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ED12" w14:textId="77777777" w:rsidR="007F5F96" w:rsidRPr="00DE4B77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158BF01" w14:textId="416AE504" w:rsidR="008C76F8" w:rsidRPr="00DE4B7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DE4B77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DE4B77">
        <w:rPr>
          <w:rFonts w:ascii="Garamond" w:hAnsi="Garamond"/>
          <w:color w:val="000000" w:themeColor="text1"/>
          <w:sz w:val="24"/>
          <w:szCs w:val="24"/>
        </w:rPr>
        <w:t>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5C4FDB" w:rsidRPr="00DE4B77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DE4B77">
        <w:rPr>
          <w:rFonts w:ascii="Garamond" w:hAnsi="Garamond"/>
          <w:color w:val="000000" w:themeColor="text1"/>
          <w:sz w:val="24"/>
          <w:szCs w:val="24"/>
        </w:rPr>
        <w:t>mową”)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DE4B77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DE4B77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2339CA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DE4B77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4A45FAF" w14:textId="77777777" w:rsidR="007F5F96" w:rsidRPr="00DE4B77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0F779A5" w14:textId="77777777" w:rsidR="007F5F96" w:rsidRPr="00DE4B7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510263D7" w14:textId="77777777" w:rsidR="007F5F96" w:rsidRPr="00DE4B77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63BD1215" w14:textId="65E5F232" w:rsidR="00D654E6" w:rsidRPr="00DE4B77" w:rsidRDefault="00D654E6" w:rsidP="00D654E6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>NIP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ramach spółki cywilnej pod nazwą ………………….…………………………………..  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siedzibą: …………………………………..</w:t>
      </w:r>
    </w:p>
    <w:p w14:paraId="676BADCE" w14:textId="77777777" w:rsidR="00D654E6" w:rsidRPr="00DE4B77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8F7B38B" w14:textId="77777777" w:rsidR="006F7AC9" w:rsidRPr="00DE4B77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DE4B77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41AFB110" w14:textId="77777777" w:rsidR="006F7AC9" w:rsidRPr="00DE4B77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C289D4A" w14:textId="77777777" w:rsidR="007F5F96" w:rsidRPr="00DE4B77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DE4B77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DE4B77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DE4B77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DE4B77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DE4B77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0D26D7A2" w14:textId="77777777" w:rsidR="002A02B8" w:rsidRPr="00DE4B77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62B1AB9" w14:textId="4102DB0F" w:rsidR="00FC5C9A" w:rsidRPr="00DE4B77" w:rsidRDefault="00FC5C9A" w:rsidP="00FC5C9A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Na podstawie </w:t>
      </w:r>
      <w:r w:rsidR="008D41E8" w:rsidRPr="00A00559">
        <w:rPr>
          <w:rFonts w:ascii="Garamond" w:hAnsi="Garamond"/>
          <w:color w:val="C00000"/>
          <w:sz w:val="24"/>
          <w:szCs w:val="24"/>
        </w:rPr>
        <w:t>art. 151</w:t>
      </w:r>
      <w:r w:rsidRPr="00A00559">
        <w:rPr>
          <w:rFonts w:ascii="Garamond" w:hAnsi="Garamond"/>
          <w:color w:val="C00000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związku z art. 62 ustawy z dnia 4 lute</w:t>
      </w:r>
      <w:r w:rsidR="008D41E8" w:rsidRPr="00DE4B77">
        <w:rPr>
          <w:rFonts w:ascii="Garamond" w:hAnsi="Garamond"/>
          <w:color w:val="000000" w:themeColor="text1"/>
          <w:sz w:val="24"/>
          <w:szCs w:val="24"/>
        </w:rPr>
        <w:t xml:space="preserve">go 2011 r. o opiece nad dziećmi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wieku do lat 3</w:t>
      </w:r>
      <w:r w:rsidRPr="00DE4B7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dziećmi w wieku do lat 3 „Maluch +” 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roku – zwanym dalej „Programem”, St</w:t>
      </w:r>
      <w:r w:rsidR="008D41E8" w:rsidRPr="00DE4B77">
        <w:rPr>
          <w:rFonts w:ascii="Garamond" w:hAnsi="Garamond"/>
          <w:color w:val="000000" w:themeColor="text1"/>
          <w:sz w:val="24"/>
          <w:szCs w:val="24"/>
        </w:rPr>
        <w:t xml:space="preserve">rony niniejszej umowy ustalają, </w:t>
      </w:r>
      <w:r w:rsidRPr="00DE4B77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5BF4E078" w14:textId="77777777" w:rsidR="004B35EA" w:rsidRPr="00DE4B77" w:rsidRDefault="004B35EA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EACFFE0" w14:textId="77777777" w:rsidR="007F5F96" w:rsidRPr="00DE4B77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DE117F5" w14:textId="77777777" w:rsidR="00F75CC4" w:rsidRPr="00DE4B77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DE4B77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30D216D8" w14:textId="10E6C9FA" w:rsidR="00FC5C9A" w:rsidRPr="00DE4B77" w:rsidRDefault="00FC5C9A" w:rsidP="0067639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Zleceniobiorcy środki finansowe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formie dotacji celowej, w ramach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działu 855 - Rodzi</w:t>
      </w:r>
      <w:r w:rsidR="00CC22F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na, rozdział 85505  - Tworzenie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i funkcjonowanie żłobków / 85506 - Tworzenie i funkcjonowanie klubów dziecięcych</w:t>
      </w:r>
      <w:r w:rsidRPr="00DE4B77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wysokości łącznie ..…………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….. zł (słownie: …………………..……), 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 przeznaczeniem na </w:t>
      </w:r>
      <w:r w:rsidRPr="00DE4B77">
        <w:rPr>
          <w:rFonts w:ascii="Garamond" w:hAnsi="Garamond"/>
          <w:color w:val="000000" w:themeColor="text1"/>
          <w:sz w:val="24"/>
          <w:szCs w:val="24"/>
        </w:rPr>
        <w:t>realizację zadania z zakresu rozwoju instytucji opieki nad dziećmi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wieku do lat 3,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zwanego dalej „Zadaniem”,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>na p</w:t>
      </w:r>
      <w:r w:rsidR="005A7E3A" w:rsidRPr="00DE4B77">
        <w:rPr>
          <w:rFonts w:ascii="Garamond" w:hAnsi="Garamond"/>
          <w:color w:val="000000" w:themeColor="text1"/>
          <w:sz w:val="24"/>
          <w:szCs w:val="24"/>
        </w:rPr>
        <w:t xml:space="preserve">odstawie złożonej oferty, </w:t>
      </w:r>
      <w:r w:rsidRPr="00DE4B77">
        <w:rPr>
          <w:rFonts w:ascii="Garamond" w:hAnsi="Garamond"/>
          <w:color w:val="000000" w:themeColor="text1"/>
          <w:sz w:val="24"/>
          <w:szCs w:val="24"/>
        </w:rPr>
        <w:t>w tym:</w:t>
      </w:r>
    </w:p>
    <w:p w14:paraId="06C3350A" w14:textId="3A95A0C7" w:rsidR="00FC5C9A" w:rsidRPr="00DE4B77" w:rsidRDefault="00FC5C9A" w:rsidP="00FC5C9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na wydatki majątkowe (§ ……....) </w:t>
      </w:r>
      <w:r w:rsidRPr="00DE4B77">
        <w:rPr>
          <w:rFonts w:ascii="Garamond" w:hAnsi="Garamond"/>
          <w:color w:val="000000" w:themeColor="text1"/>
          <w:sz w:val="24"/>
          <w:szCs w:val="24"/>
        </w:rPr>
        <w:t>w kwocie ………..…………….. zł (słownie: …………………..……………………..……)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 przeznaczeniem na dofinansowanie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utworzenia w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Pr="00DE4B77">
        <w:rPr>
          <w:rFonts w:ascii="Garamond" w:hAnsi="Garamond"/>
          <w:color w:val="000000" w:themeColor="text1"/>
          <w:sz w:val="24"/>
          <w:szCs w:val="24"/>
        </w:rPr>
        <w:t>. nowych miejsc w instytucji opieki nad dziećmi w wieku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09D66893" w14:textId="259AB16E" w:rsidR="00FC5C9A" w:rsidRPr="00DE4B77" w:rsidRDefault="00FC5C9A" w:rsidP="00FC5C9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na wydatki bieżące (§ ……)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kwocie  ………..…………….. zł (słownie: …………………..……………………..……)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 przeznaczeniem na dofinansowanie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lastRenderedPageBreak/>
        <w:t>utworzenia w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Pr="00DE4B77">
        <w:rPr>
          <w:rFonts w:ascii="Garamond" w:hAnsi="Garamond"/>
          <w:color w:val="000000" w:themeColor="text1"/>
          <w:sz w:val="24"/>
          <w:szCs w:val="24"/>
        </w:rPr>
        <w:t>. nowych miejsc w instytucji opieki nad dziećmi w wieku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2A4A206C" w14:textId="60374126" w:rsidR="005A7E3A" w:rsidRPr="00DE4B77" w:rsidRDefault="005A7E3A" w:rsidP="005A7E3A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="007059DF" w:rsidRPr="00DE4B77">
        <w:rPr>
          <w:rFonts w:ascii="Garamond" w:hAnsi="Garamond"/>
          <w:color w:val="000000" w:themeColor="text1"/>
          <w:sz w:val="24"/>
          <w:szCs w:val="24"/>
        </w:rPr>
        <w:t xml:space="preserve"> opisane w ust. 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zostają przeznaczone na utworzenie w 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roku żłobka / klubu dziecięcego / instytucji dziennego opiekuna pn. ……………………….… (nazwa instytucji),</w:t>
      </w:r>
      <w:r w:rsidR="007059DF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na ………..… (liczba nowych miejsc opieki) nowych miejsc </w:t>
      </w:r>
      <w:r w:rsidR="00601470" w:rsidRPr="00DE4B77">
        <w:rPr>
          <w:rFonts w:ascii="Garamond" w:hAnsi="Garamond"/>
          <w:color w:val="000000" w:themeColor="text1"/>
          <w:sz w:val="24"/>
          <w:szCs w:val="24"/>
        </w:rPr>
        <w:t>lub na utworzenie w 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="00601470" w:rsidRPr="00DE4B77">
        <w:rPr>
          <w:rFonts w:ascii="Garamond" w:hAnsi="Garamond"/>
          <w:color w:val="000000" w:themeColor="text1"/>
          <w:sz w:val="24"/>
          <w:szCs w:val="24"/>
        </w:rPr>
        <w:t xml:space="preserve"> roku ……. (liczba nowych miejsc opieki) nowych miejsc w żłobku / klubie dziecięcym / u dziennego opiekuna pn. ……………………….… (nazwa instytucji).</w:t>
      </w:r>
    </w:p>
    <w:p w14:paraId="7493D062" w14:textId="3DB621C2" w:rsidR="005A7E3A" w:rsidRPr="00DE4B77" w:rsidRDefault="005A7E3A" w:rsidP="005321A9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Wyżej wskazany żłobek / klub dziecięcy, w dalszej części umowy zwany będzie „Instytucją opieki”.</w:t>
      </w:r>
    </w:p>
    <w:p w14:paraId="25DEDA33" w14:textId="2672CD6C" w:rsidR="0062299E" w:rsidRPr="002339CA" w:rsidRDefault="007F5F96" w:rsidP="002339C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DE4B77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DE4B77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DE4B77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DE4B77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w </w:t>
      </w:r>
      <w:r w:rsidR="00854C06" w:rsidRPr="00DE4B77">
        <w:rPr>
          <w:rFonts w:ascii="Garamond" w:hAnsi="Garamond"/>
          <w:b/>
          <w:color w:val="000000" w:themeColor="text1"/>
          <w:sz w:val="24"/>
          <w:szCs w:val="24"/>
        </w:rPr>
        <w:t>transzach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 xml:space="preserve"> pod warunkiem dostępności środków</w:t>
      </w:r>
      <w:r w:rsidR="002A764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>na rachunku bankowym O</w:t>
      </w:r>
      <w:r w:rsidR="002339CA">
        <w:rPr>
          <w:rFonts w:ascii="Garamond" w:hAnsi="Garamond"/>
          <w:color w:val="000000" w:themeColor="text1"/>
          <w:sz w:val="24"/>
          <w:szCs w:val="24"/>
        </w:rPr>
        <w:t xml:space="preserve">rganu Zlecającego, w przypadku </w:t>
      </w:r>
      <w:r w:rsidR="00854C06" w:rsidRPr="002339CA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="00E41ACC" w:rsidRPr="002339CA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="00854C06" w:rsidRPr="002339CA">
        <w:rPr>
          <w:rFonts w:ascii="Garamond" w:hAnsi="Garamond"/>
          <w:b/>
          <w:color w:val="000000" w:themeColor="text1"/>
          <w:sz w:val="24"/>
          <w:szCs w:val="24"/>
        </w:rPr>
        <w:t>w ust. 1 lit a</w:t>
      </w:r>
      <w:r w:rsidR="00854C06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2046" w:rsidRPr="002339CA">
        <w:rPr>
          <w:rFonts w:ascii="Garamond" w:hAnsi="Garamond"/>
          <w:b/>
          <w:color w:val="000000" w:themeColor="text1"/>
          <w:sz w:val="24"/>
          <w:szCs w:val="24"/>
        </w:rPr>
        <w:t>i ust. 1 lit b</w:t>
      </w:r>
      <w:r w:rsidRPr="002339CA">
        <w:rPr>
          <w:rFonts w:ascii="Garamond" w:hAnsi="Garamond"/>
          <w:color w:val="000000" w:themeColor="text1"/>
          <w:sz w:val="24"/>
          <w:szCs w:val="24"/>
        </w:rPr>
        <w:t>,</w:t>
      </w:r>
      <w:r w:rsidR="00E41ACC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39CA">
        <w:rPr>
          <w:rFonts w:ascii="Garamond" w:hAnsi="Garamond"/>
          <w:color w:val="000000" w:themeColor="text1"/>
          <w:sz w:val="24"/>
          <w:szCs w:val="24"/>
        </w:rPr>
        <w:t>na podstawie wniosku</w:t>
      </w:r>
      <w:r w:rsidR="00AB741E" w:rsidRPr="002339CA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Pr="002339CA">
        <w:rPr>
          <w:rFonts w:ascii="Garamond" w:hAnsi="Garamond"/>
          <w:color w:val="000000" w:themeColor="text1"/>
          <w:sz w:val="24"/>
          <w:szCs w:val="24"/>
        </w:rPr>
        <w:t>, który stanowi załącznik nr 1</w:t>
      </w:r>
      <w:r w:rsidR="00FD3B72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39CA">
        <w:rPr>
          <w:rFonts w:ascii="Garamond" w:hAnsi="Garamond"/>
          <w:color w:val="000000" w:themeColor="text1"/>
          <w:sz w:val="24"/>
          <w:szCs w:val="24"/>
        </w:rPr>
        <w:t>do umowy,</w:t>
      </w:r>
      <w:r w:rsidR="00632046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39CA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2339CA">
        <w:rPr>
          <w:rFonts w:ascii="Garamond" w:hAnsi="Garamond"/>
          <w:color w:val="000000" w:themeColor="text1"/>
          <w:sz w:val="24"/>
          <w:szCs w:val="24"/>
        </w:rPr>
        <w:t>ust</w:t>
      </w:r>
      <w:r w:rsidRPr="002339CA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496004" w:rsidRPr="002339CA">
        <w:rPr>
          <w:rFonts w:ascii="Garamond" w:hAnsi="Garamond"/>
          <w:color w:val="000000" w:themeColor="text1"/>
          <w:sz w:val="24"/>
          <w:szCs w:val="24"/>
        </w:rPr>
        <w:t>5</w:t>
      </w:r>
      <w:r w:rsidR="0061196D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2339CA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496004" w:rsidRPr="002339CA">
        <w:rPr>
          <w:rFonts w:ascii="Garamond" w:hAnsi="Garamond"/>
          <w:color w:val="000000" w:themeColor="text1"/>
          <w:sz w:val="24"/>
          <w:szCs w:val="24"/>
        </w:rPr>
        <w:t>8</w:t>
      </w:r>
      <w:r w:rsidRPr="002339CA">
        <w:rPr>
          <w:rFonts w:ascii="Garamond" w:hAnsi="Garamond"/>
          <w:color w:val="000000" w:themeColor="text1"/>
          <w:sz w:val="24"/>
          <w:szCs w:val="24"/>
        </w:rPr>
        <w:t>.</w:t>
      </w:r>
      <w:r w:rsidR="00854C06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2299E" w:rsidRPr="002339CA">
        <w:rPr>
          <w:rFonts w:ascii="Garamond" w:hAnsi="Garamond"/>
          <w:color w:val="000000" w:themeColor="text1"/>
          <w:sz w:val="24"/>
          <w:szCs w:val="24"/>
        </w:rPr>
        <w:t>Kwoty we wniosku winny wynikać z harmonogramu zapotrzebowania środków, który stanowi załącznik nr 4 do umowy,</w:t>
      </w:r>
    </w:p>
    <w:p w14:paraId="0F475011" w14:textId="77777777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1, zostanie przekazana w wysokości nieprzekraczającej 50 % łącznej kwoty dofinansowania przyznanej na ten cel. W szczególnie uzasadnionych przypadkach, Organ Zlecający może przekazać Zleceniobiorcy transzę środków przekraczającą 50% łącznej kwoty dofinansowania,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 tym celu Zleceniobiorca zobowiązany jest złożyć wniosek stanowiący załącznik nr 1 do umowy wraz z zestawieniem dokumentów potwierdzających poniesienie wydatków (wg wzoru stanowiącego załącznik nr 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3DD755B9" w14:textId="77777777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o której mowa w ust. 3 </w:t>
      </w:r>
      <w:r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pobranej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wzoru stanowiącego załącznik nr 3 do umowy), a w przypadku realizacji robót budowlanych, również protokołów odbioru lub innych dokumentów poświadczających wykonanie zadania.</w:t>
      </w:r>
    </w:p>
    <w:p w14:paraId="090060DE" w14:textId="1143AABF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Zleceniobiorca kolejną transzę środków na zadanie, o którym mowa w ust. 1,  bez konieczności rozliczenia otrzymanej </w:t>
      </w:r>
      <w:r w:rsidR="002D24C7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 tym celu Zleceniobiorca zobowiązany jest złożyć wniosek stanowiący załącznik nr 1 do umowy wraz z uzasadnieniem. </w:t>
      </w:r>
    </w:p>
    <w:p w14:paraId="6E90E323" w14:textId="77777777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Wnioski, o których mowa w ust. 3 i 4 Zleceniobiorca zobowiązany jest przedkładać Organowi Zlecającemu,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terminie do 5 dnia miesiąca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którym  zaplanowane jest poniesienie wydatków - przez okres realizacji Zadania.</w:t>
      </w:r>
    </w:p>
    <w:p w14:paraId="18EF695B" w14:textId="77777777" w:rsidR="002D24C7" w:rsidRPr="00477AB7" w:rsidRDefault="002D24C7" w:rsidP="002D24C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Złożenie wniosku po terminie określonym w ust 7, może skutkować brakiem możliwości przekazania wnioskowanych środków na rachunek Zleceniobiorcy w terminie, o którym mowa w ust. 9. </w:t>
      </w:r>
    </w:p>
    <w:p w14:paraId="33A9795D" w14:textId="77777777" w:rsidR="002D24C7" w:rsidRDefault="002D24C7" w:rsidP="002D24C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zmiany harmonogramu, o którym mowa w ust. 3, Gmina zobowiązana jest przedłożyć jego aktualizację wraz z podaniem przyczyn zmiany, nie później niż z wnioskiem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o wypłatę transzy w zaktualizowanej strukturze. Zmiana harmonogramu zapotrzebowania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na  środki finansowe nie wymaga zmiany Umowy.</w:t>
      </w:r>
    </w:p>
    <w:p w14:paraId="48E83358" w14:textId="7EE1967F" w:rsidR="00294545" w:rsidRDefault="00294545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F5771A9" w14:textId="48B02D0C" w:rsidR="00177D64" w:rsidRDefault="00177D64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9BCF83B" w14:textId="568DECBD" w:rsidR="00177D64" w:rsidRDefault="00177D64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DBFEF18" w14:textId="1C4C57F2" w:rsidR="00177D64" w:rsidRDefault="00177D64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F06814D" w14:textId="77777777" w:rsidR="00F84EAB" w:rsidRPr="00DE4B77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DE4B77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§ 2 </w:t>
      </w:r>
    </w:p>
    <w:bookmarkEnd w:id="0"/>
    <w:p w14:paraId="079B21A5" w14:textId="77777777" w:rsidR="00F84EAB" w:rsidRPr="00DE4B77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DE4B77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65667308" w14:textId="77777777" w:rsidR="00F84EAB" w:rsidRPr="00DE4B77" w:rsidRDefault="00F84EAB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DE4B7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>ych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DE4B77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F62D4D" w:rsidRPr="00DE4B77">
        <w:rPr>
          <w:rFonts w:ascii="Garamond" w:hAnsi="Garamond"/>
          <w:color w:val="000000" w:themeColor="text1"/>
          <w:sz w:val="24"/>
          <w:szCs w:val="24"/>
        </w:rPr>
        <w:t xml:space="preserve"> oraz lit b</w:t>
      </w:r>
      <w:r w:rsidRPr="00DE4B77">
        <w:rPr>
          <w:rFonts w:ascii="Garamond" w:hAnsi="Garamond"/>
          <w:color w:val="000000" w:themeColor="text1"/>
          <w:sz w:val="24"/>
          <w:szCs w:val="24"/>
        </w:rPr>
        <w:t>, nie może stanowić więcej niż 80% wartości wydatków poniesionych na realizację Zadania</w:t>
      </w:r>
      <w:r w:rsidR="0058175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części utworzenie miejsc opieki, przy czym kwota środków w przeliczeniu na utworzenie 1 miejsca opieki, nie może być wyższa niż</w:t>
      </w:r>
      <w:r w:rsidR="00655D6D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FB4127" w:rsidRPr="00DE4B77">
        <w:rPr>
          <w:rFonts w:ascii="Garamond" w:hAnsi="Garamond"/>
          <w:color w:val="000000" w:themeColor="text1"/>
          <w:sz w:val="24"/>
          <w:szCs w:val="24"/>
        </w:rPr>
        <w:t>10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DE4B77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Pr="00DE4B77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655D6D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żłobku lub klubie dziecięcym oraz 5.000 zł (słownie: pięć tysięcy złotych)</w:t>
      </w:r>
      <w:r w:rsidR="00B2518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przypadku tworzenia miejsc</w:t>
      </w:r>
      <w:r w:rsidR="00655D6D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u dziennego opiekuna.</w:t>
      </w:r>
    </w:p>
    <w:p w14:paraId="1645AB51" w14:textId="2110055C" w:rsidR="00F84EAB" w:rsidRPr="00DE4B77" w:rsidRDefault="00E267F0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 xml:space="preserve">, zgodnie z art. 62 ust.4 ustawy o opiece nad dziećmi w wieku do lat 3, 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zobowiązuje się do wydatkowania, na realizację Zadania, wkładu własnego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stanowiącego,</w:t>
      </w:r>
      <w:r w:rsidR="008D44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 tworzeniu nowych miejsc opieki,</w:t>
      </w:r>
    </w:p>
    <w:p w14:paraId="61F35C8B" w14:textId="77777777" w:rsidR="00961B6D" w:rsidRPr="00DE4B77" w:rsidRDefault="00961B6D" w:rsidP="00961B6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kosztów przedłożona przez Zleceniobiorcę wraz z ofertą konkursową i/lub zaktualizowana w chwili złożenia oświadczenia o przyjęciu środków, która stanowi załącznik do niniejszej umowy i jest podstawą rozliczenia. </w:t>
      </w:r>
    </w:p>
    <w:p w14:paraId="50322426" w14:textId="68752B77" w:rsidR="00961B6D" w:rsidRPr="00DE4B77" w:rsidRDefault="00961B6D" w:rsidP="00961B6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w całkowitych kosztach realizacji w poszczególnych paragrafach oraz częściach realizacji zadania publicznego zgodnie ze złożoną ofertą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(tworzenie miejsc</w:t>
      </w:r>
      <w:r w:rsidR="002C3307">
        <w:rPr>
          <w:rFonts w:ascii="Garamond" w:hAnsi="Garamond"/>
          <w:b/>
          <w:color w:val="000000" w:themeColor="text1"/>
          <w:sz w:val="24"/>
          <w:szCs w:val="24"/>
        </w:rPr>
        <w:t>).</w:t>
      </w:r>
    </w:p>
    <w:p w14:paraId="22E2FC7D" w14:textId="6057B19C" w:rsidR="00F84EAB" w:rsidRPr="00DE4B77" w:rsidRDefault="00F84EAB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 zastrzeżeniem § </w:t>
      </w:r>
      <w:r w:rsidR="002E1696"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>1</w:t>
      </w:r>
      <w:r w:rsidR="002D24C7">
        <w:rPr>
          <w:rFonts w:ascii="Garamond" w:hAnsi="Garamond"/>
          <w:color w:val="000000" w:themeColor="text1"/>
          <w:sz w:val="24"/>
          <w:szCs w:val="24"/>
        </w:rPr>
        <w:t>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903B98" w:rsidRPr="00DE4B77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6D4F04" w:rsidRPr="00DE4B77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pomiędzy poszczególnymi pozycjami kalkulacji kosztów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 ramach tego samego paragrafu</w:t>
      </w:r>
      <w:r w:rsidR="001F7E8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7E8E" w:rsidRPr="00DE4B77">
        <w:rPr>
          <w:rFonts w:ascii="Garamond" w:hAnsi="Garamond"/>
          <w:b/>
          <w:color w:val="000000" w:themeColor="text1"/>
          <w:sz w:val="24"/>
          <w:szCs w:val="24"/>
        </w:rPr>
        <w:t>oraz tej samej części realizacji zadania</w:t>
      </w:r>
      <w:r w:rsidR="00F62D4D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(środki na utworzenie miejsc</w:t>
      </w:r>
      <w:r w:rsidR="001F7E8E" w:rsidRPr="00DE4B77">
        <w:rPr>
          <w:rFonts w:ascii="Garamond" w:hAnsi="Garamond"/>
          <w:b/>
          <w:color w:val="000000" w:themeColor="text1"/>
          <w:sz w:val="24"/>
          <w:szCs w:val="24"/>
        </w:rPr>
        <w:t>)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.</w:t>
      </w:r>
      <w:r w:rsidR="00DE0A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Przesunięcia nie mogą spowodować zwiększenia udziału</w:t>
      </w:r>
      <w:r w:rsidR="0058175E" w:rsidRPr="00DE4B77">
        <w:rPr>
          <w:rFonts w:ascii="Garamond" w:hAnsi="Garamond"/>
          <w:color w:val="000000" w:themeColor="text1"/>
          <w:sz w:val="24"/>
          <w:szCs w:val="24"/>
        </w:rPr>
        <w:t xml:space="preserve"> 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powyżej 80% wartości kosztorysu</w:t>
      </w:r>
      <w:r w:rsidR="001F7E8E" w:rsidRPr="00DE4B77">
        <w:rPr>
          <w:rFonts w:ascii="Garamond" w:hAnsi="Garamond"/>
          <w:color w:val="000000" w:themeColor="text1"/>
          <w:sz w:val="24"/>
          <w:szCs w:val="24"/>
        </w:rPr>
        <w:t xml:space="preserve"> w poszczególnych częściach realizacji zadania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8FD1C4D" w14:textId="39965659" w:rsidR="00F84EAB" w:rsidRPr="00DE4B77" w:rsidRDefault="00F84EAB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2133AE76" w14:textId="32502169" w:rsidR="006D43DC" w:rsidRPr="00DE4B77" w:rsidRDefault="00961B6D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5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Zleceniodawcę 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>przedkładając  w sprawozdani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e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§ 7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56B89B57" w14:textId="77777777" w:rsidR="007664E2" w:rsidRPr="00DE4B77" w:rsidRDefault="00F84EAB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032C3479" w14:textId="511E620B" w:rsidR="007664E2" w:rsidRPr="00DE4B77" w:rsidRDefault="007664E2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O z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godę na dokonanie zmian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wskazanych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8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 xml:space="preserve">wystąpi do Organu Zlecającego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przedkładając wniosek wraz z propozycją aktualizacji kalkulacji kosztów oraz </w:t>
      </w:r>
      <w:r w:rsidR="00E741CC" w:rsidRPr="00DE4B77">
        <w:rPr>
          <w:rFonts w:ascii="Garamond" w:hAnsi="Garamond"/>
          <w:color w:val="000000" w:themeColor="text1"/>
          <w:sz w:val="24"/>
          <w:szCs w:val="24"/>
        </w:rPr>
        <w:t xml:space="preserve">uzasadnieniem </w:t>
      </w:r>
      <w:r w:rsidRPr="00DE4B77">
        <w:rPr>
          <w:rFonts w:ascii="Garamond" w:hAnsi="Garamond"/>
          <w:color w:val="000000" w:themeColor="text1"/>
          <w:sz w:val="24"/>
          <w:szCs w:val="24"/>
        </w:rPr>
        <w:t>przyczyny zmiany najpóźniej do 15 listopada 20</w:t>
      </w:r>
      <w:r w:rsidR="002C3307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</w:t>
      </w:r>
    </w:p>
    <w:p w14:paraId="51E5AD98" w14:textId="15A431BD" w:rsidR="00DE0A2A" w:rsidRPr="00DE4B77" w:rsidRDefault="006864BA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Jeżeli </w:t>
      </w:r>
      <w:r w:rsidR="00780478" w:rsidRPr="00DE4B77">
        <w:rPr>
          <w:rFonts w:ascii="Garamond" w:hAnsi="Garamond"/>
          <w:b/>
          <w:color w:val="000000" w:themeColor="text1"/>
          <w:sz w:val="24"/>
          <w:szCs w:val="24"/>
        </w:rPr>
        <w:t>wartość kosztorysowa Zadania określonego w § 1 ust. 1, w tym inwestycji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780478" w:rsidRPr="00DE4B7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rozumieni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 xml:space="preserve">u rozporządzenia Rady Ministrów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 dnia 2 grudnia 2010 r., w sprawie szczegółowego sposobu 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 xml:space="preserve">i trybu finansowania inwestycji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Pr="00DE4B77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z 2010 r. </w:t>
      </w:r>
      <w:r w:rsidRPr="00DE4B77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1"/>
      <w:r w:rsidRPr="00DE4B77">
        <w:rPr>
          <w:rFonts w:ascii="Garamond" w:hAnsi="Garamond"/>
          <w:color w:val="000000" w:themeColor="text1"/>
          <w:sz w:val="24"/>
          <w:szCs w:val="24"/>
        </w:rPr>
        <w:t xml:space="preserve">),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Pr="00DE4B77">
        <w:rPr>
          <w:rFonts w:ascii="Garamond" w:hAnsi="Garamond"/>
          <w:color w:val="000000" w:themeColor="text1"/>
          <w:sz w:val="24"/>
          <w:szCs w:val="24"/>
        </w:rPr>
        <w:t>, to łączną kwotę środków budżetu państwa, ustaloną na finansowanie tej inwestycji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>/Z</w:t>
      </w:r>
      <w:r w:rsidR="00EA00F3" w:rsidRPr="00DE4B77">
        <w:rPr>
          <w:rFonts w:ascii="Garamond" w:hAnsi="Garamond"/>
          <w:color w:val="000000" w:themeColor="text1"/>
          <w:sz w:val="24"/>
          <w:szCs w:val="24"/>
        </w:rPr>
        <w:t>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>, Zleceniobiorca zmniejsza o taki sam procent, o jaki była obniżona wartość kosztorysowa inwestycji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>/Z</w:t>
      </w:r>
      <w:r w:rsidR="00EA00F3" w:rsidRPr="00DE4B77">
        <w:rPr>
          <w:rFonts w:ascii="Garamond" w:hAnsi="Garamond"/>
          <w:color w:val="000000" w:themeColor="text1"/>
          <w:sz w:val="24"/>
          <w:szCs w:val="24"/>
        </w:rPr>
        <w:t>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E2706D" w:rsidRPr="00DE4B77">
        <w:rPr>
          <w:rFonts w:ascii="Garamond" w:hAnsi="Garamond"/>
          <w:color w:val="000000" w:themeColor="text1"/>
          <w:sz w:val="24"/>
          <w:szCs w:val="24"/>
        </w:rPr>
        <w:t>na piśmie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zawiadamia o tym Organ Zlecający</w:t>
      </w:r>
    </w:p>
    <w:p w14:paraId="73417D6E" w14:textId="71C87856" w:rsidR="0057673F" w:rsidRPr="00DE4B77" w:rsidRDefault="0057673F" w:rsidP="00F62D4D">
      <w:pPr>
        <w:numPr>
          <w:ilvl w:val="0"/>
          <w:numId w:val="20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 zmianach wskazanych </w:t>
      </w:r>
      <w:r w:rsidR="0068400E" w:rsidRPr="00DE4B77">
        <w:rPr>
          <w:rFonts w:ascii="Garamond" w:hAnsi="Garamond"/>
          <w:color w:val="000000" w:themeColor="text1"/>
          <w:sz w:val="24"/>
          <w:szCs w:val="24"/>
        </w:rPr>
        <w:t>w ust. 1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Zleceniodawcę </w:t>
      </w:r>
      <w:r w:rsidRPr="00DE4B77">
        <w:rPr>
          <w:rFonts w:ascii="Garamond" w:hAnsi="Garamond"/>
          <w:color w:val="000000" w:themeColor="text1"/>
          <w:sz w:val="24"/>
          <w:szCs w:val="24"/>
        </w:rPr>
        <w:t>przedkładając</w:t>
      </w:r>
      <w:r w:rsidR="00123820" w:rsidRPr="00DE4B77">
        <w:rPr>
          <w:rFonts w:ascii="Garamond" w:hAnsi="Garamond"/>
          <w:color w:val="000000" w:themeColor="text1"/>
          <w:sz w:val="24"/>
          <w:szCs w:val="24"/>
        </w:rPr>
        <w:t xml:space="preserve"> na piśmie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aktualizację 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 xml:space="preserve">harmonogramu zapotrzebowania środków,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kalkulacji kosztów 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>oraz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informacj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>ę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wyjaśniającą przyczyny zmiany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  <w:r w:rsidR="009179C1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275D44E" w14:textId="77777777" w:rsidR="00AE3B23" w:rsidRPr="00DE4B77" w:rsidRDefault="00F84EAB" w:rsidP="00F62D4D">
      <w:pPr>
        <w:numPr>
          <w:ilvl w:val="0"/>
          <w:numId w:val="20"/>
        </w:numPr>
        <w:spacing w:before="120" w:after="0" w:line="240" w:lineRule="auto"/>
        <w:ind w:left="360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>Wzrost wydatków na realizację Zadania w stosunku do wartości całkowitej wynikającej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DE4B77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6D5E8B2D" w14:textId="77777777" w:rsidR="00E5107D" w:rsidRPr="00DE4B77" w:rsidRDefault="00E5107D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55AEAF8" w14:textId="77777777" w:rsidR="004B35EA" w:rsidRPr="00DE4B77" w:rsidRDefault="004B35EA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F0E2B31" w14:textId="77777777" w:rsidR="00F8041F" w:rsidRPr="00DE4B77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DE4B77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3D9BDBBB" w14:textId="77777777" w:rsidR="007E4CD5" w:rsidRPr="00DE4B77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5D45A975" w14:textId="310248EA" w:rsidR="00433C9C" w:rsidRPr="002D24C7" w:rsidRDefault="00F10A35" w:rsidP="002D24C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DE4B7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DE4B77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DE4B77">
        <w:rPr>
          <w:rFonts w:ascii="Garamond" w:hAnsi="Garamond"/>
          <w:color w:val="000000" w:themeColor="text1"/>
          <w:sz w:val="24"/>
          <w:szCs w:val="24"/>
        </w:rPr>
        <w:t xml:space="preserve"> jest do 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wykorzystania </w:t>
      </w:r>
      <w:r w:rsidR="00631F2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środków z </w:t>
      </w:r>
      <w:r w:rsidR="006D4F0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dotacji celowej 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i </w:t>
      </w:r>
      <w:r w:rsidR="00187CE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realizacji 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>zadania</w:t>
      </w:r>
      <w:r w:rsidR="00631F2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w nieprzekraczalnym terminie </w:t>
      </w:r>
      <w:r w:rsidR="00187CE4" w:rsidRPr="00DE4B77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2C330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2C330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E4CD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7E4CD5" w:rsidRPr="00DE4B77">
        <w:rPr>
          <w:rFonts w:ascii="Garamond" w:hAnsi="Garamond"/>
          <w:color w:val="000000" w:themeColor="text1"/>
          <w:sz w:val="24"/>
          <w:szCs w:val="24"/>
        </w:rPr>
        <w:t>, p</w:t>
      </w:r>
      <w:r w:rsidR="009043FE" w:rsidRPr="00DE4B77">
        <w:rPr>
          <w:rFonts w:ascii="Garamond" w:hAnsi="Garamond"/>
          <w:color w:val="000000" w:themeColor="text1"/>
          <w:sz w:val="24"/>
          <w:szCs w:val="24"/>
        </w:rPr>
        <w:t>rzy czym</w:t>
      </w:r>
      <w:bookmarkEnd w:id="2"/>
      <w:r w:rsidR="002D24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33C9C" w:rsidRPr="002D24C7">
        <w:rPr>
          <w:rFonts w:ascii="Garamond" w:hAnsi="Garamond"/>
          <w:color w:val="000000" w:themeColor="text1"/>
          <w:sz w:val="24"/>
          <w:szCs w:val="24"/>
        </w:rPr>
        <w:t xml:space="preserve">okres realizacji zadania </w:t>
      </w:r>
      <w:r w:rsidR="00433C9C" w:rsidRPr="002D24C7">
        <w:rPr>
          <w:rFonts w:ascii="Garamond" w:hAnsi="Garamond"/>
          <w:b/>
          <w:color w:val="000000" w:themeColor="text1"/>
          <w:sz w:val="24"/>
          <w:szCs w:val="24"/>
        </w:rPr>
        <w:t>w części dotyczącej tworzenia miejsc o</w:t>
      </w:r>
      <w:r w:rsidR="00557B52" w:rsidRPr="002D24C7">
        <w:rPr>
          <w:rFonts w:ascii="Garamond" w:hAnsi="Garamond"/>
          <w:b/>
          <w:color w:val="000000" w:themeColor="text1"/>
          <w:sz w:val="24"/>
          <w:szCs w:val="24"/>
        </w:rPr>
        <w:t>pieki ustala się do dnia wpisu</w:t>
      </w:r>
      <w:r w:rsidR="00433C9C" w:rsidRPr="002D24C7">
        <w:rPr>
          <w:rFonts w:ascii="Garamond" w:hAnsi="Garamond"/>
          <w:color w:val="000000" w:themeColor="text1"/>
          <w:sz w:val="24"/>
          <w:szCs w:val="24"/>
        </w:rPr>
        <w:t xml:space="preserve"> do rejestru żłobków i klubów dziecięcych lub wykazu dziennych opiekunów</w:t>
      </w:r>
      <w:r w:rsidR="00053A5E" w:rsidRPr="002D24C7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do rejestru żłobków i klubów dziecięcych lub wykazu dziennych opiekunów)</w:t>
      </w:r>
      <w:r w:rsidR="00433C9C" w:rsidRPr="002D24C7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38F82333" w14:textId="70F6DF95" w:rsidR="000846A0" w:rsidRPr="00DE4B77" w:rsidRDefault="00F10A35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9179C1" w:rsidRPr="00DE4B77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DE4B7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DE4B77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DE4B77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2C3307">
        <w:rPr>
          <w:rFonts w:ascii="Garamond" w:hAnsi="Garamond"/>
          <w:color w:val="000000" w:themeColor="text1"/>
          <w:sz w:val="24"/>
          <w:szCs w:val="24"/>
        </w:rPr>
        <w:t>1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 xml:space="preserve"> r., przy czym </w:t>
      </w:r>
      <w:r w:rsidR="004D14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</w:t>
      </w:r>
      <w:r w:rsidR="004B3B2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dofinansowania </w:t>
      </w:r>
      <w:r w:rsidR="004D14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oraz środków własnych na to Zadanie, jak i rzeczowe zakończenie zadania, </w:t>
      </w:r>
      <w:r w:rsidR="00720246" w:rsidRPr="00DE4B77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</w:t>
      </w:r>
      <w:r w:rsidR="002C330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4D14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4D142A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26B3AFD" w14:textId="77777777" w:rsidR="007E4CD5" w:rsidRPr="00DE4B77" w:rsidRDefault="00F10A35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na realizację zadania określonego w § 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DE4B77">
        <w:rPr>
          <w:rFonts w:ascii="Garamond" w:hAnsi="Garamond"/>
          <w:color w:val="000000" w:themeColor="text1"/>
          <w:sz w:val="24"/>
          <w:szCs w:val="24"/>
        </w:rPr>
        <w:t>ust. 1 zgodnie z celem, na jaki je uzyskał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 xml:space="preserve"> i na warunkach określonych w u</w:t>
      </w:r>
      <w:r w:rsidR="007E4CD5" w:rsidRPr="00DE4B77">
        <w:rPr>
          <w:rFonts w:ascii="Garamond" w:hAnsi="Garamond"/>
          <w:color w:val="000000" w:themeColor="text1"/>
          <w:sz w:val="24"/>
          <w:szCs w:val="24"/>
        </w:rPr>
        <w:t>mowie oraz Programie.</w:t>
      </w:r>
    </w:p>
    <w:p w14:paraId="06C2BF20" w14:textId="77777777" w:rsidR="000B48AF" w:rsidRPr="00DE4B77" w:rsidRDefault="000B48AF" w:rsidP="008B3A2C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Przez wykorzystanie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DE4B77">
        <w:rPr>
          <w:rFonts w:ascii="Garamond" w:hAnsi="Garamond"/>
          <w:color w:val="000000" w:themeColor="text1"/>
          <w:sz w:val="24"/>
          <w:szCs w:val="24"/>
        </w:rPr>
        <w:t>dotacji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782ADF7A" w14:textId="0EA7C861" w:rsidR="00D6133B" w:rsidRPr="00DE4B77" w:rsidRDefault="00D6133B" w:rsidP="008B3A2C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Kosztami kwalifikowalnymi realizacji Zadania są wydatki poniesione przez 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niekwalifikowalnymi, z zastrzeżeniem pkt 10.</w:t>
      </w:r>
      <w:r w:rsidR="00072C83">
        <w:rPr>
          <w:rFonts w:ascii="Garamond" w:hAnsi="Garamond"/>
          <w:color w:val="000000" w:themeColor="text1"/>
          <w:sz w:val="24"/>
          <w:szCs w:val="24"/>
        </w:rPr>
        <w:t>4</w:t>
      </w:r>
      <w:r w:rsidRPr="00DE4B77">
        <w:rPr>
          <w:rFonts w:ascii="Garamond" w:hAnsi="Garamond"/>
          <w:color w:val="000000" w:themeColor="text1"/>
          <w:sz w:val="24"/>
          <w:szCs w:val="24"/>
        </w:rPr>
        <w:t>. Programu.</w:t>
      </w:r>
    </w:p>
    <w:p w14:paraId="42D8540D" w14:textId="77777777" w:rsidR="00D6133B" w:rsidRPr="00DE4B77" w:rsidRDefault="00D6133B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DE4B77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123820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DE4B77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3" w:name="OLE_LINK7"/>
      <w:r w:rsidR="00A56701" w:rsidRPr="00DE4B77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9179C1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DE4B77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9179C1" w:rsidRPr="00DE4B77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aktualizacji</w:t>
      </w:r>
      <w:r w:rsidR="00A56701" w:rsidRPr="00DE4B77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DE4B77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DE4B77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zgody Wojewody.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="00541805" w:rsidRPr="00DE4B77">
        <w:rPr>
          <w:rFonts w:ascii="Garamond" w:hAnsi="Garamond"/>
          <w:b/>
          <w:color w:val="000000" w:themeColor="text1"/>
          <w:sz w:val="24"/>
          <w:szCs w:val="24"/>
        </w:rPr>
        <w:t>wymaga sporządzenia aneksu do u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01D494C" w14:textId="77777777" w:rsidR="004A781A" w:rsidRPr="00DE4B77" w:rsidRDefault="00187CE4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E91A287" w14:textId="77777777" w:rsidR="002D4D3D" w:rsidRPr="00DE4B77" w:rsidRDefault="00F10A35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DE4B7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414FE8B" w14:textId="7324900F" w:rsidR="002D4D3D" w:rsidRPr="00DE4B77" w:rsidRDefault="00187CE4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znane warunki 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Programu, warunki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udzielania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>ych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2475F922" w14:textId="487725C7" w:rsidR="002D4D3D" w:rsidRPr="00DE4B77" w:rsidRDefault="00255F7F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wydatki na realizację inwestycji budowlanej zostały określ</w:t>
      </w:r>
      <w:r w:rsidR="0060086B" w:rsidRPr="00DE4B77">
        <w:rPr>
          <w:rFonts w:ascii="Garamond" w:hAnsi="Garamond"/>
          <w:color w:val="000000" w:themeColor="text1"/>
          <w:sz w:val="24"/>
          <w:szCs w:val="24"/>
        </w:rPr>
        <w:t>o</w:t>
      </w:r>
      <w:r w:rsidRPr="00DE4B77">
        <w:rPr>
          <w:rFonts w:ascii="Garamond" w:hAnsi="Garamond"/>
          <w:color w:val="000000" w:themeColor="text1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5CE350A3" w14:textId="77777777" w:rsidR="006D43DC" w:rsidRPr="00DE4B77" w:rsidRDefault="00F10A35" w:rsidP="008B3A2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2D4D3D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informowania Organu Zlecającego, w formie pisemnej, o problemach w realizacji zadania, w szczególności w zakresie terminowości realizacji zadania i wykorzystania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DE4B7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2D4D3D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D71E494" w14:textId="10D13124" w:rsidR="004B35EA" w:rsidRDefault="004B35EA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456FB22" w14:textId="77777777" w:rsidR="00177D64" w:rsidRPr="00DE4B77" w:rsidRDefault="00177D6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4" w:name="_GoBack"/>
      <w:bookmarkEnd w:id="4"/>
    </w:p>
    <w:p w14:paraId="71543E41" w14:textId="77777777" w:rsidR="00EE3821" w:rsidRPr="00DE4B77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lastRenderedPageBreak/>
        <w:t>§ 4</w:t>
      </w:r>
    </w:p>
    <w:p w14:paraId="47E53A86" w14:textId="77777777" w:rsidR="00EE3821" w:rsidRPr="00DE4B77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40030AB6" w14:textId="77777777" w:rsidR="004A781A" w:rsidRPr="00DE4B77" w:rsidRDefault="0001038A" w:rsidP="00A4753E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DE4B7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4FBEAE66" w14:textId="77777777" w:rsidR="004A781A" w:rsidRPr="00DE4B7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6 lat, licząc od początku roku następującego po roku, w którym było realizowane zadanie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135676E" w14:textId="77777777" w:rsidR="004A781A" w:rsidRPr="00DE4B7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dofinansowani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5" w:name="OLE_LINK4"/>
      <w:bookmarkStart w:id="6" w:name="OLE_LINK5"/>
      <w:r w:rsidRPr="00DE4B77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5"/>
      <w:bookmarkEnd w:id="6"/>
      <w:r w:rsidRPr="00DE4B77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58CDC1C6" w14:textId="77777777" w:rsidR="004A781A" w:rsidRPr="00DE4B7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688FA876" w14:textId="09A857E2" w:rsidR="00EE3821" w:rsidRPr="00DE4B77" w:rsidRDefault="00EE3821" w:rsidP="008B3A2C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904CB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Opis, ma zwierać zapis: „Zadanie realizowane</w:t>
      </w:r>
      <w:r w:rsidR="00904CB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ramach modułu </w:t>
      </w:r>
      <w:r w:rsidR="00C22835" w:rsidRPr="00DE4B77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>”.</w:t>
      </w:r>
      <w:bookmarkStart w:id="7" w:name="OLE_LINK11"/>
    </w:p>
    <w:p w14:paraId="6A3EA768" w14:textId="77777777" w:rsidR="00904CB9" w:rsidRPr="00DE4B77" w:rsidRDefault="00904CB9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0A93A3F" w14:textId="77777777" w:rsidR="0097149B" w:rsidRPr="00DE4B7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7"/>
    <w:p w14:paraId="772C20DB" w14:textId="77777777" w:rsidR="0097149B" w:rsidRPr="00DE4B7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DE4B77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72F56492" w14:textId="74A59186" w:rsidR="001019F0" w:rsidRPr="00DE4B77" w:rsidRDefault="00C22835" w:rsidP="008B3A2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DE4B77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>, licząc od daty zakończenia zadania objętego dofinansowaniem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432514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4B2039E3" w14:textId="77777777" w:rsidR="0097149B" w:rsidRPr="00DE4B77" w:rsidRDefault="0097149B" w:rsidP="008B3A2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>60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5F9052C4" w14:textId="33DE3121" w:rsidR="00432514" w:rsidRPr="00E26135" w:rsidRDefault="0097149B" w:rsidP="00432514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</w:t>
      </w:r>
      <w:r w:rsidR="00C22835" w:rsidRPr="00432514">
        <w:rPr>
          <w:rFonts w:ascii="Garamond" w:hAnsi="Garamond"/>
          <w:color w:val="000000" w:themeColor="text1"/>
          <w:sz w:val="24"/>
          <w:szCs w:val="24"/>
        </w:rPr>
        <w:t>dzieci</w:t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 nie pozostanie utrzymana w okresie trwałości na poziomie co najmniej </w:t>
      </w:r>
      <w:r w:rsidR="001019F0" w:rsidRPr="00432514">
        <w:rPr>
          <w:rFonts w:ascii="Garamond" w:hAnsi="Garamond"/>
          <w:color w:val="000000" w:themeColor="text1"/>
          <w:sz w:val="24"/>
          <w:szCs w:val="24"/>
        </w:rPr>
        <w:t>60</w:t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%, </w:t>
      </w:r>
      <w:r w:rsidR="00C22835" w:rsidRPr="00432514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>zobowiązan</w:t>
      </w:r>
      <w:r w:rsidR="00432514">
        <w:rPr>
          <w:rFonts w:ascii="Garamond" w:hAnsi="Garamond"/>
          <w:color w:val="000000" w:themeColor="text1"/>
          <w:sz w:val="24"/>
          <w:szCs w:val="24"/>
        </w:rPr>
        <w:t>y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 xml:space="preserve"> jest do zwrotu </w:t>
      </w:r>
      <w:r w:rsidR="00432514">
        <w:rPr>
          <w:rFonts w:ascii="Garamond" w:hAnsi="Garamond"/>
          <w:color w:val="000000" w:themeColor="text1"/>
          <w:sz w:val="24"/>
          <w:szCs w:val="24"/>
        </w:rPr>
        <w:t xml:space="preserve">środków finansowych za 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>niewykorzystan</w:t>
      </w:r>
      <w:r w:rsidR="00432514">
        <w:rPr>
          <w:rFonts w:ascii="Garamond" w:hAnsi="Garamond"/>
          <w:color w:val="000000" w:themeColor="text1"/>
          <w:sz w:val="24"/>
          <w:szCs w:val="24"/>
        </w:rPr>
        <w:t>e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432514">
        <w:rPr>
          <w:rFonts w:ascii="Garamond" w:hAnsi="Garamond"/>
          <w:color w:val="000000" w:themeColor="text1"/>
          <w:sz w:val="24"/>
          <w:szCs w:val="24"/>
        </w:rPr>
        <w:t>„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>nieobsadzon</w:t>
      </w:r>
      <w:r w:rsidR="00432514">
        <w:rPr>
          <w:rFonts w:ascii="Garamond" w:hAnsi="Garamond"/>
          <w:color w:val="000000" w:themeColor="text1"/>
          <w:sz w:val="24"/>
          <w:szCs w:val="24"/>
        </w:rPr>
        <w:t>e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>”) miejsc</w:t>
      </w:r>
      <w:r w:rsidR="00432514">
        <w:rPr>
          <w:rFonts w:ascii="Garamond" w:hAnsi="Garamond"/>
          <w:color w:val="000000" w:themeColor="text1"/>
          <w:sz w:val="24"/>
          <w:szCs w:val="24"/>
        </w:rPr>
        <w:t>a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32514">
        <w:rPr>
          <w:rFonts w:ascii="Garamond" w:hAnsi="Garamond"/>
          <w:color w:val="000000" w:themeColor="text1"/>
          <w:sz w:val="24"/>
          <w:szCs w:val="24"/>
        </w:rPr>
        <w:t>do poziomu 60%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br/>
        <w:t>w § 1 umowy z zastrzeżeniem punktu 6.</w:t>
      </w:r>
      <w:r w:rsidR="00072C83">
        <w:rPr>
          <w:rFonts w:ascii="Garamond" w:hAnsi="Garamond"/>
          <w:color w:val="000000" w:themeColor="text1"/>
          <w:sz w:val="24"/>
          <w:szCs w:val="24"/>
        </w:rPr>
        <w:t>3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>.</w:t>
      </w:r>
      <w:r w:rsidR="002D24C7">
        <w:rPr>
          <w:rFonts w:ascii="Garamond" w:hAnsi="Garamond"/>
          <w:color w:val="000000" w:themeColor="text1"/>
          <w:sz w:val="24"/>
          <w:szCs w:val="24"/>
        </w:rPr>
        <w:t>2</w:t>
      </w:r>
      <w:r w:rsidR="00432514" w:rsidRPr="00E26135">
        <w:rPr>
          <w:rFonts w:ascii="Garamond" w:hAnsi="Garamond"/>
          <w:color w:val="000000" w:themeColor="text1"/>
          <w:sz w:val="24"/>
          <w:szCs w:val="24"/>
        </w:rPr>
        <w:t xml:space="preserve">. Programu. Podstawą do obliczenia kwoty zwrotu z tytułu niedotrzymania okresu trwałości jest kwota dofinansowania na utworzenie miejsc opieki określona w § 1 </w:t>
      </w:r>
      <w:bookmarkStart w:id="8" w:name="OLE_LINK14"/>
      <w:r w:rsidR="00432514" w:rsidRPr="00E26135">
        <w:rPr>
          <w:rFonts w:ascii="Garamond" w:hAnsi="Garamond"/>
          <w:color w:val="000000" w:themeColor="text1"/>
          <w:sz w:val="24"/>
          <w:szCs w:val="24"/>
        </w:rPr>
        <w:t>ust 1.</w:t>
      </w:r>
      <w:bookmarkEnd w:id="8"/>
      <w:r w:rsidR="00432514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DBFA5A5" w14:textId="13F2AAD4" w:rsidR="00502A63" w:rsidRPr="00432514" w:rsidRDefault="00131286" w:rsidP="00AC2C57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557B52" w:rsidRPr="00432514">
        <w:rPr>
          <w:rFonts w:ascii="Garamond" w:hAnsi="Garamond"/>
          <w:color w:val="000000" w:themeColor="text1"/>
          <w:sz w:val="24"/>
          <w:szCs w:val="24"/>
        </w:rPr>
        <w:t>wskazana</w:t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43251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32514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432514">
        <w:rPr>
          <w:rFonts w:ascii="Garamond" w:hAnsi="Garamond"/>
          <w:color w:val="000000" w:themeColor="text1"/>
          <w:sz w:val="24"/>
          <w:szCs w:val="24"/>
        </w:rPr>
        <w:br/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432514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432514">
        <w:rPr>
          <w:rFonts w:ascii="Garamond" w:hAnsi="Garamond"/>
          <w:color w:val="000000" w:themeColor="text1"/>
          <w:sz w:val="24"/>
          <w:szCs w:val="24"/>
        </w:rPr>
        <w:t>dotacji</w:t>
      </w:r>
      <w:r w:rsidRPr="00432514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432514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2A6173" w:rsidRPr="00432514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32514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43251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432514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502A63" w:rsidRPr="00432514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C428C45" w14:textId="77777777" w:rsidR="00131286" w:rsidRPr="00DE4B77" w:rsidRDefault="00502A63" w:rsidP="008B3A2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9" w:name="OLE_LINK15"/>
      <w:r w:rsidR="00131286" w:rsidRPr="00DE4B77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9"/>
    </w:p>
    <w:p w14:paraId="200C3166" w14:textId="77777777" w:rsidR="0097149B" w:rsidRPr="00DE4B77" w:rsidRDefault="004E6DD1" w:rsidP="008B3A2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DE4B77">
        <w:rPr>
          <w:rFonts w:ascii="Garamond" w:hAnsi="Garamond"/>
          <w:color w:val="000000" w:themeColor="text1"/>
          <w:sz w:val="24"/>
          <w:szCs w:val="24"/>
        </w:rPr>
        <w:t>y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jest do sporządzania </w:t>
      </w:r>
      <w:r w:rsidR="0097149B" w:rsidRPr="00DE4B77">
        <w:rPr>
          <w:rFonts w:ascii="Garamond" w:hAnsi="Garamond"/>
          <w:b/>
          <w:color w:val="000000" w:themeColor="text1"/>
          <w:sz w:val="24"/>
          <w:szCs w:val="24"/>
        </w:rPr>
        <w:t>sprawozdania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dotyczącego zapewnienia funkcjonowania miejsc opieki powstałych z udziałem środków z Programu (sprawozdanie z trwałości zadania) na formularzu określonym przez Organ Zlecający i dostarczenia go w formie papierowej Organowi Zlecającemu do zaakceptowania, do dnia: </w:t>
      </w:r>
    </w:p>
    <w:p w14:paraId="0ECFD320" w14:textId="6CDBB15B" w:rsidR="0097149B" w:rsidRPr="00DE4B7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="00432514">
        <w:rPr>
          <w:rFonts w:ascii="Garamond" w:hAnsi="Garamond"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5E32786" w14:textId="200A38B5" w:rsidR="0097149B" w:rsidRPr="00DE4B7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67022AA" w14:textId="61ACB505" w:rsidR="0097149B" w:rsidRPr="00DE4B7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4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6EE8537" w14:textId="343AEBD9" w:rsidR="0097149B" w:rsidRPr="00DE4B7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>
        <w:rPr>
          <w:rFonts w:ascii="Garamond" w:hAnsi="Garamond"/>
          <w:color w:val="000000" w:themeColor="text1"/>
          <w:sz w:val="24"/>
          <w:szCs w:val="24"/>
        </w:rPr>
        <w:t>4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7793DF6" w14:textId="09BC8AAC" w:rsidR="0097149B" w:rsidRPr="00DE4B7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6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614ADBEF" w14:textId="77777777" w:rsidR="0097149B" w:rsidRPr="00DE4B77" w:rsidRDefault="0097149B" w:rsidP="008B3A2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Zatwierdzenie sprawozdania, o którym mowa w ust.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DE4B77">
        <w:rPr>
          <w:rFonts w:ascii="Garamond" w:hAnsi="Garamond"/>
          <w:color w:val="000000" w:themeColor="text1"/>
          <w:sz w:val="24"/>
          <w:szCs w:val="24"/>
        </w:rPr>
        <w:t>0 dni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0FE44A4D" w14:textId="77777777" w:rsidR="0097149B" w:rsidRPr="00DE4B77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40323B8" w14:textId="77777777" w:rsidR="00887E7E" w:rsidRPr="00DE4B77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77E2914" w14:textId="77777777" w:rsidR="007E4CD5" w:rsidRPr="00DE4B77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4DFAB8EF" w14:textId="77777777" w:rsidR="00FC5C9A" w:rsidRPr="00DE4B77" w:rsidRDefault="00FC5C9A" w:rsidP="00FC5C9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niezachowania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 xml:space="preserve"> przez Zleceniobiorcę warunków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6958C68" w14:textId="77777777" w:rsidR="00FC5C9A" w:rsidRPr="00DE4B77" w:rsidRDefault="00FC5C9A" w:rsidP="00FC5C9A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wykorzystania środków z dotacji celowej niezgodnie z przeznaczeniem, </w:t>
      </w:r>
    </w:p>
    <w:p w14:paraId="5238349E" w14:textId="77777777" w:rsidR="00FC5C9A" w:rsidRPr="00DE4B77" w:rsidRDefault="00FC5C9A" w:rsidP="00FC5C9A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pobrania nienależnie lub w nadmiernej wysokości, w tym niezachowania trwałości Zadania </w:t>
      </w:r>
    </w:p>
    <w:p w14:paraId="51476C23" w14:textId="77777777" w:rsidR="00DF3093" w:rsidRPr="00DE4B77" w:rsidRDefault="00DF3093" w:rsidP="00DF3093">
      <w:pPr>
        <w:spacing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środki z dotacji celowej podlegają zwrotowi wraz z odsetkami w wysokości określonej jak dla zaległości podatkowych,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 który</w:t>
      </w:r>
      <w:r w:rsidR="005C21B8" w:rsidRPr="00DE4B77">
        <w:rPr>
          <w:rFonts w:ascii="Garamond" w:hAnsi="Garamond"/>
          <w:color w:val="000000" w:themeColor="text1"/>
          <w:sz w:val="24"/>
          <w:szCs w:val="24"/>
        </w:rPr>
        <w:t>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(podać przyczynę zwrotu).</w:t>
      </w:r>
    </w:p>
    <w:p w14:paraId="3C0C5348" w14:textId="11E41C35" w:rsidR="00FC5C9A" w:rsidRPr="000E7926" w:rsidRDefault="00FC5C9A" w:rsidP="008E2036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środki finansowe Zleceniobiorca, zobowiązany jest zwrócić wraz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odsetkami od oprocentowania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 xml:space="preserve"> środków na rachunku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bankow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>ym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w terminie nie później niż do dnia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na rachunek bankowy Organu Zlecającego prowadzony w Narodowym Banku Polskim o 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numerze: 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61 1010 1397 0032 9013 9135 0000 </w:t>
      </w:r>
      <w:r w:rsidRPr="000E7926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zwrotu).</w:t>
      </w:r>
    </w:p>
    <w:p w14:paraId="3FE3BF75" w14:textId="77777777" w:rsidR="00FC5C9A" w:rsidRPr="000E7926" w:rsidRDefault="00FC5C9A" w:rsidP="008E2036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Środki finansowe podlegające zwrotowi z tytułu niezachowania trwałości Zadania - Zleceniobiorca, zobowiązany jest zwrócić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093" w:rsidRPr="000E7926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w którym mija termin złożenia sprawozdania z trwałości Zadania, o którym mowa w § 5 ust. 6, tj. do: </w:t>
      </w:r>
    </w:p>
    <w:p w14:paraId="1F34BE3A" w14:textId="0A2B8236" w:rsidR="00FC5C9A" w:rsidRPr="000E7926" w:rsidRDefault="00FC5C9A" w:rsidP="00FC5C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1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5727EED" w14:textId="21D79066" w:rsidR="00FC5C9A" w:rsidRPr="000E7926" w:rsidRDefault="00FC5C9A" w:rsidP="00FC5C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47C2B5B" w14:textId="4831B64E" w:rsidR="00FC5C9A" w:rsidRPr="000E7926" w:rsidRDefault="00FC5C9A" w:rsidP="00FC5C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4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A98130F" w14:textId="42E58345" w:rsidR="00FC5C9A" w:rsidRPr="000E7926" w:rsidRDefault="00FC5C9A" w:rsidP="00FC5C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5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4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771FE77C" w14:textId="1A926AD7" w:rsidR="00FC5C9A" w:rsidRPr="000E7926" w:rsidRDefault="00FC5C9A" w:rsidP="00FC5C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6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5</w:t>
      </w:r>
      <w:r w:rsidRPr="000E7926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1E00735D" w14:textId="77777777" w:rsidR="00FC5C9A" w:rsidRPr="000E7926" w:rsidRDefault="00FC5C9A" w:rsidP="00FC5C9A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Pr="000E7926">
        <w:rPr>
          <w:rFonts w:ascii="Garamond" w:hAnsi="Garamond"/>
          <w:color w:val="000000" w:themeColor="text1"/>
          <w:sz w:val="24"/>
          <w:szCs w:val="24"/>
        </w:rPr>
        <w:br/>
        <w:t xml:space="preserve">o numerze: 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31 1010 1397 0032 9022 3100 0000 </w:t>
      </w:r>
      <w:r w:rsidRPr="000E7926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 oraz paragraf klasyfikacji budżetowej).</w:t>
      </w:r>
    </w:p>
    <w:p w14:paraId="12567F3E" w14:textId="77777777" w:rsidR="00FC5C9A" w:rsidRPr="000E7926" w:rsidRDefault="00FC5C9A" w:rsidP="008E2036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Od kwoty środków z dotacji celowej zwróconych po terminie, o którym mowa w ust.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 1,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>, naliczane są odsetki w wysokości określonej jak dla zaległości podatkowych i przekazywane na rachunek bankowy Organu Zlecającego prowadzony w Narodowym Banku Polskim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br/>
      </w:r>
      <w:r w:rsidRPr="000E7926">
        <w:rPr>
          <w:rFonts w:ascii="Garamond" w:hAnsi="Garamond"/>
          <w:color w:val="000000" w:themeColor="text1"/>
          <w:sz w:val="24"/>
          <w:szCs w:val="24"/>
        </w:rPr>
        <w:t>o numerze: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31 1010 1397 0032 9022 3100 0000.</w:t>
      </w:r>
    </w:p>
    <w:p w14:paraId="1B5C39CE" w14:textId="77777777" w:rsidR="00DF3093" w:rsidRPr="00DE4B77" w:rsidRDefault="00FC5C9A" w:rsidP="008E2036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Zwrot środków należy potw</w:t>
      </w:r>
      <w:r w:rsidR="005C21B8" w:rsidRPr="00DE4B77">
        <w:rPr>
          <w:rFonts w:ascii="Garamond" w:hAnsi="Garamond"/>
          <w:b/>
          <w:color w:val="000000" w:themeColor="text1"/>
          <w:sz w:val="24"/>
          <w:szCs w:val="24"/>
        </w:rPr>
        <w:t>ierdzić pismem wyszczególniając: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 xml:space="preserve"> numer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oraz rozbicie dokonanej wpłaty na kwotę środków z dotacji celowej (niewykorzystanych,  wykorzystanych niezgodnie z przeznaczeniem, pobranych nienależnie lub w nadmiernej wysokości) oraz odsetek.</w:t>
      </w:r>
    </w:p>
    <w:p w14:paraId="3C2243DE" w14:textId="77777777" w:rsidR="00DF3093" w:rsidRDefault="00DF3093" w:rsidP="00406DDE">
      <w:pPr>
        <w:spacing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7E198568" w14:textId="77777777" w:rsidR="00432514" w:rsidRPr="00DE4B77" w:rsidRDefault="00432514" w:rsidP="00406DDE">
      <w:pPr>
        <w:spacing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09925FB0" w14:textId="77777777" w:rsidR="007F5F96" w:rsidRPr="00DE4B77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4F6D93B7" w14:textId="77777777" w:rsidR="007B6621" w:rsidRPr="00DE4B77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DE4B77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39C8B6D6" w14:textId="44552118" w:rsidR="007F5F96" w:rsidRPr="00DE4B77" w:rsidRDefault="007F5F96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DE4B77">
        <w:rPr>
          <w:rFonts w:ascii="Garamond" w:hAnsi="Garamond"/>
          <w:color w:val="000000" w:themeColor="text1"/>
          <w:sz w:val="24"/>
          <w:szCs w:val="24"/>
        </w:rPr>
        <w:t>dotacji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jest sporządzić na </w:t>
      </w: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formularzu określonym przez Organ Zlecający i przekazać w formie papierowej Organowi Zlecającemu do zaakceptowania </w:t>
      </w:r>
      <w:r w:rsidR="00A623ED" w:rsidRPr="00DE4B77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DE4B77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432514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641B0409" w14:textId="77777777" w:rsidR="00A623ED" w:rsidRPr="00DE4B77" w:rsidRDefault="00A623ED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wyznacz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t>onym terminie, inne informacje,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7B76B45E" w14:textId="77777777" w:rsidR="00A623ED" w:rsidRPr="00DE4B77" w:rsidRDefault="00A623ED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przedstawił, w wyznaczonym terminie, dodatkowe informacje i wyjaśnienia do s</w:t>
      </w:r>
      <w:r w:rsidR="004C3774" w:rsidRPr="00DE4B77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13F277F5" w14:textId="77777777" w:rsidR="007F5F96" w:rsidRPr="00DE4B77" w:rsidRDefault="00A623ED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57F0A494" w14:textId="33877CEA" w:rsidR="00406DDE" w:rsidRPr="00DE4B77" w:rsidRDefault="00406DDE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niezłożenia sprawozdania i inform</w:t>
      </w:r>
      <w:r w:rsidR="00E520D3" w:rsidRPr="00DE4B77">
        <w:rPr>
          <w:rFonts w:ascii="Garamond" w:hAnsi="Garamond"/>
          <w:color w:val="000000" w:themeColor="text1"/>
          <w:sz w:val="24"/>
          <w:szCs w:val="24"/>
        </w:rPr>
        <w:t xml:space="preserve">acji, o których mowa w ust. 1, </w:t>
      </w:r>
      <w:r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="00E520D3" w:rsidRPr="00DE4B77">
        <w:rPr>
          <w:rFonts w:ascii="Garamond" w:hAnsi="Garamond"/>
          <w:color w:val="000000" w:themeColor="text1"/>
          <w:sz w:val="24"/>
          <w:szCs w:val="24"/>
        </w:rPr>
        <w:t xml:space="preserve"> i 3</w:t>
      </w:r>
      <w:r w:rsidRPr="00DE4B77">
        <w:rPr>
          <w:rFonts w:ascii="Garamond" w:hAnsi="Garamond"/>
          <w:color w:val="000000" w:themeColor="text1"/>
          <w:sz w:val="24"/>
          <w:szCs w:val="24"/>
        </w:rPr>
        <w:t>, bądź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Zleceniobiorcę do jego złożenia bądź skorygowania</w:t>
      </w:r>
      <w:r w:rsidR="00432514">
        <w:rPr>
          <w:rFonts w:ascii="Garamond" w:hAnsi="Garamond"/>
          <w:color w:val="000000" w:themeColor="text1"/>
          <w:sz w:val="24"/>
          <w:szCs w:val="24"/>
        </w:rPr>
        <w:t xml:space="preserve"> (telefonicznie lub e-mail lub pisemnie lub wszystkie wymienione)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5E6B2E8" w14:textId="0D494B0A" w:rsidR="00406DDE" w:rsidRPr="00DE4B77" w:rsidRDefault="00406DDE" w:rsidP="008E2036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Niezastosowanie się do wezwania, o którym mowa w ust. 5 może stanowić podstawę</w:t>
      </w:r>
      <w:r w:rsidR="00623F31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do rozwiązania umowy w trybie wskazanym w § 10 ust. 2 oraz </w:t>
      </w:r>
      <w:r w:rsidR="00DE4B77" w:rsidRPr="00A00559">
        <w:rPr>
          <w:rFonts w:ascii="Garamond" w:hAnsi="Garamond"/>
          <w:color w:val="C00000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5B2335A8" w14:textId="073CF503" w:rsidR="004B35EA" w:rsidRPr="00DE4B77" w:rsidRDefault="00A623ED" w:rsidP="004B35EA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W przypadku realizacji inwestycji budowlanych</w:t>
      </w:r>
      <w:r w:rsidR="00BB3517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C00754" w:rsidRPr="00DE4B7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 w:rsidR="00C00754" w:rsidRPr="00DE4B77"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jest</w:t>
      </w:r>
      <w:r w:rsidR="00623F31" w:rsidRPr="00DE4B7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do złożenia sprawozdania z realizacji zadania</w:t>
      </w:r>
      <w:r w:rsidR="004F0E1A" w:rsidRPr="00DE4B77">
        <w:rPr>
          <w:rFonts w:ascii="Garamond" w:hAnsi="Garamond"/>
          <w:color w:val="000000" w:themeColor="text1"/>
          <w:sz w:val="24"/>
          <w:szCs w:val="24"/>
        </w:rPr>
        <w:t>, zgodnie z Rozporządzeniem R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ady Ministrów w sprawie szczegółowego sposobu i trybu finansowania inwestycji z budżetu państwa z dnia 2 grudnia 2010 r. (Dz. U. z 2010 r., Nr 238, poz. 1579). </w:t>
      </w:r>
    </w:p>
    <w:p w14:paraId="5C543428" w14:textId="77777777" w:rsidR="004B35EA" w:rsidRPr="00DE4B77" w:rsidRDefault="004B35EA" w:rsidP="00151E7F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FF5CC93" w14:textId="77777777" w:rsidR="007F5F96" w:rsidRPr="00DE4B77" w:rsidRDefault="007F5F96" w:rsidP="00151E7F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63B5CCB0" w14:textId="77777777" w:rsidR="007F5F96" w:rsidRPr="00DE4B77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507A58FF" w14:textId="1C4677D2" w:rsidR="007F5F96" w:rsidRPr="00DE4B77" w:rsidRDefault="00C00754" w:rsidP="007F5F96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DE4B77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” 20</w:t>
      </w:r>
      <w:r w:rsidR="003460F2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w widocznym miejscu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dla osób korzystających z instytucji, według wzoru określonego przez Ministra Rodzi</w:t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>ny, Pracy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 xml:space="preserve">i Polityki Społecznej, przez okres dofinansowania oraz okres trwałości zadania. </w:t>
      </w:r>
    </w:p>
    <w:p w14:paraId="00B51F68" w14:textId="77777777" w:rsidR="002A02B8" w:rsidRPr="00DE4B77" w:rsidRDefault="002A02B8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F829A6B" w14:textId="77777777" w:rsidR="007F5F96" w:rsidRPr="00DE4B7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106AD936" w14:textId="77777777" w:rsidR="00F5605E" w:rsidRPr="00DE4B77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E1B9F7E" w14:textId="77777777" w:rsidR="007F5F96" w:rsidRPr="00DE4B77" w:rsidRDefault="007F5F96" w:rsidP="00151E7F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34C28B6D" w14:textId="0A136D48" w:rsidR="007F5F96" w:rsidRPr="00DE4B77" w:rsidRDefault="007F5F96" w:rsidP="00151E7F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DE4B77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 o ko</w:t>
      </w:r>
      <w:r w:rsidR="003460F2">
        <w:rPr>
          <w:rFonts w:ascii="Garamond" w:hAnsi="Garamond"/>
          <w:color w:val="000000" w:themeColor="text1"/>
          <w:sz w:val="24"/>
          <w:szCs w:val="24"/>
        </w:rPr>
        <w:t>ntroli w administracji rządowej.</w:t>
      </w:r>
    </w:p>
    <w:p w14:paraId="266BA8BE" w14:textId="77777777" w:rsidR="007F5F96" w:rsidRPr="00DE4B77" w:rsidRDefault="00C00754" w:rsidP="00151E7F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, w celu umożliwienia przeprowadzenia kontroli, udostępni pomieszczenie</w:t>
      </w:r>
      <w:r w:rsidR="00151E7F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i sprzęt dla kontrolujących.</w:t>
      </w:r>
    </w:p>
    <w:p w14:paraId="0B355A31" w14:textId="77777777" w:rsidR="007F5F96" w:rsidRPr="00DE4B77" w:rsidRDefault="00C00754" w:rsidP="00151E7F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18D1C320" w14:textId="77777777" w:rsidR="007F5F96" w:rsidRPr="00DE4B77" w:rsidRDefault="00C00754" w:rsidP="00151E7F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na piśmie, w zależności od żądania kontrolującego i w terminie przez niego określonym, wyjaśnień i informacji dotyczących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791A6512" w14:textId="2C165944" w:rsidR="004B35EA" w:rsidRPr="00DE4B77" w:rsidRDefault="007F5F96" w:rsidP="004B35EA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Kontrolę przeprowadza się w miejscu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Pr="00DE4B77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04EAD5CE" w14:textId="77777777" w:rsidR="007F5F96" w:rsidRPr="00DE4B7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40190572" w14:textId="77777777" w:rsidR="00827994" w:rsidRPr="00DE4B77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1AF2B671" w14:textId="77777777" w:rsidR="007F5F96" w:rsidRPr="00DE4B77" w:rsidRDefault="007F5F96" w:rsidP="008B3A2C">
      <w:pPr>
        <w:pStyle w:val="Akapitzlist"/>
        <w:numPr>
          <w:ilvl w:val="1"/>
          <w:numId w:val="3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6C4DC039" w14:textId="77777777" w:rsidR="004C3774" w:rsidRPr="00DE4B77" w:rsidRDefault="007F5F96" w:rsidP="008B3A2C">
      <w:pPr>
        <w:pStyle w:val="Akapitzlist"/>
        <w:numPr>
          <w:ilvl w:val="1"/>
          <w:numId w:val="3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 xml:space="preserve">go dofinansowania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niezgodnie z przeznaczeniem, nieterminowego lub nienależytego wykonywania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oraz w przypadku, o którym mowa</w:t>
      </w:r>
      <w:r w:rsidR="008B3A2C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§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DE4B77">
        <w:rPr>
          <w:rFonts w:ascii="Garamond" w:hAnsi="Garamond"/>
          <w:color w:val="000000" w:themeColor="text1"/>
          <w:sz w:val="24"/>
          <w:szCs w:val="24"/>
        </w:rPr>
        <w:t>7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DD44D3B" w14:textId="77777777" w:rsidR="007F5F96" w:rsidRPr="00DE4B77" w:rsidRDefault="007F5F96" w:rsidP="008B3A2C">
      <w:pPr>
        <w:pStyle w:val="Akapitzlist"/>
        <w:numPr>
          <w:ilvl w:val="1"/>
          <w:numId w:val="3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dofinansowania wykorzystanego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podlegające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>w ust. 2</w:t>
      </w:r>
      <w:r w:rsidRPr="00DE4B77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54A3BA75" w14:textId="77777777" w:rsidR="00337C60" w:rsidRPr="00DE4B77" w:rsidRDefault="007F5F96" w:rsidP="008B3A2C">
      <w:pPr>
        <w:pStyle w:val="Akapitzlist"/>
        <w:numPr>
          <w:ilvl w:val="1"/>
          <w:numId w:val="3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1, po terminie zakończe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do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przypadającej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12B12417" w14:textId="3A833549" w:rsidR="00727D22" w:rsidRPr="00DE4B77" w:rsidRDefault="00337C60" w:rsidP="004B35EA">
      <w:pPr>
        <w:pStyle w:val="Akapitzlist"/>
        <w:numPr>
          <w:ilvl w:val="1"/>
          <w:numId w:val="3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w wysokości określonej jak dla zaległości podatkowych liczonymi od dnia przekazania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DE4B77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2561D732" w14:textId="77777777" w:rsidR="004B35EA" w:rsidRPr="00DE4B77" w:rsidRDefault="004B35EA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0C254A8" w14:textId="77777777" w:rsidR="00BF0531" w:rsidRPr="00DE4B7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 11</w:t>
      </w:r>
    </w:p>
    <w:p w14:paraId="3B1E268E" w14:textId="77777777" w:rsidR="006A28C2" w:rsidRPr="00DE4B77" w:rsidRDefault="006A28C2" w:rsidP="006A28C2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0EB9DD4C" w14:textId="77777777" w:rsidR="006A28C2" w:rsidRPr="00DE4B77" w:rsidRDefault="006A28C2" w:rsidP="006A28C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Zabezpieczeniem  należytego wykonania Umowy jest:</w:t>
      </w:r>
    </w:p>
    <w:p w14:paraId="463BC06A" w14:textId="3139A12A" w:rsidR="003460F2" w:rsidRDefault="006A28C2" w:rsidP="003460F2">
      <w:pPr>
        <w:pStyle w:val="Akapitzlist"/>
        <w:numPr>
          <w:ilvl w:val="0"/>
          <w:numId w:val="39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w części Zadania na utworzenie miejsc opieki - gwarancja bankowa i/lub hipoteka, i/lub zastaw rejestrowy*/ ustanowiona na rzecz Skarbu Państwa – Wojewody Warmińsko-Mazurskiego </w:t>
      </w:r>
      <w:r w:rsidRPr="00DE4B77">
        <w:rPr>
          <w:rFonts w:ascii="Garamond" w:eastAsia="Times New Roman" w:hAnsi="Garamond"/>
          <w:b/>
          <w:color w:val="000000" w:themeColor="text1"/>
          <w:sz w:val="24"/>
          <w:szCs w:val="24"/>
        </w:rPr>
        <w:t>na kwotę 130% wysokości kwoty dofinansowania,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3460F2">
        <w:rPr>
          <w:rFonts w:ascii="Garamond" w:eastAsia="Times New Roman" w:hAnsi="Garamond"/>
          <w:color w:val="000000" w:themeColor="text1"/>
          <w:sz w:val="24"/>
          <w:szCs w:val="24"/>
        </w:rPr>
        <w:t xml:space="preserve">lub </w:t>
      </w:r>
      <w:r w:rsidRPr="003460F2">
        <w:rPr>
          <w:rFonts w:ascii="Garamond" w:eastAsia="Times New Roman" w:hAnsi="Garamond"/>
          <w:color w:val="000000" w:themeColor="text1"/>
          <w:sz w:val="24"/>
          <w:szCs w:val="24"/>
        </w:rPr>
        <w:t>weksel in blanco wraz z deklaracją wekslową/wraz z poręczeniem wekslowym* na kwotę nie mniejszą niż</w:t>
      </w:r>
      <w:r w:rsidR="003460F2">
        <w:rPr>
          <w:rFonts w:ascii="Garamond" w:eastAsia="Times New Roman" w:hAnsi="Garamond"/>
          <w:color w:val="000000" w:themeColor="text1"/>
          <w:sz w:val="24"/>
          <w:szCs w:val="24"/>
        </w:rPr>
        <w:t xml:space="preserve"> wysokość kwoty dofinansowania</w:t>
      </w:r>
      <w:r w:rsidR="005472CD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5472CD" w:rsidRPr="00264F8D">
        <w:rPr>
          <w:rFonts w:ascii="Garamond" w:eastAsia="Times New Roman" w:hAnsi="Garamond"/>
          <w:color w:val="000000" w:themeColor="text1"/>
          <w:sz w:val="24"/>
          <w:szCs w:val="24"/>
        </w:rPr>
        <w:t>o której mowa w § 1 ust</w:t>
      </w:r>
      <w:r w:rsidR="005472CD">
        <w:rPr>
          <w:rFonts w:ascii="Garamond" w:eastAsia="Times New Roman" w:hAnsi="Garamond"/>
          <w:color w:val="000000" w:themeColor="text1"/>
          <w:sz w:val="24"/>
          <w:szCs w:val="24"/>
        </w:rPr>
        <w:t>. 1.</w:t>
      </w:r>
    </w:p>
    <w:p w14:paraId="378F3FA9" w14:textId="7D5177B3" w:rsidR="006A28C2" w:rsidRPr="00DE4B77" w:rsidRDefault="003460F2" w:rsidP="003460F2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6A28C2"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*/ </w:t>
      </w:r>
      <w:r w:rsidR="006A28C2" w:rsidRPr="00DE4B77">
        <w:rPr>
          <w:rFonts w:ascii="Garamond" w:eastAsia="Times New Roman" w:hAnsi="Garamond"/>
          <w:i/>
          <w:color w:val="000000" w:themeColor="text1"/>
          <w:sz w:val="24"/>
          <w:szCs w:val="24"/>
        </w:rPr>
        <w:t>rodzaj zabezpieczenia uzależniony będzie od jego oceny i będzie ustalany indywidualnie dla każdego Beneficjenta</w:t>
      </w:r>
      <w:r w:rsidR="006A28C2"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</w:p>
    <w:p w14:paraId="14875484" w14:textId="3EC19770" w:rsidR="006A28C2" w:rsidRPr="005472CD" w:rsidRDefault="006A28C2" w:rsidP="005472CD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 zostanie ustano</w:t>
      </w:r>
      <w:r w:rsidR="005472CD">
        <w:rPr>
          <w:rFonts w:ascii="Garamond" w:eastAsia="Times New Roman" w:hAnsi="Garamond"/>
          <w:color w:val="000000" w:themeColor="text1"/>
          <w:sz w:val="24"/>
          <w:szCs w:val="24"/>
        </w:rPr>
        <w:t xml:space="preserve">wione na okres nie krótszy niż </w:t>
      </w:r>
      <w:r w:rsidRPr="005472CD">
        <w:rPr>
          <w:rFonts w:ascii="Garamond" w:eastAsia="Times New Roman" w:hAnsi="Garamond"/>
          <w:color w:val="000000" w:themeColor="text1"/>
          <w:sz w:val="24"/>
          <w:szCs w:val="24"/>
        </w:rPr>
        <w:t>do 30 czerwca 202</w:t>
      </w:r>
      <w:r w:rsidR="003460F2" w:rsidRPr="005472CD">
        <w:rPr>
          <w:rFonts w:ascii="Garamond" w:eastAsia="Times New Roman" w:hAnsi="Garamond"/>
          <w:color w:val="000000" w:themeColor="text1"/>
          <w:sz w:val="24"/>
          <w:szCs w:val="24"/>
        </w:rPr>
        <w:t>6</w:t>
      </w:r>
      <w:r w:rsidRPr="005472CD">
        <w:rPr>
          <w:rFonts w:ascii="Garamond" w:eastAsia="Times New Roman" w:hAnsi="Garamond"/>
          <w:color w:val="000000" w:themeColor="text1"/>
          <w:sz w:val="24"/>
          <w:szCs w:val="24"/>
        </w:rPr>
        <w:t xml:space="preserve"> r.</w:t>
      </w:r>
    </w:p>
    <w:p w14:paraId="26C1FCF5" w14:textId="77777777" w:rsidR="006A28C2" w:rsidRPr="00DE4B77" w:rsidRDefault="006A28C2" w:rsidP="006A28C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Zabezpieczenie należytego wykonania Umowy wskazane w ust. 1, zostanie ustanowione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br/>
        <w:t>i przedłożone do tutejszego Urzędu,</w:t>
      </w:r>
      <w:r w:rsidRPr="00DE4B7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w ciągu 15 dni od podpisania niniejszej umowy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. Wyjątek stanowi zabezpieczenie w postaci ustanowienia hipoteki, gdzie w ciągu 15 dni od podpisania umowy, należy dostarczyć akt notarialny o ustanowieniu hipoteki, zawierający wniosek o jej wpisanie do księgi wieczystej.</w:t>
      </w:r>
    </w:p>
    <w:p w14:paraId="7B1214E6" w14:textId="77777777" w:rsidR="006A28C2" w:rsidRPr="00DE4B77" w:rsidRDefault="006A28C2" w:rsidP="006A28C2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lastRenderedPageBreak/>
        <w:t>Zabezpieczenie, o którym mowa w ust. 1, zostaje uruchomione w przypadku, gdy Zleceniobiorca w wyniku nieprawidłowej realizacji zadania jest zobowiązany do zwrotu dofinansowania.</w:t>
      </w:r>
    </w:p>
    <w:p w14:paraId="7FB8A9D8" w14:textId="5DA2E56A" w:rsidR="006A28C2" w:rsidRPr="00DE4B77" w:rsidRDefault="006A28C2" w:rsidP="006A28C2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Dokument potwierdzający ustanowi</w:t>
      </w:r>
      <w:r w:rsidR="004B35EA" w:rsidRPr="00DE4B77">
        <w:rPr>
          <w:rFonts w:ascii="Garamond" w:eastAsia="Times New Roman" w:hAnsi="Garamond"/>
          <w:color w:val="000000" w:themeColor="text1"/>
          <w:sz w:val="24"/>
          <w:szCs w:val="24"/>
        </w:rPr>
        <w:t>o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ne zabezpieczenie, o którym mowa w ust. 1 zosta</w:t>
      </w:r>
      <w:r w:rsidR="00E152A7" w:rsidRPr="00DE4B77">
        <w:rPr>
          <w:rFonts w:ascii="Garamond" w:eastAsia="Times New Roman" w:hAnsi="Garamond"/>
          <w:color w:val="000000" w:themeColor="text1"/>
          <w:sz w:val="24"/>
          <w:szCs w:val="24"/>
        </w:rPr>
        <w:t>je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zdeponowane w siedzibie Warmińsko-Mazurskiego Urzędu Wojewódzkiego w Olsztynie,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br/>
        <w:t xml:space="preserve">na okres nie krótszy niż wymieniony w § 2. </w:t>
      </w:r>
    </w:p>
    <w:p w14:paraId="6A58D20E" w14:textId="77777777" w:rsidR="006A28C2" w:rsidRPr="00DE4B77" w:rsidRDefault="006A28C2" w:rsidP="006A28C2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W przypadku, gdy Zleceniobiorca odmówi wniesienia ww. zabezpieczenia, umowa zostaje rozwiązana.</w:t>
      </w:r>
    </w:p>
    <w:p w14:paraId="6C7F5666" w14:textId="77777777" w:rsidR="006A28C2" w:rsidRPr="00DE4B77" w:rsidRDefault="006A28C2" w:rsidP="006A28C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W okresie realizacji i trwałości Zadania Wojewoda może żądać od Beneficjenta przedłożenia dokumentów niezbędnych do oceny zabezpieczenia. Beneficjent zobowiązuje się do ich przedłożenia w terminie wskazanym przez Wojewodę.</w:t>
      </w:r>
    </w:p>
    <w:p w14:paraId="6C2275CC" w14:textId="765F11EB" w:rsidR="006A28C2" w:rsidRPr="00DE4B77" w:rsidRDefault="006A28C2" w:rsidP="006A28C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W przypadku</w:t>
      </w:r>
      <w:r w:rsidR="004B35EA" w:rsidRPr="00DE4B7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gdy w ocenie Wojewody prawne zabezpieczenie Umowy opisane w ust. 1 nie jest wystarczające, Wojewoda ma prawo żądać jego zmiany.</w:t>
      </w:r>
    </w:p>
    <w:p w14:paraId="010DFEEF" w14:textId="64581B73" w:rsidR="006A28C2" w:rsidRPr="00DE4B77" w:rsidRDefault="006A28C2" w:rsidP="006A28C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Zwrot dokumentu potwierdzającego ustanowienie zabezpieczenia umowy /w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przypadku zabezpieczenia w postaci hipoteki, wyrażeni</w:t>
      </w:r>
      <w:r w:rsidR="004B35EA" w:rsidRPr="00DE4B77">
        <w:rPr>
          <w:rFonts w:ascii="Garamond" w:hAnsi="Garamond"/>
          <w:color w:val="000000" w:themeColor="text1"/>
          <w:sz w:val="24"/>
          <w:szCs w:val="24"/>
        </w:rPr>
        <w:t>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zgody na wykreślenie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hipoteki/</w:t>
      </w:r>
      <w:r w:rsidR="005472CD">
        <w:rPr>
          <w:rFonts w:ascii="Garamond" w:eastAsia="Times New Roman" w:hAnsi="Garamond"/>
          <w:color w:val="000000" w:themeColor="text1"/>
          <w:sz w:val="24"/>
          <w:szCs w:val="24"/>
        </w:rPr>
        <w:t xml:space="preserve"> weksla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, następuje po upływie okresu wymienionego w § 2 oraz po dokonaniu rozliczenia środków finansowych i zwrocie ewentualnych należności wraz z odsetkami.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18CAC38" w14:textId="77777777" w:rsidR="00AA32B7" w:rsidRPr="00DE4B77" w:rsidRDefault="00AA32B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4757558" w14:textId="77777777" w:rsidR="007F5F96" w:rsidRPr="00DE4B77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F0531" w:rsidRPr="00DE4B77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49237959" w14:textId="77777777" w:rsidR="00CE7000" w:rsidRPr="00DE4B77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70F33700" w14:textId="77777777" w:rsidR="007F5F96" w:rsidRPr="00DE4B77" w:rsidRDefault="007F5F96" w:rsidP="008B3A2C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3D91FBE1" w14:textId="7D145EA7" w:rsidR="00990B77" w:rsidRPr="00DE4B77" w:rsidRDefault="007F5F96" w:rsidP="008B3A2C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zakresie nieuregulowanym niniejszą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mową stosuje się przepisy</w:t>
      </w:r>
      <w:r w:rsidR="00193243" w:rsidRPr="00DE4B77">
        <w:rPr>
          <w:rFonts w:ascii="Garamond" w:hAnsi="Garamond"/>
          <w:color w:val="000000" w:themeColor="text1"/>
          <w:sz w:val="24"/>
          <w:szCs w:val="24"/>
        </w:rPr>
        <w:t xml:space="preserve"> Kodeksu Cywilnego, </w:t>
      </w:r>
      <w:r w:rsidR="00BC507C" w:rsidRPr="00DE4B77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publicznych, ustawy z dnia 4 lutego 2011 r. o opiece nad dziećmi w wieku do lat 3,</w:t>
      </w:r>
      <w:r w:rsidR="008361B5" w:rsidRPr="00DE4B77">
        <w:rPr>
          <w:rFonts w:ascii="Garamond" w:hAnsi="Garamond"/>
          <w:color w:val="000000" w:themeColor="text1"/>
          <w:sz w:val="24"/>
          <w:szCs w:val="24"/>
        </w:rPr>
        <w:t xml:space="preserve"> rozporządzenia Rady Ministrów z dnia 2 grudnia 2010 r.,</w:t>
      </w:r>
      <w:r w:rsidR="008046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61B5" w:rsidRPr="00DE4B7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</w:t>
      </w:r>
      <w:r w:rsidR="008046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507C" w:rsidRPr="00DE4B7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193243" w:rsidRPr="00DE4B77">
        <w:rPr>
          <w:rFonts w:ascii="Garamond" w:hAnsi="Garamond"/>
          <w:color w:val="000000" w:themeColor="text1"/>
          <w:sz w:val="24"/>
          <w:szCs w:val="24"/>
        </w:rPr>
        <w:t>Programu „Maluch +” 20</w:t>
      </w:r>
      <w:r w:rsidR="003460F2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478AA67" w14:textId="77777777" w:rsidR="007F5F96" w:rsidRPr="00DE4B77" w:rsidRDefault="008B3A2C" w:rsidP="008B3A2C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442DE5B8" w14:textId="77777777" w:rsidR="008F6B91" w:rsidRPr="00DE4B77" w:rsidRDefault="008F6B91" w:rsidP="008B3A2C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Integralną część </w:t>
      </w:r>
      <w:r w:rsidR="008B3A2C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2FD29571" w14:textId="77777777" w:rsidR="00067B85" w:rsidRPr="00DE4B77" w:rsidRDefault="008F6B91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Załącznik nr 1 – wzór wniosku o wypłatę środków</w:t>
      </w:r>
      <w:r w:rsidR="00272B6F" w:rsidRPr="00DE4B77">
        <w:rPr>
          <w:rFonts w:ascii="Garamond" w:hAnsi="Garamond"/>
          <w:color w:val="000000" w:themeColor="text1"/>
          <w:sz w:val="24"/>
          <w:szCs w:val="24"/>
        </w:rPr>
        <w:t xml:space="preserve"> na tworzenie</w:t>
      </w:r>
      <w:r w:rsidR="00727D22" w:rsidRPr="00DE4B77">
        <w:rPr>
          <w:rFonts w:ascii="Garamond" w:hAnsi="Garamond"/>
          <w:color w:val="000000" w:themeColor="text1"/>
          <w:sz w:val="24"/>
          <w:szCs w:val="24"/>
        </w:rPr>
        <w:t xml:space="preserve"> nowych miejsc</w:t>
      </w:r>
      <w:r w:rsidR="00310CE4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EEC0E4E" w14:textId="25535448" w:rsidR="00176059" w:rsidRPr="00DE4B77" w:rsidRDefault="00272B6F" w:rsidP="00176059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5472CD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5472CD">
        <w:rPr>
          <w:rFonts w:ascii="Garamond" w:hAnsi="Garamond"/>
          <w:color w:val="000000" w:themeColor="text1"/>
          <w:sz w:val="24"/>
          <w:szCs w:val="24"/>
        </w:rPr>
        <w:t>rozliczenie transzy</w:t>
      </w:r>
      <w:r w:rsidR="008020D9" w:rsidRPr="00DE4B77">
        <w:rPr>
          <w:rFonts w:ascii="Garamond" w:hAnsi="Garamond"/>
          <w:color w:val="000000" w:themeColor="text1"/>
          <w:sz w:val="24"/>
          <w:szCs w:val="24"/>
        </w:rPr>
        <w:t>/ zestawienie dokumentów.</w:t>
      </w:r>
    </w:p>
    <w:p w14:paraId="10ED91B8" w14:textId="71BD3237" w:rsidR="00176059" w:rsidRPr="00DE4B77" w:rsidRDefault="00176059" w:rsidP="00176059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5472CD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- harmonogram zapotrzebowania środków finansowych.</w:t>
      </w:r>
    </w:p>
    <w:p w14:paraId="04FBE8FC" w14:textId="77777777" w:rsidR="008F6B91" w:rsidRPr="00DE4B77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Program inwestycji</w:t>
      </w:r>
      <w:r w:rsidR="00310CE4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25B44F" w14:textId="77777777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238AB6C" w14:textId="77777777" w:rsidR="004B35EA" w:rsidRPr="00DE4B77" w:rsidRDefault="007F5F96" w:rsidP="004B35EA">
      <w:pPr>
        <w:pStyle w:val="Akapitzlist"/>
        <w:numPr>
          <w:ilvl w:val="0"/>
          <w:numId w:val="18"/>
        </w:numPr>
        <w:spacing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DE4B77">
        <w:rPr>
          <w:rFonts w:ascii="Garamond" w:hAnsi="Garamond"/>
          <w:color w:val="000000" w:themeColor="text1"/>
          <w:sz w:val="24"/>
          <w:szCs w:val="24"/>
        </w:rPr>
        <w:t xml:space="preserve"> ostatniej ze Stron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D86F500" w14:textId="77777777" w:rsidR="004B35EA" w:rsidRPr="00DE4B77" w:rsidRDefault="004B35EA" w:rsidP="004B35EA">
      <w:pPr>
        <w:spacing w:after="0" w:line="257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8BB6DF" w14:textId="5314FFB0" w:rsidR="004B35EA" w:rsidRPr="00DE4B77" w:rsidRDefault="00067B85" w:rsidP="004B35EA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2DEE1E93" w14:textId="44F3282F" w:rsidR="00067B85" w:rsidRPr="00DE4B7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</w:t>
      </w:r>
      <w:r w:rsidR="004B3B24" w:rsidRPr="00DE4B7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</w:t>
      </w:r>
      <w:r w:rsidR="004B3B2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Organ Zlecający</w:t>
      </w:r>
    </w:p>
    <w:p w14:paraId="2317A9B9" w14:textId="77777777" w:rsidR="00067B85" w:rsidRPr="00DE4B77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DD6DA26" w14:textId="77777777" w:rsidR="00E336EC" w:rsidRPr="00DE4B77" w:rsidRDefault="00067B85" w:rsidP="008B2899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</w:rPr>
      </w:pP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sectPr w:rsidR="00E336EC" w:rsidRPr="00DE4B77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9328" w14:textId="77777777" w:rsidR="00892344" w:rsidRDefault="00892344" w:rsidP="0061196D">
      <w:pPr>
        <w:spacing w:after="0" w:line="240" w:lineRule="auto"/>
      </w:pPr>
      <w:r>
        <w:separator/>
      </w:r>
    </w:p>
  </w:endnote>
  <w:endnote w:type="continuationSeparator" w:id="0">
    <w:p w14:paraId="1231CFE9" w14:textId="77777777" w:rsidR="00892344" w:rsidRDefault="00892344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2DD3" w14:textId="77777777" w:rsidR="00892344" w:rsidRDefault="00892344" w:rsidP="0061196D">
      <w:pPr>
        <w:spacing w:after="0" w:line="240" w:lineRule="auto"/>
      </w:pPr>
      <w:r>
        <w:separator/>
      </w:r>
    </w:p>
  </w:footnote>
  <w:footnote w:type="continuationSeparator" w:id="0">
    <w:p w14:paraId="155AFD9F" w14:textId="77777777" w:rsidR="00892344" w:rsidRDefault="00892344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FFA"/>
    <w:multiLevelType w:val="hybridMultilevel"/>
    <w:tmpl w:val="2CF05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826"/>
    <w:multiLevelType w:val="hybridMultilevel"/>
    <w:tmpl w:val="4FC222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0234"/>
    <w:multiLevelType w:val="hybridMultilevel"/>
    <w:tmpl w:val="5B6466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3B97"/>
    <w:multiLevelType w:val="hybridMultilevel"/>
    <w:tmpl w:val="AAE6BD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F1220C2"/>
    <w:multiLevelType w:val="hybridMultilevel"/>
    <w:tmpl w:val="EE50F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"/>
  </w:num>
  <w:num w:numId="10">
    <w:abstractNumId w:val="8"/>
  </w:num>
  <w:num w:numId="11">
    <w:abstractNumId w:val="36"/>
  </w:num>
  <w:num w:numId="12">
    <w:abstractNumId w:val="11"/>
  </w:num>
  <w:num w:numId="13">
    <w:abstractNumId w:val="26"/>
  </w:num>
  <w:num w:numId="14">
    <w:abstractNumId w:val="9"/>
  </w:num>
  <w:num w:numId="15">
    <w:abstractNumId w:val="10"/>
  </w:num>
  <w:num w:numId="16">
    <w:abstractNumId w:val="25"/>
  </w:num>
  <w:num w:numId="17">
    <w:abstractNumId w:val="22"/>
  </w:num>
  <w:num w:numId="18">
    <w:abstractNumId w:val="4"/>
  </w:num>
  <w:num w:numId="19">
    <w:abstractNumId w:val="13"/>
  </w:num>
  <w:num w:numId="20">
    <w:abstractNumId w:val="21"/>
  </w:num>
  <w:num w:numId="21">
    <w:abstractNumId w:val="15"/>
  </w:num>
  <w:num w:numId="22">
    <w:abstractNumId w:val="31"/>
  </w:num>
  <w:num w:numId="23">
    <w:abstractNumId w:val="29"/>
  </w:num>
  <w:num w:numId="24">
    <w:abstractNumId w:val="12"/>
  </w:num>
  <w:num w:numId="25">
    <w:abstractNumId w:val="2"/>
  </w:num>
  <w:num w:numId="26">
    <w:abstractNumId w:val="14"/>
  </w:num>
  <w:num w:numId="27">
    <w:abstractNumId w:val="28"/>
  </w:num>
  <w:num w:numId="28">
    <w:abstractNumId w:val="33"/>
  </w:num>
  <w:num w:numId="29">
    <w:abstractNumId w:val="20"/>
  </w:num>
  <w:num w:numId="30">
    <w:abstractNumId w:val="1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34"/>
  </w:num>
  <w:num w:numId="35">
    <w:abstractNumId w:val="6"/>
  </w:num>
  <w:num w:numId="36">
    <w:abstractNumId w:val="0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1038A"/>
    <w:rsid w:val="00015FAD"/>
    <w:rsid w:val="00016728"/>
    <w:rsid w:val="000327DE"/>
    <w:rsid w:val="0003677D"/>
    <w:rsid w:val="00053A5E"/>
    <w:rsid w:val="00067B85"/>
    <w:rsid w:val="000705BF"/>
    <w:rsid w:val="00072150"/>
    <w:rsid w:val="00072C83"/>
    <w:rsid w:val="00073794"/>
    <w:rsid w:val="00074AD1"/>
    <w:rsid w:val="00080AC1"/>
    <w:rsid w:val="000846A0"/>
    <w:rsid w:val="000860E5"/>
    <w:rsid w:val="000871B7"/>
    <w:rsid w:val="000B48AF"/>
    <w:rsid w:val="000B585B"/>
    <w:rsid w:val="000C1E23"/>
    <w:rsid w:val="000D377E"/>
    <w:rsid w:val="000E4A99"/>
    <w:rsid w:val="000E7926"/>
    <w:rsid w:val="001019F0"/>
    <w:rsid w:val="001052DC"/>
    <w:rsid w:val="00107069"/>
    <w:rsid w:val="0011035F"/>
    <w:rsid w:val="00111253"/>
    <w:rsid w:val="00113B69"/>
    <w:rsid w:val="001156F9"/>
    <w:rsid w:val="00123820"/>
    <w:rsid w:val="00127628"/>
    <w:rsid w:val="00131286"/>
    <w:rsid w:val="001347B5"/>
    <w:rsid w:val="00136027"/>
    <w:rsid w:val="0014043E"/>
    <w:rsid w:val="001446F5"/>
    <w:rsid w:val="00151E7F"/>
    <w:rsid w:val="00176059"/>
    <w:rsid w:val="00177D64"/>
    <w:rsid w:val="001810B7"/>
    <w:rsid w:val="00187AE1"/>
    <w:rsid w:val="00187CE4"/>
    <w:rsid w:val="00193243"/>
    <w:rsid w:val="001A1EC5"/>
    <w:rsid w:val="001A371B"/>
    <w:rsid w:val="001B01EE"/>
    <w:rsid w:val="001B71E6"/>
    <w:rsid w:val="001E7AB7"/>
    <w:rsid w:val="001F7E8E"/>
    <w:rsid w:val="002156D8"/>
    <w:rsid w:val="00223AFA"/>
    <w:rsid w:val="002339CA"/>
    <w:rsid w:val="00247360"/>
    <w:rsid w:val="00255F7F"/>
    <w:rsid w:val="002701F7"/>
    <w:rsid w:val="00272B6F"/>
    <w:rsid w:val="00281557"/>
    <w:rsid w:val="00294545"/>
    <w:rsid w:val="0029682B"/>
    <w:rsid w:val="002A02B8"/>
    <w:rsid w:val="002A6173"/>
    <w:rsid w:val="002A66FA"/>
    <w:rsid w:val="002A7649"/>
    <w:rsid w:val="002C3307"/>
    <w:rsid w:val="002D24C7"/>
    <w:rsid w:val="002D4D3D"/>
    <w:rsid w:val="002D5EE8"/>
    <w:rsid w:val="002E0573"/>
    <w:rsid w:val="002E1696"/>
    <w:rsid w:val="002E5BBD"/>
    <w:rsid w:val="002E6507"/>
    <w:rsid w:val="002F676F"/>
    <w:rsid w:val="00310CE4"/>
    <w:rsid w:val="00312062"/>
    <w:rsid w:val="003155C2"/>
    <w:rsid w:val="0032311D"/>
    <w:rsid w:val="00333FEA"/>
    <w:rsid w:val="00337C60"/>
    <w:rsid w:val="00342AB5"/>
    <w:rsid w:val="003460F2"/>
    <w:rsid w:val="00365838"/>
    <w:rsid w:val="00373804"/>
    <w:rsid w:val="003B2E9C"/>
    <w:rsid w:val="003B55B9"/>
    <w:rsid w:val="003B761D"/>
    <w:rsid w:val="003C4489"/>
    <w:rsid w:val="003D7E19"/>
    <w:rsid w:val="003E103C"/>
    <w:rsid w:val="003F213B"/>
    <w:rsid w:val="003F68CB"/>
    <w:rsid w:val="003F6F15"/>
    <w:rsid w:val="003F779B"/>
    <w:rsid w:val="00404BBE"/>
    <w:rsid w:val="004060F6"/>
    <w:rsid w:val="00406DDE"/>
    <w:rsid w:val="00412085"/>
    <w:rsid w:val="00432514"/>
    <w:rsid w:val="00432FA3"/>
    <w:rsid w:val="00433C9C"/>
    <w:rsid w:val="00442115"/>
    <w:rsid w:val="00444EBC"/>
    <w:rsid w:val="00467B60"/>
    <w:rsid w:val="004728CF"/>
    <w:rsid w:val="00474275"/>
    <w:rsid w:val="00496004"/>
    <w:rsid w:val="00496953"/>
    <w:rsid w:val="004A50D3"/>
    <w:rsid w:val="004A781A"/>
    <w:rsid w:val="004B207B"/>
    <w:rsid w:val="004B35EA"/>
    <w:rsid w:val="004B3B24"/>
    <w:rsid w:val="004B5FAE"/>
    <w:rsid w:val="004B5FBB"/>
    <w:rsid w:val="004C082E"/>
    <w:rsid w:val="004C3774"/>
    <w:rsid w:val="004C64A0"/>
    <w:rsid w:val="004C7776"/>
    <w:rsid w:val="004D142A"/>
    <w:rsid w:val="004D5402"/>
    <w:rsid w:val="004E6DD1"/>
    <w:rsid w:val="004F0E1A"/>
    <w:rsid w:val="00502A63"/>
    <w:rsid w:val="005116B3"/>
    <w:rsid w:val="005206B1"/>
    <w:rsid w:val="00526120"/>
    <w:rsid w:val="005321A9"/>
    <w:rsid w:val="0053649A"/>
    <w:rsid w:val="00541805"/>
    <w:rsid w:val="005472CD"/>
    <w:rsid w:val="00557B52"/>
    <w:rsid w:val="00564792"/>
    <w:rsid w:val="00575D69"/>
    <w:rsid w:val="0057673F"/>
    <w:rsid w:val="0058175E"/>
    <w:rsid w:val="00582FC6"/>
    <w:rsid w:val="00591753"/>
    <w:rsid w:val="00593FA2"/>
    <w:rsid w:val="005A1893"/>
    <w:rsid w:val="005A3FBF"/>
    <w:rsid w:val="005A5198"/>
    <w:rsid w:val="005A65E2"/>
    <w:rsid w:val="005A6E58"/>
    <w:rsid w:val="005A7E3A"/>
    <w:rsid w:val="005C131B"/>
    <w:rsid w:val="005C21B8"/>
    <w:rsid w:val="005C4FDB"/>
    <w:rsid w:val="005D3EE1"/>
    <w:rsid w:val="005E05D5"/>
    <w:rsid w:val="005F078D"/>
    <w:rsid w:val="005F1709"/>
    <w:rsid w:val="0060086B"/>
    <w:rsid w:val="00601470"/>
    <w:rsid w:val="00601D80"/>
    <w:rsid w:val="0061196D"/>
    <w:rsid w:val="00613585"/>
    <w:rsid w:val="0062299E"/>
    <w:rsid w:val="00622DE6"/>
    <w:rsid w:val="00623F31"/>
    <w:rsid w:val="006242BC"/>
    <w:rsid w:val="00626463"/>
    <w:rsid w:val="00631F24"/>
    <w:rsid w:val="00632046"/>
    <w:rsid w:val="00653DAE"/>
    <w:rsid w:val="00655D6D"/>
    <w:rsid w:val="00673AD3"/>
    <w:rsid w:val="006745CB"/>
    <w:rsid w:val="0068400E"/>
    <w:rsid w:val="006864BA"/>
    <w:rsid w:val="006A28C2"/>
    <w:rsid w:val="006B051E"/>
    <w:rsid w:val="006B6C43"/>
    <w:rsid w:val="006B71AD"/>
    <w:rsid w:val="006D43DC"/>
    <w:rsid w:val="006D4F04"/>
    <w:rsid w:val="006E474C"/>
    <w:rsid w:val="006F786A"/>
    <w:rsid w:val="006F7AC9"/>
    <w:rsid w:val="006F7E59"/>
    <w:rsid w:val="007053CD"/>
    <w:rsid w:val="007059DF"/>
    <w:rsid w:val="00711ADE"/>
    <w:rsid w:val="00720246"/>
    <w:rsid w:val="00727D22"/>
    <w:rsid w:val="0075462E"/>
    <w:rsid w:val="00760A28"/>
    <w:rsid w:val="007656F2"/>
    <w:rsid w:val="007664E2"/>
    <w:rsid w:val="00776296"/>
    <w:rsid w:val="00780478"/>
    <w:rsid w:val="007855DD"/>
    <w:rsid w:val="007878AB"/>
    <w:rsid w:val="007B063B"/>
    <w:rsid w:val="007B41D0"/>
    <w:rsid w:val="007B6621"/>
    <w:rsid w:val="007C3031"/>
    <w:rsid w:val="007E4CD5"/>
    <w:rsid w:val="007F5F96"/>
    <w:rsid w:val="007F730B"/>
    <w:rsid w:val="008020D9"/>
    <w:rsid w:val="008046D7"/>
    <w:rsid w:val="00806458"/>
    <w:rsid w:val="0080713E"/>
    <w:rsid w:val="008250B4"/>
    <w:rsid w:val="008268C9"/>
    <w:rsid w:val="00827994"/>
    <w:rsid w:val="00832CA5"/>
    <w:rsid w:val="00833D66"/>
    <w:rsid w:val="008348B7"/>
    <w:rsid w:val="00835727"/>
    <w:rsid w:val="008361B5"/>
    <w:rsid w:val="00845725"/>
    <w:rsid w:val="00854C06"/>
    <w:rsid w:val="008626F3"/>
    <w:rsid w:val="0086598F"/>
    <w:rsid w:val="0088239E"/>
    <w:rsid w:val="00887E7E"/>
    <w:rsid w:val="00892344"/>
    <w:rsid w:val="00894A9E"/>
    <w:rsid w:val="008A15CD"/>
    <w:rsid w:val="008A4913"/>
    <w:rsid w:val="008A6B97"/>
    <w:rsid w:val="008B2899"/>
    <w:rsid w:val="008B3A2C"/>
    <w:rsid w:val="008B50F3"/>
    <w:rsid w:val="008C76F8"/>
    <w:rsid w:val="008D41E8"/>
    <w:rsid w:val="008D44C9"/>
    <w:rsid w:val="008E1D7B"/>
    <w:rsid w:val="008E1DF8"/>
    <w:rsid w:val="008E2036"/>
    <w:rsid w:val="008E2084"/>
    <w:rsid w:val="008E477C"/>
    <w:rsid w:val="008F6B91"/>
    <w:rsid w:val="00901CC2"/>
    <w:rsid w:val="00903B98"/>
    <w:rsid w:val="009043FE"/>
    <w:rsid w:val="00904CB9"/>
    <w:rsid w:val="00904FA2"/>
    <w:rsid w:val="009173A8"/>
    <w:rsid w:val="009179C1"/>
    <w:rsid w:val="00960F55"/>
    <w:rsid w:val="00961B6D"/>
    <w:rsid w:val="0097012D"/>
    <w:rsid w:val="0097149B"/>
    <w:rsid w:val="009779E3"/>
    <w:rsid w:val="009800E2"/>
    <w:rsid w:val="00990B77"/>
    <w:rsid w:val="00990E16"/>
    <w:rsid w:val="00992016"/>
    <w:rsid w:val="00996AE1"/>
    <w:rsid w:val="009B00BD"/>
    <w:rsid w:val="009C36D8"/>
    <w:rsid w:val="009C6C91"/>
    <w:rsid w:val="009E6E11"/>
    <w:rsid w:val="009F18A0"/>
    <w:rsid w:val="009F3480"/>
    <w:rsid w:val="00A00559"/>
    <w:rsid w:val="00A11184"/>
    <w:rsid w:val="00A154C2"/>
    <w:rsid w:val="00A201BC"/>
    <w:rsid w:val="00A31919"/>
    <w:rsid w:val="00A33C3C"/>
    <w:rsid w:val="00A546EB"/>
    <w:rsid w:val="00A56701"/>
    <w:rsid w:val="00A623ED"/>
    <w:rsid w:val="00AA32B7"/>
    <w:rsid w:val="00AA7020"/>
    <w:rsid w:val="00AB741E"/>
    <w:rsid w:val="00AB7C1D"/>
    <w:rsid w:val="00AB7DE4"/>
    <w:rsid w:val="00AC6E7F"/>
    <w:rsid w:val="00AD6A8C"/>
    <w:rsid w:val="00AE3B23"/>
    <w:rsid w:val="00AF0D35"/>
    <w:rsid w:val="00AF5160"/>
    <w:rsid w:val="00B07D56"/>
    <w:rsid w:val="00B10078"/>
    <w:rsid w:val="00B2110E"/>
    <w:rsid w:val="00B213B2"/>
    <w:rsid w:val="00B25189"/>
    <w:rsid w:val="00B2599B"/>
    <w:rsid w:val="00B27B50"/>
    <w:rsid w:val="00B466DB"/>
    <w:rsid w:val="00B60FBD"/>
    <w:rsid w:val="00B637EF"/>
    <w:rsid w:val="00B65B3B"/>
    <w:rsid w:val="00B7381B"/>
    <w:rsid w:val="00B753B5"/>
    <w:rsid w:val="00B85E70"/>
    <w:rsid w:val="00BA3146"/>
    <w:rsid w:val="00BB3517"/>
    <w:rsid w:val="00BC507C"/>
    <w:rsid w:val="00BC5974"/>
    <w:rsid w:val="00BD3E88"/>
    <w:rsid w:val="00BE4D7B"/>
    <w:rsid w:val="00BF0531"/>
    <w:rsid w:val="00BF1530"/>
    <w:rsid w:val="00BF197B"/>
    <w:rsid w:val="00BF4234"/>
    <w:rsid w:val="00C00754"/>
    <w:rsid w:val="00C22835"/>
    <w:rsid w:val="00C22C89"/>
    <w:rsid w:val="00C4505A"/>
    <w:rsid w:val="00C52B23"/>
    <w:rsid w:val="00C932E8"/>
    <w:rsid w:val="00C94949"/>
    <w:rsid w:val="00C95B3F"/>
    <w:rsid w:val="00CC22F5"/>
    <w:rsid w:val="00CE45C6"/>
    <w:rsid w:val="00CE7000"/>
    <w:rsid w:val="00CF561A"/>
    <w:rsid w:val="00D11C5F"/>
    <w:rsid w:val="00D12646"/>
    <w:rsid w:val="00D1690F"/>
    <w:rsid w:val="00D20FC8"/>
    <w:rsid w:val="00D23E64"/>
    <w:rsid w:val="00D41399"/>
    <w:rsid w:val="00D6133B"/>
    <w:rsid w:val="00D654E6"/>
    <w:rsid w:val="00D8052F"/>
    <w:rsid w:val="00D82611"/>
    <w:rsid w:val="00D84BC7"/>
    <w:rsid w:val="00D85617"/>
    <w:rsid w:val="00D879FC"/>
    <w:rsid w:val="00D92EAA"/>
    <w:rsid w:val="00DA1152"/>
    <w:rsid w:val="00DA2CA1"/>
    <w:rsid w:val="00DB06A4"/>
    <w:rsid w:val="00DC293C"/>
    <w:rsid w:val="00DC4D6A"/>
    <w:rsid w:val="00DD0AF7"/>
    <w:rsid w:val="00DE0A2A"/>
    <w:rsid w:val="00DE4B77"/>
    <w:rsid w:val="00DF3093"/>
    <w:rsid w:val="00E11352"/>
    <w:rsid w:val="00E152A7"/>
    <w:rsid w:val="00E267F0"/>
    <w:rsid w:val="00E2706D"/>
    <w:rsid w:val="00E336EC"/>
    <w:rsid w:val="00E3790A"/>
    <w:rsid w:val="00E41ACC"/>
    <w:rsid w:val="00E46632"/>
    <w:rsid w:val="00E5107D"/>
    <w:rsid w:val="00E520D3"/>
    <w:rsid w:val="00E60B92"/>
    <w:rsid w:val="00E741CC"/>
    <w:rsid w:val="00E754FE"/>
    <w:rsid w:val="00E919E2"/>
    <w:rsid w:val="00EA00F3"/>
    <w:rsid w:val="00EA5B71"/>
    <w:rsid w:val="00EC5B9A"/>
    <w:rsid w:val="00ED1E2D"/>
    <w:rsid w:val="00ED68A5"/>
    <w:rsid w:val="00EE0862"/>
    <w:rsid w:val="00EE3821"/>
    <w:rsid w:val="00EF029A"/>
    <w:rsid w:val="00EF1A3F"/>
    <w:rsid w:val="00EF6A0B"/>
    <w:rsid w:val="00F10A35"/>
    <w:rsid w:val="00F12A55"/>
    <w:rsid w:val="00F24970"/>
    <w:rsid w:val="00F43696"/>
    <w:rsid w:val="00F44E02"/>
    <w:rsid w:val="00F50EF6"/>
    <w:rsid w:val="00F52058"/>
    <w:rsid w:val="00F5605E"/>
    <w:rsid w:val="00F62D4D"/>
    <w:rsid w:val="00F75CC4"/>
    <w:rsid w:val="00F8041F"/>
    <w:rsid w:val="00F84B2B"/>
    <w:rsid w:val="00F84EAB"/>
    <w:rsid w:val="00F9005A"/>
    <w:rsid w:val="00F90596"/>
    <w:rsid w:val="00FA6116"/>
    <w:rsid w:val="00FB0E53"/>
    <w:rsid w:val="00FB2EEF"/>
    <w:rsid w:val="00FB4127"/>
    <w:rsid w:val="00FC5C9A"/>
    <w:rsid w:val="00FD3B72"/>
    <w:rsid w:val="00FD4573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215113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F3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F3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3696</Words>
  <Characters>22178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Joanna Kozłowska</cp:lastModifiedBy>
  <cp:revision>8</cp:revision>
  <cp:lastPrinted>2019-04-15T12:37:00Z</cp:lastPrinted>
  <dcterms:created xsi:type="dcterms:W3CDTF">2020-02-18T09:01:00Z</dcterms:created>
  <dcterms:modified xsi:type="dcterms:W3CDTF">2020-02-19T06:46:00Z</dcterms:modified>
</cp:coreProperties>
</file>