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4F82" w14:textId="3422CE42" w:rsidR="00011AA5" w:rsidRPr="00C56F74" w:rsidRDefault="00011AA5" w:rsidP="00C56F74">
      <w:pPr>
        <w:spacing w:before="100" w:beforeAutospacing="1" w:after="100" w:afterAutospacing="1" w:line="276" w:lineRule="auto"/>
        <w:ind w:left="809" w:hanging="525"/>
        <w:jc w:val="right"/>
        <w:rPr>
          <w:rFonts w:ascii="Arial" w:hAnsi="Arial" w:cs="Arial"/>
          <w:sz w:val="24"/>
          <w:szCs w:val="24"/>
        </w:rPr>
      </w:pPr>
      <w:r w:rsidRPr="00EE533A">
        <w:rPr>
          <w:rFonts w:ascii="Arial" w:hAnsi="Arial" w:cs="Arial"/>
          <w:sz w:val="24"/>
          <w:szCs w:val="24"/>
        </w:rPr>
        <w:t xml:space="preserve">Limanowa, dnia……………….. 2024 r. </w:t>
      </w:r>
    </w:p>
    <w:p w14:paraId="6D602627" w14:textId="1CA491FE" w:rsidR="00A201A4" w:rsidRPr="00EE533A" w:rsidRDefault="00011AA5" w:rsidP="00A201A4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OFERTA CENOWA NA  ZAKU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AD38CD">
        <w:rPr>
          <w:rFonts w:ascii="Arial" w:hAnsi="Arial" w:cs="Arial"/>
          <w:b/>
          <w:bCs/>
          <w:sz w:val="28"/>
          <w:szCs w:val="28"/>
        </w:rPr>
        <w:t xml:space="preserve"> </w:t>
      </w:r>
      <w:r w:rsidR="00A201A4">
        <w:rPr>
          <w:rFonts w:ascii="Arial" w:hAnsi="Arial" w:cs="Arial"/>
          <w:b/>
          <w:bCs/>
          <w:sz w:val="28"/>
          <w:szCs w:val="28"/>
        </w:rPr>
        <w:t>MONITORA</w:t>
      </w:r>
    </w:p>
    <w:tbl>
      <w:tblPr>
        <w:tblpPr w:leftFromText="141" w:rightFromText="141" w:vertAnchor="text" w:horzAnchor="margin" w:tblpXSpec="right" w:tblpY="458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278"/>
        <w:gridCol w:w="1333"/>
        <w:gridCol w:w="2228"/>
        <w:gridCol w:w="2223"/>
      </w:tblGrid>
      <w:tr w:rsidR="00BF1B9D" w:rsidRPr="00A21620" w14:paraId="17807443" w14:textId="77777777" w:rsidTr="00BF1B9D">
        <w:trPr>
          <w:trHeight w:val="237"/>
        </w:trPr>
        <w:tc>
          <w:tcPr>
            <w:tcW w:w="725" w:type="dxa"/>
            <w:vAlign w:val="center"/>
          </w:tcPr>
          <w:p w14:paraId="6C941E7F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78" w:type="dxa"/>
            <w:vAlign w:val="center"/>
          </w:tcPr>
          <w:p w14:paraId="0962CE20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NAZWA ASORTYMENTU</w:t>
            </w:r>
          </w:p>
        </w:tc>
        <w:tc>
          <w:tcPr>
            <w:tcW w:w="1333" w:type="dxa"/>
            <w:vAlign w:val="center"/>
          </w:tcPr>
          <w:p w14:paraId="2E8A48F7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228" w:type="dxa"/>
            <w:vAlign w:val="center"/>
          </w:tcPr>
          <w:p w14:paraId="0A1DED12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CENA JEDNOSTKOWA BRUTTO</w:t>
            </w:r>
          </w:p>
        </w:tc>
        <w:tc>
          <w:tcPr>
            <w:tcW w:w="2223" w:type="dxa"/>
            <w:vAlign w:val="center"/>
          </w:tcPr>
          <w:p w14:paraId="391C8E00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BF1B9D" w:rsidRPr="00587180" w14:paraId="0BF7C263" w14:textId="77777777" w:rsidTr="00BF1B9D">
        <w:trPr>
          <w:trHeight w:val="452"/>
        </w:trPr>
        <w:tc>
          <w:tcPr>
            <w:tcW w:w="725" w:type="dxa"/>
            <w:vAlign w:val="center"/>
          </w:tcPr>
          <w:p w14:paraId="35F8F526" w14:textId="77777777" w:rsidR="00BF1B9D" w:rsidRPr="00587180" w:rsidRDefault="00BF1B9D" w:rsidP="00BF1B9D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278" w:type="dxa"/>
            <w:vAlign w:val="center"/>
          </w:tcPr>
          <w:p w14:paraId="2AE17F3C" w14:textId="77777777" w:rsidR="00BF1B9D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27DADEC4" w14:textId="77777777" w:rsidR="00BF1B9D" w:rsidRDefault="00BF1B9D" w:rsidP="00BF1B9D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12A0C100" w14:textId="77777777" w:rsidR="00BF1B9D" w:rsidRPr="00AD38CD" w:rsidRDefault="00BF1B9D" w:rsidP="00BF1B9D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  <w:t>Monitor biurowy</w:t>
            </w:r>
          </w:p>
          <w:p w14:paraId="3C18CE87" w14:textId="77777777" w:rsidR="00BF1B9D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1EB7ED5B" w14:textId="77777777" w:rsidR="00BF1B9D" w:rsidRPr="00587180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333" w:type="dxa"/>
            <w:vAlign w:val="center"/>
          </w:tcPr>
          <w:p w14:paraId="11198D82" w14:textId="77777777" w:rsidR="00BF1B9D" w:rsidRPr="0058718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87180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szt.</w:t>
            </w:r>
          </w:p>
        </w:tc>
        <w:tc>
          <w:tcPr>
            <w:tcW w:w="2228" w:type="dxa"/>
            <w:vAlign w:val="center"/>
          </w:tcPr>
          <w:p w14:paraId="1C5678B7" w14:textId="77777777" w:rsidR="00BF1B9D" w:rsidRPr="0058718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vAlign w:val="center"/>
          </w:tcPr>
          <w:p w14:paraId="3C61B8B5" w14:textId="77777777" w:rsidR="00BF1B9D" w:rsidRPr="00587180" w:rsidRDefault="00BF1B9D" w:rsidP="00BF1B9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F1B9D" w:rsidRPr="00EE533A" w14:paraId="186FCBE3" w14:textId="77777777" w:rsidTr="00BF1B9D">
        <w:trPr>
          <w:trHeight w:val="237"/>
        </w:trPr>
        <w:tc>
          <w:tcPr>
            <w:tcW w:w="7564" w:type="dxa"/>
            <w:gridSpan w:val="4"/>
            <w:vAlign w:val="center"/>
          </w:tcPr>
          <w:p w14:paraId="3AE90025" w14:textId="77777777" w:rsidR="00BF1B9D" w:rsidRPr="00EE533A" w:rsidRDefault="00BF1B9D" w:rsidP="00BF1B9D">
            <w:pPr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B75D6A" w14:textId="77777777" w:rsidR="00BF1B9D" w:rsidRPr="00EE533A" w:rsidRDefault="00BF1B9D" w:rsidP="00BF1B9D">
            <w:pPr>
              <w:jc w:val="right"/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533A"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2223" w:type="dxa"/>
            <w:vAlign w:val="center"/>
          </w:tcPr>
          <w:p w14:paraId="70877A68" w14:textId="77777777" w:rsidR="00BF1B9D" w:rsidRPr="00EE533A" w:rsidRDefault="00BF1B9D" w:rsidP="00BF1B9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1CE4D2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DLA KOMENDY  POWIATOWEJ PSP W LIMANOWEJ</w:t>
      </w:r>
    </w:p>
    <w:p w14:paraId="48832155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1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</w:tblGrid>
      <w:tr w:rsidR="006431C3" w:rsidRPr="00AD38CD" w14:paraId="162F9ADD" w14:textId="2181B615" w:rsidTr="006431C3">
        <w:tc>
          <w:tcPr>
            <w:tcW w:w="5103" w:type="dxa"/>
          </w:tcPr>
          <w:p w14:paraId="06697163" w14:textId="01F92061" w:rsidR="006431C3" w:rsidRPr="00AD38CD" w:rsidRDefault="006431C3" w:rsidP="00AD38CD">
            <w:pPr>
              <w:jc w:val="center"/>
              <w:rPr>
                <w:rFonts w:ascii="Aptos" w:eastAsia="Aptos" w:hAnsi="Aptos" w:cs="Times New Roman"/>
                <w:b/>
                <w:bCs/>
              </w:rPr>
            </w:pPr>
            <w:r w:rsidRPr="00AD38CD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Parametry</w:t>
            </w:r>
            <w:r w:rsidR="0039121C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 xml:space="preserve"> Monitora</w:t>
            </w:r>
          </w:p>
        </w:tc>
      </w:tr>
      <w:tr w:rsidR="006431C3" w:rsidRPr="00AD38CD" w14:paraId="7B88C971" w14:textId="77777777" w:rsidTr="006431C3">
        <w:tc>
          <w:tcPr>
            <w:tcW w:w="5103" w:type="dxa"/>
          </w:tcPr>
          <w:p w14:paraId="732D5ADA" w14:textId="77777777" w:rsidR="0039121C" w:rsidRPr="00F074DB" w:rsidRDefault="0039121C" w:rsidP="00BF1B9D">
            <w:r w:rsidRPr="00F074DB">
              <w:t>-stan urządzenia: fabrycznie nowe</w:t>
            </w:r>
          </w:p>
          <w:p w14:paraId="52A43DE8" w14:textId="77777777" w:rsidR="0039121C" w:rsidRPr="00F074DB" w:rsidRDefault="0039121C" w:rsidP="00BF1B9D">
            <w:r w:rsidRPr="00F074DB">
              <w:t>-Zastosowanie: Do biura (Home Office)</w:t>
            </w:r>
          </w:p>
          <w:p w14:paraId="2AA57AD5" w14:textId="77777777" w:rsidR="0039121C" w:rsidRPr="00F074DB" w:rsidRDefault="0039121C" w:rsidP="00BF1B9D">
            <w:r w:rsidRPr="00F074DB">
              <w:t xml:space="preserve">-Regulacja wysokości: </w:t>
            </w:r>
            <w:r>
              <w:t>TAK</w:t>
            </w:r>
          </w:p>
          <w:p w14:paraId="4C25760F" w14:textId="77777777" w:rsidR="0039121C" w:rsidRDefault="0039121C" w:rsidP="00BF1B9D">
            <w:r w:rsidRPr="00F074DB">
              <w:t>Zasilanie w energie elektryczną: przystosowany do zasilania z sieci elektrycznej na terenie RP</w:t>
            </w:r>
          </w:p>
          <w:p w14:paraId="3B54D718" w14:textId="3E3ADC97" w:rsidR="006431C3" w:rsidRPr="0039121C" w:rsidRDefault="006431C3" w:rsidP="0039121C">
            <w:pPr>
              <w:contextualSpacing/>
              <w:rPr>
                <w:rFonts w:ascii="Arial" w:eastAsia="Aptos" w:hAnsi="Arial" w:cs="Arial"/>
                <w:sz w:val="22"/>
                <w:szCs w:val="22"/>
              </w:rPr>
            </w:pPr>
          </w:p>
        </w:tc>
      </w:tr>
      <w:tr w:rsidR="006431C3" w:rsidRPr="00AD38CD" w14:paraId="720C33CD" w14:textId="77777777" w:rsidTr="006431C3">
        <w:trPr>
          <w:trHeight w:val="412"/>
        </w:trPr>
        <w:tc>
          <w:tcPr>
            <w:tcW w:w="5103" w:type="dxa"/>
          </w:tcPr>
          <w:p w14:paraId="4B6A0902" w14:textId="77777777" w:rsidR="0039121C" w:rsidRPr="00F074DB" w:rsidRDefault="0039121C" w:rsidP="00BF1B9D">
            <w:r w:rsidRPr="00F074DB">
              <w:t xml:space="preserve">-Przekątna i typ ekranu: </w:t>
            </w:r>
          </w:p>
          <w:p w14:paraId="3DE87ADA" w14:textId="77777777" w:rsidR="0039121C" w:rsidRPr="00F074DB" w:rsidRDefault="0039121C" w:rsidP="00BF1B9D">
            <w:pPr>
              <w:numPr>
                <w:ilvl w:val="0"/>
                <w:numId w:val="6"/>
              </w:numPr>
            </w:pPr>
            <w:r w:rsidRPr="00F074DB">
              <w:t xml:space="preserve">27 cali, </w:t>
            </w:r>
          </w:p>
          <w:p w14:paraId="7F06706A" w14:textId="77777777" w:rsidR="0039121C" w:rsidRPr="00F074DB" w:rsidRDefault="0039121C" w:rsidP="00BF1B9D">
            <w:pPr>
              <w:numPr>
                <w:ilvl w:val="0"/>
                <w:numId w:val="6"/>
              </w:numPr>
              <w:rPr>
                <w:lang w:val="fr-FR"/>
              </w:rPr>
            </w:pPr>
            <w:r w:rsidRPr="00F074DB">
              <w:rPr>
                <w:lang w:val="fr-FR"/>
              </w:rPr>
              <w:t xml:space="preserve">LED, IPS, </w:t>
            </w:r>
          </w:p>
          <w:p w14:paraId="351386CC" w14:textId="35DD293B" w:rsidR="0039121C" w:rsidRPr="00F074DB" w:rsidRDefault="0039121C" w:rsidP="00BF1B9D">
            <w:pPr>
              <w:numPr>
                <w:ilvl w:val="0"/>
                <w:numId w:val="6"/>
              </w:numPr>
              <w:rPr>
                <w:lang w:val="fr-FR"/>
              </w:rPr>
            </w:pPr>
            <w:r w:rsidRPr="00F074DB">
              <w:rPr>
                <w:lang w:val="fr-FR"/>
              </w:rPr>
              <w:t xml:space="preserve">1920 x 1080, </w:t>
            </w:r>
          </w:p>
          <w:p w14:paraId="4927165A" w14:textId="77777777" w:rsidR="0039121C" w:rsidRPr="00F074DB" w:rsidRDefault="0039121C" w:rsidP="00BF1B9D">
            <w:pPr>
              <w:numPr>
                <w:ilvl w:val="0"/>
                <w:numId w:val="6"/>
              </w:numPr>
              <w:rPr>
                <w:lang w:val="fr-FR"/>
              </w:rPr>
            </w:pPr>
            <w:r w:rsidRPr="00F074DB">
              <w:rPr>
                <w:lang w:val="fr-FR"/>
              </w:rPr>
              <w:t xml:space="preserve">16:9, </w:t>
            </w:r>
          </w:p>
          <w:p w14:paraId="7B915727" w14:textId="77777777" w:rsidR="0039121C" w:rsidRPr="00F074DB" w:rsidRDefault="0039121C" w:rsidP="00BF1B9D">
            <w:pPr>
              <w:numPr>
                <w:ilvl w:val="0"/>
                <w:numId w:val="6"/>
              </w:numPr>
              <w:rPr>
                <w:lang w:val="fr-FR"/>
              </w:rPr>
            </w:pPr>
            <w:r w:rsidRPr="00F074DB">
              <w:rPr>
                <w:lang w:val="fr-FR"/>
              </w:rPr>
              <w:t>300cd/m</w:t>
            </w:r>
            <w:r w:rsidRPr="00F074DB">
              <w:rPr>
                <w:vertAlign w:val="superscript"/>
                <w:lang w:val="fr-FR"/>
              </w:rPr>
              <w:t>2</w:t>
            </w:r>
            <w:r w:rsidRPr="00F074DB">
              <w:rPr>
                <w:lang w:val="fr-FR"/>
              </w:rPr>
              <w:t xml:space="preserve">, </w:t>
            </w:r>
          </w:p>
          <w:p w14:paraId="11C978EB" w14:textId="71D3BCFA" w:rsidR="0039121C" w:rsidRPr="00F074DB" w:rsidRDefault="0039121C" w:rsidP="00BF1B9D">
            <w:pPr>
              <w:numPr>
                <w:ilvl w:val="0"/>
                <w:numId w:val="6"/>
              </w:numPr>
              <w:rPr>
                <w:lang w:val="fr-FR"/>
              </w:rPr>
            </w:pPr>
            <w:r w:rsidRPr="00F074DB">
              <w:rPr>
                <w:lang w:val="fr-FR"/>
              </w:rPr>
              <w:t>1</w:t>
            </w:r>
            <w:r w:rsidR="003B14FA">
              <w:rPr>
                <w:lang w:val="fr-FR"/>
              </w:rPr>
              <w:t>0</w:t>
            </w:r>
            <w:r w:rsidRPr="00F074DB">
              <w:rPr>
                <w:lang w:val="fr-FR"/>
              </w:rPr>
              <w:t>0 Hz,</w:t>
            </w:r>
          </w:p>
          <w:p w14:paraId="252E4178" w14:textId="10FA5189" w:rsidR="00924DCF" w:rsidRDefault="00924DCF" w:rsidP="00BF1B9D">
            <w:r>
              <w:t xml:space="preserve">-Czas reakcji matrycy </w:t>
            </w:r>
            <w:r w:rsidR="00CF0FDF">
              <w:t xml:space="preserve">maksymalny </w:t>
            </w:r>
            <w:r w:rsidR="00EB38A8">
              <w:t>8</w:t>
            </w:r>
            <w:r>
              <w:t>ms,</w:t>
            </w:r>
          </w:p>
          <w:p w14:paraId="566BC13E" w14:textId="57139454" w:rsidR="0039121C" w:rsidRPr="00F074DB" w:rsidRDefault="0039121C" w:rsidP="00BF1B9D">
            <w:r w:rsidRPr="00F074DB">
              <w:t>-Typ ekranu: Płaski</w:t>
            </w:r>
          </w:p>
          <w:p w14:paraId="03F24BC6" w14:textId="77777777" w:rsidR="006431C3" w:rsidRDefault="0039121C" w:rsidP="00BF1B9D">
            <w:r w:rsidRPr="00F074DB">
              <w:t>-Technologia ochrony oczu: Filtr światła niebieskiego</w:t>
            </w:r>
          </w:p>
          <w:p w14:paraId="49A4F920" w14:textId="32D2ABBF" w:rsidR="00924DCF" w:rsidRPr="0039121C" w:rsidRDefault="00924DCF" w:rsidP="00BF1B9D">
            <w:r>
              <w:t>-Redukcja migotania</w:t>
            </w:r>
          </w:p>
        </w:tc>
      </w:tr>
    </w:tbl>
    <w:p w14:paraId="5EC23994" w14:textId="77777777" w:rsidR="00BF1B9D" w:rsidRDefault="00BF1B9D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14:paraId="3BA0021B" w14:textId="65789A3E" w:rsidR="00011AA5" w:rsidRPr="00587180" w:rsidRDefault="00011AA5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587180">
        <w:rPr>
          <w:rFonts w:ascii="Arial" w:hAnsi="Arial" w:cs="Arial"/>
          <w:b/>
          <w:bCs/>
          <w:u w:val="single"/>
        </w:rPr>
        <w:t>Warunki:</w:t>
      </w:r>
    </w:p>
    <w:p w14:paraId="047D9D68" w14:textId="4D9CAAB5" w:rsidR="00011AA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Osoba do kontaktu: 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Kacper Jurkowski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 47 831474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3.</w:t>
      </w:r>
    </w:p>
    <w:p w14:paraId="61AC8BB0" w14:textId="3656EF9C" w:rsidR="00C56F74" w:rsidRPr="00B203EF" w:rsidRDefault="00C56F74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Gwarancja – nie mniej niż 24 miesiące.</w:t>
      </w:r>
    </w:p>
    <w:p w14:paraId="620C473E" w14:textId="77777777" w:rsidR="00011AA5" w:rsidRPr="00835DD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Płatność odroczona: Faktura - termin płatności 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14 dni.</w:t>
      </w:r>
    </w:p>
    <w:p w14:paraId="0C15F2AA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Dostawa: Poczta Polska lub podmiot świadczący analogiczne usługi.</w:t>
      </w:r>
    </w:p>
    <w:p w14:paraId="410B0EC4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Wszelkie koszty związane z realizacją zamówienia w tym koszt transportu / przesyłki leżą po stronie wykonawcy.</w:t>
      </w:r>
    </w:p>
    <w:p w14:paraId="475028DC" w14:textId="77777777" w:rsidR="00011AA5" w:rsidRPr="00EE533A" w:rsidRDefault="00011AA5" w:rsidP="00011AA5">
      <w:pPr>
        <w:spacing w:after="160" w:line="259" w:lineRule="auto"/>
        <w:rPr>
          <w:rFonts w:ascii="Arial" w:hAnsi="Arial" w:cs="Arial"/>
        </w:rPr>
      </w:pPr>
    </w:p>
    <w:p w14:paraId="693C5A0F" w14:textId="77777777" w:rsidR="00011AA5" w:rsidRPr="00EE533A" w:rsidRDefault="00011AA5" w:rsidP="00011AA5">
      <w:pPr>
        <w:spacing w:line="360" w:lineRule="auto"/>
        <w:ind w:left="5400" w:hanging="5040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......................................................              </w:t>
      </w:r>
    </w:p>
    <w:p w14:paraId="4B57DEFE" w14:textId="77777777" w:rsidR="00011AA5" w:rsidRPr="00EE533A" w:rsidRDefault="00011AA5" w:rsidP="00011AA5">
      <w:pPr>
        <w:ind w:left="5398" w:hanging="5041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  miejscowość i data                                                                      .........................................................................</w:t>
      </w:r>
    </w:p>
    <w:p w14:paraId="0512A58C" w14:textId="77777777" w:rsidR="00011AA5" w:rsidRPr="00EE533A" w:rsidRDefault="00011AA5" w:rsidP="00011AA5">
      <w:pPr>
        <w:ind w:left="4950" w:firstLine="6"/>
        <w:jc w:val="center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/Podpis i pieczęć osoby upoważnionej</w:t>
      </w: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br/>
        <w:t xml:space="preserve">          do podpisywania oferty/</w:t>
      </w:r>
    </w:p>
    <w:p w14:paraId="4F1A695F" w14:textId="77777777" w:rsidR="00011AA5" w:rsidRDefault="00011AA5" w:rsidP="00011AA5"/>
    <w:sectPr w:rsidR="00011AA5" w:rsidSect="00011AA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A99"/>
    <w:multiLevelType w:val="hybridMultilevel"/>
    <w:tmpl w:val="EB0A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324"/>
    <w:multiLevelType w:val="hybridMultilevel"/>
    <w:tmpl w:val="53C64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474"/>
    <w:multiLevelType w:val="multilevel"/>
    <w:tmpl w:val="0F88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17708"/>
    <w:multiLevelType w:val="hybridMultilevel"/>
    <w:tmpl w:val="631EF736"/>
    <w:lvl w:ilvl="0" w:tplc="FA925D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5E05"/>
    <w:multiLevelType w:val="hybridMultilevel"/>
    <w:tmpl w:val="3A90F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7304"/>
    <w:multiLevelType w:val="hybridMultilevel"/>
    <w:tmpl w:val="3C92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62065">
    <w:abstractNumId w:val="1"/>
  </w:num>
  <w:num w:numId="2" w16cid:durableId="1566529025">
    <w:abstractNumId w:val="3"/>
  </w:num>
  <w:num w:numId="3" w16cid:durableId="668868545">
    <w:abstractNumId w:val="0"/>
  </w:num>
  <w:num w:numId="4" w16cid:durableId="1442336454">
    <w:abstractNumId w:val="5"/>
  </w:num>
  <w:num w:numId="5" w16cid:durableId="985234239">
    <w:abstractNumId w:val="2"/>
  </w:num>
  <w:num w:numId="6" w16cid:durableId="1050761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5"/>
    <w:rsid w:val="00011AA5"/>
    <w:rsid w:val="00216C71"/>
    <w:rsid w:val="00322BFF"/>
    <w:rsid w:val="003438E4"/>
    <w:rsid w:val="0039121C"/>
    <w:rsid w:val="003B14FA"/>
    <w:rsid w:val="00473FCD"/>
    <w:rsid w:val="004D1F5F"/>
    <w:rsid w:val="006431C3"/>
    <w:rsid w:val="00695DED"/>
    <w:rsid w:val="007B554E"/>
    <w:rsid w:val="007D1B5B"/>
    <w:rsid w:val="008F5F35"/>
    <w:rsid w:val="00924DCF"/>
    <w:rsid w:val="00937000"/>
    <w:rsid w:val="00A201A4"/>
    <w:rsid w:val="00AD38CD"/>
    <w:rsid w:val="00B9415E"/>
    <w:rsid w:val="00BF19B9"/>
    <w:rsid w:val="00BF1B9D"/>
    <w:rsid w:val="00C033E9"/>
    <w:rsid w:val="00C36CB4"/>
    <w:rsid w:val="00C56F74"/>
    <w:rsid w:val="00CF0FDF"/>
    <w:rsid w:val="00DB39A0"/>
    <w:rsid w:val="00E332B2"/>
    <w:rsid w:val="00EB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5F3A"/>
  <w15:chartTrackingRefBased/>
  <w15:docId w15:val="{63BFE7A3-BF73-4A8D-BF45-083FA744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AA5"/>
  </w:style>
  <w:style w:type="paragraph" w:styleId="Nagwek1">
    <w:name w:val="heading 1"/>
    <w:basedOn w:val="Normalny"/>
    <w:next w:val="Normalny"/>
    <w:link w:val="Nagwek1Znak"/>
    <w:uiPriority w:val="9"/>
    <w:qFormat/>
    <w:rsid w:val="00011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A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A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A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A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A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A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A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A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A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A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AA5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AD38C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duct-specs-listitem">
    <w:name w:val="product-specs-list__item"/>
    <w:basedOn w:val="Normalny"/>
    <w:rsid w:val="00AD38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roduct-specs-listattribute-name">
    <w:name w:val="product-specs-list__attribute-name"/>
    <w:basedOn w:val="Domylnaczcionkaakapitu"/>
    <w:rsid w:val="00AD38CD"/>
  </w:style>
  <w:style w:type="character" w:customStyle="1" w:styleId="product-specs-listattribute-value">
    <w:name w:val="product-specs-list__attribute-value"/>
    <w:basedOn w:val="Domylnaczcionkaakapitu"/>
    <w:rsid w:val="00AD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KP PSP Limanowa PSP</cp:lastModifiedBy>
  <cp:revision>9</cp:revision>
  <cp:lastPrinted>2024-12-03T12:29:00Z</cp:lastPrinted>
  <dcterms:created xsi:type="dcterms:W3CDTF">2024-12-03T12:24:00Z</dcterms:created>
  <dcterms:modified xsi:type="dcterms:W3CDTF">2024-12-04T12:11:00Z</dcterms:modified>
</cp:coreProperties>
</file>