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3F390D" w14:textId="77777777" w:rsidR="000F569A" w:rsidRPr="003B4148" w:rsidRDefault="000F569A" w:rsidP="006A1CD0">
      <w:pPr>
        <w:pStyle w:val="Standard"/>
        <w:spacing w:after="120" w:line="276" w:lineRule="auto"/>
        <w:ind w:firstLine="708"/>
        <w:jc w:val="right"/>
        <w:rPr>
          <w:rFonts w:ascii="Arial" w:hAnsi="Arial" w:cs="Arial"/>
          <w:u w:val="single"/>
        </w:rPr>
      </w:pPr>
      <w:bookmarkStart w:id="0" w:name="OLE_LINK1"/>
      <w:r w:rsidRPr="003B4148">
        <w:rPr>
          <w:rFonts w:ascii="Arial" w:hAnsi="Arial" w:cs="Arial"/>
          <w:u w:val="single"/>
        </w:rPr>
        <w:t xml:space="preserve">Załącznik nr 1 </w:t>
      </w:r>
    </w:p>
    <w:p w14:paraId="3D7C75F3" w14:textId="77777777" w:rsidR="000F569A" w:rsidRDefault="000F569A" w:rsidP="006A1CD0">
      <w:pPr>
        <w:pStyle w:val="Standard"/>
        <w:spacing w:after="120" w:line="276" w:lineRule="auto"/>
        <w:ind w:firstLine="708"/>
        <w:jc w:val="right"/>
        <w:rPr>
          <w:rFonts w:ascii="Arial" w:hAnsi="Arial" w:cs="Arial"/>
        </w:rPr>
      </w:pPr>
    </w:p>
    <w:p w14:paraId="6AC5B707" w14:textId="77777777" w:rsidR="000F569A" w:rsidRDefault="000F569A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3E0B79E2" w14:textId="77777777"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594FB422" w14:textId="77777777"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61BE5ECE" w14:textId="77777777"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5F47F899" w14:textId="77777777"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6718F7C5" w14:textId="77777777" w:rsidR="008E5FFC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43E639E0" w14:textId="77777777" w:rsidR="008E5FFC" w:rsidRPr="00A81915" w:rsidRDefault="008E5FFC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72472322" w14:textId="77777777" w:rsidR="000F569A" w:rsidRPr="000F569A" w:rsidRDefault="000F569A" w:rsidP="006A1CD0">
      <w:pPr>
        <w:spacing w:after="120" w:line="276" w:lineRule="auto"/>
        <w:jc w:val="center"/>
        <w:rPr>
          <w:rFonts w:ascii="Arial" w:eastAsia="Times New Roman" w:hAnsi="Arial" w:cs="Arial"/>
          <w:b/>
          <w:bCs/>
          <w:sz w:val="22"/>
          <w:szCs w:val="22"/>
        </w:rPr>
      </w:pPr>
      <w:r w:rsidRPr="000F569A">
        <w:rPr>
          <w:rFonts w:ascii="Arial" w:eastAsia="Times New Roman" w:hAnsi="Arial" w:cs="Arial"/>
          <w:b/>
          <w:bCs/>
          <w:sz w:val="22"/>
          <w:szCs w:val="22"/>
        </w:rPr>
        <w:t xml:space="preserve">OPIS PRZEDMIOTU ZAMÓWIENIA </w:t>
      </w:r>
    </w:p>
    <w:p w14:paraId="2E1BCA9C" w14:textId="77777777" w:rsidR="000F569A" w:rsidRPr="00A81915" w:rsidRDefault="000F569A" w:rsidP="006A1CD0">
      <w:pPr>
        <w:spacing w:after="120" w:line="276" w:lineRule="auto"/>
        <w:jc w:val="center"/>
        <w:rPr>
          <w:rFonts w:eastAsia="Times New Roman" w:cs="Arial"/>
          <w:b/>
          <w:bCs/>
          <w:sz w:val="22"/>
        </w:rPr>
      </w:pPr>
    </w:p>
    <w:p w14:paraId="7B3894DD" w14:textId="77777777" w:rsidR="000F569A" w:rsidRPr="00A81915" w:rsidRDefault="000F569A" w:rsidP="006A1CD0">
      <w:pPr>
        <w:spacing w:after="120" w:line="276" w:lineRule="auto"/>
        <w:rPr>
          <w:rFonts w:eastAsia="Times New Roman" w:cs="Arial"/>
          <w:b/>
          <w:bCs/>
          <w:sz w:val="22"/>
        </w:rPr>
      </w:pPr>
    </w:p>
    <w:p w14:paraId="44B3EC74" w14:textId="77777777" w:rsidR="000F569A" w:rsidRPr="00A81915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14:paraId="4582F5E2" w14:textId="77777777" w:rsidR="000F569A" w:rsidRPr="00A81915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14:paraId="42228AFF" w14:textId="77777777" w:rsidR="000F569A" w:rsidRPr="00A81915" w:rsidRDefault="000F569A" w:rsidP="006A1CD0">
      <w:pPr>
        <w:spacing w:after="120" w:line="276" w:lineRule="auto"/>
        <w:rPr>
          <w:rFonts w:eastAsia="Times New Roman" w:cs="Arial"/>
          <w:sz w:val="22"/>
        </w:rPr>
      </w:pPr>
    </w:p>
    <w:p w14:paraId="423B2B6F" w14:textId="77777777" w:rsidR="00BB7CB1" w:rsidRPr="00470FF9" w:rsidRDefault="00BB7CB1" w:rsidP="006A1CD0">
      <w:pPr>
        <w:pStyle w:val="Standard"/>
        <w:spacing w:after="120" w:line="276" w:lineRule="auto"/>
        <w:ind w:firstLine="708"/>
        <w:jc w:val="center"/>
        <w:rPr>
          <w:rFonts w:ascii="Arial" w:hAnsi="Arial" w:cs="Arial"/>
          <w:b/>
          <w:color w:val="943634" w:themeColor="accent2" w:themeShade="BF"/>
        </w:rPr>
      </w:pPr>
      <w:bookmarkStart w:id="1" w:name="_Hlk508703444"/>
    </w:p>
    <w:bookmarkEnd w:id="1"/>
    <w:p w14:paraId="7D4D14FF" w14:textId="27A98102" w:rsidR="00D11E69" w:rsidRPr="0049736B" w:rsidRDefault="0049736B" w:rsidP="0049736B">
      <w:pPr>
        <w:pStyle w:val="Standard"/>
        <w:spacing w:after="120" w:line="276" w:lineRule="auto"/>
        <w:jc w:val="center"/>
        <w:rPr>
          <w:rFonts w:ascii="Arial" w:hAnsi="Arial" w:cs="Arial"/>
          <w:bCs/>
          <w:color w:val="943634" w:themeColor="accent2" w:themeShade="BF"/>
        </w:rPr>
      </w:pPr>
      <w:r w:rsidRPr="0049736B">
        <w:rPr>
          <w:rFonts w:ascii="Arial" w:hAnsi="Arial" w:cs="Arial"/>
          <w:b/>
          <w:bCs/>
          <w:color w:val="943634" w:themeColor="accent2" w:themeShade="BF"/>
          <w:sz w:val="22"/>
          <w:szCs w:val="22"/>
        </w:rPr>
        <w:t>Wykoszenie łąk w rezerwacie przyrody „Słone Łąki” i jego otulinie</w:t>
      </w:r>
    </w:p>
    <w:p w14:paraId="112B657D" w14:textId="77777777"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48E120C9" w14:textId="77777777"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7FB39795" w14:textId="7FDDCDF5"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7B33239D" w14:textId="73EA48B9" w:rsidR="002B0073" w:rsidRDefault="002B0073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7DF4E9CC" w14:textId="77777777" w:rsidR="002B0073" w:rsidRDefault="002B0073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27CB23CB" w14:textId="77777777"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69174494" w14:textId="77777777"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3CAECBA4" w14:textId="77777777"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18C71F4F" w14:textId="77777777" w:rsidR="00D11E69" w:rsidRDefault="00D11E69" w:rsidP="006A1CD0">
      <w:pPr>
        <w:pStyle w:val="Standard"/>
        <w:spacing w:after="120" w:line="276" w:lineRule="auto"/>
        <w:rPr>
          <w:rFonts w:ascii="Arial" w:hAnsi="Arial" w:cs="Arial"/>
          <w:bCs/>
        </w:rPr>
      </w:pPr>
    </w:p>
    <w:p w14:paraId="5D176CCF" w14:textId="03425E46" w:rsidR="00057AFD" w:rsidRPr="00D11E69" w:rsidRDefault="00057AFD" w:rsidP="002B0073">
      <w:pPr>
        <w:pStyle w:val="Standard"/>
        <w:spacing w:after="120" w:line="276" w:lineRule="auto"/>
        <w:ind w:firstLine="360"/>
        <w:rPr>
          <w:rFonts w:ascii="Arial" w:hAnsi="Arial" w:cs="Arial"/>
          <w:bCs/>
          <w:sz w:val="22"/>
          <w:szCs w:val="22"/>
        </w:rPr>
        <w:sectPr w:rsidR="00057AFD" w:rsidRPr="00D11E69" w:rsidSect="00AD1C22">
          <w:footerReference w:type="default" r:id="rId8"/>
          <w:headerReference w:type="first" r:id="rId9"/>
          <w:pgSz w:w="11906" w:h="16838"/>
          <w:pgMar w:top="1247" w:right="1021" w:bottom="1134" w:left="1021" w:header="567" w:footer="454" w:gutter="0"/>
          <w:cols w:space="708"/>
          <w:titlePg/>
          <w:docGrid w:linePitch="360"/>
        </w:sectPr>
      </w:pPr>
      <w:r>
        <w:rPr>
          <w:rFonts w:ascii="Arial" w:hAnsi="Arial" w:cs="Arial"/>
          <w:bCs/>
          <w:sz w:val="22"/>
          <w:szCs w:val="22"/>
        </w:rPr>
        <w:t xml:space="preserve">kod CPV: 7710000-1 usługi rolnicze </w:t>
      </w:r>
    </w:p>
    <w:bookmarkEnd w:id="0"/>
    <w:p w14:paraId="4BCADE35" w14:textId="4ED73A35" w:rsidR="00B530CC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lastRenderedPageBreak/>
        <w:t>Położenie</w:t>
      </w:r>
      <w:r w:rsidR="009E0529">
        <w:rPr>
          <w:rFonts w:ascii="Arial" w:hAnsi="Arial" w:cs="Arial"/>
          <w:b/>
          <w:color w:val="943634" w:themeColor="accent2" w:themeShade="BF"/>
        </w:rPr>
        <w:t xml:space="preserve"> rezerwatu</w:t>
      </w:r>
    </w:p>
    <w:p w14:paraId="1D80713A" w14:textId="77777777" w:rsidR="0049736B" w:rsidRPr="0049736B" w:rsidRDefault="0049736B" w:rsidP="0049736B">
      <w:pPr>
        <w:pStyle w:val="Standard"/>
        <w:spacing w:after="120" w:line="276" w:lineRule="auto"/>
        <w:ind w:left="360" w:firstLine="348"/>
        <w:jc w:val="both"/>
        <w:rPr>
          <w:rFonts w:ascii="Arial" w:hAnsi="Arial" w:cs="Arial"/>
        </w:rPr>
      </w:pPr>
      <w:r w:rsidRPr="0049736B">
        <w:rPr>
          <w:rFonts w:ascii="Arial" w:hAnsi="Arial" w:cs="Arial"/>
        </w:rPr>
        <w:t xml:space="preserve">Rezerwat „Słone Łąki” położony jest w gminie Władysławowo. Celem ochrony rezerwatu jest zachowanie łąk halofilnych, rzadkich gatunków roślin i siedlisk cennych gatunków ptaków. Powierzchnia rezerwatu wynosi 27,76 ha. </w:t>
      </w:r>
    </w:p>
    <w:p w14:paraId="63848F5E" w14:textId="77777777" w:rsidR="0049736B" w:rsidRPr="0049736B" w:rsidRDefault="0049736B" w:rsidP="0049736B">
      <w:pPr>
        <w:pStyle w:val="Standard"/>
        <w:spacing w:after="120" w:line="276" w:lineRule="auto"/>
        <w:ind w:firstLine="360"/>
        <w:jc w:val="both"/>
        <w:rPr>
          <w:rFonts w:ascii="Arial" w:hAnsi="Arial" w:cs="Arial"/>
        </w:rPr>
      </w:pPr>
      <w:r w:rsidRPr="0049736B">
        <w:rPr>
          <w:rFonts w:ascii="Arial" w:hAnsi="Arial" w:cs="Arial"/>
        </w:rPr>
        <w:t xml:space="preserve">Położenie rezerwatu „Słone Łąki” </w:t>
      </w:r>
    </w:p>
    <w:p w14:paraId="6F7CE60F" w14:textId="77777777" w:rsidR="0049736B" w:rsidRPr="00303973" w:rsidRDefault="0049736B" w:rsidP="0049736B">
      <w:pPr>
        <w:pStyle w:val="Standard"/>
        <w:spacing w:line="276" w:lineRule="auto"/>
        <w:ind w:left="720"/>
        <w:rPr>
          <w:rFonts w:eastAsia="Calibri"/>
          <w:color w:val="000000"/>
          <w:kern w:val="0"/>
          <w:sz w:val="22"/>
          <w:szCs w:val="22"/>
        </w:rPr>
      </w:pPr>
    </w:p>
    <w:p w14:paraId="61979A90" w14:textId="02FFE99F" w:rsidR="00FE5517" w:rsidRDefault="0049736B" w:rsidP="0049736B">
      <w:pPr>
        <w:pStyle w:val="Standard"/>
        <w:spacing w:after="120" w:line="276" w:lineRule="auto"/>
        <w:jc w:val="center"/>
        <w:rPr>
          <w:sz w:val="22"/>
          <w:szCs w:val="22"/>
        </w:rPr>
      </w:pPr>
      <w:r w:rsidRPr="00303973">
        <w:rPr>
          <w:sz w:val="22"/>
          <w:szCs w:val="22"/>
        </w:rPr>
        <w:object w:dxaOrig="17070" w:dyaOrig="11370" w14:anchorId="7657B32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1pt;height:294.75pt" o:ole="" o:bordertopcolor="this" o:borderleftcolor="this" o:borderbottomcolor="this" o:borderrightcolor="this">
            <v:imagedata r:id="rId10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CorelPhotoPaint.Image.9" ShapeID="_x0000_i1025" DrawAspect="Content" ObjectID="_1709629670" r:id="rId11"/>
        </w:object>
      </w:r>
    </w:p>
    <w:p w14:paraId="6A8C9907" w14:textId="364BDAC6" w:rsidR="0049736B" w:rsidRPr="0049736B" w:rsidRDefault="0049736B" w:rsidP="0049736B">
      <w:pPr>
        <w:pStyle w:val="Standard"/>
        <w:spacing w:after="120" w:line="276" w:lineRule="auto"/>
        <w:ind w:left="360" w:firstLine="348"/>
        <w:jc w:val="both"/>
        <w:rPr>
          <w:rFonts w:ascii="Arial" w:hAnsi="Arial" w:cs="Arial"/>
        </w:rPr>
      </w:pPr>
      <w:r w:rsidRPr="0049736B">
        <w:rPr>
          <w:rFonts w:ascii="Arial" w:hAnsi="Arial" w:cs="Arial"/>
        </w:rPr>
        <w:t>Rezerwat został utworzony na mocy Zarządzenia nr 173/99 Wojewody Pomorskiego</w:t>
      </w:r>
      <w:r w:rsidR="005D6AB6">
        <w:rPr>
          <w:rFonts w:ascii="Arial" w:hAnsi="Arial" w:cs="Arial"/>
        </w:rPr>
        <w:br/>
      </w:r>
      <w:r w:rsidRPr="0049736B">
        <w:rPr>
          <w:rFonts w:ascii="Arial" w:hAnsi="Arial" w:cs="Arial"/>
        </w:rPr>
        <w:t>z dnia 30 listopada 1999 r. w sprawie uznania za rezerwat przyrody "Słone Łąki" (Dz. Urz. Woj. Pom. nr 131, poz. 1129).</w:t>
      </w:r>
    </w:p>
    <w:p w14:paraId="7F1A4B86" w14:textId="6C18930B" w:rsidR="0049736B" w:rsidRPr="0049736B" w:rsidRDefault="0049736B" w:rsidP="0049736B">
      <w:pPr>
        <w:pStyle w:val="Standard"/>
        <w:spacing w:after="120" w:line="276" w:lineRule="auto"/>
        <w:ind w:left="360" w:firstLine="348"/>
        <w:jc w:val="both"/>
        <w:rPr>
          <w:rFonts w:ascii="Arial" w:hAnsi="Arial" w:cs="Arial"/>
        </w:rPr>
      </w:pPr>
      <w:r w:rsidRPr="0049736B">
        <w:rPr>
          <w:rFonts w:ascii="Arial" w:hAnsi="Arial" w:cs="Arial"/>
        </w:rPr>
        <w:t xml:space="preserve">Na skutek zaniechania w przeszłości właściwego dla występujących tu siedlisk sposobu gospodarowania (koszenia lub wypasu łąk wilgotnych i słonych), w rezerwacie nastąpiły zauważalne niekorzystne zmiany struktury i składu najcenniejszych zbiorowisk. Nastąpił m.in. rozwój trzcinowisk na </w:t>
      </w:r>
      <w:r w:rsidR="005D6AB6">
        <w:rPr>
          <w:rFonts w:ascii="Arial" w:hAnsi="Arial" w:cs="Arial"/>
        </w:rPr>
        <w:t xml:space="preserve">nadmorskich słonych łąk </w:t>
      </w:r>
      <w:r w:rsidRPr="0049736B">
        <w:rPr>
          <w:rFonts w:ascii="Arial" w:hAnsi="Arial" w:cs="Arial"/>
        </w:rPr>
        <w:t>(siedlisko przyrodnicze 1330)</w:t>
      </w:r>
      <w:r w:rsidR="005D6AB6">
        <w:rPr>
          <w:rFonts w:ascii="Arial" w:hAnsi="Arial" w:cs="Arial"/>
        </w:rPr>
        <w:t xml:space="preserve"> oraz</w:t>
      </w:r>
      <w:r w:rsidRPr="0049736B">
        <w:rPr>
          <w:rFonts w:ascii="Arial" w:hAnsi="Arial" w:cs="Arial"/>
        </w:rPr>
        <w:t xml:space="preserve"> charakterystycznych dla tego miejsca gatunków roślin</w:t>
      </w:r>
      <w:r w:rsidR="005D6AB6">
        <w:rPr>
          <w:rFonts w:ascii="Arial" w:hAnsi="Arial" w:cs="Arial"/>
        </w:rPr>
        <w:t xml:space="preserve"> </w:t>
      </w:r>
      <w:r w:rsidRPr="0049736B">
        <w:rPr>
          <w:rFonts w:ascii="Arial" w:hAnsi="Arial" w:cs="Arial"/>
        </w:rPr>
        <w:t>i ptaków związanych z otwartymi terenami przymorskimi. Dla zachowania walorów tego miejsca niezbędn</w:t>
      </w:r>
      <w:r w:rsidR="00F42D8C">
        <w:rPr>
          <w:rFonts w:ascii="Arial" w:hAnsi="Arial" w:cs="Arial"/>
        </w:rPr>
        <w:t>a</w:t>
      </w:r>
      <w:r w:rsidRPr="0049736B">
        <w:rPr>
          <w:rFonts w:ascii="Arial" w:hAnsi="Arial" w:cs="Arial"/>
        </w:rPr>
        <w:t xml:space="preserve"> jest </w:t>
      </w:r>
      <w:r w:rsidR="00F42D8C">
        <w:rPr>
          <w:rFonts w:ascii="Arial" w:hAnsi="Arial" w:cs="Arial"/>
        </w:rPr>
        <w:t>kontynuacja</w:t>
      </w:r>
      <w:r w:rsidRPr="0049736B">
        <w:rPr>
          <w:rFonts w:ascii="Arial" w:hAnsi="Arial" w:cs="Arial"/>
        </w:rPr>
        <w:t xml:space="preserve"> działań ochronnych </w:t>
      </w:r>
      <w:r w:rsidR="00F42D8C">
        <w:rPr>
          <w:rFonts w:ascii="Arial" w:hAnsi="Arial" w:cs="Arial"/>
        </w:rPr>
        <w:t>poprzez</w:t>
      </w:r>
      <w:r w:rsidRPr="0049736B">
        <w:rPr>
          <w:rFonts w:ascii="Arial" w:hAnsi="Arial" w:cs="Arial"/>
        </w:rPr>
        <w:t xml:space="preserve"> koszeni</w:t>
      </w:r>
      <w:r w:rsidR="00F42D8C">
        <w:rPr>
          <w:rFonts w:ascii="Arial" w:hAnsi="Arial" w:cs="Arial"/>
        </w:rPr>
        <w:t>e</w:t>
      </w:r>
      <w:r w:rsidRPr="0049736B">
        <w:rPr>
          <w:rFonts w:ascii="Arial" w:hAnsi="Arial" w:cs="Arial"/>
        </w:rPr>
        <w:t xml:space="preserve"> łąk. </w:t>
      </w:r>
    </w:p>
    <w:p w14:paraId="79124BC3" w14:textId="77777777" w:rsidR="0049736B" w:rsidRDefault="0049736B" w:rsidP="0049736B">
      <w:pPr>
        <w:pStyle w:val="Standard"/>
        <w:spacing w:after="120" w:line="276" w:lineRule="auto"/>
        <w:ind w:left="360" w:firstLine="348"/>
        <w:jc w:val="both"/>
        <w:rPr>
          <w:rFonts w:ascii="Arial" w:hAnsi="Arial" w:cs="Arial"/>
        </w:rPr>
        <w:sectPr w:rsidR="0049736B" w:rsidSect="00AD1C22">
          <w:pgSz w:w="11906" w:h="16838"/>
          <w:pgMar w:top="1247" w:right="1021" w:bottom="1134" w:left="1021" w:header="708" w:footer="624" w:gutter="0"/>
          <w:cols w:space="708"/>
          <w:docGrid w:linePitch="360"/>
        </w:sectPr>
      </w:pPr>
      <w:r w:rsidRPr="0049736B">
        <w:rPr>
          <w:rFonts w:ascii="Arial" w:hAnsi="Arial" w:cs="Arial"/>
        </w:rPr>
        <w:t>Ochrona czynna podejmowana na obszarze rezerwatu jest zgodna</w:t>
      </w:r>
      <w:r>
        <w:rPr>
          <w:rFonts w:ascii="Arial" w:hAnsi="Arial" w:cs="Arial"/>
        </w:rPr>
        <w:t xml:space="preserve"> </w:t>
      </w:r>
      <w:r w:rsidRPr="0049736B">
        <w:rPr>
          <w:rFonts w:ascii="Arial" w:hAnsi="Arial" w:cs="Arial"/>
        </w:rPr>
        <w:t>z wytycznymi zawartymi w Zarządzeniu Regionalnego Dyrektora Ochrony Środowiska w Gdańsku z dnia 3 sierpnia 2021 r. w sprawie ustanowienia zadań ochronnych dla rezerwatu przyrody „Słone Łąki”.</w:t>
      </w:r>
    </w:p>
    <w:p w14:paraId="7FFAD807" w14:textId="77777777" w:rsidR="00C2736D" w:rsidRPr="009E0529" w:rsidRDefault="00C2736D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9E0529">
        <w:rPr>
          <w:rFonts w:ascii="Arial" w:hAnsi="Arial" w:cs="Arial"/>
          <w:b/>
          <w:color w:val="943634" w:themeColor="accent2" w:themeShade="BF"/>
        </w:rPr>
        <w:lastRenderedPageBreak/>
        <w:t>Cel działań ochronnych</w:t>
      </w:r>
    </w:p>
    <w:p w14:paraId="5B3849EE" w14:textId="21B93005" w:rsidR="00C432C0" w:rsidRPr="008B17E7" w:rsidRDefault="000F0577" w:rsidP="00C432C0">
      <w:pPr>
        <w:spacing w:before="120" w:after="120" w:line="276" w:lineRule="auto"/>
        <w:ind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Celem ochrony w rezerwacie przyrody „</w:t>
      </w:r>
      <w:r w:rsidR="00C432C0">
        <w:rPr>
          <w:rFonts w:ascii="Arial" w:hAnsi="Arial" w:cs="Arial"/>
        </w:rPr>
        <w:t>Słone Łąki</w:t>
      </w:r>
      <w:r>
        <w:rPr>
          <w:rFonts w:ascii="Arial" w:hAnsi="Arial" w:cs="Arial"/>
        </w:rPr>
        <w:t xml:space="preserve">”, zgodnie z obowiązującym </w:t>
      </w:r>
      <w:r w:rsidR="00C432C0" w:rsidRPr="008B17E7">
        <w:rPr>
          <w:rFonts w:ascii="Arial" w:hAnsi="Arial" w:cs="Arial"/>
        </w:rPr>
        <w:t>zarządzeni</w:t>
      </w:r>
      <w:r w:rsidR="00C432C0">
        <w:rPr>
          <w:rFonts w:ascii="Arial" w:hAnsi="Arial" w:cs="Arial"/>
        </w:rPr>
        <w:t xml:space="preserve">em </w:t>
      </w:r>
      <w:r w:rsidR="00C432C0" w:rsidRPr="008B17E7">
        <w:rPr>
          <w:rFonts w:ascii="Arial" w:hAnsi="Arial" w:cs="Arial"/>
        </w:rPr>
        <w:t>Nr 173/99 Wojewody Pomorskiego z dnia 30 listopada 1999 r. w sprawie uznania</w:t>
      </w:r>
      <w:r w:rsidR="00C432C0">
        <w:rPr>
          <w:rFonts w:ascii="Arial" w:hAnsi="Arial" w:cs="Arial"/>
        </w:rPr>
        <w:t xml:space="preserve"> </w:t>
      </w:r>
      <w:r w:rsidR="00C432C0" w:rsidRPr="008B17E7">
        <w:rPr>
          <w:rFonts w:ascii="Arial" w:hAnsi="Arial" w:cs="Arial"/>
        </w:rPr>
        <w:t>za rezerwat przyrody „Słone Łąki” (Dz. Urz. Woj. Pom. nr 131 poz. 1129) jest „</w:t>
      </w:r>
      <w:r w:rsidR="00C432C0" w:rsidRPr="008B17E7">
        <w:rPr>
          <w:rFonts w:ascii="Arial" w:hAnsi="Arial" w:cs="Arial"/>
          <w:i/>
        </w:rPr>
        <w:t xml:space="preserve">zachowanie łąk halofilnych, rzadkich gatunków </w:t>
      </w:r>
      <w:r w:rsidR="00F42D8C" w:rsidRPr="008B17E7">
        <w:rPr>
          <w:rFonts w:ascii="Arial" w:hAnsi="Arial" w:cs="Arial"/>
          <w:i/>
        </w:rPr>
        <w:t xml:space="preserve">roślin </w:t>
      </w:r>
      <w:r w:rsidR="00F42D8C">
        <w:rPr>
          <w:rFonts w:ascii="Arial" w:hAnsi="Arial" w:cs="Arial"/>
          <w:i/>
        </w:rPr>
        <w:t>i</w:t>
      </w:r>
      <w:r w:rsidR="00C432C0" w:rsidRPr="008B17E7">
        <w:rPr>
          <w:rFonts w:ascii="Arial" w:hAnsi="Arial" w:cs="Arial"/>
          <w:i/>
        </w:rPr>
        <w:t xml:space="preserve"> siedlisk cennych gatunków ptaków</w:t>
      </w:r>
      <w:r w:rsidR="00C432C0" w:rsidRPr="008B17E7">
        <w:rPr>
          <w:rFonts w:ascii="Arial" w:hAnsi="Arial" w:cs="Arial"/>
        </w:rPr>
        <w:t>”.</w:t>
      </w:r>
    </w:p>
    <w:p w14:paraId="0800B749" w14:textId="1233AC27" w:rsidR="00C432C0" w:rsidRDefault="00C432C0" w:rsidP="006A1CD0">
      <w:pPr>
        <w:pStyle w:val="Standard"/>
        <w:spacing w:after="120" w:line="276" w:lineRule="auto"/>
        <w:ind w:firstLine="360"/>
        <w:jc w:val="both"/>
        <w:rPr>
          <w:rFonts w:ascii="Arial" w:hAnsi="Arial" w:cs="Arial"/>
        </w:rPr>
      </w:pPr>
      <w:r w:rsidRPr="008B17E7">
        <w:rPr>
          <w:rFonts w:ascii="Arial" w:hAnsi="Arial" w:cs="Arial"/>
        </w:rPr>
        <w:t>Dla zachowania walorów tego terenu, niezbędna jest kontynuacja podjętych działań ochronnych</w:t>
      </w:r>
      <w:r w:rsidR="00F42D8C">
        <w:rPr>
          <w:rFonts w:ascii="Arial" w:hAnsi="Arial" w:cs="Arial"/>
        </w:rPr>
        <w:t>:</w:t>
      </w:r>
      <w:r>
        <w:rPr>
          <w:rFonts w:ascii="Arial" w:hAnsi="Arial" w:cs="Arial"/>
        </w:rPr>
        <w:t xml:space="preserve"> koszenie łąk. </w:t>
      </w:r>
    </w:p>
    <w:p w14:paraId="5AE7802A" w14:textId="51BA1C02" w:rsidR="00565669" w:rsidRPr="009E0529" w:rsidRDefault="00225EB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  <w:b/>
          <w:color w:val="943634" w:themeColor="accent2" w:themeShade="BF"/>
        </w:rPr>
        <w:t>Opis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powierzchni objęt</w:t>
      </w:r>
      <w:r w:rsidR="00720309">
        <w:rPr>
          <w:rFonts w:ascii="Arial" w:hAnsi="Arial" w:cs="Arial"/>
          <w:b/>
          <w:color w:val="943634" w:themeColor="accent2" w:themeShade="BF"/>
        </w:rPr>
        <w:t>ej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  <w:r w:rsidR="00720309">
        <w:rPr>
          <w:rFonts w:ascii="Arial" w:hAnsi="Arial" w:cs="Arial"/>
          <w:b/>
          <w:color w:val="943634" w:themeColor="accent2" w:themeShade="BF"/>
        </w:rPr>
        <w:t>zabiegami</w:t>
      </w:r>
      <w:r w:rsidR="00565669" w:rsidRPr="009E0529">
        <w:rPr>
          <w:rFonts w:ascii="Arial" w:hAnsi="Arial" w:cs="Arial"/>
          <w:b/>
          <w:color w:val="943634" w:themeColor="accent2" w:themeShade="BF"/>
        </w:rPr>
        <w:t xml:space="preserve"> </w:t>
      </w:r>
    </w:p>
    <w:p w14:paraId="485B23D3" w14:textId="727E9996" w:rsidR="00BE08EA" w:rsidRDefault="00BE08EA" w:rsidP="006A1CD0">
      <w:pPr>
        <w:spacing w:after="120" w:line="276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Powierzchnia przeznaczona do koszenia </w:t>
      </w:r>
      <w:r w:rsidR="000B129A">
        <w:rPr>
          <w:rFonts w:ascii="Arial" w:hAnsi="Arial" w:cs="Arial"/>
        </w:rPr>
        <w:t xml:space="preserve">(ok. 5 ha) </w:t>
      </w:r>
      <w:r w:rsidR="00B81780">
        <w:rPr>
          <w:rFonts w:ascii="Arial" w:hAnsi="Arial" w:cs="Arial"/>
        </w:rPr>
        <w:t xml:space="preserve">znajduje się w obrębie działek ewidencyjnych: 379, </w:t>
      </w:r>
      <w:r w:rsidR="005F32CC">
        <w:rPr>
          <w:rFonts w:ascii="Arial" w:hAnsi="Arial" w:cs="Arial"/>
        </w:rPr>
        <w:t xml:space="preserve">426, </w:t>
      </w:r>
      <w:r w:rsidR="00B81780">
        <w:rPr>
          <w:rFonts w:ascii="Arial" w:hAnsi="Arial" w:cs="Arial"/>
        </w:rPr>
        <w:t>784/</w:t>
      </w:r>
      <w:r w:rsidR="005F32CC">
        <w:rPr>
          <w:rFonts w:ascii="Arial" w:hAnsi="Arial" w:cs="Arial"/>
        </w:rPr>
        <w:t xml:space="preserve">2 </w:t>
      </w:r>
      <w:r w:rsidR="005F32CC" w:rsidRPr="00815399">
        <w:rPr>
          <w:rFonts w:ascii="Arial" w:hAnsi="Arial" w:cs="Arial"/>
        </w:rPr>
        <w:t>obręb 05 Władysławowo</w:t>
      </w:r>
      <w:r w:rsidR="005F32CC">
        <w:rPr>
          <w:rFonts w:ascii="Arial" w:hAnsi="Arial" w:cs="Arial"/>
        </w:rPr>
        <w:t xml:space="preserve"> i</w:t>
      </w:r>
      <w:r w:rsidR="00B8178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jest porośnięta </w:t>
      </w:r>
      <w:bookmarkStart w:id="2" w:name="_Hlk94858665"/>
      <w:r w:rsidR="005D6AB6">
        <w:rPr>
          <w:rFonts w:ascii="Arial" w:hAnsi="Arial" w:cs="Arial"/>
        </w:rPr>
        <w:t xml:space="preserve">roślinnością zielną, głównie </w:t>
      </w:r>
      <w:r w:rsidR="00C432C0">
        <w:rPr>
          <w:rFonts w:ascii="Arial" w:hAnsi="Arial" w:cs="Arial"/>
        </w:rPr>
        <w:t>trzcin</w:t>
      </w:r>
      <w:r w:rsidR="00F42D8C">
        <w:rPr>
          <w:rFonts w:ascii="Arial" w:hAnsi="Arial" w:cs="Arial"/>
        </w:rPr>
        <w:t>ą</w:t>
      </w:r>
      <w:r w:rsidR="00C432C0">
        <w:rPr>
          <w:rFonts w:ascii="Arial" w:hAnsi="Arial" w:cs="Arial"/>
        </w:rPr>
        <w:t>.</w:t>
      </w:r>
      <w:r w:rsidR="00F42D8C">
        <w:rPr>
          <w:rFonts w:ascii="Arial" w:hAnsi="Arial" w:cs="Arial"/>
        </w:rPr>
        <w:t xml:space="preserve"> Na jednej z powierzchni </w:t>
      </w:r>
      <w:r w:rsidR="005F32CC">
        <w:rPr>
          <w:rFonts w:ascii="Arial" w:hAnsi="Arial" w:cs="Arial"/>
        </w:rPr>
        <w:t xml:space="preserve">(dz. ewid. 784/2) </w:t>
      </w:r>
      <w:r w:rsidR="00F42D8C">
        <w:rPr>
          <w:rFonts w:ascii="Arial" w:hAnsi="Arial" w:cs="Arial"/>
        </w:rPr>
        <w:t xml:space="preserve">w okresie ostatnich dwóch lat wycinana była róża pomarszczona, w tym roku należy wykosić pojawiające się </w:t>
      </w:r>
      <w:r w:rsidR="00B81780">
        <w:rPr>
          <w:rFonts w:ascii="Arial" w:hAnsi="Arial" w:cs="Arial"/>
        </w:rPr>
        <w:t>pędy</w:t>
      </w:r>
      <w:r w:rsidR="00F42D8C">
        <w:rPr>
          <w:rFonts w:ascii="Arial" w:hAnsi="Arial" w:cs="Arial"/>
        </w:rPr>
        <w:t>.</w:t>
      </w:r>
      <w:r w:rsidR="000B129A">
        <w:rPr>
          <w:rFonts w:ascii="Arial" w:hAnsi="Arial" w:cs="Arial"/>
        </w:rPr>
        <w:br/>
      </w:r>
      <w:r w:rsidR="005D6AB6">
        <w:rPr>
          <w:rFonts w:ascii="Arial" w:hAnsi="Arial" w:cs="Arial"/>
        </w:rPr>
        <w:t>N</w:t>
      </w:r>
      <w:r w:rsidR="005F32CC">
        <w:rPr>
          <w:rFonts w:ascii="Arial" w:hAnsi="Arial" w:cs="Arial"/>
        </w:rPr>
        <w:t xml:space="preserve">a tej samej powierzchni </w:t>
      </w:r>
      <w:r w:rsidR="00F42D8C">
        <w:rPr>
          <w:rFonts w:ascii="Arial" w:hAnsi="Arial" w:cs="Arial"/>
        </w:rPr>
        <w:t xml:space="preserve">na obrzeżach </w:t>
      </w:r>
      <w:r w:rsidR="005F32CC">
        <w:rPr>
          <w:rFonts w:ascii="Arial" w:hAnsi="Arial" w:cs="Arial"/>
        </w:rPr>
        <w:t xml:space="preserve">rezerwatu </w:t>
      </w:r>
      <w:r w:rsidR="00F42D8C">
        <w:rPr>
          <w:rFonts w:ascii="Arial" w:hAnsi="Arial" w:cs="Arial"/>
        </w:rPr>
        <w:t xml:space="preserve">rośnie powojnik </w:t>
      </w:r>
      <w:r w:rsidR="0058287B">
        <w:rPr>
          <w:rFonts w:ascii="Arial" w:hAnsi="Arial" w:cs="Arial"/>
        </w:rPr>
        <w:t xml:space="preserve">pnący, który należy </w:t>
      </w:r>
      <w:r w:rsidR="00B81780">
        <w:rPr>
          <w:rFonts w:ascii="Arial" w:hAnsi="Arial" w:cs="Arial"/>
        </w:rPr>
        <w:t xml:space="preserve">również </w:t>
      </w:r>
      <w:r w:rsidR="0058287B">
        <w:rPr>
          <w:rFonts w:ascii="Arial" w:hAnsi="Arial" w:cs="Arial"/>
        </w:rPr>
        <w:t>usuwać</w:t>
      </w:r>
      <w:r w:rsidR="00B81780">
        <w:rPr>
          <w:rFonts w:ascii="Arial" w:hAnsi="Arial" w:cs="Arial"/>
        </w:rPr>
        <w:t>.</w:t>
      </w:r>
      <w:r w:rsidR="00F42D8C">
        <w:rPr>
          <w:rFonts w:ascii="Arial" w:hAnsi="Arial" w:cs="Arial"/>
        </w:rPr>
        <w:t xml:space="preserve"> </w:t>
      </w:r>
      <w:r w:rsidR="005D6AB6">
        <w:rPr>
          <w:rFonts w:ascii="Arial" w:hAnsi="Arial" w:cs="Arial"/>
        </w:rPr>
        <w:t xml:space="preserve">Miejscami na dz. ewid. 379 mogą występować odrośla drzew i krzewów, które należy wykosić. Na obszarze otuliny w pobliżu tejże działki występuje rdestowiec ostrokończysty dlatego też możliwe jest jego pojawienie się </w:t>
      </w:r>
      <w:r w:rsidR="00CC5AF2">
        <w:rPr>
          <w:rFonts w:ascii="Arial" w:hAnsi="Arial" w:cs="Arial"/>
        </w:rPr>
        <w:t xml:space="preserve">w tym roku </w:t>
      </w:r>
      <w:r w:rsidR="005D6AB6">
        <w:rPr>
          <w:rFonts w:ascii="Arial" w:hAnsi="Arial" w:cs="Arial"/>
        </w:rPr>
        <w:t>na powierzchniach przeznaczonych do koszenia</w:t>
      </w:r>
      <w:r w:rsidR="00CC5AF2">
        <w:rPr>
          <w:rFonts w:ascii="Arial" w:hAnsi="Arial" w:cs="Arial"/>
        </w:rPr>
        <w:t>. Wytyczne dot. jego usuwania znajdują się w dalszej części opz.</w:t>
      </w:r>
    </w:p>
    <w:bookmarkEnd w:id="2"/>
    <w:p w14:paraId="5EF4C817" w14:textId="77777777" w:rsidR="00085C38" w:rsidRPr="00085C38" w:rsidRDefault="00085C38" w:rsidP="00085C38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085C38">
        <w:rPr>
          <w:rFonts w:ascii="Arial" w:hAnsi="Arial" w:cs="Arial"/>
          <w:b/>
          <w:color w:val="943634" w:themeColor="accent2" w:themeShade="BF"/>
        </w:rPr>
        <w:t>Zakres prac</w:t>
      </w:r>
    </w:p>
    <w:p w14:paraId="5BC70D6F" w14:textId="77777777" w:rsidR="00085C38" w:rsidRDefault="00085C38" w:rsidP="00085C38">
      <w:pPr>
        <w:spacing w:after="120" w:line="276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Zakres prac obejmuje:</w:t>
      </w:r>
    </w:p>
    <w:p w14:paraId="16D51FC8" w14:textId="7EAC4103" w:rsidR="00085C38" w:rsidRPr="000B129A" w:rsidRDefault="00085C38" w:rsidP="002B6C9C">
      <w:pPr>
        <w:pStyle w:val="Akapitzlist"/>
        <w:numPr>
          <w:ilvl w:val="0"/>
          <w:numId w:val="50"/>
        </w:numPr>
        <w:spacing w:after="120" w:line="276" w:lineRule="auto"/>
        <w:jc w:val="both"/>
        <w:rPr>
          <w:rFonts w:ascii="Arial" w:hAnsi="Arial" w:cs="Arial"/>
        </w:rPr>
      </w:pPr>
      <w:bookmarkStart w:id="3" w:name="_Hlk96506716"/>
      <w:r>
        <w:rPr>
          <w:rFonts w:ascii="Arial" w:hAnsi="Arial" w:cs="Arial"/>
        </w:rPr>
        <w:t>wykoszenie roślinności zielnej na powierzchni ok.</w:t>
      </w:r>
      <w:r w:rsidR="00B81780">
        <w:rPr>
          <w:rFonts w:ascii="Arial" w:hAnsi="Arial" w:cs="Arial"/>
        </w:rPr>
        <w:t xml:space="preserve"> 5</w:t>
      </w:r>
      <w:r w:rsidR="002B0073">
        <w:rPr>
          <w:rFonts w:ascii="Arial" w:hAnsi="Arial" w:cs="Arial"/>
        </w:rPr>
        <w:t>,3</w:t>
      </w:r>
      <w:r>
        <w:rPr>
          <w:rFonts w:ascii="Arial" w:hAnsi="Arial" w:cs="Arial"/>
        </w:rPr>
        <w:t xml:space="preserve"> ha</w:t>
      </w:r>
      <w:r w:rsidR="00C341DA">
        <w:rPr>
          <w:rFonts w:ascii="Arial" w:hAnsi="Arial" w:cs="Arial"/>
        </w:rPr>
        <w:t>;</w:t>
      </w:r>
      <w:r w:rsidR="005F32CC">
        <w:rPr>
          <w:rFonts w:ascii="Arial" w:hAnsi="Arial" w:cs="Arial"/>
        </w:rPr>
        <w:t xml:space="preserve"> </w:t>
      </w:r>
    </w:p>
    <w:p w14:paraId="324FE874" w14:textId="77777777" w:rsidR="00CC5AF2" w:rsidRDefault="00CC5AF2" w:rsidP="002B6C9C">
      <w:pPr>
        <w:pStyle w:val="Akapitzlist"/>
        <w:numPr>
          <w:ilvl w:val="0"/>
          <w:numId w:val="50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wykoszenie</w:t>
      </w:r>
      <w:r w:rsidR="00C341DA">
        <w:rPr>
          <w:rFonts w:ascii="Arial" w:hAnsi="Arial" w:cs="Arial"/>
        </w:rPr>
        <w:t xml:space="preserve"> odrośli drzew i krzewów na dz. ewid. </w:t>
      </w:r>
      <w:r w:rsidR="00E75ACC">
        <w:rPr>
          <w:rFonts w:ascii="Arial" w:hAnsi="Arial" w:cs="Arial"/>
        </w:rPr>
        <w:t>379</w:t>
      </w:r>
      <w:r>
        <w:rPr>
          <w:rFonts w:ascii="Arial" w:hAnsi="Arial" w:cs="Arial"/>
        </w:rPr>
        <w:t>;</w:t>
      </w:r>
    </w:p>
    <w:p w14:paraId="2C99F2AD" w14:textId="77777777" w:rsidR="00CC5AF2" w:rsidRDefault="00E75ACC" w:rsidP="002B6C9C">
      <w:pPr>
        <w:pStyle w:val="Akapitzlist"/>
        <w:numPr>
          <w:ilvl w:val="0"/>
          <w:numId w:val="50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wykoszenie powojnika pnącego na dz. ewid. </w:t>
      </w:r>
      <w:r w:rsidR="00C341DA">
        <w:rPr>
          <w:rFonts w:ascii="Arial" w:hAnsi="Arial" w:cs="Arial"/>
        </w:rPr>
        <w:t>784/2</w:t>
      </w:r>
      <w:r w:rsidR="00CC5AF2">
        <w:rPr>
          <w:rFonts w:ascii="Arial" w:hAnsi="Arial" w:cs="Arial"/>
        </w:rPr>
        <w:t>;</w:t>
      </w:r>
    </w:p>
    <w:p w14:paraId="63CF44EE" w14:textId="2AA7F2A7" w:rsidR="00C341DA" w:rsidRDefault="00C341DA" w:rsidP="002B6C9C">
      <w:pPr>
        <w:pStyle w:val="Akapitzlist"/>
        <w:numPr>
          <w:ilvl w:val="0"/>
          <w:numId w:val="50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wykoszenie rdestowca ostrokończystego</w:t>
      </w:r>
      <w:r w:rsidRPr="00C341DA">
        <w:rPr>
          <w:rFonts w:ascii="Arial" w:hAnsi="Arial" w:cs="Arial"/>
        </w:rPr>
        <w:t xml:space="preserve"> </w:t>
      </w:r>
      <w:r w:rsidR="00CC5AF2">
        <w:rPr>
          <w:rFonts w:ascii="Arial" w:hAnsi="Arial" w:cs="Arial"/>
        </w:rPr>
        <w:t>na obszarze rezerwatu i jego otuliny</w:t>
      </w:r>
    </w:p>
    <w:p w14:paraId="3C193F02" w14:textId="1B70FD9D" w:rsidR="00C341DA" w:rsidRPr="002B6C9C" w:rsidRDefault="00C341DA" w:rsidP="002B6C9C">
      <w:pPr>
        <w:spacing w:after="120" w:line="276" w:lineRule="auto"/>
        <w:ind w:firstLine="708"/>
        <w:jc w:val="both"/>
        <w:rPr>
          <w:rFonts w:ascii="Arial" w:hAnsi="Arial" w:cs="Arial"/>
        </w:rPr>
      </w:pPr>
      <w:r w:rsidRPr="002B6C9C">
        <w:rPr>
          <w:rFonts w:ascii="Arial" w:hAnsi="Arial" w:cs="Arial"/>
        </w:rPr>
        <w:t>w terminie przypadającym pomiędzy 1 lipca, a 30 września 2022 r.;</w:t>
      </w:r>
    </w:p>
    <w:p w14:paraId="1FB27A06" w14:textId="77777777" w:rsidR="00CC5AF2" w:rsidRDefault="00CC5AF2" w:rsidP="00C341DA">
      <w:pPr>
        <w:pStyle w:val="Akapitzlist"/>
        <w:spacing w:after="120" w:line="276" w:lineRule="auto"/>
        <w:jc w:val="both"/>
        <w:rPr>
          <w:rFonts w:ascii="Arial" w:hAnsi="Arial" w:cs="Arial"/>
        </w:rPr>
      </w:pPr>
    </w:p>
    <w:p w14:paraId="3E6DF0B3" w14:textId="1CFFF459" w:rsidR="00E4287B" w:rsidRDefault="000B129A" w:rsidP="002B6C9C">
      <w:pPr>
        <w:pStyle w:val="Akapitzlist"/>
        <w:numPr>
          <w:ilvl w:val="0"/>
          <w:numId w:val="50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dwukrotne </w:t>
      </w:r>
      <w:r w:rsidR="00E4287B">
        <w:rPr>
          <w:rFonts w:ascii="Arial" w:hAnsi="Arial" w:cs="Arial"/>
        </w:rPr>
        <w:t>wycięcie pędów róży pomarszczonej (</w:t>
      </w:r>
      <w:r w:rsidR="00F12E5E">
        <w:rPr>
          <w:rFonts w:ascii="Arial" w:hAnsi="Arial" w:cs="Arial"/>
        </w:rPr>
        <w:t>1-5</w:t>
      </w:r>
      <w:r w:rsidR="00E4287B">
        <w:rPr>
          <w:rFonts w:ascii="Arial" w:hAnsi="Arial" w:cs="Arial"/>
        </w:rPr>
        <w:t xml:space="preserve"> lipca i </w:t>
      </w:r>
      <w:r w:rsidR="00F12E5E">
        <w:rPr>
          <w:rFonts w:ascii="Arial" w:hAnsi="Arial" w:cs="Arial"/>
        </w:rPr>
        <w:t>26-30</w:t>
      </w:r>
      <w:r w:rsidR="00735D14">
        <w:rPr>
          <w:rFonts w:ascii="Arial" w:hAnsi="Arial" w:cs="Arial"/>
        </w:rPr>
        <w:t xml:space="preserve"> września)</w:t>
      </w:r>
      <w:r w:rsidR="00921353">
        <w:rPr>
          <w:rFonts w:ascii="Arial" w:hAnsi="Arial" w:cs="Arial"/>
        </w:rPr>
        <w:br/>
      </w:r>
      <w:r>
        <w:rPr>
          <w:rFonts w:ascii="Arial" w:hAnsi="Arial" w:cs="Arial"/>
        </w:rPr>
        <w:t>na dz. ewid. 784/2</w:t>
      </w:r>
      <w:r w:rsidR="00735D14">
        <w:rPr>
          <w:rFonts w:ascii="Arial" w:hAnsi="Arial" w:cs="Arial"/>
        </w:rPr>
        <w:t>;</w:t>
      </w:r>
    </w:p>
    <w:p w14:paraId="058B4C94" w14:textId="2207B18A" w:rsidR="00085C38" w:rsidRPr="00307C2D" w:rsidRDefault="00085C38" w:rsidP="002B6C9C">
      <w:pPr>
        <w:pStyle w:val="Akapitzlist"/>
        <w:numPr>
          <w:ilvl w:val="0"/>
          <w:numId w:val="50"/>
        </w:numPr>
        <w:spacing w:after="120" w:line="276" w:lineRule="auto"/>
        <w:jc w:val="both"/>
        <w:rPr>
          <w:rFonts w:ascii="Arial" w:hAnsi="Arial" w:cs="Arial"/>
        </w:rPr>
      </w:pPr>
      <w:r w:rsidRPr="00307C2D">
        <w:rPr>
          <w:rFonts w:ascii="Arial" w:hAnsi="Arial" w:cs="Arial"/>
        </w:rPr>
        <w:t>wywóz biomasy w miejsca tymczasowego składowania, a następnie</w:t>
      </w:r>
      <w:r w:rsidR="00FE1DCC" w:rsidRPr="00307C2D">
        <w:rPr>
          <w:rFonts w:ascii="Arial" w:hAnsi="Arial" w:cs="Arial"/>
        </w:rPr>
        <w:t xml:space="preserve"> jej</w:t>
      </w:r>
      <w:r w:rsidRPr="00307C2D">
        <w:rPr>
          <w:rFonts w:ascii="Arial" w:hAnsi="Arial" w:cs="Arial"/>
        </w:rPr>
        <w:t xml:space="preserve"> </w:t>
      </w:r>
      <w:r w:rsidR="00FE1DCC" w:rsidRPr="00307C2D">
        <w:rPr>
          <w:rFonts w:ascii="Arial" w:hAnsi="Arial" w:cs="Arial"/>
        </w:rPr>
        <w:t>zebranie</w:t>
      </w:r>
      <w:r w:rsidR="00921353" w:rsidRPr="00307C2D">
        <w:rPr>
          <w:rFonts w:ascii="Arial" w:hAnsi="Arial" w:cs="Arial"/>
        </w:rPr>
        <w:br/>
      </w:r>
      <w:r w:rsidR="00FE1DCC" w:rsidRPr="00307C2D">
        <w:rPr>
          <w:rFonts w:ascii="Arial" w:hAnsi="Arial" w:cs="Arial"/>
        </w:rPr>
        <w:t>po zakończeniu działań ochronnych</w:t>
      </w:r>
      <w:r w:rsidR="00657A32">
        <w:rPr>
          <w:rFonts w:ascii="Arial" w:hAnsi="Arial" w:cs="Arial"/>
        </w:rPr>
        <w:t xml:space="preserve"> i</w:t>
      </w:r>
      <w:r w:rsidR="00FE1DCC" w:rsidRPr="00307C2D">
        <w:rPr>
          <w:rFonts w:ascii="Arial" w:hAnsi="Arial" w:cs="Arial"/>
        </w:rPr>
        <w:t xml:space="preserve"> utylizacja</w:t>
      </w:r>
      <w:r w:rsidR="005F32CC" w:rsidRPr="00307C2D">
        <w:rPr>
          <w:rFonts w:ascii="Arial" w:hAnsi="Arial" w:cs="Arial"/>
        </w:rPr>
        <w:t xml:space="preserve"> w terminie</w:t>
      </w:r>
      <w:r w:rsidR="00307C2D">
        <w:rPr>
          <w:rFonts w:ascii="Arial" w:hAnsi="Arial" w:cs="Arial"/>
        </w:rPr>
        <w:t xml:space="preserve"> nie później niż</w:t>
      </w:r>
      <w:r w:rsidR="005F32CC" w:rsidRPr="00307C2D">
        <w:rPr>
          <w:rFonts w:ascii="Arial" w:hAnsi="Arial" w:cs="Arial"/>
        </w:rPr>
        <w:t xml:space="preserve"> </w:t>
      </w:r>
      <w:r w:rsidR="00657A32" w:rsidRPr="00657A32">
        <w:rPr>
          <w:rFonts w:ascii="Arial" w:hAnsi="Arial" w:cs="Arial"/>
        </w:rPr>
        <w:t>do dnia</w:t>
      </w:r>
      <w:r w:rsidR="00657A32">
        <w:rPr>
          <w:rFonts w:ascii="Arial" w:hAnsi="Arial" w:cs="Arial"/>
        </w:rPr>
        <w:br/>
      </w:r>
      <w:r w:rsidR="000B129A" w:rsidRPr="00307C2D">
        <w:rPr>
          <w:rFonts w:ascii="Arial" w:hAnsi="Arial" w:cs="Arial"/>
        </w:rPr>
        <w:t>30 września 2022 r.</w:t>
      </w:r>
      <w:r w:rsidR="00307C2D" w:rsidRPr="00307C2D">
        <w:rPr>
          <w:rFonts w:ascii="Arial" w:hAnsi="Arial" w:cs="Arial"/>
        </w:rPr>
        <w:t xml:space="preserve"> </w:t>
      </w:r>
    </w:p>
    <w:bookmarkEnd w:id="3"/>
    <w:p w14:paraId="0B1E31C0" w14:textId="2C8D3F34" w:rsidR="00495CDC" w:rsidRPr="00085C38" w:rsidRDefault="001D3CEE" w:rsidP="00085C38">
      <w:pPr>
        <w:spacing w:after="120" w:line="276" w:lineRule="auto"/>
        <w:ind w:firstLine="360"/>
        <w:jc w:val="both"/>
        <w:rPr>
          <w:rFonts w:ascii="Arial" w:hAnsi="Arial" w:cs="Arial"/>
        </w:rPr>
      </w:pPr>
      <w:r w:rsidRPr="00085C38">
        <w:rPr>
          <w:rFonts w:ascii="Arial" w:hAnsi="Arial" w:cs="Arial"/>
        </w:rPr>
        <w:t>P</w:t>
      </w:r>
      <w:r w:rsidR="00867DC1" w:rsidRPr="00085C38">
        <w:rPr>
          <w:rFonts w:ascii="Arial" w:hAnsi="Arial" w:cs="Arial"/>
        </w:rPr>
        <w:t xml:space="preserve">oniżej przedstawiono </w:t>
      </w:r>
      <w:r w:rsidR="00D315C9" w:rsidRPr="00085C38">
        <w:rPr>
          <w:rFonts w:ascii="Arial" w:hAnsi="Arial" w:cs="Arial"/>
        </w:rPr>
        <w:t>powierzchnię objętą zabiegami</w:t>
      </w:r>
      <w:r w:rsidR="000B129A">
        <w:rPr>
          <w:rFonts w:ascii="Arial" w:hAnsi="Arial" w:cs="Arial"/>
        </w:rPr>
        <w:t>.</w:t>
      </w:r>
    </w:p>
    <w:p w14:paraId="3B5595DB" w14:textId="77777777" w:rsidR="00FE1DCC" w:rsidRDefault="00FE1DCC" w:rsidP="006A1CD0">
      <w:pPr>
        <w:spacing w:after="120" w:line="276" w:lineRule="auto"/>
        <w:jc w:val="center"/>
        <w:rPr>
          <w:rFonts w:ascii="Arial" w:hAnsi="Arial" w:cs="Arial"/>
        </w:rPr>
      </w:pPr>
    </w:p>
    <w:p w14:paraId="6705F9B6" w14:textId="07A8C621" w:rsidR="00E76B27" w:rsidRDefault="002B0073" w:rsidP="006A1CD0">
      <w:pPr>
        <w:spacing w:after="120" w:line="276" w:lineRule="auto"/>
        <w:jc w:val="center"/>
        <w:rPr>
          <w:rFonts w:ascii="Arial" w:hAnsi="Arial" w:cs="Arial"/>
        </w:rPr>
        <w:sectPr w:rsidR="00E76B27" w:rsidSect="00AD1C22">
          <w:pgSz w:w="11906" w:h="16838"/>
          <w:pgMar w:top="1247" w:right="1021" w:bottom="1134" w:left="1021" w:header="708" w:footer="624" w:gutter="0"/>
          <w:cols w:space="708"/>
          <w:docGrid w:linePitch="360"/>
        </w:sectPr>
      </w:pPr>
      <w:r w:rsidRPr="002B0073">
        <w:rPr>
          <w:rFonts w:ascii="Arial" w:hAnsi="Arial" w:cs="Arial"/>
          <w:noProof/>
        </w:rPr>
        <w:lastRenderedPageBreak/>
        <w:drawing>
          <wp:inline distT="0" distB="0" distL="0" distR="0" wp14:anchorId="67055CDF" wp14:editId="7610E826">
            <wp:extent cx="6263640" cy="8849360"/>
            <wp:effectExtent l="0" t="0" r="3810" b="889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884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E2CE0" w14:textId="08C37916" w:rsidR="003B4148" w:rsidRDefault="003B4148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3B4148">
        <w:rPr>
          <w:rFonts w:ascii="Arial" w:hAnsi="Arial" w:cs="Arial"/>
          <w:b/>
          <w:color w:val="943634" w:themeColor="accent2" w:themeShade="BF"/>
        </w:rPr>
        <w:lastRenderedPageBreak/>
        <w:t>Sposób wykonania prac</w:t>
      </w:r>
    </w:p>
    <w:p w14:paraId="2ABC569A" w14:textId="7F8531BA" w:rsidR="00A610BB" w:rsidRDefault="00A610BB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 w:rsidRPr="00796613">
        <w:rPr>
          <w:rFonts w:ascii="Arial" w:hAnsi="Arial" w:cs="Arial"/>
        </w:rPr>
        <w:t>Ręczne (</w:t>
      </w:r>
      <w:r w:rsidRPr="00821DAD">
        <w:rPr>
          <w:rFonts w:ascii="Arial" w:hAnsi="Arial" w:cs="Arial"/>
        </w:rPr>
        <w:t>kosą ręczną lub spalinową)</w:t>
      </w:r>
      <w:r w:rsidRPr="00307C2D">
        <w:rPr>
          <w:rFonts w:ascii="Arial" w:hAnsi="Arial" w:cs="Arial"/>
        </w:rPr>
        <w:t xml:space="preserve"> </w:t>
      </w:r>
      <w:r w:rsidR="00307C2D" w:rsidRPr="00307C2D">
        <w:rPr>
          <w:rFonts w:ascii="Arial" w:hAnsi="Arial" w:cs="Arial"/>
        </w:rPr>
        <w:t xml:space="preserve">lub przy pomocy </w:t>
      </w:r>
      <w:r w:rsidR="00E75ACC">
        <w:rPr>
          <w:rFonts w:ascii="Arial" w:hAnsi="Arial" w:cs="Arial"/>
        </w:rPr>
        <w:t>kosiarki jednoosiowej</w:t>
      </w:r>
      <w:r w:rsidR="00307C2D">
        <w:rPr>
          <w:rFonts w:ascii="Arial" w:hAnsi="Arial" w:cs="Arial"/>
        </w:rPr>
        <w:t xml:space="preserve"> </w:t>
      </w:r>
      <w:r w:rsidR="00E75ACC">
        <w:rPr>
          <w:rFonts w:ascii="Arial" w:hAnsi="Arial" w:cs="Arial"/>
        </w:rPr>
        <w:t xml:space="preserve">(ciągnika jednoosiowego) </w:t>
      </w:r>
      <w:r w:rsidRPr="00821DAD">
        <w:rPr>
          <w:rFonts w:ascii="Arial" w:hAnsi="Arial" w:cs="Arial"/>
        </w:rPr>
        <w:t>wykoszenie roślinności</w:t>
      </w:r>
      <w:r w:rsidR="00741198">
        <w:rPr>
          <w:rFonts w:ascii="Arial" w:hAnsi="Arial" w:cs="Arial"/>
        </w:rPr>
        <w:t xml:space="preserve"> zielnej</w:t>
      </w:r>
      <w:r>
        <w:rPr>
          <w:rFonts w:ascii="Arial" w:hAnsi="Arial" w:cs="Arial"/>
        </w:rPr>
        <w:t>, głównie trzciny</w:t>
      </w:r>
      <w:r w:rsidR="00FE1DCC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Roślinność zielną należy kosić na wysokości </w:t>
      </w:r>
      <w:r w:rsidR="00CB5F0F">
        <w:rPr>
          <w:rFonts w:ascii="Arial" w:hAnsi="Arial" w:cs="Arial"/>
        </w:rPr>
        <w:t xml:space="preserve">5-15 </w:t>
      </w:r>
      <w:r>
        <w:rPr>
          <w:rFonts w:ascii="Arial" w:hAnsi="Arial" w:cs="Arial"/>
        </w:rPr>
        <w:t xml:space="preserve">cm nad powierzchnią. Zagęszczenie </w:t>
      </w:r>
      <w:r w:rsidR="00F12E5E">
        <w:rPr>
          <w:rFonts w:ascii="Arial" w:hAnsi="Arial" w:cs="Arial"/>
        </w:rPr>
        <w:t>roślinności</w:t>
      </w:r>
      <w:r>
        <w:rPr>
          <w:rFonts w:ascii="Arial" w:hAnsi="Arial" w:cs="Arial"/>
        </w:rPr>
        <w:t xml:space="preserve"> na powierzchni objętej działaniami jest </w:t>
      </w:r>
      <w:r w:rsidR="00741198">
        <w:rPr>
          <w:rFonts w:ascii="Arial" w:hAnsi="Arial" w:cs="Arial"/>
        </w:rPr>
        <w:t>zróżnicowane</w:t>
      </w:r>
      <w:r>
        <w:rPr>
          <w:rFonts w:ascii="Arial" w:hAnsi="Arial" w:cs="Arial"/>
        </w:rPr>
        <w:t xml:space="preserve">. </w:t>
      </w:r>
      <w:r w:rsidR="00CB5F0F">
        <w:rPr>
          <w:rFonts w:ascii="Arial" w:hAnsi="Arial" w:cs="Arial"/>
        </w:rPr>
        <w:t>Trzcinę kosić po kwitnieniu, przed jej wykłoszeniem.</w:t>
      </w:r>
      <w:r w:rsidR="00F12E5E">
        <w:rPr>
          <w:rFonts w:ascii="Arial" w:hAnsi="Arial" w:cs="Arial"/>
        </w:rPr>
        <w:t xml:space="preserve"> Ze względu na możliwość podtopienia</w:t>
      </w:r>
      <w:r w:rsidR="0010457F">
        <w:rPr>
          <w:rFonts w:ascii="Arial" w:hAnsi="Arial" w:cs="Arial"/>
        </w:rPr>
        <w:t>,</w:t>
      </w:r>
      <w:r w:rsidR="00F12E5E">
        <w:rPr>
          <w:rFonts w:ascii="Arial" w:hAnsi="Arial" w:cs="Arial"/>
        </w:rPr>
        <w:t xml:space="preserve"> koszenie rozpocząć od </w:t>
      </w:r>
      <w:r w:rsidR="0010457F">
        <w:rPr>
          <w:rFonts w:ascii="Arial" w:hAnsi="Arial" w:cs="Arial"/>
        </w:rPr>
        <w:t>strony wschodniej rezerwatu</w:t>
      </w:r>
      <w:r w:rsidR="0023202C">
        <w:rPr>
          <w:rFonts w:ascii="Arial" w:hAnsi="Arial" w:cs="Arial"/>
        </w:rPr>
        <w:t xml:space="preserve"> (od Zatoki Puckiej)</w:t>
      </w:r>
      <w:r w:rsidR="0010457F">
        <w:rPr>
          <w:rFonts w:ascii="Arial" w:hAnsi="Arial" w:cs="Arial"/>
        </w:rPr>
        <w:t xml:space="preserve"> i kierować się na zachód.</w:t>
      </w:r>
      <w:r w:rsidR="00E75ACC" w:rsidRPr="00E75ACC">
        <w:rPr>
          <w:rFonts w:ascii="Arial" w:hAnsi="Arial" w:cs="Arial"/>
        </w:rPr>
        <w:t xml:space="preserve"> </w:t>
      </w:r>
    </w:p>
    <w:p w14:paraId="6AD0F1BF" w14:textId="6A6E8D19" w:rsidR="00E4287B" w:rsidRDefault="00E4287B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 w:rsidRPr="00E4287B">
        <w:rPr>
          <w:rFonts w:ascii="Arial" w:hAnsi="Arial" w:cs="Arial"/>
        </w:rPr>
        <w:t xml:space="preserve">Pozostawić nienaruszony pas szuwaru trzcinowego o szerokości około 10-15 m przylegający bezpośrednio do Zatoki Puckiej. </w:t>
      </w:r>
      <w:r w:rsidR="00540C15">
        <w:rPr>
          <w:rFonts w:ascii="Arial" w:hAnsi="Arial" w:cs="Arial"/>
        </w:rPr>
        <w:t>Powierzchnia</w:t>
      </w:r>
      <w:r w:rsidRPr="00E4287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wskazan</w:t>
      </w:r>
      <w:r w:rsidR="00C173F5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zostanie</w:t>
      </w:r>
      <w:r w:rsidR="00540C15">
        <w:rPr>
          <w:rFonts w:ascii="Arial" w:hAnsi="Arial" w:cs="Arial"/>
        </w:rPr>
        <w:br/>
      </w:r>
      <w:r w:rsidRPr="00E4287B">
        <w:rPr>
          <w:rFonts w:ascii="Arial" w:hAnsi="Arial" w:cs="Arial"/>
        </w:rPr>
        <w:t>w terenie</w:t>
      </w:r>
      <w:r>
        <w:rPr>
          <w:rFonts w:ascii="Arial" w:hAnsi="Arial" w:cs="Arial"/>
        </w:rPr>
        <w:t xml:space="preserve"> przez Zamawiającego.</w:t>
      </w:r>
    </w:p>
    <w:p w14:paraId="165317DB" w14:textId="2C56AEAB" w:rsidR="00A610BB" w:rsidRPr="00540C15" w:rsidRDefault="00A610BB" w:rsidP="00540C15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 obrębie </w:t>
      </w:r>
      <w:r w:rsidR="00C173F5">
        <w:rPr>
          <w:rFonts w:ascii="Arial" w:hAnsi="Arial" w:cs="Arial"/>
        </w:rPr>
        <w:t>dz. ewid. 379</w:t>
      </w:r>
      <w:r>
        <w:rPr>
          <w:rFonts w:ascii="Arial" w:hAnsi="Arial" w:cs="Arial"/>
        </w:rPr>
        <w:t xml:space="preserve">, z której ma być skoszona i usunięta roślinność zielna mogą występować </w:t>
      </w:r>
      <w:r w:rsidR="00540C15">
        <w:rPr>
          <w:rFonts w:ascii="Arial" w:hAnsi="Arial" w:cs="Arial"/>
        </w:rPr>
        <w:t>miejscami</w:t>
      </w:r>
      <w:r>
        <w:rPr>
          <w:rFonts w:ascii="Arial" w:hAnsi="Arial" w:cs="Arial"/>
        </w:rPr>
        <w:t xml:space="preserve"> odrośla </w:t>
      </w:r>
      <w:r w:rsidR="00E4287B">
        <w:rPr>
          <w:rFonts w:ascii="Arial" w:hAnsi="Arial" w:cs="Arial"/>
        </w:rPr>
        <w:t>drzew</w:t>
      </w:r>
      <w:r>
        <w:rPr>
          <w:rFonts w:ascii="Arial" w:hAnsi="Arial" w:cs="Arial"/>
        </w:rPr>
        <w:t xml:space="preserve">. W takim przypadku należy je </w:t>
      </w:r>
      <w:r w:rsidR="00C173F5">
        <w:rPr>
          <w:rFonts w:ascii="Arial" w:hAnsi="Arial" w:cs="Arial"/>
        </w:rPr>
        <w:t>ścinać</w:t>
      </w:r>
      <w:r>
        <w:rPr>
          <w:rFonts w:ascii="Arial" w:hAnsi="Arial" w:cs="Arial"/>
        </w:rPr>
        <w:t xml:space="preserve"> jak najniżej, tak aby ograniczyć powstawanie nowych</w:t>
      </w:r>
      <w:r w:rsidR="00540C15">
        <w:rPr>
          <w:rFonts w:ascii="Arial" w:hAnsi="Arial" w:cs="Arial"/>
        </w:rPr>
        <w:t xml:space="preserve"> odrośli </w:t>
      </w:r>
      <w:r w:rsidRPr="00540C15">
        <w:rPr>
          <w:rFonts w:ascii="Arial" w:hAnsi="Arial" w:cs="Arial"/>
        </w:rPr>
        <w:t xml:space="preserve">w przyszłości. </w:t>
      </w:r>
    </w:p>
    <w:p w14:paraId="00040368" w14:textId="62A348EA" w:rsidR="00E4287B" w:rsidRDefault="00E4287B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Powojnika </w:t>
      </w:r>
      <w:r w:rsidR="00E75ACC">
        <w:rPr>
          <w:rFonts w:ascii="Arial" w:hAnsi="Arial" w:cs="Arial"/>
        </w:rPr>
        <w:t xml:space="preserve">pnącego </w:t>
      </w:r>
      <w:r w:rsidR="00C173F5">
        <w:rPr>
          <w:rFonts w:ascii="Arial" w:hAnsi="Arial" w:cs="Arial"/>
        </w:rPr>
        <w:t>na dz. ewid.</w:t>
      </w:r>
      <w:r w:rsidR="00C173F5" w:rsidRPr="00C173F5">
        <w:rPr>
          <w:rFonts w:ascii="Arial" w:hAnsi="Arial" w:cs="Arial"/>
        </w:rPr>
        <w:t xml:space="preserve"> </w:t>
      </w:r>
      <w:r w:rsidR="00C173F5">
        <w:rPr>
          <w:rFonts w:ascii="Arial" w:hAnsi="Arial" w:cs="Arial"/>
        </w:rPr>
        <w:t xml:space="preserve">784/2 </w:t>
      </w:r>
      <w:r>
        <w:rPr>
          <w:rFonts w:ascii="Arial" w:hAnsi="Arial" w:cs="Arial"/>
        </w:rPr>
        <w:t>usuwać ręcznie przy użyciu maczet</w:t>
      </w:r>
      <w:r w:rsidR="00540C15">
        <w:rPr>
          <w:rFonts w:ascii="Arial" w:hAnsi="Arial" w:cs="Arial"/>
        </w:rPr>
        <w:t xml:space="preserve"> lub</w:t>
      </w:r>
      <w:r>
        <w:rPr>
          <w:rFonts w:ascii="Arial" w:hAnsi="Arial" w:cs="Arial"/>
        </w:rPr>
        <w:t xml:space="preserve"> kos</w:t>
      </w:r>
      <w:r w:rsidR="00C173F5">
        <w:rPr>
          <w:rFonts w:ascii="Arial" w:hAnsi="Arial" w:cs="Arial"/>
        </w:rPr>
        <w:t>y</w:t>
      </w:r>
      <w:r>
        <w:rPr>
          <w:rFonts w:ascii="Arial" w:hAnsi="Arial" w:cs="Arial"/>
        </w:rPr>
        <w:t xml:space="preserve"> ręczn</w:t>
      </w:r>
      <w:r w:rsidR="00C173F5">
        <w:rPr>
          <w:rFonts w:ascii="Arial" w:hAnsi="Arial" w:cs="Arial"/>
        </w:rPr>
        <w:t>ej</w:t>
      </w:r>
      <w:r>
        <w:rPr>
          <w:rFonts w:ascii="Arial" w:hAnsi="Arial" w:cs="Arial"/>
        </w:rPr>
        <w:t xml:space="preserve">. Użycie kosy spalinowej jest niewskazane ze względu na wplątywanie się pnączy powojnika w </w:t>
      </w:r>
      <w:r w:rsidR="00C173F5">
        <w:rPr>
          <w:rFonts w:ascii="Arial" w:hAnsi="Arial" w:cs="Arial"/>
        </w:rPr>
        <w:t>ostrza</w:t>
      </w:r>
      <w:r>
        <w:rPr>
          <w:rFonts w:ascii="Arial" w:hAnsi="Arial" w:cs="Arial"/>
        </w:rPr>
        <w:t xml:space="preserve"> kosy</w:t>
      </w:r>
      <w:r w:rsidR="00540C15">
        <w:rPr>
          <w:rFonts w:ascii="Arial" w:hAnsi="Arial" w:cs="Arial"/>
        </w:rPr>
        <w:t xml:space="preserve"> i jej niszczenie.</w:t>
      </w:r>
    </w:p>
    <w:p w14:paraId="4C3DDCE2" w14:textId="4BEDF495" w:rsidR="00E4287B" w:rsidRDefault="00E4287B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Przy koszeniu </w:t>
      </w:r>
      <w:r w:rsidR="00C173F5">
        <w:rPr>
          <w:rFonts w:ascii="Arial" w:hAnsi="Arial" w:cs="Arial"/>
        </w:rPr>
        <w:t>pędów róży pomarszczonej na</w:t>
      </w:r>
      <w:r>
        <w:rPr>
          <w:rFonts w:ascii="Arial" w:hAnsi="Arial" w:cs="Arial"/>
        </w:rPr>
        <w:t xml:space="preserve"> dz. ewid. 784/2 wycinać</w:t>
      </w:r>
      <w:r w:rsidR="00C173F5">
        <w:rPr>
          <w:rFonts w:ascii="Arial" w:hAnsi="Arial" w:cs="Arial"/>
        </w:rPr>
        <w:t xml:space="preserve"> je</w:t>
      </w:r>
      <w:r>
        <w:rPr>
          <w:rFonts w:ascii="Arial" w:hAnsi="Arial" w:cs="Arial"/>
        </w:rPr>
        <w:t xml:space="preserve"> jak najniżej podłoża. Zabieg wykonać dwukrotnie (</w:t>
      </w:r>
      <w:r w:rsidR="00C173F5">
        <w:rPr>
          <w:rFonts w:ascii="Arial" w:hAnsi="Arial" w:cs="Arial"/>
        </w:rPr>
        <w:t>zgodnie z pkt 4</w:t>
      </w:r>
      <w:r w:rsidR="00EE000C">
        <w:rPr>
          <w:rFonts w:ascii="Arial" w:hAnsi="Arial" w:cs="Arial"/>
        </w:rPr>
        <w:t>e</w:t>
      </w:r>
      <w:r w:rsidR="00735D14">
        <w:rPr>
          <w:rFonts w:ascii="Arial" w:hAnsi="Arial" w:cs="Arial"/>
        </w:rPr>
        <w:t>).</w:t>
      </w:r>
    </w:p>
    <w:p w14:paraId="6639ED7A" w14:textId="04FF0407" w:rsidR="00365C22" w:rsidRDefault="00365C22" w:rsidP="00365C22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Jeżeli na którejś z koszonych powierzchni będzie rósł rdestowie</w:t>
      </w:r>
      <w:r w:rsidR="003646BB">
        <w:rPr>
          <w:rFonts w:ascii="Arial" w:hAnsi="Arial" w:cs="Arial"/>
        </w:rPr>
        <w:t xml:space="preserve">c ostrokończysty nie należy dopuszczać do jego dalszego </w:t>
      </w:r>
      <w:r w:rsidR="00540C15">
        <w:rPr>
          <w:rFonts w:ascii="Arial" w:hAnsi="Arial" w:cs="Arial"/>
        </w:rPr>
        <w:t>wzrostu</w:t>
      </w:r>
      <w:r w:rsidR="003646BB">
        <w:rPr>
          <w:rFonts w:ascii="Arial" w:hAnsi="Arial" w:cs="Arial"/>
        </w:rPr>
        <w:t xml:space="preserve"> i należy go </w:t>
      </w:r>
      <w:r>
        <w:rPr>
          <w:rFonts w:ascii="Arial" w:hAnsi="Arial" w:cs="Arial"/>
        </w:rPr>
        <w:t>wyciąć</w:t>
      </w:r>
      <w:r w:rsidR="00540C15">
        <w:rPr>
          <w:rFonts w:ascii="Arial" w:hAnsi="Arial" w:cs="Arial"/>
        </w:rPr>
        <w:t xml:space="preserve"> w pierwszym tygodniu zabiegów,</w:t>
      </w:r>
      <w:r>
        <w:rPr>
          <w:rFonts w:ascii="Arial" w:hAnsi="Arial" w:cs="Arial"/>
        </w:rPr>
        <w:t xml:space="preserve"> </w:t>
      </w:r>
      <w:r w:rsidR="003646BB">
        <w:rPr>
          <w:rFonts w:ascii="Arial" w:hAnsi="Arial" w:cs="Arial"/>
        </w:rPr>
        <w:t xml:space="preserve">jak </w:t>
      </w:r>
      <w:r w:rsidRPr="003646BB">
        <w:rPr>
          <w:rFonts w:ascii="Arial" w:hAnsi="Arial" w:cs="Arial"/>
        </w:rPr>
        <w:t>najniżej jak to możliwe</w:t>
      </w:r>
      <w:r w:rsidR="003646BB">
        <w:rPr>
          <w:rFonts w:ascii="Arial" w:hAnsi="Arial" w:cs="Arial"/>
        </w:rPr>
        <w:t xml:space="preserve">. Zabieg </w:t>
      </w:r>
      <w:r w:rsidR="003646BB" w:rsidRPr="003646BB">
        <w:rPr>
          <w:rFonts w:ascii="Arial" w:hAnsi="Arial" w:cs="Arial"/>
        </w:rPr>
        <w:t xml:space="preserve">powtórzyć </w:t>
      </w:r>
      <w:r w:rsidR="00540C15">
        <w:rPr>
          <w:rFonts w:ascii="Arial" w:hAnsi="Arial" w:cs="Arial"/>
        </w:rPr>
        <w:t xml:space="preserve">kilkukrotnie (min. 3 razy) </w:t>
      </w:r>
      <w:r w:rsidR="003646BB" w:rsidRPr="003646BB">
        <w:rPr>
          <w:rFonts w:ascii="Arial" w:hAnsi="Arial" w:cs="Arial"/>
        </w:rPr>
        <w:t>wraz z wykaszaniem</w:t>
      </w:r>
      <w:r w:rsidR="003646BB">
        <w:rPr>
          <w:rFonts w:ascii="Arial" w:hAnsi="Arial" w:cs="Arial"/>
        </w:rPr>
        <w:t xml:space="preserve"> aż do ustąpienia gatunku lub zakończenia terminu koszenia. </w:t>
      </w:r>
      <w:r w:rsidR="00540C15">
        <w:rPr>
          <w:rFonts w:ascii="Arial" w:hAnsi="Arial" w:cs="Arial"/>
        </w:rPr>
        <w:t xml:space="preserve">W ramach nadzoru nad umową odbędzie </w:t>
      </w:r>
      <w:r w:rsidR="00EE000C">
        <w:rPr>
          <w:rFonts w:ascii="Arial" w:hAnsi="Arial" w:cs="Arial"/>
        </w:rPr>
        <w:t xml:space="preserve">się </w:t>
      </w:r>
      <w:r w:rsidR="00540C15">
        <w:rPr>
          <w:rFonts w:ascii="Arial" w:hAnsi="Arial" w:cs="Arial"/>
        </w:rPr>
        <w:t xml:space="preserve">wizja w terenie. Jeżeli </w:t>
      </w:r>
      <w:r w:rsidR="00B40312">
        <w:rPr>
          <w:rFonts w:ascii="Arial" w:hAnsi="Arial" w:cs="Arial"/>
        </w:rPr>
        <w:t>takie będą zalecenia</w:t>
      </w:r>
      <w:r w:rsidR="00540C15">
        <w:rPr>
          <w:rFonts w:ascii="Arial" w:hAnsi="Arial" w:cs="Arial"/>
        </w:rPr>
        <w:t xml:space="preserve"> Zamawiającego, po ukończeniu koszenia</w:t>
      </w:r>
      <w:r w:rsidR="00B40312">
        <w:rPr>
          <w:rFonts w:ascii="Arial" w:hAnsi="Arial" w:cs="Arial"/>
        </w:rPr>
        <w:t>, pozostałości</w:t>
      </w:r>
      <w:r w:rsidR="00540C15">
        <w:rPr>
          <w:rFonts w:ascii="Arial" w:hAnsi="Arial" w:cs="Arial"/>
        </w:rPr>
        <w:t xml:space="preserve"> pędów</w:t>
      </w:r>
      <w:r w:rsidR="00B40312">
        <w:rPr>
          <w:rFonts w:ascii="Arial" w:hAnsi="Arial" w:cs="Arial"/>
        </w:rPr>
        <w:t xml:space="preserve"> rdestowca na gruncie, należy przykryć częścią pokosu celem utrudnienia </w:t>
      </w:r>
      <w:r w:rsidR="00540C15">
        <w:rPr>
          <w:rFonts w:ascii="Arial" w:hAnsi="Arial" w:cs="Arial"/>
        </w:rPr>
        <w:t xml:space="preserve">jego </w:t>
      </w:r>
      <w:r w:rsidR="00B40312">
        <w:rPr>
          <w:rFonts w:ascii="Arial" w:hAnsi="Arial" w:cs="Arial"/>
        </w:rPr>
        <w:t>dalszego wzrostu.</w:t>
      </w:r>
    </w:p>
    <w:p w14:paraId="01179A64" w14:textId="3A3A92D1" w:rsidR="00B40312" w:rsidRDefault="00B40312" w:rsidP="00B40312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Wykoszone</w:t>
      </w:r>
      <w:r w:rsidR="00540C15">
        <w:rPr>
          <w:rFonts w:ascii="Arial" w:hAnsi="Arial" w:cs="Arial"/>
        </w:rPr>
        <w:t xml:space="preserve"> części rdestowca (pędy, </w:t>
      </w:r>
      <w:r w:rsidR="00333757">
        <w:rPr>
          <w:rFonts w:ascii="Arial" w:hAnsi="Arial" w:cs="Arial"/>
        </w:rPr>
        <w:t xml:space="preserve">łodygi, liście) należy </w:t>
      </w:r>
      <w:r>
        <w:rPr>
          <w:rFonts w:ascii="Arial" w:hAnsi="Arial" w:cs="Arial"/>
        </w:rPr>
        <w:t>wywieźć</w:t>
      </w:r>
      <w:r w:rsidR="00333757">
        <w:rPr>
          <w:rFonts w:ascii="Arial" w:hAnsi="Arial" w:cs="Arial"/>
        </w:rPr>
        <w:br/>
        <w:t>i</w:t>
      </w:r>
      <w:r>
        <w:rPr>
          <w:rFonts w:ascii="Arial" w:hAnsi="Arial" w:cs="Arial"/>
        </w:rPr>
        <w:t xml:space="preserve"> </w:t>
      </w:r>
      <w:r w:rsidRPr="003646BB">
        <w:rPr>
          <w:rFonts w:ascii="Arial" w:hAnsi="Arial" w:cs="Arial"/>
        </w:rPr>
        <w:t xml:space="preserve">zagospodarować w sposób uniemożliwiający jego rozprzestrzenianie </w:t>
      </w:r>
      <w:r>
        <w:rPr>
          <w:rFonts w:ascii="Arial" w:hAnsi="Arial" w:cs="Arial"/>
        </w:rPr>
        <w:t>się</w:t>
      </w:r>
      <w:r w:rsidR="00333757">
        <w:rPr>
          <w:rFonts w:ascii="Arial" w:hAnsi="Arial" w:cs="Arial"/>
        </w:rPr>
        <w:br/>
      </w:r>
      <w:r w:rsidRPr="003646BB">
        <w:rPr>
          <w:rFonts w:ascii="Arial" w:hAnsi="Arial" w:cs="Arial"/>
        </w:rPr>
        <w:t>np. poprzez spalanie wysuszonych pędów</w:t>
      </w:r>
      <w:r>
        <w:rPr>
          <w:rFonts w:ascii="Arial" w:hAnsi="Arial" w:cs="Arial"/>
        </w:rPr>
        <w:t>.</w:t>
      </w:r>
    </w:p>
    <w:p w14:paraId="1A18CEE9" w14:textId="6B6EB381" w:rsidR="00365C22" w:rsidRDefault="003646BB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Biomasę</w:t>
      </w:r>
      <w:r w:rsidR="00294392" w:rsidRPr="00173DE7">
        <w:rPr>
          <w:rFonts w:ascii="Arial" w:hAnsi="Arial" w:cs="Arial"/>
        </w:rPr>
        <w:t xml:space="preserve"> (wykoszona roślinność zielna</w:t>
      </w:r>
      <w:r w:rsidR="00673F77">
        <w:rPr>
          <w:rFonts w:ascii="Arial" w:hAnsi="Arial" w:cs="Arial"/>
        </w:rPr>
        <w:t xml:space="preserve">, </w:t>
      </w:r>
      <w:r w:rsidR="00B44E7F" w:rsidRPr="00173DE7">
        <w:rPr>
          <w:rFonts w:ascii="Arial" w:hAnsi="Arial" w:cs="Arial"/>
        </w:rPr>
        <w:t>ścięte odrośla</w:t>
      </w:r>
      <w:r w:rsidR="000D2501">
        <w:rPr>
          <w:rFonts w:ascii="Arial" w:hAnsi="Arial" w:cs="Arial"/>
        </w:rPr>
        <w:t xml:space="preserve"> </w:t>
      </w:r>
      <w:r w:rsidR="00C173F5">
        <w:rPr>
          <w:rFonts w:ascii="Arial" w:hAnsi="Arial" w:cs="Arial"/>
        </w:rPr>
        <w:t>drzew</w:t>
      </w:r>
      <w:r w:rsidR="00365C22">
        <w:rPr>
          <w:rFonts w:ascii="Arial" w:hAnsi="Arial" w:cs="Arial"/>
        </w:rPr>
        <w:t xml:space="preserve"> i pędy</w:t>
      </w:r>
      <w:r w:rsidR="00C173F5">
        <w:rPr>
          <w:rFonts w:ascii="Arial" w:hAnsi="Arial" w:cs="Arial"/>
        </w:rPr>
        <w:t xml:space="preserve"> róży pomarszczonej</w:t>
      </w:r>
      <w:r w:rsidR="00294392" w:rsidRPr="00173DE7">
        <w:rPr>
          <w:rFonts w:ascii="Arial" w:hAnsi="Arial" w:cs="Arial"/>
        </w:rPr>
        <w:t xml:space="preserve">) należy </w:t>
      </w:r>
      <w:r w:rsidR="00365C22">
        <w:rPr>
          <w:rFonts w:ascii="Arial" w:hAnsi="Arial" w:cs="Arial"/>
        </w:rPr>
        <w:t>przewieźć</w:t>
      </w:r>
      <w:r w:rsidR="00365C22" w:rsidRPr="00365C22">
        <w:rPr>
          <w:rFonts w:ascii="Arial" w:hAnsi="Arial" w:cs="Arial"/>
        </w:rPr>
        <w:t xml:space="preserve"> </w:t>
      </w:r>
      <w:r w:rsidR="00365C22" w:rsidRPr="00173DE7">
        <w:rPr>
          <w:rFonts w:ascii="Arial" w:hAnsi="Arial" w:cs="Arial"/>
        </w:rPr>
        <w:t>w miejsc</w:t>
      </w:r>
      <w:r w:rsidR="00B40312">
        <w:rPr>
          <w:rFonts w:ascii="Arial" w:hAnsi="Arial" w:cs="Arial"/>
        </w:rPr>
        <w:t>a</w:t>
      </w:r>
      <w:r w:rsidR="00365C22" w:rsidRPr="00173DE7">
        <w:rPr>
          <w:rFonts w:ascii="Arial" w:hAnsi="Arial" w:cs="Arial"/>
        </w:rPr>
        <w:t xml:space="preserve"> </w:t>
      </w:r>
      <w:r w:rsidR="00365C22">
        <w:rPr>
          <w:rFonts w:ascii="Arial" w:hAnsi="Arial" w:cs="Arial"/>
        </w:rPr>
        <w:t>składowania znajdujące się w otulinie rezerwatu</w:t>
      </w:r>
      <w:r w:rsidR="00365C22" w:rsidRPr="00173DE7">
        <w:rPr>
          <w:rFonts w:ascii="Arial" w:hAnsi="Arial" w:cs="Arial"/>
        </w:rPr>
        <w:t xml:space="preserve">, wskazane </w:t>
      </w:r>
      <w:r w:rsidR="00673F77">
        <w:rPr>
          <w:rFonts w:ascii="Arial" w:hAnsi="Arial" w:cs="Arial"/>
        </w:rPr>
        <w:t>na mapie</w:t>
      </w:r>
      <w:r w:rsidR="00365C22" w:rsidRPr="00173DE7">
        <w:rPr>
          <w:rFonts w:ascii="Arial" w:hAnsi="Arial" w:cs="Arial"/>
        </w:rPr>
        <w:t>.</w:t>
      </w:r>
      <w:r w:rsidR="00C921B0">
        <w:rPr>
          <w:rFonts w:ascii="Arial" w:hAnsi="Arial" w:cs="Arial"/>
        </w:rPr>
        <w:t xml:space="preserve"> Biomasa nie powinna być rozproszona na powierzchni i na bieżąco wywożona, gdyż </w:t>
      </w:r>
      <w:r w:rsidR="00C341DA">
        <w:rPr>
          <w:rFonts w:ascii="Arial" w:hAnsi="Arial" w:cs="Arial"/>
        </w:rPr>
        <w:t xml:space="preserve">ze względu na dostępność terenu i duży ruch turystyczny </w:t>
      </w:r>
      <w:r w:rsidR="00C921B0">
        <w:rPr>
          <w:rFonts w:ascii="Arial" w:hAnsi="Arial" w:cs="Arial"/>
        </w:rPr>
        <w:t>pozostawiona na miejscu stanowi zagrożenie pożarowe</w:t>
      </w:r>
      <w:r w:rsidR="00C341DA">
        <w:rPr>
          <w:rFonts w:ascii="Arial" w:hAnsi="Arial" w:cs="Arial"/>
        </w:rPr>
        <w:t>. Zaleca się jej wywożenie co tydzień.</w:t>
      </w:r>
    </w:p>
    <w:p w14:paraId="722AB207" w14:textId="054FC036" w:rsidR="00C341DA" w:rsidRDefault="00673F77" w:rsidP="006A1CD0">
      <w:pPr>
        <w:pStyle w:val="Standard"/>
        <w:numPr>
          <w:ilvl w:val="0"/>
          <w:numId w:val="41"/>
        </w:numPr>
        <w:spacing w:after="120" w:line="276" w:lineRule="auto"/>
        <w:jc w:val="both"/>
        <w:rPr>
          <w:rFonts w:ascii="Arial" w:hAnsi="Arial" w:cs="Arial"/>
        </w:rPr>
        <w:sectPr w:rsidR="00C341DA" w:rsidSect="00AD1C22">
          <w:pgSz w:w="11906" w:h="16838"/>
          <w:pgMar w:top="1247" w:right="1021" w:bottom="1134" w:left="1021" w:header="708" w:footer="624" w:gutter="0"/>
          <w:cols w:space="708"/>
          <w:docGrid w:linePitch="360"/>
        </w:sectPr>
      </w:pPr>
      <w:r>
        <w:rPr>
          <w:rFonts w:ascii="Arial" w:hAnsi="Arial" w:cs="Arial"/>
        </w:rPr>
        <w:t>W terminie do 30 września 2022 r. c</w:t>
      </w:r>
      <w:r w:rsidR="00B40312">
        <w:rPr>
          <w:rFonts w:ascii="Arial" w:hAnsi="Arial" w:cs="Arial"/>
        </w:rPr>
        <w:t xml:space="preserve">ałą uzyskaną biomasę należy </w:t>
      </w:r>
      <w:r w:rsidR="00294392" w:rsidRPr="00173DE7">
        <w:rPr>
          <w:rFonts w:ascii="Arial" w:hAnsi="Arial" w:cs="Arial"/>
        </w:rPr>
        <w:t>zebrać i usunąć poza granice rezerwatu</w:t>
      </w:r>
      <w:r w:rsidR="00B40312">
        <w:rPr>
          <w:rFonts w:ascii="Arial" w:hAnsi="Arial" w:cs="Arial"/>
        </w:rPr>
        <w:t>.</w:t>
      </w:r>
      <w:r w:rsidR="00A610BB" w:rsidRPr="00173DE7">
        <w:rPr>
          <w:rFonts w:ascii="Arial" w:hAnsi="Arial" w:cs="Arial"/>
        </w:rPr>
        <w:t xml:space="preserve"> </w:t>
      </w:r>
      <w:r w:rsidR="00B44E7F">
        <w:rPr>
          <w:rFonts w:ascii="Arial" w:hAnsi="Arial" w:cs="Arial"/>
        </w:rPr>
        <w:t>Wykonawca ma obowiązek</w:t>
      </w:r>
      <w:r w:rsidR="00A610BB" w:rsidRPr="00173DE7">
        <w:rPr>
          <w:rFonts w:ascii="Arial" w:hAnsi="Arial" w:cs="Arial"/>
        </w:rPr>
        <w:t xml:space="preserve"> wywieźć</w:t>
      </w:r>
      <w:r w:rsidR="000D2501">
        <w:rPr>
          <w:rFonts w:ascii="Arial" w:hAnsi="Arial" w:cs="Arial"/>
        </w:rPr>
        <w:t xml:space="preserve"> </w:t>
      </w:r>
      <w:r w:rsidR="00A610BB" w:rsidRPr="00173DE7">
        <w:rPr>
          <w:rFonts w:ascii="Arial" w:hAnsi="Arial" w:cs="Arial"/>
        </w:rPr>
        <w:t>i zagospodarować</w:t>
      </w:r>
      <w:r w:rsidR="000D2501">
        <w:rPr>
          <w:rFonts w:ascii="Arial" w:hAnsi="Arial" w:cs="Arial"/>
        </w:rPr>
        <w:t xml:space="preserve"> </w:t>
      </w:r>
      <w:r w:rsidR="00B40312">
        <w:rPr>
          <w:rFonts w:ascii="Arial" w:hAnsi="Arial" w:cs="Arial"/>
        </w:rPr>
        <w:t xml:space="preserve">biomasę </w:t>
      </w:r>
      <w:r w:rsidR="000D2501">
        <w:rPr>
          <w:rFonts w:ascii="Arial" w:hAnsi="Arial" w:cs="Arial"/>
        </w:rPr>
        <w:t>we własnym zakresie</w:t>
      </w:r>
      <w:r w:rsidR="00A610BB" w:rsidRPr="00173DE7">
        <w:rPr>
          <w:rFonts w:ascii="Arial" w:hAnsi="Arial" w:cs="Arial"/>
        </w:rPr>
        <w:t xml:space="preserve">. </w:t>
      </w:r>
      <w:r w:rsidR="00173DE7">
        <w:rPr>
          <w:rFonts w:ascii="Arial" w:hAnsi="Arial" w:cs="Arial"/>
        </w:rPr>
        <w:t>Przy czym</w:t>
      </w:r>
      <w:r w:rsidR="00B44E7F">
        <w:rPr>
          <w:rFonts w:ascii="Arial" w:hAnsi="Arial" w:cs="Arial"/>
        </w:rPr>
        <w:t xml:space="preserve">, </w:t>
      </w:r>
      <w:r w:rsidR="00173DE7" w:rsidRPr="00173DE7">
        <w:rPr>
          <w:rFonts w:ascii="Arial" w:hAnsi="Arial" w:cs="Arial"/>
        </w:rPr>
        <w:t xml:space="preserve">nie może </w:t>
      </w:r>
      <w:r w:rsidR="00B44E7F">
        <w:rPr>
          <w:rFonts w:ascii="Arial" w:hAnsi="Arial" w:cs="Arial"/>
        </w:rPr>
        <w:t xml:space="preserve">on </w:t>
      </w:r>
      <w:r w:rsidR="00173DE7" w:rsidRPr="00173DE7">
        <w:rPr>
          <w:rFonts w:ascii="Arial" w:hAnsi="Arial" w:cs="Arial"/>
        </w:rPr>
        <w:t>wprowadzić powstałej biomasy do obrotu na rynku</w:t>
      </w:r>
      <w:r w:rsidR="00C173F5">
        <w:rPr>
          <w:rFonts w:ascii="Arial" w:hAnsi="Arial" w:cs="Arial"/>
        </w:rPr>
        <w:t xml:space="preserve"> </w:t>
      </w:r>
      <w:r w:rsidR="00173DE7" w:rsidRPr="00173DE7">
        <w:rPr>
          <w:rFonts w:ascii="Arial" w:hAnsi="Arial" w:cs="Arial"/>
        </w:rPr>
        <w:t>(np. sprzedać lub wykorzystać jako surowiec na potrzeby prowadzonej działalności gospodarczej).</w:t>
      </w:r>
    </w:p>
    <w:p w14:paraId="746EDBC3" w14:textId="57776545" w:rsidR="00B530CC" w:rsidRPr="00A47309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A47309">
        <w:rPr>
          <w:rFonts w:ascii="Arial" w:hAnsi="Arial" w:cs="Arial"/>
          <w:b/>
          <w:color w:val="943634" w:themeColor="accent2" w:themeShade="BF"/>
        </w:rPr>
        <w:lastRenderedPageBreak/>
        <w:t>Warunki wykonywania prac</w:t>
      </w:r>
      <w:r w:rsidR="009308F1">
        <w:rPr>
          <w:rFonts w:ascii="Arial" w:hAnsi="Arial" w:cs="Arial"/>
          <w:b/>
          <w:color w:val="943634" w:themeColor="accent2" w:themeShade="BF"/>
        </w:rPr>
        <w:t xml:space="preserve"> - koszenie</w:t>
      </w:r>
    </w:p>
    <w:p w14:paraId="5BF1B0D0" w14:textId="3C7CB293" w:rsidR="00A96BBE" w:rsidRDefault="00A96BBE" w:rsidP="006A1CD0">
      <w:pPr>
        <w:pStyle w:val="Standard"/>
        <w:numPr>
          <w:ilvl w:val="0"/>
          <w:numId w:val="37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bookmarkStart w:id="4" w:name="_Hlk68850016"/>
      <w:r w:rsidRPr="00FF08C5">
        <w:rPr>
          <w:rFonts w:ascii="Arial" w:hAnsi="Arial" w:cs="Arial"/>
        </w:rPr>
        <w:t>Od Wykonawcy wymaga się posiadania kompetencji, doświadczenia</w:t>
      </w:r>
      <w:r w:rsidR="007B1E19">
        <w:rPr>
          <w:rFonts w:ascii="Arial" w:hAnsi="Arial" w:cs="Arial"/>
        </w:rPr>
        <w:t xml:space="preserve"> </w:t>
      </w:r>
      <w:r w:rsidRPr="00FF08C5">
        <w:rPr>
          <w:rFonts w:ascii="Arial" w:hAnsi="Arial" w:cs="Arial"/>
        </w:rPr>
        <w:t>i odpowiednich narzędzi do prawidłowej realizacji zamówienia.</w:t>
      </w:r>
    </w:p>
    <w:p w14:paraId="06BB84FB" w14:textId="5FA99619" w:rsidR="00DA41BF" w:rsidRPr="00DA41BF" w:rsidRDefault="00DA41BF" w:rsidP="00DA41BF">
      <w:pPr>
        <w:pStyle w:val="Standard"/>
        <w:numPr>
          <w:ilvl w:val="0"/>
          <w:numId w:val="37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DA41BF">
        <w:rPr>
          <w:rFonts w:ascii="Arial" w:hAnsi="Arial" w:cs="Arial"/>
        </w:rPr>
        <w:t>Podczas wykonywania działań należy stosować technologie zapewniające</w:t>
      </w:r>
      <w:r w:rsidR="00EE000C">
        <w:rPr>
          <w:rFonts w:ascii="Arial" w:hAnsi="Arial" w:cs="Arial"/>
        </w:rPr>
        <w:t xml:space="preserve"> </w:t>
      </w:r>
      <w:r w:rsidRPr="00DA41BF">
        <w:rPr>
          <w:rFonts w:ascii="Arial" w:hAnsi="Arial" w:cs="Arial"/>
        </w:rPr>
        <w:t xml:space="preserve">maksymalną ochronę powierzchni </w:t>
      </w:r>
      <w:r w:rsidR="00B40312">
        <w:rPr>
          <w:rFonts w:ascii="Arial" w:hAnsi="Arial" w:cs="Arial"/>
        </w:rPr>
        <w:t>wykaszanej</w:t>
      </w:r>
      <w:r w:rsidRPr="00DA41BF">
        <w:rPr>
          <w:rFonts w:ascii="Arial" w:hAnsi="Arial" w:cs="Arial"/>
        </w:rPr>
        <w:t>.</w:t>
      </w:r>
    </w:p>
    <w:bookmarkEnd w:id="4"/>
    <w:p w14:paraId="1F5BD277" w14:textId="4BCFBCE5" w:rsidR="00E75ACC" w:rsidRDefault="00E75ACC" w:rsidP="00E75ACC">
      <w:pPr>
        <w:pStyle w:val="Standard"/>
        <w:numPr>
          <w:ilvl w:val="0"/>
          <w:numId w:val="37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E75ACC">
        <w:rPr>
          <w:rFonts w:ascii="Arial" w:hAnsi="Arial" w:cs="Arial"/>
        </w:rPr>
        <w:t xml:space="preserve">Rodzaj </w:t>
      </w:r>
      <w:r w:rsidR="00E50C4E" w:rsidRPr="00E75ACC">
        <w:rPr>
          <w:rFonts w:ascii="Arial" w:hAnsi="Arial" w:cs="Arial"/>
        </w:rPr>
        <w:t xml:space="preserve">sprzętu </w:t>
      </w:r>
      <w:r w:rsidRPr="00E75ACC">
        <w:rPr>
          <w:rFonts w:ascii="Arial" w:hAnsi="Arial" w:cs="Arial"/>
        </w:rPr>
        <w:t>użytego</w:t>
      </w:r>
      <w:r w:rsidR="00E50C4E">
        <w:rPr>
          <w:rFonts w:ascii="Arial" w:hAnsi="Arial" w:cs="Arial"/>
        </w:rPr>
        <w:t xml:space="preserve"> do koszenia</w:t>
      </w:r>
      <w:r w:rsidRPr="00E75ACC">
        <w:rPr>
          <w:rFonts w:ascii="Arial" w:hAnsi="Arial" w:cs="Arial"/>
        </w:rPr>
        <w:t xml:space="preserve"> wymaga uzgodnienia z Zamawiającym</w:t>
      </w:r>
      <w:r>
        <w:rPr>
          <w:rFonts w:ascii="Arial" w:hAnsi="Arial" w:cs="Arial"/>
        </w:rPr>
        <w:t>.</w:t>
      </w:r>
    </w:p>
    <w:p w14:paraId="6DFB6755" w14:textId="33D1B790" w:rsidR="00495CDC" w:rsidRPr="009308F1" w:rsidRDefault="00A96BBE" w:rsidP="006A1CD0">
      <w:pPr>
        <w:pStyle w:val="Standard"/>
        <w:numPr>
          <w:ilvl w:val="0"/>
          <w:numId w:val="37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495CDC">
        <w:rPr>
          <w:rFonts w:ascii="Arial" w:hAnsi="Arial" w:cs="Arial"/>
        </w:rPr>
        <w:t>Podczas wykonywania prac p</w:t>
      </w:r>
      <w:r w:rsidR="009B09C8" w:rsidRPr="00495CDC">
        <w:rPr>
          <w:rFonts w:ascii="Arial" w:hAnsi="Arial" w:cs="Arial"/>
        </w:rPr>
        <w:t xml:space="preserve">o terenie rezerwatu </w:t>
      </w:r>
      <w:r w:rsidR="009B09C8" w:rsidRPr="0078436E">
        <w:rPr>
          <w:rFonts w:ascii="Arial" w:hAnsi="Arial" w:cs="Arial"/>
        </w:rPr>
        <w:t>należy poruszać się wyłącznie pieszo.</w:t>
      </w:r>
      <w:r w:rsidRPr="0078436E">
        <w:rPr>
          <w:rFonts w:ascii="Arial" w:hAnsi="Arial" w:cs="Arial"/>
        </w:rPr>
        <w:t xml:space="preserve"> </w:t>
      </w:r>
    </w:p>
    <w:p w14:paraId="11AF2B96" w14:textId="7649EA9C" w:rsidR="009308F1" w:rsidRPr="009308F1" w:rsidRDefault="009308F1" w:rsidP="00686BE2">
      <w:pPr>
        <w:pStyle w:val="Standard"/>
        <w:numPr>
          <w:ilvl w:val="0"/>
          <w:numId w:val="9"/>
        </w:numPr>
        <w:spacing w:after="120" w:line="276" w:lineRule="auto"/>
        <w:ind w:left="851"/>
        <w:jc w:val="both"/>
        <w:rPr>
          <w:rFonts w:ascii="Arial" w:hAnsi="Arial" w:cs="Arial"/>
          <w:b/>
          <w:color w:val="943634" w:themeColor="accent2" w:themeShade="BF"/>
        </w:rPr>
      </w:pPr>
      <w:r w:rsidRPr="009308F1">
        <w:rPr>
          <w:rFonts w:ascii="Arial" w:hAnsi="Arial" w:cs="Arial"/>
          <w:b/>
          <w:color w:val="943634" w:themeColor="accent2" w:themeShade="BF"/>
        </w:rPr>
        <w:t>Warunki wykonywania prac – wywóz biomasy</w:t>
      </w:r>
    </w:p>
    <w:p w14:paraId="37D6F3B8" w14:textId="13615DAE" w:rsidR="0078436E" w:rsidRPr="00CA6029" w:rsidRDefault="0078436E" w:rsidP="009308F1">
      <w:pPr>
        <w:pStyle w:val="Standard"/>
        <w:numPr>
          <w:ilvl w:val="0"/>
          <w:numId w:val="45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3A44D4">
        <w:rPr>
          <w:rFonts w:ascii="Arial" w:hAnsi="Arial" w:cs="Arial"/>
        </w:rPr>
        <w:t>Zamawiający dopuszcza wykorzystanie do wywozu biomasy</w:t>
      </w:r>
      <w:r w:rsidR="00B40312">
        <w:rPr>
          <w:rFonts w:ascii="Arial" w:hAnsi="Arial" w:cs="Arial"/>
        </w:rPr>
        <w:t xml:space="preserve"> z powierzchni koszonych</w:t>
      </w:r>
      <w:r w:rsidRPr="003A44D4">
        <w:rPr>
          <w:rFonts w:ascii="Arial" w:hAnsi="Arial" w:cs="Arial"/>
        </w:rPr>
        <w:t xml:space="preserve"> lekkich pojazdów mechanicznych (np. </w:t>
      </w:r>
      <w:r w:rsidR="00CA6029">
        <w:rPr>
          <w:rFonts w:ascii="Arial" w:hAnsi="Arial" w:cs="Arial"/>
        </w:rPr>
        <w:t>quad z przyczepką</w:t>
      </w:r>
      <w:r w:rsidRPr="003A44D4">
        <w:rPr>
          <w:rFonts w:ascii="Arial" w:hAnsi="Arial" w:cs="Arial"/>
        </w:rPr>
        <w:t>). Rodzaj ewentualnie użytego sprzętu wymaga pisemnego uzgodnienia</w:t>
      </w:r>
      <w:r w:rsidR="00B40312">
        <w:rPr>
          <w:rFonts w:ascii="Arial" w:hAnsi="Arial" w:cs="Arial"/>
        </w:rPr>
        <w:t xml:space="preserve"> </w:t>
      </w:r>
      <w:r w:rsidRPr="003A44D4">
        <w:rPr>
          <w:rFonts w:ascii="Arial" w:hAnsi="Arial" w:cs="Arial"/>
        </w:rPr>
        <w:t>z Zamawiającym. Cięższ</w:t>
      </w:r>
      <w:r w:rsidR="00673F77">
        <w:rPr>
          <w:rFonts w:ascii="Arial" w:hAnsi="Arial" w:cs="Arial"/>
        </w:rPr>
        <w:t>ego</w:t>
      </w:r>
      <w:r w:rsidRPr="003A44D4">
        <w:rPr>
          <w:rFonts w:ascii="Arial" w:hAnsi="Arial" w:cs="Arial"/>
        </w:rPr>
        <w:t xml:space="preserve"> sprzęt</w:t>
      </w:r>
      <w:r w:rsidR="00673F77">
        <w:rPr>
          <w:rFonts w:ascii="Arial" w:hAnsi="Arial" w:cs="Arial"/>
        </w:rPr>
        <w:t>u</w:t>
      </w:r>
      <w:r w:rsidRPr="003A44D4">
        <w:rPr>
          <w:rFonts w:ascii="Arial" w:hAnsi="Arial" w:cs="Arial"/>
        </w:rPr>
        <w:t xml:space="preserve"> można użyć </w:t>
      </w:r>
      <w:r w:rsidR="00B40312">
        <w:rPr>
          <w:rFonts w:ascii="Arial" w:hAnsi="Arial" w:cs="Arial"/>
        </w:rPr>
        <w:t>do wywozu biomasy z miejsc tymczasowego składowania</w:t>
      </w:r>
      <w:r w:rsidR="00673F77">
        <w:rPr>
          <w:rFonts w:ascii="Arial" w:hAnsi="Arial" w:cs="Arial"/>
        </w:rPr>
        <w:t>.</w:t>
      </w:r>
      <w:r w:rsidRPr="003A44D4">
        <w:rPr>
          <w:rFonts w:ascii="Arial" w:hAnsi="Arial" w:cs="Arial"/>
        </w:rPr>
        <w:t xml:space="preserve"> </w:t>
      </w:r>
      <w:r w:rsidR="00673F77">
        <w:rPr>
          <w:rFonts w:ascii="Arial" w:hAnsi="Arial" w:cs="Arial"/>
        </w:rPr>
        <w:t>Koła pojazdów</w:t>
      </w:r>
      <w:r w:rsidRPr="003A44D4">
        <w:rPr>
          <w:rFonts w:ascii="Arial" w:hAnsi="Arial" w:cs="Arial"/>
        </w:rPr>
        <w:t xml:space="preserve"> muszą </w:t>
      </w:r>
      <w:r w:rsidR="003A44D4" w:rsidRPr="003A44D4">
        <w:rPr>
          <w:rFonts w:ascii="Arial" w:hAnsi="Arial" w:cs="Arial"/>
        </w:rPr>
        <w:t xml:space="preserve">mieć </w:t>
      </w:r>
      <w:r w:rsidRPr="003A44D4">
        <w:rPr>
          <w:rFonts w:ascii="Arial" w:hAnsi="Arial" w:cs="Arial"/>
        </w:rPr>
        <w:t xml:space="preserve">taki nacisk, aby nie powodować </w:t>
      </w:r>
      <w:r w:rsidR="003A44D4" w:rsidRPr="003A44D4">
        <w:rPr>
          <w:rFonts w:ascii="Arial" w:hAnsi="Arial" w:cs="Arial"/>
        </w:rPr>
        <w:t>uszkodzeń</w:t>
      </w:r>
      <w:r w:rsidRPr="003A44D4">
        <w:rPr>
          <w:rFonts w:ascii="Arial" w:hAnsi="Arial" w:cs="Arial"/>
        </w:rPr>
        <w:t xml:space="preserve"> </w:t>
      </w:r>
      <w:r w:rsidR="00673F77">
        <w:rPr>
          <w:rFonts w:ascii="Arial" w:hAnsi="Arial" w:cs="Arial"/>
        </w:rPr>
        <w:t>dróg dojazdowych</w:t>
      </w:r>
      <w:r w:rsidR="00673F77" w:rsidRPr="003A44D4">
        <w:rPr>
          <w:rFonts w:ascii="Arial" w:hAnsi="Arial" w:cs="Arial"/>
        </w:rPr>
        <w:t xml:space="preserve"> </w:t>
      </w:r>
      <w:r w:rsidR="00673F77">
        <w:rPr>
          <w:rFonts w:ascii="Arial" w:hAnsi="Arial" w:cs="Arial"/>
        </w:rPr>
        <w:t xml:space="preserve">i </w:t>
      </w:r>
      <w:r w:rsidRPr="003A44D4">
        <w:rPr>
          <w:rFonts w:ascii="Arial" w:hAnsi="Arial" w:cs="Arial"/>
        </w:rPr>
        <w:t xml:space="preserve">miejsc </w:t>
      </w:r>
      <w:r w:rsidR="00673F77">
        <w:rPr>
          <w:rFonts w:ascii="Arial" w:hAnsi="Arial" w:cs="Arial"/>
        </w:rPr>
        <w:t>składowania biomasy.</w:t>
      </w:r>
      <w:r w:rsidR="00CA6029" w:rsidRPr="00CA6029">
        <w:rPr>
          <w:rFonts w:ascii="Arial" w:hAnsi="Arial" w:cs="Arial"/>
        </w:rPr>
        <w:t xml:space="preserve"> </w:t>
      </w:r>
    </w:p>
    <w:p w14:paraId="2CE8CEE4" w14:textId="258FE787" w:rsidR="00F12E5E" w:rsidRPr="00E50C4E" w:rsidRDefault="00CA6029" w:rsidP="00F12E5E">
      <w:pPr>
        <w:pStyle w:val="Standard"/>
        <w:numPr>
          <w:ilvl w:val="0"/>
          <w:numId w:val="45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F12E5E">
        <w:rPr>
          <w:rFonts w:ascii="Arial" w:hAnsi="Arial" w:cs="Arial"/>
        </w:rPr>
        <w:t xml:space="preserve">Wymaga się, aby pojazdy do wywozu biomasy </w:t>
      </w:r>
      <w:r w:rsidR="00BC5781">
        <w:rPr>
          <w:rFonts w:ascii="Arial" w:hAnsi="Arial" w:cs="Arial"/>
        </w:rPr>
        <w:t xml:space="preserve">z powierzchni koszonych </w:t>
      </w:r>
      <w:r w:rsidRPr="00F12E5E">
        <w:rPr>
          <w:rFonts w:ascii="Arial" w:hAnsi="Arial" w:cs="Arial"/>
        </w:rPr>
        <w:t>były przystosowane do wykonywania prac w warunkach stałego</w:t>
      </w:r>
      <w:r w:rsidR="00BC5781">
        <w:rPr>
          <w:rFonts w:ascii="Arial" w:hAnsi="Arial" w:cs="Arial"/>
        </w:rPr>
        <w:t xml:space="preserve"> uwodnienia</w:t>
      </w:r>
      <w:r w:rsidRPr="00F12E5E">
        <w:rPr>
          <w:rFonts w:ascii="Arial" w:hAnsi="Arial" w:cs="Arial"/>
        </w:rPr>
        <w:t xml:space="preserve"> gruntu,</w:t>
      </w:r>
      <w:r w:rsidR="00BC5781">
        <w:rPr>
          <w:rFonts w:ascii="Arial" w:hAnsi="Arial" w:cs="Arial"/>
        </w:rPr>
        <w:br/>
      </w:r>
      <w:r w:rsidRPr="00F12E5E">
        <w:rPr>
          <w:rFonts w:ascii="Arial" w:hAnsi="Arial" w:cs="Arial"/>
        </w:rPr>
        <w:t xml:space="preserve">co umożliwi zminimalizowanie negatywnych skutków prowadzenia działań ochronnych w obrębie cennych ekosystemów </w:t>
      </w:r>
      <w:r w:rsidR="00C921B0">
        <w:rPr>
          <w:rFonts w:ascii="Arial" w:hAnsi="Arial" w:cs="Arial"/>
        </w:rPr>
        <w:t>łąk</w:t>
      </w:r>
      <w:r w:rsidRPr="00F12E5E">
        <w:rPr>
          <w:rFonts w:ascii="Arial" w:hAnsi="Arial" w:cs="Arial"/>
        </w:rPr>
        <w:t>. Wykonawca może wykorzystać</w:t>
      </w:r>
      <w:r w:rsidR="00C921B0">
        <w:rPr>
          <w:rFonts w:ascii="Arial" w:hAnsi="Arial" w:cs="Arial"/>
        </w:rPr>
        <w:br/>
      </w:r>
      <w:r w:rsidRPr="00F12E5E">
        <w:rPr>
          <w:rFonts w:ascii="Arial" w:hAnsi="Arial" w:cs="Arial"/>
        </w:rPr>
        <w:t>w tym celu np. ciągniki na szerokich oponach o co najmniej podwójnym zestawie kół, maszyny wyposażone w gąsienice z tworzyw sztucznych (guma, kauczuk) zapewniające większą wyporność.</w:t>
      </w:r>
    </w:p>
    <w:p w14:paraId="1CB1D9D2" w14:textId="5005DF25" w:rsidR="00E50C4E" w:rsidRPr="006F3541" w:rsidRDefault="00E50C4E" w:rsidP="00F12E5E">
      <w:pPr>
        <w:pStyle w:val="Standard"/>
        <w:numPr>
          <w:ilvl w:val="0"/>
          <w:numId w:val="45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E75ACC">
        <w:rPr>
          <w:rFonts w:ascii="Arial" w:hAnsi="Arial" w:cs="Arial"/>
        </w:rPr>
        <w:t>Rodzaj sprzętu użytego</w:t>
      </w:r>
      <w:r>
        <w:rPr>
          <w:rFonts w:ascii="Arial" w:hAnsi="Arial" w:cs="Arial"/>
        </w:rPr>
        <w:t xml:space="preserve"> do wywozu biomasy z powierzchni koszonych i miejsc tymczasowego jej </w:t>
      </w:r>
      <w:r w:rsidR="006F3541">
        <w:rPr>
          <w:rFonts w:ascii="Arial" w:hAnsi="Arial" w:cs="Arial"/>
        </w:rPr>
        <w:t>składowania</w:t>
      </w:r>
      <w:r w:rsidRPr="00E75ACC">
        <w:rPr>
          <w:rFonts w:ascii="Arial" w:hAnsi="Arial" w:cs="Arial"/>
        </w:rPr>
        <w:t xml:space="preserve"> wymaga uzgodnienia z Zamawiającym</w:t>
      </w:r>
      <w:r>
        <w:rPr>
          <w:rFonts w:ascii="Arial" w:hAnsi="Arial" w:cs="Arial"/>
        </w:rPr>
        <w:t>.</w:t>
      </w:r>
    </w:p>
    <w:p w14:paraId="0C4E6A02" w14:textId="6C7516EE" w:rsidR="006F3541" w:rsidRPr="00F12E5E" w:rsidRDefault="006F3541" w:rsidP="00F12E5E">
      <w:pPr>
        <w:pStyle w:val="Standard"/>
        <w:numPr>
          <w:ilvl w:val="0"/>
          <w:numId w:val="45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>
        <w:rPr>
          <w:rFonts w:ascii="Arial" w:hAnsi="Arial" w:cs="Arial"/>
        </w:rPr>
        <w:t xml:space="preserve">Do miejsc </w:t>
      </w:r>
      <w:r w:rsidRPr="004D155F">
        <w:rPr>
          <w:rFonts w:ascii="Arial" w:hAnsi="Arial" w:cs="Arial"/>
        </w:rPr>
        <w:t>tymczasowego</w:t>
      </w:r>
      <w:r>
        <w:rPr>
          <w:rFonts w:ascii="Arial" w:hAnsi="Arial" w:cs="Arial"/>
        </w:rPr>
        <w:t xml:space="preserve"> składowania biomasy </w:t>
      </w:r>
      <w:r w:rsidR="00673F77">
        <w:rPr>
          <w:rFonts w:ascii="Arial" w:hAnsi="Arial" w:cs="Arial"/>
        </w:rPr>
        <w:t>można dojechać</w:t>
      </w:r>
      <w:r>
        <w:rPr>
          <w:rFonts w:ascii="Arial" w:hAnsi="Arial" w:cs="Arial"/>
        </w:rPr>
        <w:t xml:space="preserve"> drogami publicznymi.</w:t>
      </w:r>
    </w:p>
    <w:p w14:paraId="6964ABA7" w14:textId="378964B2" w:rsidR="005F58AD" w:rsidRPr="00F12E5E" w:rsidRDefault="005F58AD" w:rsidP="009533AC">
      <w:pPr>
        <w:pStyle w:val="Standard"/>
        <w:numPr>
          <w:ilvl w:val="0"/>
          <w:numId w:val="9"/>
        </w:numPr>
        <w:spacing w:after="120" w:line="276" w:lineRule="auto"/>
        <w:ind w:left="851"/>
        <w:jc w:val="both"/>
        <w:rPr>
          <w:rFonts w:ascii="Arial" w:hAnsi="Arial" w:cs="Arial"/>
          <w:b/>
          <w:color w:val="943634" w:themeColor="accent2" w:themeShade="BF"/>
        </w:rPr>
      </w:pPr>
      <w:r w:rsidRPr="00F12E5E">
        <w:rPr>
          <w:rFonts w:ascii="Arial" w:hAnsi="Arial" w:cs="Arial"/>
          <w:b/>
          <w:color w:val="943634" w:themeColor="accent2" w:themeShade="BF"/>
        </w:rPr>
        <w:t>Warunki wykonania zamówienia</w:t>
      </w:r>
      <w:bookmarkStart w:id="5" w:name="_Hlk511826321"/>
    </w:p>
    <w:bookmarkEnd w:id="5"/>
    <w:p w14:paraId="620C3932" w14:textId="07F01640" w:rsidR="005F58AD" w:rsidRPr="005F58AD" w:rsidRDefault="005F58AD" w:rsidP="005F58AD">
      <w:pPr>
        <w:pStyle w:val="Standard"/>
        <w:numPr>
          <w:ilvl w:val="0"/>
          <w:numId w:val="4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Zalecane jest dokonanie wizji lokalnej przed złożeniem ofert</w:t>
      </w:r>
      <w:r w:rsidR="00EE000C">
        <w:rPr>
          <w:rFonts w:ascii="Arial" w:hAnsi="Arial" w:cs="Arial"/>
        </w:rPr>
        <w:t>y</w:t>
      </w:r>
      <w:r w:rsidRPr="005F58AD">
        <w:rPr>
          <w:rFonts w:ascii="Arial" w:hAnsi="Arial" w:cs="Arial"/>
        </w:rPr>
        <w:t>, aby Wykonawca dokonał kalkulacji kosztów zamówienia po zapoznaniu się z warunkami terenowymi</w:t>
      </w:r>
      <w:r w:rsidR="00C921B0">
        <w:rPr>
          <w:rFonts w:ascii="Arial" w:hAnsi="Arial" w:cs="Arial"/>
        </w:rPr>
        <w:t xml:space="preserve"> na gruncie</w:t>
      </w:r>
      <w:r w:rsidRPr="005F58AD">
        <w:rPr>
          <w:rFonts w:ascii="Arial" w:hAnsi="Arial" w:cs="Arial"/>
        </w:rPr>
        <w:t xml:space="preserve"> i w jego otoczeniu.</w:t>
      </w:r>
    </w:p>
    <w:p w14:paraId="5ED3236C" w14:textId="3AF74032" w:rsidR="005F58AD" w:rsidRPr="005F58AD" w:rsidRDefault="005F58AD" w:rsidP="005F58AD">
      <w:pPr>
        <w:pStyle w:val="Standard"/>
        <w:numPr>
          <w:ilvl w:val="0"/>
          <w:numId w:val="4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F58AD">
        <w:rPr>
          <w:rFonts w:ascii="Arial" w:hAnsi="Arial" w:cs="Arial"/>
        </w:rPr>
        <w:t>Przed sporządzeniem oferty Wykonawca powinien zapoznać się z informacją</w:t>
      </w:r>
      <w:r w:rsidR="00220001">
        <w:rPr>
          <w:rFonts w:ascii="Arial" w:hAnsi="Arial" w:cs="Arial"/>
        </w:rPr>
        <w:br/>
      </w:r>
      <w:r w:rsidRPr="005F58AD">
        <w:rPr>
          <w:rFonts w:ascii="Arial" w:hAnsi="Arial" w:cs="Arial"/>
        </w:rPr>
        <w:t xml:space="preserve">o terenie i przedmiocie zamówienia przekazaną przez Zamawiającego w materiałach przetargowych. </w:t>
      </w:r>
    </w:p>
    <w:p w14:paraId="5BE1FBFD" w14:textId="77777777" w:rsidR="006F3541" w:rsidRPr="006F3541" w:rsidRDefault="00E36164" w:rsidP="00673F77">
      <w:pPr>
        <w:pStyle w:val="Standard"/>
        <w:numPr>
          <w:ilvl w:val="0"/>
          <w:numId w:val="46"/>
        </w:numPr>
        <w:spacing w:after="120" w:line="276" w:lineRule="auto"/>
        <w:ind w:left="851" w:hanging="284"/>
        <w:jc w:val="both"/>
        <w:rPr>
          <w:rFonts w:ascii="Arial" w:hAnsi="Arial" w:cs="Arial"/>
          <w:b/>
          <w:color w:val="943634" w:themeColor="accent2" w:themeShade="BF"/>
        </w:rPr>
      </w:pPr>
      <w:r w:rsidRPr="006F3541">
        <w:rPr>
          <w:rFonts w:ascii="Arial" w:hAnsi="Arial" w:cs="Arial"/>
        </w:rPr>
        <w:t xml:space="preserve">Szczegółowe rozwiązania wpływające na zwiększenie zakresu robót stanowią ryzyko Wykonawcy i nie będą traktowane jako roboty dodatkowe. W trakcie wyceny usługi Wykonawca winien mieć świadomość stopnia złożoności przedmiotu zamówienia i zadbać, aby wartość umowy obejmowała wszystkie dodatkowe koszty, które mogą być związane z wypełnieniem przez Wykonawcę warunków i wymogów wynikających z umowy. Zamawiający nie będzie ponosił odpowiedzialności wobec Wykonawcy za jakiekolwiek warunki czy inne przeszkody, które mogą mieć wpływ na </w:t>
      </w:r>
      <w:r w:rsidRPr="006F3541">
        <w:rPr>
          <w:rFonts w:ascii="Arial" w:hAnsi="Arial" w:cs="Arial"/>
        </w:rPr>
        <w:lastRenderedPageBreak/>
        <w:t>wykonanie przedmiotu umowy i uważa, że wartość robót w ofercie jest prawidłowa</w:t>
      </w:r>
      <w:r w:rsidRPr="006F3541">
        <w:rPr>
          <w:rFonts w:ascii="Arial" w:hAnsi="Arial" w:cs="Arial"/>
        </w:rPr>
        <w:br/>
        <w:t>i wystarczająca na pokrycie wszystkich spraw oraz rzeczy koniecznych do wykonania jego obowiązków wynikających z umowy.</w:t>
      </w:r>
    </w:p>
    <w:p w14:paraId="43B1B9E5" w14:textId="3F207980" w:rsidR="00B44E7F" w:rsidRPr="006F3541" w:rsidRDefault="00B44E7F" w:rsidP="00772B59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6F3541">
        <w:rPr>
          <w:rFonts w:ascii="Arial" w:hAnsi="Arial" w:cs="Arial"/>
          <w:b/>
          <w:color w:val="943634" w:themeColor="accent2" w:themeShade="BF"/>
        </w:rPr>
        <w:t>Obowiązki Wykonawcy wobec zarządcy terenu</w:t>
      </w:r>
    </w:p>
    <w:p w14:paraId="529B899F" w14:textId="77777777" w:rsidR="00C341DA" w:rsidRPr="00C341DA" w:rsidRDefault="00B44E7F" w:rsidP="00EC5ED1">
      <w:pPr>
        <w:pStyle w:val="Default"/>
        <w:numPr>
          <w:ilvl w:val="0"/>
          <w:numId w:val="43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C341DA">
        <w:rPr>
          <w:rFonts w:ascii="Arial" w:hAnsi="Arial" w:cs="Arial"/>
          <w:color w:val="auto"/>
        </w:rPr>
        <w:t>Przed rozpoczęciem prac</w:t>
      </w:r>
      <w:r w:rsidR="00C921B0" w:rsidRPr="00C341DA">
        <w:rPr>
          <w:rFonts w:ascii="Arial" w:hAnsi="Arial" w:cs="Arial"/>
          <w:color w:val="auto"/>
        </w:rPr>
        <w:t xml:space="preserve"> właściciel</w:t>
      </w:r>
      <w:r w:rsidRPr="00C341DA">
        <w:rPr>
          <w:rFonts w:ascii="Arial" w:hAnsi="Arial" w:cs="Arial"/>
          <w:color w:val="auto"/>
        </w:rPr>
        <w:t xml:space="preserve"> terenu – </w:t>
      </w:r>
      <w:r w:rsidR="00C921B0" w:rsidRPr="00C341DA">
        <w:rPr>
          <w:rFonts w:ascii="Arial" w:hAnsi="Arial" w:cs="Arial"/>
          <w:color w:val="auto"/>
        </w:rPr>
        <w:t>Urząd Miejski we Władysławowie</w:t>
      </w:r>
      <w:r w:rsidRPr="00C341DA">
        <w:rPr>
          <w:rFonts w:ascii="Arial" w:hAnsi="Arial" w:cs="Arial"/>
          <w:color w:val="auto"/>
        </w:rPr>
        <w:t xml:space="preserve"> może wymagać podpisania protokołu przekazania, a następnie odbioru terenu pomiędzy Zamawiającym, Wykonawcą, a </w:t>
      </w:r>
      <w:r w:rsidR="00C921B0" w:rsidRPr="00C341DA">
        <w:rPr>
          <w:rFonts w:ascii="Arial" w:hAnsi="Arial" w:cs="Arial"/>
          <w:color w:val="auto"/>
        </w:rPr>
        <w:t>UM</w:t>
      </w:r>
      <w:r w:rsidRPr="00C341DA">
        <w:rPr>
          <w:rFonts w:ascii="Arial" w:hAnsi="Arial" w:cs="Arial"/>
          <w:color w:val="auto"/>
        </w:rPr>
        <w:t xml:space="preserve">. </w:t>
      </w:r>
    </w:p>
    <w:p w14:paraId="70CC6BCC" w14:textId="084ED059" w:rsidR="00C341DA" w:rsidRPr="00C341DA" w:rsidRDefault="00B44E7F" w:rsidP="00EC5ED1">
      <w:pPr>
        <w:pStyle w:val="Default"/>
        <w:numPr>
          <w:ilvl w:val="0"/>
          <w:numId w:val="43"/>
        </w:numPr>
        <w:tabs>
          <w:tab w:val="left" w:pos="426"/>
        </w:tabs>
        <w:suppressAutoHyphens/>
        <w:spacing w:after="58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C341DA">
        <w:rPr>
          <w:rFonts w:ascii="Arial" w:hAnsi="Arial" w:cs="Arial"/>
          <w:color w:val="auto"/>
        </w:rPr>
        <w:t>Protokół może obejmować zapisy związane zarówno z przekazaniem terenu, jak</w:t>
      </w:r>
      <w:r w:rsidR="00B21008" w:rsidRPr="00C341DA">
        <w:rPr>
          <w:rFonts w:ascii="Arial" w:hAnsi="Arial" w:cs="Arial"/>
          <w:color w:val="auto"/>
        </w:rPr>
        <w:br/>
      </w:r>
      <w:r w:rsidRPr="00C341DA">
        <w:rPr>
          <w:rFonts w:ascii="Arial" w:hAnsi="Arial" w:cs="Arial"/>
          <w:color w:val="auto"/>
        </w:rPr>
        <w:t>i obowiązkami Wykonawcy dot. uporządkowania terenu po zakończeniu prac</w:t>
      </w:r>
      <w:r w:rsidR="00B21008" w:rsidRPr="00C341DA">
        <w:rPr>
          <w:rFonts w:ascii="Arial" w:hAnsi="Arial" w:cs="Arial"/>
          <w:color w:val="auto"/>
        </w:rPr>
        <w:br/>
      </w:r>
      <w:r w:rsidRPr="00C341DA">
        <w:rPr>
          <w:rFonts w:ascii="Arial" w:hAnsi="Arial" w:cs="Arial"/>
          <w:color w:val="auto"/>
        </w:rPr>
        <w:t>i naprawie ewentualnych zniszczeń (</w:t>
      </w:r>
      <w:r w:rsidR="00C921B0" w:rsidRPr="00C341DA">
        <w:rPr>
          <w:rFonts w:ascii="Arial" w:hAnsi="Arial" w:cs="Arial"/>
          <w:color w:val="auto"/>
        </w:rPr>
        <w:t>koleiny).</w:t>
      </w:r>
    </w:p>
    <w:p w14:paraId="039C9092" w14:textId="40149607" w:rsidR="00B530CC" w:rsidRPr="00C341DA" w:rsidRDefault="00BC10EA" w:rsidP="00B36A40">
      <w:pPr>
        <w:pStyle w:val="Default"/>
        <w:numPr>
          <w:ilvl w:val="0"/>
          <w:numId w:val="9"/>
        </w:numPr>
        <w:tabs>
          <w:tab w:val="left" w:pos="426"/>
        </w:tabs>
        <w:suppressAutoHyphens/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C341DA">
        <w:rPr>
          <w:rFonts w:ascii="Arial" w:hAnsi="Arial" w:cs="Arial"/>
          <w:b/>
          <w:color w:val="943634" w:themeColor="accent2" w:themeShade="BF"/>
        </w:rPr>
        <w:t xml:space="preserve">Obowiązki </w:t>
      </w:r>
      <w:r w:rsidR="00FB7BE1" w:rsidRPr="00C341DA">
        <w:rPr>
          <w:rFonts w:ascii="Arial" w:hAnsi="Arial" w:cs="Arial"/>
          <w:b/>
          <w:color w:val="943634" w:themeColor="accent2" w:themeShade="BF"/>
        </w:rPr>
        <w:t>W</w:t>
      </w:r>
      <w:r w:rsidRPr="00C341DA">
        <w:rPr>
          <w:rFonts w:ascii="Arial" w:hAnsi="Arial" w:cs="Arial"/>
          <w:b/>
          <w:color w:val="943634" w:themeColor="accent2" w:themeShade="BF"/>
        </w:rPr>
        <w:t>ykonawcy</w:t>
      </w:r>
      <w:r w:rsidR="00B44E7F" w:rsidRPr="00C341DA">
        <w:rPr>
          <w:rFonts w:ascii="Arial" w:hAnsi="Arial" w:cs="Arial"/>
          <w:b/>
          <w:color w:val="943634" w:themeColor="accent2" w:themeShade="BF"/>
        </w:rPr>
        <w:t xml:space="preserve"> wobec Zamawiającego</w:t>
      </w:r>
    </w:p>
    <w:p w14:paraId="2862ED6F" w14:textId="77777777" w:rsidR="00B530CC" w:rsidRPr="00573389" w:rsidRDefault="00B530CC" w:rsidP="006A1CD0">
      <w:pPr>
        <w:pStyle w:val="Standard"/>
        <w:numPr>
          <w:ilvl w:val="0"/>
          <w:numId w:val="38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 xml:space="preserve">Wykonawca ma obowiązek znać i stosować w czasie prowadzonych prac przepisy dotyczące ochrony środowiska: </w:t>
      </w:r>
    </w:p>
    <w:p w14:paraId="763B7E3B" w14:textId="1318FABB" w:rsidR="00B530CC" w:rsidRPr="00573389" w:rsidRDefault="00965CC0" w:rsidP="006A1CD0">
      <w:pPr>
        <w:pStyle w:val="Default"/>
        <w:numPr>
          <w:ilvl w:val="0"/>
          <w:numId w:val="12"/>
        </w:numPr>
        <w:spacing w:after="120" w:line="276" w:lineRule="auto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zabezpieczyć</w:t>
      </w:r>
      <w:r w:rsidR="00204D73" w:rsidRPr="00573389">
        <w:rPr>
          <w:rFonts w:ascii="Arial" w:hAnsi="Arial" w:cs="Arial"/>
          <w:color w:val="auto"/>
        </w:rPr>
        <w:t xml:space="preserve"> przed </w:t>
      </w:r>
      <w:r w:rsidRPr="00573389">
        <w:rPr>
          <w:rFonts w:ascii="Arial" w:hAnsi="Arial" w:cs="Arial"/>
          <w:color w:val="auto"/>
        </w:rPr>
        <w:t>zanieczyszczeniem gleby</w:t>
      </w:r>
      <w:r w:rsidR="00B530CC" w:rsidRPr="00573389">
        <w:rPr>
          <w:rFonts w:ascii="Arial" w:hAnsi="Arial" w:cs="Arial"/>
          <w:color w:val="auto"/>
        </w:rPr>
        <w:t xml:space="preserve"> szkodliwymi substancjami: paliwem, olejem itp. (w przypadku użycia kosy </w:t>
      </w:r>
      <w:r w:rsidR="00787FC3">
        <w:rPr>
          <w:rFonts w:ascii="Arial" w:hAnsi="Arial" w:cs="Arial"/>
          <w:color w:val="auto"/>
        </w:rPr>
        <w:t xml:space="preserve">i pilarki </w:t>
      </w:r>
      <w:r w:rsidR="00B530CC" w:rsidRPr="00573389">
        <w:rPr>
          <w:rFonts w:ascii="Arial" w:hAnsi="Arial" w:cs="Arial"/>
          <w:color w:val="auto"/>
        </w:rPr>
        <w:t>spalinowej</w:t>
      </w:r>
      <w:r w:rsidR="007B1E19">
        <w:rPr>
          <w:rFonts w:ascii="Arial" w:hAnsi="Arial" w:cs="Arial"/>
          <w:color w:val="auto"/>
        </w:rPr>
        <w:t xml:space="preserve"> </w:t>
      </w:r>
      <w:r w:rsidR="00B530CC" w:rsidRPr="00573389">
        <w:rPr>
          <w:rFonts w:ascii="Arial" w:hAnsi="Arial" w:cs="Arial"/>
          <w:color w:val="auto"/>
        </w:rPr>
        <w:t>do smarowania elementów tnących należy używać oleje biodegradowalne);</w:t>
      </w:r>
    </w:p>
    <w:p w14:paraId="6366A580" w14:textId="77777777" w:rsidR="00B530CC" w:rsidRPr="00573389" w:rsidRDefault="00204D73" w:rsidP="006A1CD0">
      <w:pPr>
        <w:pStyle w:val="Default"/>
        <w:numPr>
          <w:ilvl w:val="0"/>
          <w:numId w:val="12"/>
        </w:numPr>
        <w:spacing w:after="120" w:line="276" w:lineRule="auto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 xml:space="preserve">zabezpieczyć przed </w:t>
      </w:r>
      <w:r w:rsidR="00B530CC" w:rsidRPr="00573389">
        <w:rPr>
          <w:rFonts w:ascii="Arial" w:hAnsi="Arial" w:cs="Arial"/>
          <w:color w:val="auto"/>
        </w:rPr>
        <w:t xml:space="preserve">możliwością powstania pożaru; </w:t>
      </w:r>
    </w:p>
    <w:p w14:paraId="73E81A4E" w14:textId="77777777" w:rsidR="00076ACA" w:rsidRPr="00573389" w:rsidRDefault="00B530CC" w:rsidP="006A1CD0">
      <w:pPr>
        <w:pStyle w:val="Default"/>
        <w:numPr>
          <w:ilvl w:val="0"/>
          <w:numId w:val="12"/>
        </w:numPr>
        <w:spacing w:after="120" w:line="276" w:lineRule="auto"/>
        <w:ind w:left="1418" w:hanging="283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przestrzega</w:t>
      </w:r>
      <w:r w:rsidR="00204D73" w:rsidRPr="00573389">
        <w:rPr>
          <w:rFonts w:ascii="Arial" w:hAnsi="Arial" w:cs="Arial"/>
          <w:color w:val="auto"/>
        </w:rPr>
        <w:t>ć</w:t>
      </w:r>
      <w:r w:rsidRPr="00573389">
        <w:rPr>
          <w:rFonts w:ascii="Arial" w:hAnsi="Arial" w:cs="Arial"/>
          <w:color w:val="auto"/>
        </w:rPr>
        <w:t xml:space="preserve"> przepis</w:t>
      </w:r>
      <w:r w:rsidR="008332E9">
        <w:rPr>
          <w:rFonts w:ascii="Arial" w:hAnsi="Arial" w:cs="Arial"/>
          <w:color w:val="auto"/>
        </w:rPr>
        <w:t>ów</w:t>
      </w:r>
      <w:r w:rsidRPr="00573389">
        <w:rPr>
          <w:rFonts w:ascii="Arial" w:hAnsi="Arial" w:cs="Arial"/>
          <w:color w:val="auto"/>
        </w:rPr>
        <w:t xml:space="preserve"> obowiązując</w:t>
      </w:r>
      <w:r w:rsidR="008332E9">
        <w:rPr>
          <w:rFonts w:ascii="Arial" w:hAnsi="Arial" w:cs="Arial"/>
          <w:color w:val="auto"/>
        </w:rPr>
        <w:t>ych</w:t>
      </w:r>
      <w:r w:rsidRPr="00573389">
        <w:rPr>
          <w:rFonts w:ascii="Arial" w:hAnsi="Arial" w:cs="Arial"/>
          <w:color w:val="auto"/>
        </w:rPr>
        <w:t xml:space="preserve"> </w:t>
      </w:r>
      <w:r w:rsidR="007671ED">
        <w:rPr>
          <w:rFonts w:ascii="Arial" w:hAnsi="Arial" w:cs="Arial"/>
          <w:color w:val="auto"/>
        </w:rPr>
        <w:t>w rezerwacie przyrody</w:t>
      </w:r>
      <w:r w:rsidR="006F227B">
        <w:rPr>
          <w:rFonts w:ascii="Arial" w:hAnsi="Arial" w:cs="Arial"/>
          <w:color w:val="auto"/>
        </w:rPr>
        <w:t>.</w:t>
      </w:r>
      <w:r w:rsidRPr="00573389">
        <w:rPr>
          <w:rFonts w:ascii="Arial" w:hAnsi="Arial" w:cs="Arial"/>
          <w:color w:val="auto"/>
        </w:rPr>
        <w:t xml:space="preserve"> </w:t>
      </w:r>
    </w:p>
    <w:p w14:paraId="2A461760" w14:textId="77777777" w:rsidR="0090411E" w:rsidRPr="009B09C8" w:rsidRDefault="00573389" w:rsidP="006A1CD0">
      <w:pPr>
        <w:pStyle w:val="Standard"/>
        <w:numPr>
          <w:ilvl w:val="0"/>
          <w:numId w:val="38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9B09C8">
        <w:rPr>
          <w:rFonts w:ascii="Arial" w:hAnsi="Arial" w:cs="Arial"/>
        </w:rPr>
        <w:t xml:space="preserve">Wywóz i </w:t>
      </w:r>
      <w:r w:rsidR="009C1FEA" w:rsidRPr="009B09C8">
        <w:rPr>
          <w:rFonts w:ascii="Arial" w:hAnsi="Arial" w:cs="Arial"/>
        </w:rPr>
        <w:t>u</w:t>
      </w:r>
      <w:r w:rsidR="0090411E" w:rsidRPr="009B09C8">
        <w:rPr>
          <w:rFonts w:ascii="Arial" w:hAnsi="Arial" w:cs="Arial"/>
        </w:rPr>
        <w:t>sunięcie powstały</w:t>
      </w:r>
      <w:r w:rsidR="009B09C8">
        <w:rPr>
          <w:rFonts w:ascii="Arial" w:hAnsi="Arial" w:cs="Arial"/>
        </w:rPr>
        <w:t>ch</w:t>
      </w:r>
      <w:r w:rsidR="0090411E" w:rsidRPr="009B09C8">
        <w:rPr>
          <w:rFonts w:ascii="Arial" w:hAnsi="Arial" w:cs="Arial"/>
        </w:rPr>
        <w:t xml:space="preserve"> podczas prac </w:t>
      </w:r>
      <w:r w:rsidR="009B09C8">
        <w:rPr>
          <w:rFonts w:ascii="Arial" w:hAnsi="Arial" w:cs="Arial"/>
        </w:rPr>
        <w:t xml:space="preserve">odpadów </w:t>
      </w:r>
      <w:r w:rsidR="0090411E" w:rsidRPr="009B09C8">
        <w:rPr>
          <w:rFonts w:ascii="Arial" w:hAnsi="Arial" w:cs="Arial"/>
        </w:rPr>
        <w:t>jest obowiązkiem Wykonawcy</w:t>
      </w:r>
      <w:r w:rsidRPr="009B09C8">
        <w:rPr>
          <w:rFonts w:ascii="Arial" w:hAnsi="Arial" w:cs="Arial"/>
        </w:rPr>
        <w:t>.</w:t>
      </w:r>
    </w:p>
    <w:p w14:paraId="5DFB8D39" w14:textId="77777777" w:rsidR="00B530CC" w:rsidRPr="007671ED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>Bezpieczeństwo i higiena pracy</w:t>
      </w:r>
    </w:p>
    <w:p w14:paraId="1665AB43" w14:textId="77777777" w:rsidR="00B530CC" w:rsidRPr="00573389" w:rsidRDefault="00B530CC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Podczas realizacji prac Wykonawca będzie przestrzegać przepisów dotyczących bezpieczeństwa i higieny pracy</w:t>
      </w:r>
      <w:r w:rsidR="0090411E" w:rsidRPr="00573389">
        <w:rPr>
          <w:rFonts w:ascii="Arial" w:hAnsi="Arial" w:cs="Arial"/>
          <w:color w:val="auto"/>
        </w:rPr>
        <w:t>.</w:t>
      </w:r>
    </w:p>
    <w:p w14:paraId="5567DDDD" w14:textId="77777777" w:rsidR="00B530CC" w:rsidRPr="00573389" w:rsidRDefault="00B530CC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ma obowiązek zadbać, aby personel nie wykonywał prac w warunkach niebezpiecznych, szkodliwych dla zdrowia oraz nie spełniających odpowiednich wymagań sanitarnych</w:t>
      </w:r>
      <w:r w:rsidR="0090411E" w:rsidRPr="00573389">
        <w:rPr>
          <w:rFonts w:ascii="Arial" w:hAnsi="Arial" w:cs="Arial"/>
          <w:color w:val="auto"/>
        </w:rPr>
        <w:t>.</w:t>
      </w:r>
    </w:p>
    <w:p w14:paraId="0CB74DCA" w14:textId="77777777" w:rsidR="00B530CC" w:rsidRPr="00573389" w:rsidRDefault="00B530CC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Wykonawca zapewni i będzie utrzymywał wszelkie urządzenia zabezpieczające, socjalne oraz sprzęt i odpowiednią odzież roboczą w sposób zapewniający bezpieczeństwo osób zatrudnionych</w:t>
      </w:r>
      <w:r w:rsidR="0090411E" w:rsidRPr="00573389">
        <w:rPr>
          <w:rFonts w:ascii="Arial" w:hAnsi="Arial" w:cs="Arial"/>
          <w:color w:val="auto"/>
        </w:rPr>
        <w:t>.</w:t>
      </w:r>
    </w:p>
    <w:p w14:paraId="6F300470" w14:textId="77777777" w:rsidR="00B530CC" w:rsidRPr="00573389" w:rsidRDefault="009F58DB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O</w:t>
      </w:r>
      <w:r w:rsidR="00B530CC" w:rsidRPr="00573389">
        <w:rPr>
          <w:rFonts w:ascii="Arial" w:hAnsi="Arial" w:cs="Arial"/>
          <w:color w:val="auto"/>
        </w:rPr>
        <w:t xml:space="preserve">soby wykonujące prace powinny znać procedury postępowania w razie wypadku, pożaru lub rozlania oleju lub innych wyrobów ropopochodnych. </w:t>
      </w:r>
    </w:p>
    <w:p w14:paraId="20273686" w14:textId="77777777" w:rsidR="00F044B6" w:rsidRDefault="009F58DB" w:rsidP="006A1CD0">
      <w:pPr>
        <w:pStyle w:val="Default"/>
        <w:numPr>
          <w:ilvl w:val="0"/>
          <w:numId w:val="5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</w:t>
      </w:r>
      <w:r w:rsidR="00B530CC" w:rsidRPr="00573389">
        <w:rPr>
          <w:rFonts w:ascii="Arial" w:hAnsi="Arial" w:cs="Arial"/>
          <w:color w:val="auto"/>
        </w:rPr>
        <w:t xml:space="preserve">znaje się, </w:t>
      </w:r>
      <w:r w:rsidR="00987F5B" w:rsidRPr="00573389">
        <w:rPr>
          <w:rFonts w:ascii="Arial" w:hAnsi="Arial" w:cs="Arial"/>
          <w:color w:val="auto"/>
        </w:rPr>
        <w:t>że</w:t>
      </w:r>
      <w:r w:rsidR="00B530CC" w:rsidRPr="00573389">
        <w:rPr>
          <w:rFonts w:ascii="Arial" w:hAnsi="Arial" w:cs="Arial"/>
          <w:color w:val="auto"/>
        </w:rPr>
        <w:t xml:space="preserve"> wszelkie koszty związane z wypełnieniem wymagań określonych powyżej nie podlegają odrębnej zapłacie.</w:t>
      </w:r>
    </w:p>
    <w:p w14:paraId="1B6373A5" w14:textId="77777777" w:rsidR="00B530CC" w:rsidRPr="007671ED" w:rsidRDefault="00B530CC" w:rsidP="006A1CD0">
      <w:pPr>
        <w:pStyle w:val="Standard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7671ED">
        <w:rPr>
          <w:rFonts w:ascii="Arial" w:hAnsi="Arial" w:cs="Arial"/>
          <w:b/>
          <w:color w:val="943634" w:themeColor="accent2" w:themeShade="BF"/>
        </w:rPr>
        <w:t xml:space="preserve">Kontrola jakości robót </w:t>
      </w:r>
    </w:p>
    <w:p w14:paraId="515846EC" w14:textId="77777777" w:rsidR="00B530CC" w:rsidRPr="00573389" w:rsidRDefault="00B530CC" w:rsidP="006A1CD0">
      <w:pPr>
        <w:pStyle w:val="Default"/>
        <w:numPr>
          <w:ilvl w:val="0"/>
          <w:numId w:val="39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573389">
        <w:rPr>
          <w:rFonts w:ascii="Arial" w:hAnsi="Arial" w:cs="Arial"/>
          <w:color w:val="auto"/>
        </w:rPr>
        <w:t>Sprawdzenie wykonania robót polegać będzie na bieżącej kontroli przebiegu prac przez przedstawiciela Zamawiającego</w:t>
      </w:r>
      <w:r w:rsidR="0090411E" w:rsidRPr="00573389">
        <w:rPr>
          <w:rFonts w:ascii="Arial" w:hAnsi="Arial" w:cs="Arial"/>
          <w:color w:val="auto"/>
        </w:rPr>
        <w:t>.</w:t>
      </w:r>
    </w:p>
    <w:p w14:paraId="42A5BE99" w14:textId="77777777" w:rsidR="009F58DB" w:rsidRPr="00A65C98" w:rsidRDefault="00573389" w:rsidP="006A1CD0">
      <w:pPr>
        <w:pStyle w:val="Default"/>
        <w:numPr>
          <w:ilvl w:val="0"/>
          <w:numId w:val="39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9F58DB">
        <w:rPr>
          <w:rFonts w:ascii="Arial" w:hAnsi="Arial" w:cs="Arial"/>
          <w:color w:val="auto"/>
        </w:rPr>
        <w:t>P</w:t>
      </w:r>
      <w:r w:rsidR="00B530CC" w:rsidRPr="009F58DB">
        <w:rPr>
          <w:rFonts w:ascii="Arial" w:hAnsi="Arial" w:cs="Arial"/>
          <w:color w:val="auto"/>
        </w:rPr>
        <w:t>rzedstawiciele Zamawiającego przez cały okres trwania prac mogą wydawać polecenia i zalecenia dotyczące sposobu wykonywania prac</w:t>
      </w:r>
      <w:r w:rsidR="0090411E" w:rsidRPr="009F58DB">
        <w:rPr>
          <w:rFonts w:ascii="Arial" w:hAnsi="Arial" w:cs="Arial"/>
          <w:color w:val="auto"/>
        </w:rPr>
        <w:t>.</w:t>
      </w:r>
    </w:p>
    <w:p w14:paraId="244CA81B" w14:textId="77777777" w:rsidR="006F3541" w:rsidRPr="006F3541" w:rsidRDefault="00B530CC" w:rsidP="006F3541">
      <w:pPr>
        <w:pStyle w:val="Default"/>
        <w:numPr>
          <w:ilvl w:val="0"/>
          <w:numId w:val="39"/>
        </w:numPr>
        <w:spacing w:after="120" w:line="276" w:lineRule="auto"/>
        <w:ind w:left="851" w:hanging="284"/>
        <w:jc w:val="both"/>
        <w:rPr>
          <w:rFonts w:ascii="Arial" w:hAnsi="Arial" w:cs="Arial"/>
          <w:color w:val="auto"/>
        </w:rPr>
      </w:pPr>
      <w:r w:rsidRPr="006F3541">
        <w:rPr>
          <w:rFonts w:ascii="Arial" w:hAnsi="Arial" w:cs="Arial"/>
          <w:color w:val="auto"/>
        </w:rPr>
        <w:lastRenderedPageBreak/>
        <w:t>Wykonawca jest zobowiązany informować Zamawiającego o zaawansowani</w:t>
      </w:r>
      <w:r w:rsidR="001554A7" w:rsidRPr="006F3541">
        <w:rPr>
          <w:rFonts w:ascii="Arial" w:hAnsi="Arial" w:cs="Arial"/>
          <w:color w:val="auto"/>
        </w:rPr>
        <w:t>u</w:t>
      </w:r>
      <w:r w:rsidRPr="006F3541">
        <w:rPr>
          <w:rFonts w:ascii="Arial" w:hAnsi="Arial" w:cs="Arial"/>
          <w:color w:val="auto"/>
        </w:rPr>
        <w:t xml:space="preserve"> robót oraz terminach ich odbioru</w:t>
      </w:r>
      <w:r w:rsidR="0090411E" w:rsidRPr="006F3541">
        <w:rPr>
          <w:rFonts w:ascii="Arial" w:hAnsi="Arial" w:cs="Arial"/>
          <w:color w:val="auto"/>
        </w:rPr>
        <w:t>.</w:t>
      </w:r>
    </w:p>
    <w:p w14:paraId="3CAC3BC6" w14:textId="6ADC6647" w:rsidR="00B530CC" w:rsidRPr="006F3541" w:rsidRDefault="00B530CC" w:rsidP="00D917D2">
      <w:pPr>
        <w:pStyle w:val="Default"/>
        <w:numPr>
          <w:ilvl w:val="0"/>
          <w:numId w:val="9"/>
        </w:numPr>
        <w:spacing w:after="120" w:line="276" w:lineRule="auto"/>
        <w:jc w:val="both"/>
        <w:rPr>
          <w:rFonts w:ascii="Arial" w:hAnsi="Arial" w:cs="Arial"/>
          <w:b/>
          <w:color w:val="943634" w:themeColor="accent2" w:themeShade="BF"/>
        </w:rPr>
      </w:pPr>
      <w:r w:rsidRPr="006F3541">
        <w:rPr>
          <w:rFonts w:ascii="Arial" w:hAnsi="Arial" w:cs="Arial"/>
          <w:b/>
          <w:color w:val="943634" w:themeColor="accent2" w:themeShade="BF"/>
        </w:rPr>
        <w:t xml:space="preserve">Odbiór </w:t>
      </w:r>
      <w:r w:rsidR="00B21008" w:rsidRPr="006F3541">
        <w:rPr>
          <w:rFonts w:ascii="Arial" w:hAnsi="Arial" w:cs="Arial"/>
          <w:b/>
          <w:color w:val="943634" w:themeColor="accent2" w:themeShade="BF"/>
        </w:rPr>
        <w:t>prac</w:t>
      </w:r>
    </w:p>
    <w:p w14:paraId="367DF345" w14:textId="77777777" w:rsidR="002F091F" w:rsidRPr="00573389" w:rsidRDefault="00B530CC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Odbioru robót dokona przedstawiciel Zamawiającego</w:t>
      </w:r>
      <w:r w:rsidR="0090411E" w:rsidRPr="00573389">
        <w:rPr>
          <w:rFonts w:ascii="Arial" w:hAnsi="Arial" w:cs="Arial"/>
        </w:rPr>
        <w:t>.</w:t>
      </w:r>
    </w:p>
    <w:p w14:paraId="18EA7DD4" w14:textId="13421BD9" w:rsidR="005F6D35" w:rsidRPr="00573389" w:rsidRDefault="00F044B6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573389">
        <w:rPr>
          <w:rFonts w:ascii="Arial" w:hAnsi="Arial" w:cs="Arial"/>
        </w:rPr>
        <w:t>P</w:t>
      </w:r>
      <w:r w:rsidR="00B530CC" w:rsidRPr="00573389">
        <w:rPr>
          <w:rFonts w:ascii="Arial" w:hAnsi="Arial" w:cs="Arial"/>
        </w:rPr>
        <w:t xml:space="preserve">o zakończeniu </w:t>
      </w:r>
      <w:r w:rsidR="00987F5B" w:rsidRPr="00573389">
        <w:rPr>
          <w:rFonts w:ascii="Arial" w:hAnsi="Arial" w:cs="Arial"/>
        </w:rPr>
        <w:t xml:space="preserve">prac </w:t>
      </w:r>
      <w:r w:rsidR="00B530CC" w:rsidRPr="00573389">
        <w:rPr>
          <w:rFonts w:ascii="Arial" w:hAnsi="Arial" w:cs="Arial"/>
        </w:rPr>
        <w:t>zostan</w:t>
      </w:r>
      <w:r w:rsidR="00987F5B" w:rsidRPr="00573389">
        <w:rPr>
          <w:rFonts w:ascii="Arial" w:hAnsi="Arial" w:cs="Arial"/>
        </w:rPr>
        <w:t>ie</w:t>
      </w:r>
      <w:r w:rsidR="00B530CC" w:rsidRPr="00573389">
        <w:rPr>
          <w:rFonts w:ascii="Arial" w:hAnsi="Arial" w:cs="Arial"/>
        </w:rPr>
        <w:t xml:space="preserve"> sporządzon</w:t>
      </w:r>
      <w:r w:rsidR="00987F5B" w:rsidRPr="00573389">
        <w:rPr>
          <w:rFonts w:ascii="Arial" w:hAnsi="Arial" w:cs="Arial"/>
        </w:rPr>
        <w:t>y</w:t>
      </w:r>
      <w:r w:rsidR="00B530CC" w:rsidRPr="00573389">
        <w:rPr>
          <w:rFonts w:ascii="Arial" w:hAnsi="Arial" w:cs="Arial"/>
        </w:rPr>
        <w:t xml:space="preserve"> protok</w:t>
      </w:r>
      <w:r w:rsidR="00987F5B" w:rsidRPr="00573389">
        <w:rPr>
          <w:rFonts w:ascii="Arial" w:hAnsi="Arial" w:cs="Arial"/>
        </w:rPr>
        <w:t>ół odbioru</w:t>
      </w:r>
      <w:r w:rsidR="002A7F8D" w:rsidRPr="00573389">
        <w:rPr>
          <w:rFonts w:ascii="Arial" w:hAnsi="Arial" w:cs="Arial"/>
        </w:rPr>
        <w:t xml:space="preserve">. </w:t>
      </w:r>
      <w:r w:rsidR="002F091F" w:rsidRPr="00573389">
        <w:rPr>
          <w:rFonts w:ascii="Arial" w:hAnsi="Arial" w:cs="Arial"/>
        </w:rPr>
        <w:t>Podstawą do podpisania protokoł</w:t>
      </w:r>
      <w:r w:rsidR="00987F5B" w:rsidRPr="00573389">
        <w:rPr>
          <w:rFonts w:ascii="Arial" w:hAnsi="Arial" w:cs="Arial"/>
        </w:rPr>
        <w:t>u</w:t>
      </w:r>
      <w:r w:rsidR="002F091F" w:rsidRPr="00573389">
        <w:rPr>
          <w:rFonts w:ascii="Arial" w:hAnsi="Arial" w:cs="Arial"/>
        </w:rPr>
        <w:t xml:space="preserve"> będzie </w:t>
      </w:r>
      <w:r w:rsidR="001D12D1" w:rsidRPr="00573389">
        <w:rPr>
          <w:rFonts w:ascii="Arial" w:hAnsi="Arial" w:cs="Arial"/>
        </w:rPr>
        <w:t xml:space="preserve">prawidłowe </w:t>
      </w:r>
      <w:r w:rsidR="002F091F" w:rsidRPr="00573389">
        <w:rPr>
          <w:rFonts w:ascii="Arial" w:hAnsi="Arial" w:cs="Arial"/>
        </w:rPr>
        <w:t>wykonanie działań ochronnych</w:t>
      </w:r>
      <w:r w:rsidR="001D12D1" w:rsidRPr="00573389">
        <w:rPr>
          <w:rFonts w:ascii="Arial" w:hAnsi="Arial" w:cs="Arial"/>
        </w:rPr>
        <w:t xml:space="preserve"> zgodnie z OPZ</w:t>
      </w:r>
      <w:r w:rsidR="00B70DE8">
        <w:rPr>
          <w:rFonts w:ascii="Arial" w:hAnsi="Arial" w:cs="Arial"/>
        </w:rPr>
        <w:t xml:space="preserve">, w tym </w:t>
      </w:r>
      <w:r w:rsidR="00FF08C5">
        <w:rPr>
          <w:rFonts w:ascii="Arial" w:hAnsi="Arial" w:cs="Arial"/>
        </w:rPr>
        <w:t>odpowiednie postępowani</w:t>
      </w:r>
      <w:r w:rsidR="00B70DE8">
        <w:rPr>
          <w:rFonts w:ascii="Arial" w:hAnsi="Arial" w:cs="Arial"/>
        </w:rPr>
        <w:t>e</w:t>
      </w:r>
      <w:r w:rsidR="00FF08C5">
        <w:rPr>
          <w:rFonts w:ascii="Arial" w:hAnsi="Arial" w:cs="Arial"/>
        </w:rPr>
        <w:t xml:space="preserve"> z biomasą</w:t>
      </w:r>
      <w:r w:rsidR="00B70DE8">
        <w:rPr>
          <w:rFonts w:ascii="Arial" w:hAnsi="Arial" w:cs="Arial"/>
        </w:rPr>
        <w:t xml:space="preserve">. W tym zakresie Zamawiający dokona </w:t>
      </w:r>
      <w:r w:rsidR="00FF08C5">
        <w:rPr>
          <w:rFonts w:ascii="Arial" w:hAnsi="Arial" w:cs="Arial"/>
        </w:rPr>
        <w:t>wizji</w:t>
      </w:r>
      <w:r w:rsidR="00C921B0">
        <w:rPr>
          <w:rFonts w:ascii="Arial" w:hAnsi="Arial" w:cs="Arial"/>
        </w:rPr>
        <w:br/>
      </w:r>
      <w:r w:rsidR="00FF08C5">
        <w:rPr>
          <w:rFonts w:ascii="Arial" w:hAnsi="Arial" w:cs="Arial"/>
        </w:rPr>
        <w:t>w terenie.</w:t>
      </w:r>
    </w:p>
    <w:p w14:paraId="4F2434FA" w14:textId="77777777" w:rsidR="00DA41BF" w:rsidRPr="00DA41BF" w:rsidRDefault="00DA41BF" w:rsidP="00DA41BF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DA41BF">
        <w:rPr>
          <w:rFonts w:ascii="Arial" w:hAnsi="Arial" w:cs="Arial"/>
        </w:rPr>
        <w:t>Jeżeli w trakcie odbioru zostaną ujawnione wady wykonania przedmiotu zamówienia lub jego niekompletność, Zamawiający i Wykonawca wpiszą je do Protokołu odbioru i wyznaczą termin do ich usunięcia.</w:t>
      </w:r>
    </w:p>
    <w:p w14:paraId="76E9E6BC" w14:textId="08896500" w:rsidR="00B70DE8" w:rsidRPr="00FF08C5" w:rsidRDefault="00B70DE8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Zamawiający przystąpi do odbioru w terminie do 7 dni roboczych od daty zgłoszenia gotowości do odbioru.</w:t>
      </w:r>
    </w:p>
    <w:p w14:paraId="49D109E8" w14:textId="77777777" w:rsidR="00C5580F" w:rsidRDefault="00FF08C5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FF08C5">
        <w:rPr>
          <w:rFonts w:ascii="Arial" w:hAnsi="Arial" w:cs="Arial"/>
        </w:rPr>
        <w:t>Jeżeli podczas odbioru zostanie stwierdzone, że przedmiot umowy nie został</w:t>
      </w:r>
      <w:r w:rsidR="00B70DE8">
        <w:rPr>
          <w:rFonts w:ascii="Arial" w:hAnsi="Arial" w:cs="Arial"/>
        </w:rPr>
        <w:br/>
      </w:r>
      <w:r w:rsidRPr="00FF08C5">
        <w:rPr>
          <w:rFonts w:ascii="Arial" w:hAnsi="Arial" w:cs="Arial"/>
        </w:rPr>
        <w:t>w pełni wykonany z powodu niezakończonych prac, Zamawiający może odmówić odbioru.</w:t>
      </w:r>
    </w:p>
    <w:p w14:paraId="62C52D57" w14:textId="0EFF3CB1" w:rsidR="00B44E7F" w:rsidRPr="0076247A" w:rsidRDefault="00B44E7F" w:rsidP="006A1CD0">
      <w:pPr>
        <w:pStyle w:val="Akapitzlist"/>
        <w:numPr>
          <w:ilvl w:val="3"/>
          <w:numId w:val="36"/>
        </w:numPr>
        <w:spacing w:after="120" w:line="276" w:lineRule="auto"/>
        <w:ind w:left="851" w:hanging="284"/>
        <w:jc w:val="both"/>
        <w:rPr>
          <w:rFonts w:ascii="Arial" w:hAnsi="Arial" w:cs="Arial"/>
        </w:rPr>
      </w:pPr>
      <w:r w:rsidRPr="0076247A">
        <w:rPr>
          <w:rFonts w:ascii="Arial" w:hAnsi="Arial" w:cs="Arial"/>
        </w:rPr>
        <w:t>W przypadku braku przeszkód formalno-prawnych zostanie sporządzony protokół odbioru końcowego potwierdzający</w:t>
      </w:r>
      <w:r>
        <w:rPr>
          <w:rFonts w:ascii="Arial" w:hAnsi="Arial" w:cs="Arial"/>
        </w:rPr>
        <w:t xml:space="preserve"> </w:t>
      </w:r>
      <w:r w:rsidRPr="0076247A">
        <w:rPr>
          <w:rFonts w:ascii="Arial" w:hAnsi="Arial" w:cs="Arial"/>
        </w:rPr>
        <w:t>wykonanie przedmiotu umowy bez wad, który to będzie podstawą do zapłaty wynagrodzenia. Protokół powinien być podpisany przez Wykonawcę i przedstawiciela</w:t>
      </w:r>
      <w:r w:rsidR="003A44D4">
        <w:rPr>
          <w:rFonts w:ascii="Arial" w:hAnsi="Arial" w:cs="Arial"/>
        </w:rPr>
        <w:t>/-i</w:t>
      </w:r>
      <w:r w:rsidRPr="0076247A">
        <w:rPr>
          <w:rFonts w:ascii="Arial" w:hAnsi="Arial" w:cs="Arial"/>
        </w:rPr>
        <w:t xml:space="preserve"> Zamawiającego.</w:t>
      </w:r>
    </w:p>
    <w:p w14:paraId="3B6EBE5D" w14:textId="4B24EDD7" w:rsidR="002C6576" w:rsidRPr="00C5580F" w:rsidRDefault="002C6576" w:rsidP="006A1CD0">
      <w:pPr>
        <w:pStyle w:val="Akapitzlist"/>
        <w:spacing w:after="120" w:line="276" w:lineRule="auto"/>
        <w:ind w:left="851"/>
        <w:jc w:val="both"/>
        <w:rPr>
          <w:rFonts w:ascii="Arial" w:hAnsi="Arial" w:cs="Arial"/>
        </w:rPr>
      </w:pPr>
    </w:p>
    <w:sectPr w:rsidR="002C6576" w:rsidRPr="00C5580F" w:rsidSect="00AD1C22">
      <w:pgSz w:w="11906" w:h="16838"/>
      <w:pgMar w:top="1247" w:right="1021" w:bottom="1134" w:left="1021" w:header="708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E7FA63" w14:textId="77777777" w:rsidR="00A653EC" w:rsidRDefault="00A653EC">
      <w:r>
        <w:separator/>
      </w:r>
    </w:p>
  </w:endnote>
  <w:endnote w:type="continuationSeparator" w:id="0">
    <w:p w14:paraId="775F3CB1" w14:textId="77777777" w:rsidR="00A653EC" w:rsidRDefault="00A653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10850939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5C17609" w14:textId="77777777" w:rsidR="006A2DCD" w:rsidRDefault="006A2DCD">
            <w:pPr>
              <w:pStyle w:val="Stopka"/>
              <w:jc w:val="right"/>
            </w:pPr>
            <w:r w:rsidRPr="00900291">
              <w:rPr>
                <w:rFonts w:ascii="Arial" w:hAnsi="Arial" w:cs="Arial"/>
                <w:sz w:val="18"/>
                <w:szCs w:val="18"/>
              </w:rPr>
              <w:t xml:space="preserve">Strona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PAGE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4D155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6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  <w:r w:rsidRPr="00900291">
              <w:rPr>
                <w:rFonts w:ascii="Arial" w:hAnsi="Arial" w:cs="Arial"/>
                <w:sz w:val="18"/>
                <w:szCs w:val="18"/>
              </w:rPr>
              <w:t xml:space="preserve"> z 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begin"/>
            </w:r>
            <w:r w:rsidRPr="00900291">
              <w:rPr>
                <w:rFonts w:ascii="Arial" w:hAnsi="Arial" w:cs="Arial"/>
                <w:b/>
                <w:bCs/>
                <w:sz w:val="18"/>
                <w:szCs w:val="18"/>
              </w:rPr>
              <w:instrText>NUMPAGES</w:instrTex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separate"/>
            </w:r>
            <w:r w:rsidR="004D155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8</w:t>
            </w:r>
            <w:r w:rsidR="00B11975" w:rsidRPr="00900291">
              <w:rPr>
                <w:rFonts w:ascii="Arial" w:hAnsi="Arial" w:cs="Arial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29DA075F" w14:textId="77777777" w:rsidR="00565669" w:rsidRDefault="00565669" w:rsidP="006A2DCD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C61724" w14:textId="77777777" w:rsidR="00A653EC" w:rsidRDefault="00A653EC">
      <w:r>
        <w:separator/>
      </w:r>
    </w:p>
  </w:footnote>
  <w:footnote w:type="continuationSeparator" w:id="0">
    <w:p w14:paraId="6646038C" w14:textId="77777777" w:rsidR="00A653EC" w:rsidRDefault="00A653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CFE214" w14:textId="77777777" w:rsidR="00F12484" w:rsidRDefault="00F12484">
    <w:pPr>
      <w:pStyle w:val="Nagwek"/>
    </w:pPr>
    <w:r>
      <w:rPr>
        <w:noProof/>
      </w:rPr>
      <w:drawing>
        <wp:inline distT="0" distB="0" distL="0" distR="0" wp14:anchorId="39E86D8E" wp14:editId="24BFAC31">
          <wp:extent cx="4905375" cy="942975"/>
          <wp:effectExtent l="0" t="0" r="0" b="0"/>
          <wp:docPr id="29" name="Obraz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5375" cy="942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B3515A"/>
    <w:multiLevelType w:val="hybridMultilevel"/>
    <w:tmpl w:val="A53C6564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B53C82"/>
    <w:multiLevelType w:val="hybridMultilevel"/>
    <w:tmpl w:val="477848AC"/>
    <w:lvl w:ilvl="0" w:tplc="A2B6AB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45F676C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C8461D1"/>
    <w:multiLevelType w:val="hybridMultilevel"/>
    <w:tmpl w:val="627CAA0C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CDA29AD"/>
    <w:multiLevelType w:val="hybridMultilevel"/>
    <w:tmpl w:val="95F8C426"/>
    <w:lvl w:ilvl="0" w:tplc="8C2E2192">
      <w:start w:val="1"/>
      <w:numFmt w:val="decimal"/>
      <w:lvlText w:val="%1)"/>
      <w:lvlJc w:val="left"/>
      <w:pPr>
        <w:ind w:left="720" w:hanging="360"/>
      </w:pPr>
      <w:rPr>
        <w:b w:val="0"/>
        <w:b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9B1AA7"/>
    <w:multiLevelType w:val="hybridMultilevel"/>
    <w:tmpl w:val="5AF4CECA"/>
    <w:lvl w:ilvl="0" w:tplc="04150017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4D53CE"/>
    <w:multiLevelType w:val="hybridMultilevel"/>
    <w:tmpl w:val="82E4F5B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34E5A03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66C6445"/>
    <w:multiLevelType w:val="hybridMultilevel"/>
    <w:tmpl w:val="C0E4965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B05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99653B3"/>
    <w:multiLevelType w:val="hybridMultilevel"/>
    <w:tmpl w:val="3998DEDC"/>
    <w:lvl w:ilvl="0" w:tplc="5332FFE8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37316D"/>
    <w:multiLevelType w:val="hybridMultilevel"/>
    <w:tmpl w:val="8570BE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4702D2"/>
    <w:multiLevelType w:val="hybridMultilevel"/>
    <w:tmpl w:val="3DE4CC7C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25C115CF"/>
    <w:multiLevelType w:val="hybridMultilevel"/>
    <w:tmpl w:val="4962BC48"/>
    <w:lvl w:ilvl="0" w:tplc="87B0055E">
      <w:start w:val="1"/>
      <w:numFmt w:val="decimal"/>
      <w:lvlText w:val="%1)"/>
      <w:lvlJc w:val="left"/>
      <w:pPr>
        <w:ind w:left="786" w:hanging="360"/>
      </w:pPr>
      <w:rPr>
        <w:b w:val="0"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 w15:restartNumberingAfterBreak="0">
    <w:nsid w:val="2669503D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AA1E6F"/>
    <w:multiLevelType w:val="hybridMultilevel"/>
    <w:tmpl w:val="374A9718"/>
    <w:lvl w:ilvl="0" w:tplc="117879B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D42328"/>
    <w:multiLevelType w:val="hybridMultilevel"/>
    <w:tmpl w:val="4E6AA2A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3B7F38"/>
    <w:multiLevelType w:val="hybridMultilevel"/>
    <w:tmpl w:val="B5D64D2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 w15:restartNumberingAfterBreak="0">
    <w:nsid w:val="3AC30123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EF878DC"/>
    <w:multiLevelType w:val="hybridMultilevel"/>
    <w:tmpl w:val="86A60A24"/>
    <w:lvl w:ilvl="0" w:tplc="7F321BD0">
      <w:start w:val="1"/>
      <w:numFmt w:val="decimal"/>
      <w:lvlText w:val="%1)"/>
      <w:lvlJc w:val="left"/>
      <w:pPr>
        <w:ind w:left="1364" w:hanging="360"/>
      </w:pPr>
      <w:rPr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9" w15:restartNumberingAfterBreak="0">
    <w:nsid w:val="3F474AD4"/>
    <w:multiLevelType w:val="hybridMultilevel"/>
    <w:tmpl w:val="D130D9C0"/>
    <w:lvl w:ilvl="0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44" w:hanging="360"/>
      </w:pPr>
      <w:rPr>
        <w:rFonts w:ascii="Wingdings" w:hAnsi="Wingdings" w:hint="default"/>
      </w:rPr>
    </w:lvl>
  </w:abstractNum>
  <w:abstractNum w:abstractNumId="20" w15:restartNumberingAfterBreak="0">
    <w:nsid w:val="3FA2715D"/>
    <w:multiLevelType w:val="hybridMultilevel"/>
    <w:tmpl w:val="8DAC94E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2F03179"/>
    <w:multiLevelType w:val="hybridMultilevel"/>
    <w:tmpl w:val="AAB67234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30F483E"/>
    <w:multiLevelType w:val="hybridMultilevel"/>
    <w:tmpl w:val="82B86F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C8663B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461F596E"/>
    <w:multiLevelType w:val="hybridMultilevel"/>
    <w:tmpl w:val="1F6CC08E"/>
    <w:lvl w:ilvl="0" w:tplc="90CEBDBC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9810EE3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6" w15:restartNumberingAfterBreak="0">
    <w:nsid w:val="4E6D7C65"/>
    <w:multiLevelType w:val="hybridMultilevel"/>
    <w:tmpl w:val="9918BF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F640532"/>
    <w:multiLevelType w:val="hybridMultilevel"/>
    <w:tmpl w:val="11F0A0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F7C165E"/>
    <w:multiLevelType w:val="hybridMultilevel"/>
    <w:tmpl w:val="9BB88E7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9" w15:restartNumberingAfterBreak="0">
    <w:nsid w:val="508F31BA"/>
    <w:multiLevelType w:val="hybridMultilevel"/>
    <w:tmpl w:val="CEE26750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30" w15:restartNumberingAfterBreak="0">
    <w:nsid w:val="51904675"/>
    <w:multiLevelType w:val="hybridMultilevel"/>
    <w:tmpl w:val="CA00F062"/>
    <w:lvl w:ilvl="0" w:tplc="94701A0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705BB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362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2082" w:hanging="360"/>
      </w:pPr>
    </w:lvl>
    <w:lvl w:ilvl="2" w:tplc="0415001B" w:tentative="1">
      <w:start w:val="1"/>
      <w:numFmt w:val="lowerRoman"/>
      <w:lvlText w:val="%3."/>
      <w:lvlJc w:val="right"/>
      <w:pPr>
        <w:ind w:left="2802" w:hanging="180"/>
      </w:pPr>
    </w:lvl>
    <w:lvl w:ilvl="3" w:tplc="0415000F" w:tentative="1">
      <w:start w:val="1"/>
      <w:numFmt w:val="decimal"/>
      <w:lvlText w:val="%4."/>
      <w:lvlJc w:val="left"/>
      <w:pPr>
        <w:ind w:left="3522" w:hanging="360"/>
      </w:pPr>
    </w:lvl>
    <w:lvl w:ilvl="4" w:tplc="04150019" w:tentative="1">
      <w:start w:val="1"/>
      <w:numFmt w:val="lowerLetter"/>
      <w:lvlText w:val="%5."/>
      <w:lvlJc w:val="left"/>
      <w:pPr>
        <w:ind w:left="4242" w:hanging="360"/>
      </w:pPr>
    </w:lvl>
    <w:lvl w:ilvl="5" w:tplc="0415001B" w:tentative="1">
      <w:start w:val="1"/>
      <w:numFmt w:val="lowerRoman"/>
      <w:lvlText w:val="%6."/>
      <w:lvlJc w:val="right"/>
      <w:pPr>
        <w:ind w:left="4962" w:hanging="180"/>
      </w:pPr>
    </w:lvl>
    <w:lvl w:ilvl="6" w:tplc="0415000F" w:tentative="1">
      <w:start w:val="1"/>
      <w:numFmt w:val="decimal"/>
      <w:lvlText w:val="%7."/>
      <w:lvlJc w:val="left"/>
      <w:pPr>
        <w:ind w:left="5682" w:hanging="360"/>
      </w:pPr>
    </w:lvl>
    <w:lvl w:ilvl="7" w:tplc="04150019" w:tentative="1">
      <w:start w:val="1"/>
      <w:numFmt w:val="lowerLetter"/>
      <w:lvlText w:val="%8."/>
      <w:lvlJc w:val="left"/>
      <w:pPr>
        <w:ind w:left="6402" w:hanging="360"/>
      </w:pPr>
    </w:lvl>
    <w:lvl w:ilvl="8" w:tplc="0415001B" w:tentative="1">
      <w:start w:val="1"/>
      <w:numFmt w:val="lowerRoman"/>
      <w:lvlText w:val="%9."/>
      <w:lvlJc w:val="right"/>
      <w:pPr>
        <w:ind w:left="7122" w:hanging="180"/>
      </w:pPr>
    </w:lvl>
  </w:abstractNum>
  <w:abstractNum w:abstractNumId="32" w15:restartNumberingAfterBreak="0">
    <w:nsid w:val="53A05DAF"/>
    <w:multiLevelType w:val="hybridMultilevel"/>
    <w:tmpl w:val="CA84A030"/>
    <w:lvl w:ilvl="0" w:tplc="B988095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AA5599"/>
    <w:multiLevelType w:val="hybridMultilevel"/>
    <w:tmpl w:val="4796C5F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4" w15:restartNumberingAfterBreak="0">
    <w:nsid w:val="5F7B3BE5"/>
    <w:multiLevelType w:val="hybridMultilevel"/>
    <w:tmpl w:val="5FB662EA"/>
    <w:lvl w:ilvl="0" w:tplc="3F309CA4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313EAA"/>
    <w:multiLevelType w:val="hybridMultilevel"/>
    <w:tmpl w:val="8F5A19DC"/>
    <w:lvl w:ilvl="0" w:tplc="04150017">
      <w:start w:val="1"/>
      <w:numFmt w:val="lowerLetter"/>
      <w:lvlText w:val="%1)"/>
      <w:lvlJc w:val="left"/>
      <w:pPr>
        <w:ind w:left="1004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63EA5BD4"/>
    <w:multiLevelType w:val="hybridMultilevel"/>
    <w:tmpl w:val="A1EA30B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7DA73F7"/>
    <w:multiLevelType w:val="hybridMultilevel"/>
    <w:tmpl w:val="745AFFD4"/>
    <w:lvl w:ilvl="0" w:tplc="9CA01964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8DA326A"/>
    <w:multiLevelType w:val="hybridMultilevel"/>
    <w:tmpl w:val="90B017B0"/>
    <w:lvl w:ilvl="0" w:tplc="29368A58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005" w:hanging="360"/>
      </w:pPr>
    </w:lvl>
    <w:lvl w:ilvl="2" w:tplc="0415001B" w:tentative="1">
      <w:start w:val="1"/>
      <w:numFmt w:val="lowerRoman"/>
      <w:lvlText w:val="%3."/>
      <w:lvlJc w:val="right"/>
      <w:pPr>
        <w:ind w:left="1725" w:hanging="180"/>
      </w:pPr>
    </w:lvl>
    <w:lvl w:ilvl="3" w:tplc="0415000F" w:tentative="1">
      <w:start w:val="1"/>
      <w:numFmt w:val="decimal"/>
      <w:lvlText w:val="%4."/>
      <w:lvlJc w:val="left"/>
      <w:pPr>
        <w:ind w:left="2445" w:hanging="360"/>
      </w:pPr>
    </w:lvl>
    <w:lvl w:ilvl="4" w:tplc="04150019" w:tentative="1">
      <w:start w:val="1"/>
      <w:numFmt w:val="lowerLetter"/>
      <w:lvlText w:val="%5."/>
      <w:lvlJc w:val="left"/>
      <w:pPr>
        <w:ind w:left="3165" w:hanging="360"/>
      </w:pPr>
    </w:lvl>
    <w:lvl w:ilvl="5" w:tplc="0415001B" w:tentative="1">
      <w:start w:val="1"/>
      <w:numFmt w:val="lowerRoman"/>
      <w:lvlText w:val="%6."/>
      <w:lvlJc w:val="right"/>
      <w:pPr>
        <w:ind w:left="3885" w:hanging="180"/>
      </w:pPr>
    </w:lvl>
    <w:lvl w:ilvl="6" w:tplc="0415000F" w:tentative="1">
      <w:start w:val="1"/>
      <w:numFmt w:val="decimal"/>
      <w:lvlText w:val="%7."/>
      <w:lvlJc w:val="left"/>
      <w:pPr>
        <w:ind w:left="4605" w:hanging="360"/>
      </w:pPr>
    </w:lvl>
    <w:lvl w:ilvl="7" w:tplc="04150019" w:tentative="1">
      <w:start w:val="1"/>
      <w:numFmt w:val="lowerLetter"/>
      <w:lvlText w:val="%8."/>
      <w:lvlJc w:val="left"/>
      <w:pPr>
        <w:ind w:left="5325" w:hanging="360"/>
      </w:pPr>
    </w:lvl>
    <w:lvl w:ilvl="8" w:tplc="0415001B" w:tentative="1">
      <w:start w:val="1"/>
      <w:numFmt w:val="lowerRoman"/>
      <w:lvlText w:val="%9."/>
      <w:lvlJc w:val="right"/>
      <w:pPr>
        <w:ind w:left="6045" w:hanging="180"/>
      </w:pPr>
    </w:lvl>
  </w:abstractNum>
  <w:abstractNum w:abstractNumId="39" w15:restartNumberingAfterBreak="0">
    <w:nsid w:val="6AE108D9"/>
    <w:multiLevelType w:val="hybridMultilevel"/>
    <w:tmpl w:val="39E8F85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 w15:restartNumberingAfterBreak="0">
    <w:nsid w:val="6CD033B2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F421765"/>
    <w:multiLevelType w:val="hybridMultilevel"/>
    <w:tmpl w:val="A7C267A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2" w15:restartNumberingAfterBreak="0">
    <w:nsid w:val="70345089"/>
    <w:multiLevelType w:val="hybridMultilevel"/>
    <w:tmpl w:val="B780203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0577961"/>
    <w:multiLevelType w:val="hybridMultilevel"/>
    <w:tmpl w:val="2A30BCC2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4" w15:restartNumberingAfterBreak="0">
    <w:nsid w:val="740B1D99"/>
    <w:multiLevelType w:val="hybridMultilevel"/>
    <w:tmpl w:val="13C84460"/>
    <w:lvl w:ilvl="0" w:tplc="15C48392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5" w15:restartNumberingAfterBreak="0">
    <w:nsid w:val="74F81D58"/>
    <w:multiLevelType w:val="hybridMultilevel"/>
    <w:tmpl w:val="1C4A8F94"/>
    <w:lvl w:ilvl="0" w:tplc="E96C8670">
      <w:start w:val="1"/>
      <w:numFmt w:val="upp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6" w15:restartNumberingAfterBreak="0">
    <w:nsid w:val="76992C2B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93F319E"/>
    <w:multiLevelType w:val="hybridMultilevel"/>
    <w:tmpl w:val="E76A619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96F74B4"/>
    <w:multiLevelType w:val="hybridMultilevel"/>
    <w:tmpl w:val="E1DC7458"/>
    <w:lvl w:ilvl="0" w:tplc="F13C31E0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9C961C0"/>
    <w:multiLevelType w:val="hybridMultilevel"/>
    <w:tmpl w:val="B50E7EE2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8"/>
  </w:num>
  <w:num w:numId="3">
    <w:abstractNumId w:val="11"/>
  </w:num>
  <w:num w:numId="4">
    <w:abstractNumId w:val="24"/>
  </w:num>
  <w:num w:numId="5">
    <w:abstractNumId w:val="17"/>
  </w:num>
  <w:num w:numId="6">
    <w:abstractNumId w:val="4"/>
  </w:num>
  <w:num w:numId="7">
    <w:abstractNumId w:val="42"/>
  </w:num>
  <w:num w:numId="8">
    <w:abstractNumId w:val="10"/>
  </w:num>
  <w:num w:numId="9">
    <w:abstractNumId w:val="0"/>
  </w:num>
  <w:num w:numId="10">
    <w:abstractNumId w:val="16"/>
  </w:num>
  <w:num w:numId="11">
    <w:abstractNumId w:val="9"/>
  </w:num>
  <w:num w:numId="12">
    <w:abstractNumId w:val="5"/>
  </w:num>
  <w:num w:numId="13">
    <w:abstractNumId w:val="31"/>
  </w:num>
  <w:num w:numId="14">
    <w:abstractNumId w:val="29"/>
  </w:num>
  <w:num w:numId="15">
    <w:abstractNumId w:val="19"/>
  </w:num>
  <w:num w:numId="16">
    <w:abstractNumId w:val="49"/>
  </w:num>
  <w:num w:numId="17">
    <w:abstractNumId w:val="18"/>
  </w:num>
  <w:num w:numId="18">
    <w:abstractNumId w:val="41"/>
  </w:num>
  <w:num w:numId="19">
    <w:abstractNumId w:val="39"/>
  </w:num>
  <w:num w:numId="20">
    <w:abstractNumId w:val="28"/>
  </w:num>
  <w:num w:numId="21">
    <w:abstractNumId w:val="35"/>
  </w:num>
  <w:num w:numId="22">
    <w:abstractNumId w:val="33"/>
  </w:num>
  <w:num w:numId="23">
    <w:abstractNumId w:val="25"/>
  </w:num>
  <w:num w:numId="24">
    <w:abstractNumId w:val="43"/>
  </w:num>
  <w:num w:numId="25">
    <w:abstractNumId w:val="14"/>
  </w:num>
  <w:num w:numId="26">
    <w:abstractNumId w:val="3"/>
  </w:num>
  <w:num w:numId="27">
    <w:abstractNumId w:val="32"/>
  </w:num>
  <w:num w:numId="28">
    <w:abstractNumId w:val="13"/>
  </w:num>
  <w:num w:numId="29">
    <w:abstractNumId w:val="30"/>
  </w:num>
  <w:num w:numId="30">
    <w:abstractNumId w:val="22"/>
  </w:num>
  <w:num w:numId="31">
    <w:abstractNumId w:val="23"/>
  </w:num>
  <w:num w:numId="32">
    <w:abstractNumId w:val="45"/>
  </w:num>
  <w:num w:numId="33">
    <w:abstractNumId w:val="1"/>
  </w:num>
  <w:num w:numId="34">
    <w:abstractNumId w:val="46"/>
  </w:num>
  <w:num w:numId="35">
    <w:abstractNumId w:val="36"/>
  </w:num>
  <w:num w:numId="36">
    <w:abstractNumId w:val="26"/>
  </w:num>
  <w:num w:numId="37">
    <w:abstractNumId w:val="7"/>
  </w:num>
  <w:num w:numId="38">
    <w:abstractNumId w:val="2"/>
  </w:num>
  <w:num w:numId="39">
    <w:abstractNumId w:val="34"/>
  </w:num>
  <w:num w:numId="40">
    <w:abstractNumId w:val="38"/>
  </w:num>
  <w:num w:numId="41">
    <w:abstractNumId w:val="44"/>
  </w:num>
  <w:num w:numId="42">
    <w:abstractNumId w:val="20"/>
  </w:num>
  <w:num w:numId="43">
    <w:abstractNumId w:val="12"/>
  </w:num>
  <w:num w:numId="44">
    <w:abstractNumId w:val="37"/>
  </w:num>
  <w:num w:numId="45">
    <w:abstractNumId w:val="40"/>
  </w:num>
  <w:num w:numId="46">
    <w:abstractNumId w:val="48"/>
  </w:num>
  <w:num w:numId="47">
    <w:abstractNumId w:val="15"/>
  </w:num>
  <w:num w:numId="48">
    <w:abstractNumId w:val="6"/>
  </w:num>
  <w:num w:numId="49">
    <w:abstractNumId w:val="27"/>
  </w:num>
  <w:num w:numId="50">
    <w:abstractNumId w:val="4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30CC"/>
    <w:rsid w:val="00004085"/>
    <w:rsid w:val="00021050"/>
    <w:rsid w:val="000244DA"/>
    <w:rsid w:val="00031005"/>
    <w:rsid w:val="000310E4"/>
    <w:rsid w:val="00057AFD"/>
    <w:rsid w:val="0006056A"/>
    <w:rsid w:val="0006720E"/>
    <w:rsid w:val="00076ACA"/>
    <w:rsid w:val="00085C38"/>
    <w:rsid w:val="00095736"/>
    <w:rsid w:val="000B0AD9"/>
    <w:rsid w:val="000B129A"/>
    <w:rsid w:val="000B5C52"/>
    <w:rsid w:val="000B6399"/>
    <w:rsid w:val="000C30B8"/>
    <w:rsid w:val="000D2501"/>
    <w:rsid w:val="000D79F5"/>
    <w:rsid w:val="000E2775"/>
    <w:rsid w:val="000E50A8"/>
    <w:rsid w:val="000E6017"/>
    <w:rsid w:val="000F0577"/>
    <w:rsid w:val="000F4B9F"/>
    <w:rsid w:val="000F54DF"/>
    <w:rsid w:val="000F569A"/>
    <w:rsid w:val="0010457F"/>
    <w:rsid w:val="00105824"/>
    <w:rsid w:val="0010609D"/>
    <w:rsid w:val="001070F7"/>
    <w:rsid w:val="00107FFC"/>
    <w:rsid w:val="001124EC"/>
    <w:rsid w:val="00113347"/>
    <w:rsid w:val="0011493F"/>
    <w:rsid w:val="00117F99"/>
    <w:rsid w:val="001367C7"/>
    <w:rsid w:val="001455D2"/>
    <w:rsid w:val="00146848"/>
    <w:rsid w:val="0015318A"/>
    <w:rsid w:val="001554A7"/>
    <w:rsid w:val="00155A03"/>
    <w:rsid w:val="00157D47"/>
    <w:rsid w:val="00160205"/>
    <w:rsid w:val="00164823"/>
    <w:rsid w:val="00173DE7"/>
    <w:rsid w:val="00187FC3"/>
    <w:rsid w:val="001911E3"/>
    <w:rsid w:val="0019578E"/>
    <w:rsid w:val="001A11A7"/>
    <w:rsid w:val="001A2080"/>
    <w:rsid w:val="001B1389"/>
    <w:rsid w:val="001B3FE7"/>
    <w:rsid w:val="001B6AAD"/>
    <w:rsid w:val="001C2774"/>
    <w:rsid w:val="001C27A9"/>
    <w:rsid w:val="001D12D1"/>
    <w:rsid w:val="001D2393"/>
    <w:rsid w:val="001D3CEE"/>
    <w:rsid w:val="001E5E44"/>
    <w:rsid w:val="001E6BF9"/>
    <w:rsid w:val="001E7E4C"/>
    <w:rsid w:val="001F3E2A"/>
    <w:rsid w:val="001F4746"/>
    <w:rsid w:val="002026DF"/>
    <w:rsid w:val="00204D73"/>
    <w:rsid w:val="00220001"/>
    <w:rsid w:val="002218BD"/>
    <w:rsid w:val="00221E94"/>
    <w:rsid w:val="00224251"/>
    <w:rsid w:val="00225EBC"/>
    <w:rsid w:val="0023202C"/>
    <w:rsid w:val="00235C70"/>
    <w:rsid w:val="00243542"/>
    <w:rsid w:val="00261375"/>
    <w:rsid w:val="00265444"/>
    <w:rsid w:val="0026625F"/>
    <w:rsid w:val="00272C0D"/>
    <w:rsid w:val="00280004"/>
    <w:rsid w:val="00282ACC"/>
    <w:rsid w:val="00287A94"/>
    <w:rsid w:val="00290200"/>
    <w:rsid w:val="0029045B"/>
    <w:rsid w:val="002929C8"/>
    <w:rsid w:val="00294392"/>
    <w:rsid w:val="002A7F8D"/>
    <w:rsid w:val="002B0073"/>
    <w:rsid w:val="002B6C9C"/>
    <w:rsid w:val="002C01EA"/>
    <w:rsid w:val="002C2C49"/>
    <w:rsid w:val="002C3AED"/>
    <w:rsid w:val="002C52FE"/>
    <w:rsid w:val="002C6576"/>
    <w:rsid w:val="002C66BC"/>
    <w:rsid w:val="002E31BB"/>
    <w:rsid w:val="002F0016"/>
    <w:rsid w:val="002F0547"/>
    <w:rsid w:val="002F091F"/>
    <w:rsid w:val="00307C2D"/>
    <w:rsid w:val="00312053"/>
    <w:rsid w:val="00323AF6"/>
    <w:rsid w:val="00333757"/>
    <w:rsid w:val="00335CF2"/>
    <w:rsid w:val="00350D91"/>
    <w:rsid w:val="00355E03"/>
    <w:rsid w:val="00362A55"/>
    <w:rsid w:val="003646BB"/>
    <w:rsid w:val="00365C22"/>
    <w:rsid w:val="00371233"/>
    <w:rsid w:val="0037710A"/>
    <w:rsid w:val="00393CC7"/>
    <w:rsid w:val="003A2480"/>
    <w:rsid w:val="003A3C97"/>
    <w:rsid w:val="003A44D4"/>
    <w:rsid w:val="003A755B"/>
    <w:rsid w:val="003B010B"/>
    <w:rsid w:val="003B4148"/>
    <w:rsid w:val="003C3DDC"/>
    <w:rsid w:val="003C571B"/>
    <w:rsid w:val="003D0D5C"/>
    <w:rsid w:val="003D1094"/>
    <w:rsid w:val="003E2F45"/>
    <w:rsid w:val="003F6E15"/>
    <w:rsid w:val="00407A0E"/>
    <w:rsid w:val="004134AB"/>
    <w:rsid w:val="004153AF"/>
    <w:rsid w:val="0042432C"/>
    <w:rsid w:val="00426CEB"/>
    <w:rsid w:val="00433267"/>
    <w:rsid w:val="00434533"/>
    <w:rsid w:val="00436DB9"/>
    <w:rsid w:val="00437CD6"/>
    <w:rsid w:val="0044026F"/>
    <w:rsid w:val="00445E0B"/>
    <w:rsid w:val="00450AC0"/>
    <w:rsid w:val="00461647"/>
    <w:rsid w:val="00470FF9"/>
    <w:rsid w:val="00481C6A"/>
    <w:rsid w:val="004827C5"/>
    <w:rsid w:val="0048573E"/>
    <w:rsid w:val="0048672B"/>
    <w:rsid w:val="00486B60"/>
    <w:rsid w:val="004879A2"/>
    <w:rsid w:val="00495CDC"/>
    <w:rsid w:val="0049736B"/>
    <w:rsid w:val="004A6485"/>
    <w:rsid w:val="004B2E16"/>
    <w:rsid w:val="004B3127"/>
    <w:rsid w:val="004B494E"/>
    <w:rsid w:val="004C0207"/>
    <w:rsid w:val="004D0669"/>
    <w:rsid w:val="004D155F"/>
    <w:rsid w:val="004D3ED3"/>
    <w:rsid w:val="004D6B52"/>
    <w:rsid w:val="004D6FAF"/>
    <w:rsid w:val="004E4321"/>
    <w:rsid w:val="004E7964"/>
    <w:rsid w:val="004F1629"/>
    <w:rsid w:val="004F2E16"/>
    <w:rsid w:val="005132E2"/>
    <w:rsid w:val="005143BC"/>
    <w:rsid w:val="005246A0"/>
    <w:rsid w:val="0053132A"/>
    <w:rsid w:val="005357E0"/>
    <w:rsid w:val="00537379"/>
    <w:rsid w:val="00540C15"/>
    <w:rsid w:val="00543CF9"/>
    <w:rsid w:val="005629AD"/>
    <w:rsid w:val="00562C52"/>
    <w:rsid w:val="005630A1"/>
    <w:rsid w:val="00565669"/>
    <w:rsid w:val="005666B3"/>
    <w:rsid w:val="00573389"/>
    <w:rsid w:val="0058002D"/>
    <w:rsid w:val="0058287B"/>
    <w:rsid w:val="0058648A"/>
    <w:rsid w:val="00587663"/>
    <w:rsid w:val="00593AA9"/>
    <w:rsid w:val="00597763"/>
    <w:rsid w:val="005A0288"/>
    <w:rsid w:val="005B2059"/>
    <w:rsid w:val="005B3AC7"/>
    <w:rsid w:val="005C167A"/>
    <w:rsid w:val="005C3788"/>
    <w:rsid w:val="005C5221"/>
    <w:rsid w:val="005D6AB6"/>
    <w:rsid w:val="005E5CB6"/>
    <w:rsid w:val="005F0392"/>
    <w:rsid w:val="005F32CC"/>
    <w:rsid w:val="005F58AD"/>
    <w:rsid w:val="005F6D35"/>
    <w:rsid w:val="00601830"/>
    <w:rsid w:val="0061196A"/>
    <w:rsid w:val="00613747"/>
    <w:rsid w:val="00614F36"/>
    <w:rsid w:val="006155AD"/>
    <w:rsid w:val="00616A97"/>
    <w:rsid w:val="00620A63"/>
    <w:rsid w:val="00623831"/>
    <w:rsid w:val="0062631B"/>
    <w:rsid w:val="0064134A"/>
    <w:rsid w:val="00644D9B"/>
    <w:rsid w:val="00647B85"/>
    <w:rsid w:val="00655FF5"/>
    <w:rsid w:val="00657A32"/>
    <w:rsid w:val="00661E7B"/>
    <w:rsid w:val="00663CFB"/>
    <w:rsid w:val="006729FA"/>
    <w:rsid w:val="00673F77"/>
    <w:rsid w:val="0067413A"/>
    <w:rsid w:val="00682F87"/>
    <w:rsid w:val="0068376B"/>
    <w:rsid w:val="006A1CD0"/>
    <w:rsid w:val="006A2DCD"/>
    <w:rsid w:val="006A39B3"/>
    <w:rsid w:val="006B0DE1"/>
    <w:rsid w:val="006B2A32"/>
    <w:rsid w:val="006B6896"/>
    <w:rsid w:val="006C0B6D"/>
    <w:rsid w:val="006C7130"/>
    <w:rsid w:val="006C7FF5"/>
    <w:rsid w:val="006D0F9D"/>
    <w:rsid w:val="006D3389"/>
    <w:rsid w:val="006D5EB3"/>
    <w:rsid w:val="006D69CF"/>
    <w:rsid w:val="006F227B"/>
    <w:rsid w:val="006F300C"/>
    <w:rsid w:val="006F3541"/>
    <w:rsid w:val="007031CB"/>
    <w:rsid w:val="00706C8A"/>
    <w:rsid w:val="00711078"/>
    <w:rsid w:val="00720309"/>
    <w:rsid w:val="00721FA3"/>
    <w:rsid w:val="00723615"/>
    <w:rsid w:val="00725A85"/>
    <w:rsid w:val="00735D14"/>
    <w:rsid w:val="00736AE8"/>
    <w:rsid w:val="007405F7"/>
    <w:rsid w:val="00741198"/>
    <w:rsid w:val="007453BE"/>
    <w:rsid w:val="0075393A"/>
    <w:rsid w:val="007541B2"/>
    <w:rsid w:val="007671ED"/>
    <w:rsid w:val="007777D1"/>
    <w:rsid w:val="00783F50"/>
    <w:rsid w:val="0078436E"/>
    <w:rsid w:val="007868F7"/>
    <w:rsid w:val="00787242"/>
    <w:rsid w:val="00787675"/>
    <w:rsid w:val="00787FC3"/>
    <w:rsid w:val="00793AD9"/>
    <w:rsid w:val="007A3DD3"/>
    <w:rsid w:val="007B19CC"/>
    <w:rsid w:val="007B1E19"/>
    <w:rsid w:val="007B2EF9"/>
    <w:rsid w:val="007C5C24"/>
    <w:rsid w:val="007D37F0"/>
    <w:rsid w:val="007D411E"/>
    <w:rsid w:val="007E1BF8"/>
    <w:rsid w:val="007E5496"/>
    <w:rsid w:val="007F053B"/>
    <w:rsid w:val="007F0563"/>
    <w:rsid w:val="007F136D"/>
    <w:rsid w:val="008055FE"/>
    <w:rsid w:val="00817C02"/>
    <w:rsid w:val="00820C59"/>
    <w:rsid w:val="00824D15"/>
    <w:rsid w:val="0083207D"/>
    <w:rsid w:val="008332E9"/>
    <w:rsid w:val="00843023"/>
    <w:rsid w:val="00853618"/>
    <w:rsid w:val="008616E4"/>
    <w:rsid w:val="00867DC1"/>
    <w:rsid w:val="0087006A"/>
    <w:rsid w:val="00871F25"/>
    <w:rsid w:val="008726C5"/>
    <w:rsid w:val="00875426"/>
    <w:rsid w:val="00891035"/>
    <w:rsid w:val="00895961"/>
    <w:rsid w:val="008A5727"/>
    <w:rsid w:val="008B06C1"/>
    <w:rsid w:val="008C0A98"/>
    <w:rsid w:val="008C469C"/>
    <w:rsid w:val="008D09F9"/>
    <w:rsid w:val="008D5C94"/>
    <w:rsid w:val="008D5EB0"/>
    <w:rsid w:val="008D6DB4"/>
    <w:rsid w:val="008E1F8C"/>
    <w:rsid w:val="008E25E1"/>
    <w:rsid w:val="008E5FFC"/>
    <w:rsid w:val="008F4B9A"/>
    <w:rsid w:val="008F76EF"/>
    <w:rsid w:val="00900291"/>
    <w:rsid w:val="0090031E"/>
    <w:rsid w:val="00901C81"/>
    <w:rsid w:val="0090411E"/>
    <w:rsid w:val="00905229"/>
    <w:rsid w:val="009064DD"/>
    <w:rsid w:val="009065B0"/>
    <w:rsid w:val="00920186"/>
    <w:rsid w:val="00921353"/>
    <w:rsid w:val="00922DDB"/>
    <w:rsid w:val="00925674"/>
    <w:rsid w:val="00927760"/>
    <w:rsid w:val="009308F1"/>
    <w:rsid w:val="00932E30"/>
    <w:rsid w:val="009432BB"/>
    <w:rsid w:val="009509FE"/>
    <w:rsid w:val="00950B08"/>
    <w:rsid w:val="009510F2"/>
    <w:rsid w:val="00965CC0"/>
    <w:rsid w:val="009727C4"/>
    <w:rsid w:val="009739BF"/>
    <w:rsid w:val="00974AEA"/>
    <w:rsid w:val="0098383D"/>
    <w:rsid w:val="00987F5B"/>
    <w:rsid w:val="00991696"/>
    <w:rsid w:val="009920B7"/>
    <w:rsid w:val="00995BE8"/>
    <w:rsid w:val="00997E60"/>
    <w:rsid w:val="009A775A"/>
    <w:rsid w:val="009B09C8"/>
    <w:rsid w:val="009B4508"/>
    <w:rsid w:val="009B4C57"/>
    <w:rsid w:val="009B6CEA"/>
    <w:rsid w:val="009C01D2"/>
    <w:rsid w:val="009C1FEA"/>
    <w:rsid w:val="009C360A"/>
    <w:rsid w:val="009D4FE2"/>
    <w:rsid w:val="009E0529"/>
    <w:rsid w:val="009F004D"/>
    <w:rsid w:val="009F58DB"/>
    <w:rsid w:val="009F616B"/>
    <w:rsid w:val="00A00E4C"/>
    <w:rsid w:val="00A0642C"/>
    <w:rsid w:val="00A07B4B"/>
    <w:rsid w:val="00A11D76"/>
    <w:rsid w:val="00A14575"/>
    <w:rsid w:val="00A17FE1"/>
    <w:rsid w:val="00A2068A"/>
    <w:rsid w:val="00A20E31"/>
    <w:rsid w:val="00A21633"/>
    <w:rsid w:val="00A265FC"/>
    <w:rsid w:val="00A27AEF"/>
    <w:rsid w:val="00A310EF"/>
    <w:rsid w:val="00A318BC"/>
    <w:rsid w:val="00A34BBB"/>
    <w:rsid w:val="00A35590"/>
    <w:rsid w:val="00A47309"/>
    <w:rsid w:val="00A53A36"/>
    <w:rsid w:val="00A610BB"/>
    <w:rsid w:val="00A63ACB"/>
    <w:rsid w:val="00A653EC"/>
    <w:rsid w:val="00A65C98"/>
    <w:rsid w:val="00A65CD5"/>
    <w:rsid w:val="00A73C6E"/>
    <w:rsid w:val="00A75883"/>
    <w:rsid w:val="00A8255D"/>
    <w:rsid w:val="00A84102"/>
    <w:rsid w:val="00A84452"/>
    <w:rsid w:val="00A924DC"/>
    <w:rsid w:val="00A92D68"/>
    <w:rsid w:val="00A94BA2"/>
    <w:rsid w:val="00A96BBE"/>
    <w:rsid w:val="00AA493F"/>
    <w:rsid w:val="00AA5B91"/>
    <w:rsid w:val="00AA5DE1"/>
    <w:rsid w:val="00AA6DB3"/>
    <w:rsid w:val="00AA7105"/>
    <w:rsid w:val="00AB4433"/>
    <w:rsid w:val="00AC334E"/>
    <w:rsid w:val="00AC5B13"/>
    <w:rsid w:val="00AC6761"/>
    <w:rsid w:val="00AC7964"/>
    <w:rsid w:val="00AD1C22"/>
    <w:rsid w:val="00AE0E20"/>
    <w:rsid w:val="00AE2260"/>
    <w:rsid w:val="00AE375F"/>
    <w:rsid w:val="00AE6E3F"/>
    <w:rsid w:val="00AF0D5A"/>
    <w:rsid w:val="00AF2E09"/>
    <w:rsid w:val="00AF50FA"/>
    <w:rsid w:val="00B0218C"/>
    <w:rsid w:val="00B02F12"/>
    <w:rsid w:val="00B035B0"/>
    <w:rsid w:val="00B038D9"/>
    <w:rsid w:val="00B11483"/>
    <w:rsid w:val="00B11975"/>
    <w:rsid w:val="00B12013"/>
    <w:rsid w:val="00B12A3C"/>
    <w:rsid w:val="00B16BBE"/>
    <w:rsid w:val="00B20FB5"/>
    <w:rsid w:val="00B21008"/>
    <w:rsid w:val="00B25437"/>
    <w:rsid w:val="00B26AFC"/>
    <w:rsid w:val="00B26EE9"/>
    <w:rsid w:val="00B270FC"/>
    <w:rsid w:val="00B301F6"/>
    <w:rsid w:val="00B33624"/>
    <w:rsid w:val="00B3405F"/>
    <w:rsid w:val="00B36999"/>
    <w:rsid w:val="00B37CEE"/>
    <w:rsid w:val="00B40312"/>
    <w:rsid w:val="00B44E7F"/>
    <w:rsid w:val="00B4655C"/>
    <w:rsid w:val="00B530CC"/>
    <w:rsid w:val="00B540D2"/>
    <w:rsid w:val="00B613BC"/>
    <w:rsid w:val="00B61553"/>
    <w:rsid w:val="00B61E88"/>
    <w:rsid w:val="00B67D91"/>
    <w:rsid w:val="00B67EEB"/>
    <w:rsid w:val="00B70668"/>
    <w:rsid w:val="00B70DE8"/>
    <w:rsid w:val="00B73E12"/>
    <w:rsid w:val="00B7772C"/>
    <w:rsid w:val="00B80576"/>
    <w:rsid w:val="00B806F5"/>
    <w:rsid w:val="00B815DE"/>
    <w:rsid w:val="00B81780"/>
    <w:rsid w:val="00B81D78"/>
    <w:rsid w:val="00B91498"/>
    <w:rsid w:val="00B9245A"/>
    <w:rsid w:val="00B9330A"/>
    <w:rsid w:val="00B95F76"/>
    <w:rsid w:val="00B96DC5"/>
    <w:rsid w:val="00B9769A"/>
    <w:rsid w:val="00BA20B9"/>
    <w:rsid w:val="00BA3AB3"/>
    <w:rsid w:val="00BA40E4"/>
    <w:rsid w:val="00BB7CB1"/>
    <w:rsid w:val="00BC091D"/>
    <w:rsid w:val="00BC10EA"/>
    <w:rsid w:val="00BC3182"/>
    <w:rsid w:val="00BC5781"/>
    <w:rsid w:val="00BE08EA"/>
    <w:rsid w:val="00BE6726"/>
    <w:rsid w:val="00BF5301"/>
    <w:rsid w:val="00C173F5"/>
    <w:rsid w:val="00C2736D"/>
    <w:rsid w:val="00C33E83"/>
    <w:rsid w:val="00C341DA"/>
    <w:rsid w:val="00C3660B"/>
    <w:rsid w:val="00C432C0"/>
    <w:rsid w:val="00C46759"/>
    <w:rsid w:val="00C5580F"/>
    <w:rsid w:val="00C6032E"/>
    <w:rsid w:val="00C6157B"/>
    <w:rsid w:val="00C70BB6"/>
    <w:rsid w:val="00C77639"/>
    <w:rsid w:val="00C77A20"/>
    <w:rsid w:val="00C8394B"/>
    <w:rsid w:val="00C9119D"/>
    <w:rsid w:val="00C921B0"/>
    <w:rsid w:val="00C94FE1"/>
    <w:rsid w:val="00C96CC0"/>
    <w:rsid w:val="00CA09FE"/>
    <w:rsid w:val="00CA1246"/>
    <w:rsid w:val="00CA6029"/>
    <w:rsid w:val="00CB5F0F"/>
    <w:rsid w:val="00CB6128"/>
    <w:rsid w:val="00CC5AF2"/>
    <w:rsid w:val="00CC6E9F"/>
    <w:rsid w:val="00CD6C66"/>
    <w:rsid w:val="00D07E9C"/>
    <w:rsid w:val="00D11606"/>
    <w:rsid w:val="00D11E69"/>
    <w:rsid w:val="00D2105C"/>
    <w:rsid w:val="00D21F89"/>
    <w:rsid w:val="00D26B31"/>
    <w:rsid w:val="00D271DB"/>
    <w:rsid w:val="00D315C9"/>
    <w:rsid w:val="00D4045B"/>
    <w:rsid w:val="00D425C3"/>
    <w:rsid w:val="00D5061B"/>
    <w:rsid w:val="00D50E49"/>
    <w:rsid w:val="00D52413"/>
    <w:rsid w:val="00D55895"/>
    <w:rsid w:val="00D55C14"/>
    <w:rsid w:val="00D72620"/>
    <w:rsid w:val="00D75D96"/>
    <w:rsid w:val="00D82353"/>
    <w:rsid w:val="00D859FC"/>
    <w:rsid w:val="00D85F57"/>
    <w:rsid w:val="00D86E6E"/>
    <w:rsid w:val="00D93125"/>
    <w:rsid w:val="00D977B4"/>
    <w:rsid w:val="00DA023C"/>
    <w:rsid w:val="00DA3FD7"/>
    <w:rsid w:val="00DA41BF"/>
    <w:rsid w:val="00DA7052"/>
    <w:rsid w:val="00DB6EAE"/>
    <w:rsid w:val="00DC2D1B"/>
    <w:rsid w:val="00DC4169"/>
    <w:rsid w:val="00DC4BD1"/>
    <w:rsid w:val="00DC7BB1"/>
    <w:rsid w:val="00DC7C7D"/>
    <w:rsid w:val="00DD1055"/>
    <w:rsid w:val="00DD2B6D"/>
    <w:rsid w:val="00DE36A1"/>
    <w:rsid w:val="00DF2D9E"/>
    <w:rsid w:val="00E0364A"/>
    <w:rsid w:val="00E22637"/>
    <w:rsid w:val="00E24D73"/>
    <w:rsid w:val="00E271A3"/>
    <w:rsid w:val="00E309EA"/>
    <w:rsid w:val="00E36164"/>
    <w:rsid w:val="00E4287B"/>
    <w:rsid w:val="00E4382F"/>
    <w:rsid w:val="00E50C4E"/>
    <w:rsid w:val="00E52904"/>
    <w:rsid w:val="00E5641D"/>
    <w:rsid w:val="00E65F03"/>
    <w:rsid w:val="00E75ACC"/>
    <w:rsid w:val="00E76B27"/>
    <w:rsid w:val="00E76B9F"/>
    <w:rsid w:val="00E84E7E"/>
    <w:rsid w:val="00E85436"/>
    <w:rsid w:val="00E8579C"/>
    <w:rsid w:val="00EA2AC8"/>
    <w:rsid w:val="00EB3729"/>
    <w:rsid w:val="00EC4DAE"/>
    <w:rsid w:val="00ED0150"/>
    <w:rsid w:val="00ED7128"/>
    <w:rsid w:val="00EE000C"/>
    <w:rsid w:val="00EE19DF"/>
    <w:rsid w:val="00F044B6"/>
    <w:rsid w:val="00F116F7"/>
    <w:rsid w:val="00F12484"/>
    <w:rsid w:val="00F12E5E"/>
    <w:rsid w:val="00F17ACE"/>
    <w:rsid w:val="00F25ED0"/>
    <w:rsid w:val="00F32333"/>
    <w:rsid w:val="00F33BC0"/>
    <w:rsid w:val="00F34045"/>
    <w:rsid w:val="00F40192"/>
    <w:rsid w:val="00F406EF"/>
    <w:rsid w:val="00F42D8C"/>
    <w:rsid w:val="00F446B8"/>
    <w:rsid w:val="00F50BCE"/>
    <w:rsid w:val="00F52BE6"/>
    <w:rsid w:val="00F547E0"/>
    <w:rsid w:val="00F56FCB"/>
    <w:rsid w:val="00F61BE0"/>
    <w:rsid w:val="00F671F3"/>
    <w:rsid w:val="00F70903"/>
    <w:rsid w:val="00F726B0"/>
    <w:rsid w:val="00F87DC4"/>
    <w:rsid w:val="00F90CD1"/>
    <w:rsid w:val="00F910E8"/>
    <w:rsid w:val="00FA216B"/>
    <w:rsid w:val="00FA3984"/>
    <w:rsid w:val="00FA43A4"/>
    <w:rsid w:val="00FA455B"/>
    <w:rsid w:val="00FA5356"/>
    <w:rsid w:val="00FA74E4"/>
    <w:rsid w:val="00FB7BE1"/>
    <w:rsid w:val="00FC05A6"/>
    <w:rsid w:val="00FC1F74"/>
    <w:rsid w:val="00FD1915"/>
    <w:rsid w:val="00FE0E3A"/>
    <w:rsid w:val="00FE1DCC"/>
    <w:rsid w:val="00FE5517"/>
    <w:rsid w:val="00FF0740"/>
    <w:rsid w:val="00FF08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28C48135"/>
  <w15:docId w15:val="{36317ABA-FEF8-4F65-88C2-15B6C592D5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530CC"/>
    <w:rPr>
      <w:rFonts w:ascii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qFormat/>
    <w:rsid w:val="00B530CC"/>
    <w:pPr>
      <w:ind w:left="720"/>
    </w:pPr>
    <w:rPr>
      <w:rFonts w:eastAsia="Times New Roman"/>
    </w:rPr>
  </w:style>
  <w:style w:type="paragraph" w:customStyle="1" w:styleId="Standard">
    <w:name w:val="Standard"/>
    <w:rsid w:val="00B530CC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paragraph" w:customStyle="1" w:styleId="Default">
    <w:name w:val="Default"/>
    <w:rsid w:val="00B530C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53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530CC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530C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C"/>
    <w:rPr>
      <w:rFonts w:ascii="Tahoma" w:eastAsia="Calibri" w:hAnsi="Tahoma" w:cs="Tahoma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A064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B301F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01F6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0205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16020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60205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6020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60205"/>
    <w:rPr>
      <w:rFonts w:ascii="Times New Roman" w:hAnsi="Times New Roman"/>
      <w:b/>
      <w:bCs/>
    </w:rPr>
  </w:style>
  <w:style w:type="paragraph" w:styleId="Legenda">
    <w:name w:val="caption"/>
    <w:basedOn w:val="Normalny"/>
    <w:next w:val="Normalny"/>
    <w:uiPriority w:val="35"/>
    <w:unhideWhenUsed/>
    <w:qFormat/>
    <w:rsid w:val="00793AD9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8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53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93D700-4FE7-4BE4-A4BB-9EC9BEC120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8</Pages>
  <Words>1713</Words>
  <Characters>10282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d.siemion</dc:creator>
  <cp:keywords/>
  <dc:description/>
  <cp:lastModifiedBy>Katarzyna Dziendziela</cp:lastModifiedBy>
  <cp:revision>13</cp:revision>
  <cp:lastPrinted>2022-03-24T11:19:00Z</cp:lastPrinted>
  <dcterms:created xsi:type="dcterms:W3CDTF">2022-02-16T10:35:00Z</dcterms:created>
  <dcterms:modified xsi:type="dcterms:W3CDTF">2022-03-24T11:21:00Z</dcterms:modified>
</cp:coreProperties>
</file>