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9089"/>
      </w:tblGrid>
      <w:tr w:rsidR="00E65500" w:rsidTr="006560D0">
        <w:trPr>
          <w:trHeight w:val="718"/>
        </w:trPr>
        <w:tc>
          <w:tcPr>
            <w:tcW w:w="1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19100" cy="895350"/>
                  <wp:effectExtent l="1905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  <w:tcBorders>
              <w:top w:val="nil"/>
              <w:left w:val="nil"/>
              <w:bottom w:val="single" w:sz="12" w:space="0" w:color="009E60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 xml:space="preserve">WOJEWÓDZKI INSPEKTORAT OCHRONY ROŚLIN I NASIENNICTWA </w:t>
            </w:r>
          </w:p>
          <w:p w:rsidR="00E65500" w:rsidRDefault="00E65500" w:rsidP="006560D0">
            <w:pPr>
              <w:ind w:left="-113"/>
              <w:jc w:val="both"/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>W KOSZALINIE</w:t>
            </w:r>
          </w:p>
        </w:tc>
      </w:tr>
      <w:tr w:rsidR="00E65500" w:rsidRPr="00405378" w:rsidTr="006560D0">
        <w:tc>
          <w:tcPr>
            <w:tcW w:w="1117" w:type="dxa"/>
            <w:vMerge/>
            <w:tcBorders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</w:p>
        </w:tc>
        <w:tc>
          <w:tcPr>
            <w:tcW w:w="9089" w:type="dxa"/>
            <w:tcBorders>
              <w:top w:val="single" w:sz="12" w:space="0" w:color="009E60"/>
              <w:left w:val="nil"/>
              <w:bottom w:val="nil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>
              <w:rPr>
                <w:rFonts w:ascii="Arial Narrow" w:hAnsi="Arial Narrow"/>
                <w:color w:val="143320"/>
                <w:sz w:val="20"/>
                <w:szCs w:val="20"/>
              </w:rPr>
              <w:t>ul. Partyzantów 7-</w:t>
            </w: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9, 75-411 Koszalin   NIP: 852-11-37-852</w:t>
            </w:r>
          </w:p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tel. (094) 343-32-14, 343-32-69   fax.(094) 34-155-82</w:t>
            </w:r>
          </w:p>
          <w:p w:rsidR="00E65500" w:rsidRPr="00FA57C4" w:rsidRDefault="00E65500" w:rsidP="006560D0">
            <w:pPr>
              <w:ind w:left="-113"/>
              <w:jc w:val="both"/>
              <w:rPr>
                <w:lang w:val="pt-BR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  <w:lang w:val="pt-BR"/>
              </w:rPr>
              <w:t xml:space="preserve"> www.piorin.gov.pl/koszalin, e-mail: </w:t>
            </w:r>
            <w:smartTag w:uri="urn:schemas-microsoft-com:office:smarttags" w:element="PersonName">
              <w:r w:rsidRPr="00FA57C4">
                <w:rPr>
                  <w:rFonts w:ascii="Arial Narrow" w:hAnsi="Arial Narrow"/>
                  <w:color w:val="143320"/>
                  <w:sz w:val="20"/>
                  <w:szCs w:val="20"/>
                  <w:lang w:val="pt-BR"/>
                </w:rPr>
                <w:t>wi-koszalin@piorin.gov.pl</w:t>
              </w:r>
            </w:smartTag>
          </w:p>
        </w:tc>
      </w:tr>
    </w:tbl>
    <w:p w:rsidR="00F74B0D" w:rsidRPr="00E65500" w:rsidRDefault="00F74B0D">
      <w:pPr>
        <w:rPr>
          <w:lang w:val="pt-BR"/>
        </w:rPr>
      </w:pPr>
    </w:p>
    <w:p w:rsidR="009570D2" w:rsidRDefault="009570D2" w:rsidP="009570D2">
      <w:pPr>
        <w:spacing w:before="100" w:beforeAutospacing="1" w:after="100" w:afterAutospacing="1"/>
        <w:jc w:val="center"/>
        <w:outlineLvl w:val="2"/>
        <w:rPr>
          <w:b/>
          <w:bCs/>
          <w:szCs w:val="27"/>
          <w:lang w:val="pt-BR"/>
        </w:rPr>
      </w:pPr>
    </w:p>
    <w:p w:rsidR="009570D2" w:rsidRDefault="009570D2" w:rsidP="009570D2">
      <w:pPr>
        <w:spacing w:before="100" w:beforeAutospacing="1" w:after="100" w:afterAutospacing="1"/>
        <w:jc w:val="center"/>
        <w:outlineLvl w:val="2"/>
        <w:rPr>
          <w:b/>
          <w:bCs/>
          <w:szCs w:val="27"/>
        </w:rPr>
      </w:pPr>
      <w:r>
        <w:rPr>
          <w:b/>
          <w:bCs/>
          <w:szCs w:val="27"/>
        </w:rPr>
        <w:t>PROCEDURA WPISU DO REJESTRU PRZEDSIĘBIORCÓW - WPROWADZANIE ŚRODKÓW OCHRONY ROŚLIN DO OBROTU I KONFEKCJONOWANIE TYCH ŚRODKÓW</w:t>
      </w:r>
    </w:p>
    <w:p w:rsidR="009570D2" w:rsidRDefault="009570D2" w:rsidP="009570D2">
      <w:pPr>
        <w:pStyle w:val="NormalnyWeb"/>
        <w:jc w:val="both"/>
      </w:pPr>
      <w:r>
        <w:t>Ubiegający się o wpis do rejestru przedsiębiorców wykonujących działalność w zakresie wprowadzania środków ochrony roślin do obrotu lub konfekcjonowania tych środków składa wniosek do wojewódzkiego inspektora właściwego ze względu na:</w:t>
      </w:r>
    </w:p>
    <w:p w:rsidR="009570D2" w:rsidRDefault="009570D2" w:rsidP="009570D2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miejsce zamieszkania albo siedzibę przedsiębiorcy, z tym że w przypadku gdy przedsiębiorcą jest osoba fizyczna – miejsce wykonywania działalności gospodarczej, jeżeli jest inne niż miejsce zamieszkania tej osoby;</w:t>
      </w:r>
    </w:p>
    <w:p w:rsidR="009570D2" w:rsidRDefault="009570D2" w:rsidP="009570D2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planowane miejsce wykonywania działalności gospodarczej, do którego został złożony wniosek o wpis do rejestru, o którym mowa w art. 25 ust. 1, w przypadku przedsiębiorcy z państwa członkowskiego Unii Europejskiej, państwa członkowskiego Europejskiego Porozumienia o Wolnym Handlu (EFTA) – strony umowy                    o Europejskim Obszarze Gospodarczym, albo państwa, które zawarło z Unią Europejską i jej państwami członkowskimi umowę regulującą swobodę świadczenia usług, który zamierza czasowo świadczyć usługę na terytorium Rzeczypospolitej Polskiej.</w:t>
      </w:r>
    </w:p>
    <w:p w:rsidR="009570D2" w:rsidRDefault="009570D2" w:rsidP="009570D2">
      <w:pPr>
        <w:pStyle w:val="NormalnyWeb"/>
        <w:jc w:val="both"/>
      </w:pPr>
      <w:r>
        <w:t>Wraz z wnioskiem przedsiębiorca składa:</w:t>
      </w:r>
    </w:p>
    <w:p w:rsidR="009570D2" w:rsidRDefault="009570D2" w:rsidP="009570D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oświadczenie</w:t>
      </w:r>
    </w:p>
    <w:p w:rsidR="009570D2" w:rsidRDefault="009570D2" w:rsidP="009570D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dowód opłaty skarbowej dokonanej na rachunek Urzędu Miejskiego w Koszalinie,   ul. Rynek Staromiejski 6-7, 75-007 Koszalin, </w:t>
      </w:r>
      <w:r>
        <w:rPr>
          <w:rStyle w:val="Pogrubienie"/>
        </w:rPr>
        <w:t>mBank S.A Oddział Korporacyjny    w Koszalinie</w:t>
      </w:r>
      <w:r>
        <w:t xml:space="preserve"> nr </w:t>
      </w:r>
      <w:r>
        <w:rPr>
          <w:rStyle w:val="Pogrubienie"/>
        </w:rPr>
        <w:t xml:space="preserve">07 1140 1137 0000 2444 4400 1033 </w:t>
      </w:r>
      <w:r>
        <w:t>w wysokości 1135 zł (słownie: tysiąc sto trzydzieści pięć zł.), tytułem: wpis do rejestru przedsiębiorców wykonujących działalność w zakresie wprowadzania środków ochrony roślin do obrotu lub konfekcjonowania tych środków</w:t>
      </w:r>
    </w:p>
    <w:p w:rsidR="009570D2" w:rsidRDefault="009570D2" w:rsidP="009570D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przetłumaczony na język polski odpis z odpowiedniego rejestru albo ewidencji przedsiębiorców prowadzonych w innym państwie członkowskim Unii Europejskiej, państwie członkowskim Europejskiego Porozumienia o Wolnym Handlu (EFTA) – stronie umowy o Europejskim Obszarze Gospodarczym, albo państwie, które zawarło z Unią Europejską i jej państwami członkowskimi umowę regulującą swobodę świadczenia usług, w przypadku przedsiębiorcy, który zamierza czasowo świadczyć usługę na terytorium Rzeczypospolitej Polskiej.</w:t>
      </w:r>
    </w:p>
    <w:p w:rsidR="009570D2" w:rsidRDefault="009570D2" w:rsidP="009570D2">
      <w:pPr>
        <w:spacing w:before="100" w:beforeAutospacing="1" w:after="100" w:afterAutospacing="1"/>
        <w:jc w:val="both"/>
      </w:pPr>
    </w:p>
    <w:p w:rsidR="009570D2" w:rsidRDefault="009570D2" w:rsidP="009570D2">
      <w:pPr>
        <w:spacing w:before="100" w:beforeAutospacing="1" w:after="100" w:afterAutospacing="1"/>
        <w:jc w:val="both"/>
      </w:pPr>
    </w:p>
    <w:p w:rsidR="009570D2" w:rsidRDefault="009570D2" w:rsidP="009570D2">
      <w:pPr>
        <w:spacing w:before="100" w:beforeAutospacing="1" w:after="100" w:afterAutospacing="1"/>
        <w:jc w:val="both"/>
      </w:pPr>
    </w:p>
    <w:p w:rsidR="009570D2" w:rsidRDefault="009570D2" w:rsidP="009570D2">
      <w:pPr>
        <w:pStyle w:val="NormalnyWeb"/>
        <w:jc w:val="center"/>
      </w:pPr>
      <w:r>
        <w:rPr>
          <w:rStyle w:val="Pogrubienie"/>
        </w:rPr>
        <w:lastRenderedPageBreak/>
        <w:t>Informacja dla przedsiębiorców wykonujących działalność w zakresie wprowadzania środków ochrony roślin do obrotu</w:t>
      </w:r>
    </w:p>
    <w:p w:rsidR="009570D2" w:rsidRDefault="009570D2" w:rsidP="009570D2">
      <w:pPr>
        <w:pStyle w:val="NormalnyWeb"/>
        <w:jc w:val="both"/>
      </w:pPr>
      <w:r>
        <w:t>Zgodnie z ustawą z dnia 8 marca 2013 r. o środkach ochrony rośl</w:t>
      </w:r>
      <w:r w:rsidR="00405378">
        <w:t>in (t.j. Dz. U. z 2017</w:t>
      </w:r>
      <w:r>
        <w:t xml:space="preserve"> r., </w:t>
      </w:r>
      <w:r w:rsidR="00405378">
        <w:t xml:space="preserve">  </w:t>
      </w:r>
      <w:r>
        <w:t>poz. 5</w:t>
      </w:r>
      <w:r w:rsidR="00405378">
        <w:t xml:space="preserve">0) </w:t>
      </w:r>
      <w:r>
        <w:t xml:space="preserve">przedsiębiorca wykonujący działalność gospodarczą w zakresie obrotu środkami ochrony roślin, </w:t>
      </w:r>
      <w:r>
        <w:rPr>
          <w:rStyle w:val="Pogrubienie"/>
        </w:rPr>
        <w:t>jest obowiązany</w:t>
      </w:r>
      <w:r>
        <w:t>:</w:t>
      </w:r>
    </w:p>
    <w:p w:rsidR="009570D2" w:rsidRDefault="009570D2" w:rsidP="009570D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zapewnić, aby osoby dokonujące zbycia środków ochrony roślin ostatecznemu nabywcy:</w:t>
      </w:r>
    </w:p>
    <w:p w:rsidR="009570D2" w:rsidRDefault="009570D2" w:rsidP="009570D2">
      <w:pPr>
        <w:pStyle w:val="NormalnyWeb"/>
        <w:ind w:left="600"/>
        <w:jc w:val="both"/>
      </w:pPr>
      <w:r>
        <w:t>a) ukończyły szkolenie w zakresie doradztwa dotyczącego środków ochrony roślin      w Rzeczypospolitej Polskiej potwierdzone zaświadczeniem o ukończeniu tego szkolenia, z zastrzeżeniem art. 64 ust. 4, 5, 7 i 8, lub</w:t>
      </w:r>
    </w:p>
    <w:p w:rsidR="009570D2" w:rsidRDefault="009570D2" w:rsidP="009570D2">
      <w:pPr>
        <w:pStyle w:val="NormalnyWeb"/>
        <w:ind w:left="600"/>
        <w:jc w:val="both"/>
      </w:pPr>
      <w:r>
        <w:t>b) nie wcześniej niż przed upływem 5 lat, przed wykonywaniem tych czynności, ukończyły szkolenie wymagane od osób dokonujących zbycia środków ochrony roślin w innym państwie członkowskim Unii Europejskiej lub w państwie będącym stroną umowy o Europejskim Obszarze Gospodarczym, na podstawie przepisów obowiązujących w tym państwie, potwierdzone dokumentem o ukończeniu tego szkolenia, lub przedstawiły inny dokument wydany na podstawie przepisów obowiązujących w tym państwie, potwierdzający uzyskanie uprawnień do prowadzenia działalności w zakresie dokonywania zbycia środków ochrony roślin ostatecznemu nabywcy,</w:t>
      </w:r>
    </w:p>
    <w:p w:rsidR="009570D2" w:rsidRDefault="009570D2" w:rsidP="009570D2">
      <w:pPr>
        <w:pStyle w:val="NormalnyWeb"/>
        <w:ind w:left="600"/>
        <w:jc w:val="both"/>
      </w:pPr>
      <w:r>
        <w:t>c) udzielały nabywcy środków ochrony roślin, na jego żądanie, informacji dotyczących zagrożeń związanych ze stosowaniem nabywanych środków ochrony roślin oraz dotyczących prawidłowego i bezpiecznego ich stosowania,</w:t>
      </w:r>
      <w:r>
        <w:br/>
        <w:t>przy czym – w przypadku zbywania środków ochrony roślin użytkownikowi nieprofesjonalnemu – podstawowych informacji dotyczących w szczególności:</w:t>
      </w:r>
    </w:p>
    <w:p w:rsidR="009570D2" w:rsidRDefault="009570D2" w:rsidP="009570D2">
      <w:pPr>
        <w:numPr>
          <w:ilvl w:val="0"/>
          <w:numId w:val="6"/>
        </w:numPr>
        <w:spacing w:before="100" w:beforeAutospacing="1" w:after="100" w:afterAutospacing="1"/>
        <w:ind w:left="600"/>
        <w:jc w:val="both"/>
      </w:pPr>
      <w:r>
        <w:t>zagrożeń stwarzanych przez te środki dla zdrowia człowieka, z uwzględnieniem różnych sposobów narażenia na kontakt z tymi środkami,</w:t>
      </w:r>
    </w:p>
    <w:p w:rsidR="009570D2" w:rsidRDefault="009570D2" w:rsidP="009570D2">
      <w:pPr>
        <w:numPr>
          <w:ilvl w:val="0"/>
          <w:numId w:val="6"/>
        </w:numPr>
        <w:spacing w:before="100" w:beforeAutospacing="1" w:after="100" w:afterAutospacing="1"/>
        <w:ind w:left="600"/>
        <w:jc w:val="both"/>
      </w:pPr>
      <w:r>
        <w:t>właściwego przechowywania tych środków,</w:t>
      </w:r>
    </w:p>
    <w:p w:rsidR="009570D2" w:rsidRDefault="009570D2" w:rsidP="009570D2">
      <w:pPr>
        <w:numPr>
          <w:ilvl w:val="0"/>
          <w:numId w:val="6"/>
        </w:numPr>
        <w:spacing w:before="100" w:beforeAutospacing="1" w:after="100" w:afterAutospacing="1"/>
        <w:ind w:left="600"/>
        <w:jc w:val="both"/>
      </w:pPr>
      <w:r>
        <w:t>właściwego stosowania tych środków,</w:t>
      </w:r>
    </w:p>
    <w:p w:rsidR="009570D2" w:rsidRDefault="009570D2" w:rsidP="009570D2">
      <w:pPr>
        <w:numPr>
          <w:ilvl w:val="0"/>
          <w:numId w:val="6"/>
        </w:numPr>
        <w:spacing w:before="100" w:beforeAutospacing="1" w:after="100" w:afterAutospacing="1"/>
        <w:ind w:left="600"/>
        <w:jc w:val="both"/>
      </w:pPr>
      <w:r>
        <w:t>właściwego postępowania z resztkami tych środków,</w:t>
      </w:r>
    </w:p>
    <w:p w:rsidR="009570D2" w:rsidRDefault="009570D2" w:rsidP="009570D2">
      <w:pPr>
        <w:numPr>
          <w:ilvl w:val="0"/>
          <w:numId w:val="6"/>
        </w:numPr>
        <w:spacing w:before="100" w:beforeAutospacing="1" w:after="100" w:afterAutospacing="1"/>
        <w:ind w:left="600"/>
        <w:jc w:val="both"/>
      </w:pPr>
      <w:r>
        <w:t>sposobów ograniczania zagrożeń związanych ze stosowaniem środków ochrony roślin;</w:t>
      </w:r>
    </w:p>
    <w:p w:rsidR="009570D2" w:rsidRDefault="009570D2" w:rsidP="009570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 w przypadku zbycia środków ochrony roślin nabywcy innemu, niż wskazany w pkt 1, zapewnić możliwość bieżącej konsultacji z osobą posiadającą kwalifikacje określone w pkt 1 lit. a lub b, która będzie udzielała nabywcy środków ochrony roślin, na jego żądanie, informacji o zagrożeniach związanych ze stosowaniem nabywanych środków ochrony roślin oraz prawidłowym i bezpiecznym ich stosowaniu;</w:t>
      </w:r>
    </w:p>
    <w:p w:rsidR="009570D2" w:rsidRDefault="009570D2" w:rsidP="009570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przechowywać środki ochrony roślin, którym upłynął termin ważności, lub z innych powodów nieprzeznaczone do zbycia, w wydzielonym i odpowiednio oznaczonym miejscu;</w:t>
      </w:r>
    </w:p>
    <w:p w:rsidR="009570D2" w:rsidRDefault="009570D2" w:rsidP="009570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realizować obowiązki w zakresie prowadzenia i przechowywania dokumentacji,         o której mowa w art. 67 ust. 1 rozporządzenia nr 1107/2009, w taki sposób, aby –       z wyjątkiem przypadków zbycia środków ochrony roślin ostatecznemu nabywcy – umożliwiać określenie numeru partii i daty produkcji nabywanych i zbywanych środków ochrony roślin;</w:t>
      </w:r>
    </w:p>
    <w:p w:rsidR="009570D2" w:rsidRDefault="009570D2" w:rsidP="009570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lastRenderedPageBreak/>
        <w:t>w przypadku składania oferty zawarcia umowy na odległość, w rozumieniu przepisów o ochronie niektórych praw konsumentów oraz o odpowiedzialności za szkodę wyrządzoną przez produkt niebezpieczny, dotyczącej zbycia środka ochrony roślin, umieszczać w ofercie zbycia tego środka informację, że nabycia środków ochrony roślin mogą dokonywać jedynie osoby:</w:t>
      </w:r>
    </w:p>
    <w:p w:rsidR="009570D2" w:rsidRDefault="009570D2" w:rsidP="009570D2">
      <w:pPr>
        <w:pStyle w:val="NormalnyWeb"/>
        <w:ind w:left="600"/>
      </w:pPr>
      <w:r>
        <w:t>a) pełnoletnie,</w:t>
      </w:r>
      <w:r>
        <w:br/>
        <w:t>b)  posiadające kwalifikacje wymagane od osób nabywających środki ochrony roślin określone w art. 28.</w:t>
      </w:r>
    </w:p>
    <w:p w:rsidR="009570D2" w:rsidRDefault="009570D2" w:rsidP="009570D2">
      <w:pPr>
        <w:pStyle w:val="NormalnyWeb"/>
        <w:jc w:val="center"/>
      </w:pPr>
      <w:r>
        <w:rPr>
          <w:rStyle w:val="Pogrubienie"/>
        </w:rPr>
        <w:t>Informacja dla przedsiębiorców wykonujących działalność w zakresie konfekcjonowania środków ochrony roślin</w:t>
      </w:r>
    </w:p>
    <w:p w:rsidR="009570D2" w:rsidRDefault="009570D2" w:rsidP="009570D2">
      <w:pPr>
        <w:pStyle w:val="NormalnyWeb"/>
        <w:jc w:val="both"/>
      </w:pPr>
      <w:r>
        <w:t>Zgodnie z ustawą z dnia 8 marca 2013 r. o środkach ochrony roślin konfekcjonowanie środków ochrony roślin jest prowadzone zgodnie z wymaganiami określonymi w zezwoleniu na wprowadzanie danego środka ochrony roślin do obrotu albo pozwoleniu na handel równoległy, z zachowaniem numeru partii oraz daty produkcji środka ochrony roślin nadanych przez producenta tego środka ochrony roślin.</w:t>
      </w:r>
    </w:p>
    <w:p w:rsidR="009570D2" w:rsidRDefault="009570D2" w:rsidP="009570D2">
      <w:pPr>
        <w:pStyle w:val="NormalnyWeb"/>
      </w:pPr>
      <w:r>
        <w:rPr>
          <w:rStyle w:val="Pogrubienie"/>
          <w:sz w:val="17"/>
          <w:szCs w:val="17"/>
        </w:rPr>
        <w:t>Podstawa prawna:</w:t>
      </w:r>
      <w:r>
        <w:rPr>
          <w:sz w:val="17"/>
          <w:szCs w:val="17"/>
        </w:rPr>
        <w:br/>
        <w:t>1.    Ustawa z dnia 8 marca 2013 r. o środkac</w:t>
      </w:r>
      <w:r w:rsidR="00405378">
        <w:rPr>
          <w:sz w:val="17"/>
          <w:szCs w:val="17"/>
        </w:rPr>
        <w:t>h ochrony roślin (t.j. U. z 2017 r., poz. 50</w:t>
      </w:r>
      <w:r>
        <w:rPr>
          <w:sz w:val="17"/>
          <w:szCs w:val="17"/>
        </w:rPr>
        <w:t>);</w:t>
      </w:r>
      <w:r>
        <w:rPr>
          <w:sz w:val="17"/>
          <w:szCs w:val="17"/>
        </w:rPr>
        <w:br/>
        <w:t>2.    Ustawa z dnia 2 lipca 2004 r. o swobodzie działalności gospodar</w:t>
      </w:r>
      <w:r w:rsidR="00405378">
        <w:rPr>
          <w:sz w:val="17"/>
          <w:szCs w:val="17"/>
        </w:rPr>
        <w:t>czej (t.j. Dz. U. z 2016 r., poz. 1829</w:t>
      </w:r>
      <w:r>
        <w:rPr>
          <w:sz w:val="17"/>
          <w:szCs w:val="17"/>
        </w:rPr>
        <w:t>, z późn. zm.);</w:t>
      </w:r>
      <w:r>
        <w:rPr>
          <w:sz w:val="17"/>
          <w:szCs w:val="17"/>
        </w:rPr>
        <w:br/>
        <w:t>3.    Ustawa z dnia 16 listopada 2006 r. o opłac</w:t>
      </w:r>
      <w:r w:rsidR="00405378">
        <w:rPr>
          <w:sz w:val="17"/>
          <w:szCs w:val="17"/>
        </w:rPr>
        <w:t>ie skarbowej (t.j. Dz. U. z 2016 r., poz. 1827</w:t>
      </w:r>
      <w:r>
        <w:rPr>
          <w:sz w:val="17"/>
          <w:szCs w:val="17"/>
        </w:rPr>
        <w:t>).</w:t>
      </w:r>
    </w:p>
    <w:p w:rsidR="009570D2" w:rsidRDefault="009570D2" w:rsidP="009570D2">
      <w:pPr>
        <w:spacing w:before="100" w:beforeAutospacing="1" w:after="100" w:afterAutospacing="1"/>
        <w:jc w:val="both"/>
      </w:pPr>
    </w:p>
    <w:p w:rsidR="009570D2" w:rsidRDefault="009570D2" w:rsidP="009570D2">
      <w:pPr>
        <w:jc w:val="both"/>
      </w:pPr>
    </w:p>
    <w:p w:rsidR="00F65B6C" w:rsidRPr="009570D2" w:rsidRDefault="00F65B6C" w:rsidP="00F65B6C">
      <w:pPr>
        <w:spacing w:line="360" w:lineRule="auto"/>
        <w:ind w:firstLine="708"/>
      </w:pPr>
    </w:p>
    <w:sectPr w:rsidR="00F65B6C" w:rsidRPr="009570D2" w:rsidSect="00F7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65"/>
    <w:multiLevelType w:val="multilevel"/>
    <w:tmpl w:val="43C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856EE"/>
    <w:multiLevelType w:val="multilevel"/>
    <w:tmpl w:val="67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35C32"/>
    <w:multiLevelType w:val="hybridMultilevel"/>
    <w:tmpl w:val="4986F70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05533AF"/>
    <w:multiLevelType w:val="hybridMultilevel"/>
    <w:tmpl w:val="F4E453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D95A8C"/>
    <w:multiLevelType w:val="multilevel"/>
    <w:tmpl w:val="FA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91A34"/>
    <w:multiLevelType w:val="multilevel"/>
    <w:tmpl w:val="E80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F7542"/>
    <w:multiLevelType w:val="multilevel"/>
    <w:tmpl w:val="7E5C0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5500"/>
    <w:rsid w:val="00023FAD"/>
    <w:rsid w:val="000F42CE"/>
    <w:rsid w:val="00316683"/>
    <w:rsid w:val="00405378"/>
    <w:rsid w:val="004536A1"/>
    <w:rsid w:val="009570D2"/>
    <w:rsid w:val="00974B53"/>
    <w:rsid w:val="00C56B23"/>
    <w:rsid w:val="00E65500"/>
    <w:rsid w:val="00EE0746"/>
    <w:rsid w:val="00F65B6C"/>
    <w:rsid w:val="00F74B0D"/>
    <w:rsid w:val="00FD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50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70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57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929</Words>
  <Characters>5577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 DORIT</dc:creator>
  <cp:keywords/>
  <dc:description/>
  <cp:lastModifiedBy>WIORIN DORIT</cp:lastModifiedBy>
  <cp:revision>6</cp:revision>
  <cp:lastPrinted>2016-07-11T11:49:00Z</cp:lastPrinted>
  <dcterms:created xsi:type="dcterms:W3CDTF">2016-07-11T11:50:00Z</dcterms:created>
  <dcterms:modified xsi:type="dcterms:W3CDTF">2017-02-21T09:42:00Z</dcterms:modified>
</cp:coreProperties>
</file>