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E0C8D" w:rsidRPr="005E0C8D" w:rsidRDefault="00115AC0" w:rsidP="005E0C8D">
      <w:pPr>
        <w:jc w:val="right"/>
        <w:rPr>
          <w:rFonts w:cstheme="minorHAnsi"/>
          <w:b/>
          <w:smallCaps/>
          <w:sz w:val="24"/>
          <w:szCs w:val="24"/>
        </w:rPr>
      </w:pPr>
      <w:r>
        <w:rPr>
          <w:rFonts w:cstheme="minorHAnsi"/>
          <w:b/>
          <w:smallCaps/>
          <w:sz w:val="24"/>
          <w:szCs w:val="24"/>
        </w:rPr>
        <w:t xml:space="preserve">Załącznik Nr </w:t>
      </w:r>
      <w:r w:rsidR="005E0C8D" w:rsidRPr="005E0C8D">
        <w:rPr>
          <w:rFonts w:cstheme="minorHAnsi"/>
          <w:b/>
          <w:smallCaps/>
          <w:sz w:val="24"/>
          <w:szCs w:val="24"/>
        </w:rPr>
        <w:t>12</w:t>
      </w:r>
    </w:p>
    <w:p w:rsidR="00115AC0" w:rsidRDefault="005E0C8D" w:rsidP="00115AC0">
      <w:pPr>
        <w:jc w:val="right"/>
        <w:rPr>
          <w:rFonts w:ascii="Arial" w:hAnsi="Arial"/>
          <w:sz w:val="24"/>
          <w:szCs w:val="24"/>
        </w:rPr>
      </w:pPr>
      <w:r w:rsidRPr="005E0C8D">
        <w:rPr>
          <w:rFonts w:cstheme="minorHAnsi"/>
          <w:smallCaps/>
          <w:sz w:val="24"/>
          <w:szCs w:val="24"/>
        </w:rPr>
        <w:t>do Protokołu z XXIII posiedzenia Komisji</w:t>
      </w:r>
    </w:p>
    <w:p w:rsidR="00C024EE" w:rsidRPr="00DA3644" w:rsidRDefault="00C024EE" w:rsidP="005E0C8D">
      <w:pPr>
        <w:pStyle w:val="Tekstpodstawowy3"/>
        <w:jc w:val="righ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 </w:t>
      </w:r>
    </w:p>
    <w:p w:rsidR="00082747" w:rsidRPr="00DA3644" w:rsidRDefault="00082747" w:rsidP="00082747">
      <w:pPr>
        <w:pStyle w:val="Tekstpodstawowy3"/>
        <w:jc w:val="right"/>
        <w:rPr>
          <w:rFonts w:ascii="Arial" w:hAnsi="Arial"/>
          <w:sz w:val="24"/>
          <w:szCs w:val="24"/>
        </w:rPr>
      </w:pPr>
    </w:p>
    <w:p w:rsidR="00082747" w:rsidRDefault="00082747" w:rsidP="00082747">
      <w:pPr>
        <w:jc w:val="both"/>
        <w:rPr>
          <w:rFonts w:ascii="Arial" w:hAnsi="Arial"/>
        </w:rPr>
      </w:pPr>
    </w:p>
    <w:p w:rsidR="005B050D" w:rsidRDefault="005B050D">
      <w:pPr>
        <w:ind w:right="423"/>
        <w:rPr>
          <w:strike/>
          <w:sz w:val="18"/>
          <w:szCs w:val="18"/>
        </w:rPr>
      </w:pPr>
      <w:r>
        <w:rPr>
          <w:b/>
          <w:bCs/>
          <w:sz w:val="24"/>
          <w:szCs w:val="24"/>
        </w:rPr>
        <w:t>Plan monitoringu wód granicznych na rok 20</w:t>
      </w:r>
      <w:r w:rsidR="00E44418">
        <w:rPr>
          <w:b/>
          <w:bCs/>
          <w:sz w:val="24"/>
          <w:szCs w:val="24"/>
        </w:rPr>
        <w:t>2</w:t>
      </w:r>
      <w:r w:rsidR="00C024EE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 xml:space="preserve"> </w:t>
      </w:r>
    </w:p>
    <w:p w:rsidR="005B050D" w:rsidRDefault="005B050D">
      <w:pPr>
        <w:rPr>
          <w:strike/>
          <w:sz w:val="18"/>
          <w:szCs w:val="18"/>
        </w:rPr>
      </w:pPr>
    </w:p>
    <w:p w:rsidR="005B050D" w:rsidRPr="0062093C" w:rsidRDefault="005B050D">
      <w:pPr>
        <w:rPr>
          <w:sz w:val="24"/>
          <w:szCs w:val="24"/>
        </w:rPr>
      </w:pPr>
      <w:r>
        <w:rPr>
          <w:sz w:val="24"/>
          <w:szCs w:val="24"/>
        </w:rPr>
        <w:t>Plan monito</w:t>
      </w:r>
      <w:r w:rsidR="00E44418">
        <w:rPr>
          <w:sz w:val="24"/>
          <w:szCs w:val="24"/>
        </w:rPr>
        <w:t>ringu wód granicznych na rok 202</w:t>
      </w:r>
      <w:r w:rsidR="00C024EE">
        <w:rPr>
          <w:sz w:val="24"/>
          <w:szCs w:val="24"/>
        </w:rPr>
        <w:t>4</w:t>
      </w:r>
      <w:r>
        <w:rPr>
          <w:sz w:val="24"/>
          <w:szCs w:val="24"/>
        </w:rPr>
        <w:t xml:space="preserve"> będzie real</w:t>
      </w:r>
      <w:r w:rsidR="00DD5B3E">
        <w:rPr>
          <w:sz w:val="24"/>
          <w:szCs w:val="24"/>
        </w:rPr>
        <w:t>izowany zgodnie z obowiązującym</w:t>
      </w:r>
      <w:r>
        <w:rPr>
          <w:sz w:val="24"/>
          <w:szCs w:val="24"/>
        </w:rPr>
        <w:t xml:space="preserve"> </w:t>
      </w:r>
      <w:r w:rsidR="00DD5B3E">
        <w:rPr>
          <w:sz w:val="24"/>
          <w:szCs w:val="24"/>
        </w:rPr>
        <w:t xml:space="preserve">Regulaminem </w:t>
      </w:r>
      <w:r>
        <w:rPr>
          <w:sz w:val="24"/>
          <w:szCs w:val="24"/>
        </w:rPr>
        <w:t xml:space="preserve">Współpracy Grupy </w:t>
      </w:r>
      <w:r w:rsidR="00E44418">
        <w:rPr>
          <w:sz w:val="24"/>
          <w:szCs w:val="24"/>
        </w:rPr>
        <w:t>OPZ</w:t>
      </w:r>
      <w:r w:rsidR="00145EDB">
        <w:rPr>
          <w:sz w:val="24"/>
          <w:szCs w:val="24"/>
        </w:rPr>
        <w:t xml:space="preserve"> (24 Narada Grupy OPZ, Krynica, 04.- 08.</w:t>
      </w:r>
      <w:r w:rsidR="003A02F2">
        <w:rPr>
          <w:sz w:val="24"/>
          <w:szCs w:val="24"/>
        </w:rPr>
        <w:t>04.</w:t>
      </w:r>
      <w:r w:rsidR="00145EDB">
        <w:rPr>
          <w:sz w:val="24"/>
          <w:szCs w:val="24"/>
        </w:rPr>
        <w:t>2016).</w:t>
      </w:r>
    </w:p>
    <w:p w:rsidR="005B050D" w:rsidRDefault="005B050D">
      <w:pPr>
        <w:rPr>
          <w:sz w:val="24"/>
          <w:szCs w:val="24"/>
        </w:rPr>
      </w:pPr>
    </w:p>
    <w:p w:rsidR="005B050D" w:rsidRPr="003856DF" w:rsidRDefault="005B050D">
      <w:pPr>
        <w:jc w:val="both"/>
        <w:rPr>
          <w:sz w:val="24"/>
          <w:szCs w:val="24"/>
          <w:lang w:val="sk-SK"/>
        </w:rPr>
      </w:pPr>
      <w:r w:rsidRPr="003856DF">
        <w:rPr>
          <w:b/>
          <w:sz w:val="24"/>
          <w:szCs w:val="24"/>
          <w:lang w:val="sk-SK"/>
        </w:rPr>
        <w:t xml:space="preserve">A: </w:t>
      </w:r>
      <w:r w:rsidRPr="003856DF">
        <w:rPr>
          <w:b/>
          <w:sz w:val="24"/>
          <w:szCs w:val="24"/>
        </w:rPr>
        <w:t>Wspólny monitoring</w:t>
      </w:r>
      <w:r w:rsidR="00E44418" w:rsidRPr="003856DF">
        <w:rPr>
          <w:b/>
          <w:sz w:val="24"/>
          <w:szCs w:val="24"/>
        </w:rPr>
        <w:t xml:space="preserve"> wód granicznych w  roku 202</w:t>
      </w:r>
      <w:r w:rsidR="00C024EE">
        <w:rPr>
          <w:b/>
          <w:sz w:val="24"/>
          <w:szCs w:val="24"/>
        </w:rPr>
        <w:t>4</w:t>
      </w:r>
      <w:r w:rsidRPr="003856DF">
        <w:rPr>
          <w:b/>
          <w:sz w:val="24"/>
          <w:szCs w:val="24"/>
        </w:rPr>
        <w:t xml:space="preserve"> </w:t>
      </w:r>
    </w:p>
    <w:p w:rsidR="005B050D" w:rsidRPr="003856DF" w:rsidRDefault="005B050D">
      <w:pPr>
        <w:jc w:val="both"/>
        <w:rPr>
          <w:sz w:val="24"/>
          <w:szCs w:val="24"/>
          <w:lang w:val="sk-SK"/>
        </w:rPr>
      </w:pPr>
    </w:p>
    <w:p w:rsidR="005B050D" w:rsidRPr="003856DF" w:rsidRDefault="005B050D">
      <w:pPr>
        <w:jc w:val="both"/>
        <w:rPr>
          <w:rFonts w:ascii="Garamond" w:hAnsi="Garamond" w:cs="Garamond"/>
          <w:b/>
          <w:sz w:val="18"/>
          <w:szCs w:val="18"/>
        </w:rPr>
      </w:pPr>
      <w:r w:rsidRPr="003856DF">
        <w:rPr>
          <w:b/>
          <w:i/>
          <w:sz w:val="22"/>
          <w:szCs w:val="22"/>
          <w:lang w:val="sk-SK"/>
        </w:rPr>
        <w:t>Tab</w:t>
      </w:r>
      <w:proofErr w:type="spellStart"/>
      <w:r w:rsidRPr="003856DF">
        <w:rPr>
          <w:b/>
          <w:i/>
          <w:sz w:val="22"/>
          <w:szCs w:val="22"/>
        </w:rPr>
        <w:t>ela</w:t>
      </w:r>
      <w:proofErr w:type="spellEnd"/>
      <w:r w:rsidRPr="003856DF">
        <w:rPr>
          <w:b/>
          <w:i/>
          <w:sz w:val="22"/>
          <w:szCs w:val="22"/>
          <w:lang w:val="sk-SK"/>
        </w:rPr>
        <w:t xml:space="preserve"> A1:</w:t>
      </w:r>
      <w:r w:rsidRPr="003856DF">
        <w:rPr>
          <w:b/>
          <w:i/>
          <w:sz w:val="24"/>
          <w:szCs w:val="24"/>
        </w:rPr>
        <w:t xml:space="preserve">Wspólny monitoring wód granicznych </w:t>
      </w:r>
    </w:p>
    <w:tbl>
      <w:tblPr>
        <w:tblW w:w="921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851"/>
        <w:gridCol w:w="1134"/>
        <w:gridCol w:w="709"/>
        <w:gridCol w:w="1133"/>
        <w:gridCol w:w="748"/>
        <w:gridCol w:w="850"/>
        <w:gridCol w:w="851"/>
        <w:gridCol w:w="992"/>
      </w:tblGrid>
      <w:tr w:rsidR="00350F3E" w:rsidRPr="003856DF" w:rsidTr="000B74D5">
        <w:trPr>
          <w:cantSplit/>
          <w:trHeight w:val="1800"/>
        </w:trPr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Ciek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Kod JCWP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113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Typ </w:t>
            </w: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jednolitej części wód powierzchniowych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Punkt pomiarowo-kontrolny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0" w:righ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</w:rPr>
              <w:t>km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-115" w:right="-16" w:firstLine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</w:rPr>
              <w:t>NEC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-2" w:right="-16" w:firstLine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Ekologiczny stan/potencjał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-115" w:right="-108" w:firstLine="7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Stan chemiczny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extDirection w:val="btLr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-2" w:right="-16" w:firstLine="11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Przenoszenie zanieczyszczeń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btLr"/>
            <w:vAlign w:val="center"/>
          </w:tcPr>
          <w:p w:rsidR="005B050D" w:rsidRPr="003856DF" w:rsidRDefault="005B050D" w:rsidP="00D071E6">
            <w:pPr>
              <w:pStyle w:val="Odsekzoznamu"/>
              <w:spacing w:after="0" w:line="240" w:lineRule="auto"/>
              <w:ind w:left="-2" w:right="-16" w:firstLine="11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Badanie jakości</w:t>
            </w:r>
            <w:r w:rsidRPr="003856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</w:t>
            </w:r>
            <w:r w:rsidRPr="003856DF">
              <w:rPr>
                <w:rFonts w:ascii="Times New Roman" w:hAnsi="Times New Roman" w:cs="Times New Roman"/>
                <w:b/>
                <w:sz w:val="18"/>
                <w:szCs w:val="18"/>
                <w:lang w:val="pl-PL"/>
              </w:rPr>
              <w:t>pozostałe substancje</w:t>
            </w:r>
            <w:r w:rsidRPr="003856DF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50F3E" w:rsidRPr="003856DF" w:rsidTr="000B74D5">
        <w:trPr>
          <w:trHeight w:val="132"/>
        </w:trPr>
        <w:tc>
          <w:tcPr>
            <w:tcW w:w="9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jc w:val="both"/>
              <w:rPr>
                <w:iCs/>
                <w:sz w:val="16"/>
                <w:szCs w:val="16"/>
                <w:lang w:val="en-GB"/>
              </w:rPr>
            </w:pPr>
            <w:r w:rsidRPr="000B74D5">
              <w:rPr>
                <w:sz w:val="16"/>
                <w:szCs w:val="16"/>
                <w:lang w:val="sk-SK"/>
              </w:rPr>
              <w:t>Poprad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jc w:val="both"/>
              <w:rPr>
                <w:sz w:val="16"/>
                <w:szCs w:val="16"/>
                <w:lang w:val="en-GB"/>
              </w:rPr>
            </w:pPr>
            <w:r w:rsidRPr="000B74D5">
              <w:rPr>
                <w:iCs/>
                <w:sz w:val="16"/>
                <w:szCs w:val="16"/>
                <w:lang w:val="en-GB"/>
              </w:rPr>
              <w:t>SKP0006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4D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P2 (K3V)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jc w:val="center"/>
              <w:rPr>
                <w:sz w:val="16"/>
                <w:szCs w:val="16"/>
              </w:rPr>
            </w:pPr>
            <w:r w:rsidRPr="000B74D5">
              <w:rPr>
                <w:bCs/>
                <w:sz w:val="16"/>
                <w:szCs w:val="16"/>
              </w:rPr>
              <w:t>Leluchów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4D5">
              <w:rPr>
                <w:rFonts w:ascii="Times New Roman" w:hAnsi="Times New Roman" w:cs="Times New Roman"/>
                <w:sz w:val="16"/>
                <w:szCs w:val="16"/>
              </w:rPr>
              <w:t>38,40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74D5">
              <w:rPr>
                <w:rFonts w:ascii="Times New Roman" w:hAnsi="Times New Roman" w:cs="Times New Roman"/>
                <w:bCs/>
                <w:sz w:val="16"/>
                <w:szCs w:val="16"/>
              </w:rPr>
              <w:t>P095010D</w:t>
            </w:r>
          </w:p>
        </w:tc>
        <w:tc>
          <w:tcPr>
            <w:tcW w:w="74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0B74D5" w:rsidP="00145ED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4D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0B74D5" w:rsidP="00145EDB">
            <w:pPr>
              <w:jc w:val="center"/>
              <w:rPr>
                <w:sz w:val="16"/>
                <w:szCs w:val="16"/>
              </w:rPr>
            </w:pPr>
            <w:r w:rsidRPr="000B74D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4D5">
              <w:rPr>
                <w:rFonts w:ascii="Times New Roman" w:hAnsi="Times New Roman"/>
                <w:sz w:val="16"/>
                <w:szCs w:val="16"/>
              </w:rPr>
              <w:t>TAK</w:t>
            </w:r>
          </w:p>
        </w:tc>
      </w:tr>
      <w:tr w:rsidR="00350F3E" w:rsidRPr="003856DF" w:rsidTr="000B74D5">
        <w:trPr>
          <w:trHeight w:val="246"/>
        </w:trPr>
        <w:tc>
          <w:tcPr>
            <w:tcW w:w="95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napToGrid w:val="0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jc w:val="center"/>
              <w:rPr>
                <w:sz w:val="16"/>
                <w:szCs w:val="16"/>
              </w:rPr>
            </w:pPr>
            <w:r w:rsidRPr="000B74D5">
              <w:rPr>
                <w:bCs/>
                <w:sz w:val="16"/>
                <w:szCs w:val="16"/>
              </w:rPr>
              <w:t>Piwniczna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4D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74D5">
              <w:rPr>
                <w:rFonts w:ascii="Times New Roman" w:hAnsi="Times New Roman" w:cs="Times New Roman"/>
                <w:bCs/>
                <w:sz w:val="16"/>
                <w:szCs w:val="16"/>
              </w:rPr>
              <w:t>P112000D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0C5046" w:rsidP="00145ED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Akapitzlist"/>
              <w:spacing w:after="0" w:line="240" w:lineRule="auto"/>
              <w:ind w:left="0" w:right="-108" w:firstLine="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4D5">
              <w:rPr>
                <w:rFonts w:ascii="Times New Roman" w:hAnsi="Times New Roman"/>
                <w:sz w:val="16"/>
                <w:szCs w:val="16"/>
              </w:rPr>
              <w:t>TAK</w:t>
            </w:r>
          </w:p>
        </w:tc>
      </w:tr>
      <w:tr w:rsidR="000B74D5" w:rsidRPr="003856DF" w:rsidTr="000B74D5">
        <w:trPr>
          <w:trHeight w:val="466"/>
        </w:trPr>
        <w:tc>
          <w:tcPr>
            <w:tcW w:w="95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74D5">
              <w:rPr>
                <w:rFonts w:ascii="Times New Roman" w:hAnsi="Times New Roman" w:cs="Times New Roman"/>
                <w:sz w:val="16"/>
                <w:szCs w:val="16"/>
              </w:rPr>
              <w:t>Dunajec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0B74D5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SKC0001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jc w:val="center"/>
              <w:rPr>
                <w:bCs/>
                <w:sz w:val="16"/>
                <w:szCs w:val="16"/>
              </w:rPr>
            </w:pPr>
            <w:r w:rsidRPr="000B74D5">
              <w:rPr>
                <w:sz w:val="16"/>
                <w:szCs w:val="16"/>
                <w:lang w:val="en-GB"/>
              </w:rPr>
              <w:t>K3S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jc w:val="center"/>
              <w:rPr>
                <w:bCs/>
                <w:sz w:val="16"/>
                <w:szCs w:val="16"/>
              </w:rPr>
            </w:pPr>
            <w:r w:rsidRPr="000B74D5">
              <w:rPr>
                <w:bCs/>
                <w:sz w:val="16"/>
                <w:szCs w:val="16"/>
              </w:rPr>
              <w:t>Czerwony Klasztor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B74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pl-PL"/>
              </w:rPr>
              <w:t>8,8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rPr>
                <w:bCs/>
                <w:sz w:val="16"/>
                <w:szCs w:val="16"/>
              </w:rPr>
            </w:pPr>
            <w:r w:rsidRPr="000B74D5">
              <w:rPr>
                <w:bCs/>
                <w:sz w:val="16"/>
                <w:szCs w:val="16"/>
              </w:rPr>
              <w:t>C018000D</w:t>
            </w:r>
          </w:p>
          <w:p w:rsidR="000B74D5" w:rsidRPr="000B74D5" w:rsidRDefault="000B74D5" w:rsidP="000B74D5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jc w:val="center"/>
              <w:rPr>
                <w:sz w:val="16"/>
                <w:szCs w:val="16"/>
              </w:rPr>
            </w:pPr>
            <w:r w:rsidRPr="003548AA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jc w:val="center"/>
              <w:rPr>
                <w:sz w:val="16"/>
                <w:szCs w:val="16"/>
              </w:rPr>
            </w:pPr>
            <w:r w:rsidRPr="000B74D5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4D5">
              <w:rPr>
                <w:rFonts w:ascii="Times New Roman" w:hAnsi="Times New Roman"/>
                <w:sz w:val="16"/>
                <w:szCs w:val="16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B74D5" w:rsidRPr="000B74D5" w:rsidRDefault="000B74D5" w:rsidP="000B74D5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4D5">
              <w:rPr>
                <w:rFonts w:ascii="Times New Roman" w:hAnsi="Times New Roman"/>
                <w:sz w:val="16"/>
                <w:szCs w:val="16"/>
              </w:rPr>
              <w:t>TAK</w:t>
            </w:r>
          </w:p>
        </w:tc>
      </w:tr>
      <w:tr w:rsidR="00350F3E" w:rsidRPr="003856DF" w:rsidTr="000B74D5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3A02F2" w:rsidP="00145EDB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</w:pPr>
            <w:r w:rsidRPr="000B74D5">
              <w:rPr>
                <w:rFonts w:ascii="Times New Roman" w:hAnsi="Times New Roman" w:cs="Times New Roman"/>
                <w:sz w:val="16"/>
                <w:szCs w:val="16"/>
              </w:rPr>
              <w:t>Czarna Orawa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0B74D5">
              <w:rPr>
                <w:rFonts w:ascii="Times New Roman" w:hAnsi="Times New Roman" w:cs="Times New Roman"/>
                <w:iCs/>
                <w:sz w:val="16"/>
                <w:szCs w:val="16"/>
                <w:lang w:val="en-GB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snapToGrid w:val="0"/>
              <w:jc w:val="center"/>
              <w:rPr>
                <w:sz w:val="16"/>
                <w:szCs w:val="16"/>
                <w:lang w:val="en-GB"/>
              </w:rPr>
            </w:pPr>
          </w:p>
          <w:p w:rsidR="00145EDB" w:rsidRPr="000B74D5" w:rsidRDefault="00145EDB" w:rsidP="00145EDB">
            <w:pPr>
              <w:jc w:val="center"/>
              <w:rPr>
                <w:sz w:val="16"/>
                <w:szCs w:val="16"/>
              </w:rPr>
            </w:pPr>
            <w:r w:rsidRPr="000B74D5">
              <w:rPr>
                <w:sz w:val="16"/>
                <w:szCs w:val="16"/>
                <w:lang w:val="en-GB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jc w:val="center"/>
              <w:rPr>
                <w:sz w:val="16"/>
                <w:szCs w:val="16"/>
              </w:rPr>
            </w:pPr>
            <w:r w:rsidRPr="000B74D5">
              <w:rPr>
                <w:sz w:val="16"/>
                <w:szCs w:val="16"/>
              </w:rPr>
              <w:t>Jabłonka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pl-PL"/>
              </w:rPr>
            </w:pPr>
            <w:r w:rsidRPr="000B74D5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Odsekzoznamu"/>
              <w:spacing w:after="0" w:line="240" w:lineRule="auto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 w:rsidRPr="000B74D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pl-PL"/>
              </w:rPr>
              <w:t>V064815R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jc w:val="center"/>
              <w:rPr>
                <w:sz w:val="16"/>
                <w:szCs w:val="16"/>
              </w:rPr>
            </w:pPr>
            <w:r w:rsidRPr="000B74D5">
              <w:rPr>
                <w:sz w:val="16"/>
                <w:szCs w:val="16"/>
              </w:rPr>
              <w:t>_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jc w:val="center"/>
              <w:rPr>
                <w:sz w:val="16"/>
                <w:szCs w:val="16"/>
              </w:rPr>
            </w:pPr>
            <w:r w:rsidRPr="000B74D5">
              <w:rPr>
                <w:sz w:val="16"/>
                <w:szCs w:val="16"/>
              </w:rPr>
              <w:t>_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45EDB" w:rsidRPr="000B74D5" w:rsidRDefault="003A02F2" w:rsidP="00145ED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4D5">
              <w:rPr>
                <w:rFonts w:ascii="Times New Roman" w:hAnsi="Times New Roman"/>
                <w:sz w:val="16"/>
                <w:szCs w:val="16"/>
              </w:rPr>
              <w:t>TAK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45EDB" w:rsidRPr="000B74D5" w:rsidRDefault="00145EDB" w:rsidP="00145EDB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B74D5">
              <w:rPr>
                <w:rFonts w:ascii="Times New Roman" w:hAnsi="Times New Roman"/>
                <w:sz w:val="16"/>
                <w:szCs w:val="16"/>
              </w:rPr>
              <w:t>TAK</w:t>
            </w:r>
          </w:p>
        </w:tc>
      </w:tr>
    </w:tbl>
    <w:p w:rsidR="005B050D" w:rsidRPr="00E60740" w:rsidRDefault="005B050D">
      <w:pPr>
        <w:jc w:val="both"/>
        <w:rPr>
          <w:color w:val="FF0000"/>
          <w:sz w:val="24"/>
          <w:szCs w:val="24"/>
          <w:lang w:val="sk-SK"/>
        </w:rPr>
      </w:pPr>
    </w:p>
    <w:p w:rsidR="005B050D" w:rsidRPr="008B7047" w:rsidRDefault="005B050D" w:rsidP="007C5E94">
      <w:pPr>
        <w:spacing w:after="120"/>
        <w:ind w:right="425"/>
        <w:rPr>
          <w:b/>
          <w:sz w:val="22"/>
          <w:szCs w:val="22"/>
        </w:rPr>
      </w:pPr>
      <w:r w:rsidRPr="008B7047">
        <w:rPr>
          <w:b/>
          <w:i/>
          <w:sz w:val="22"/>
          <w:szCs w:val="22"/>
          <w:lang w:val="sk-SK"/>
        </w:rPr>
        <w:t>Tab</w:t>
      </w:r>
      <w:proofErr w:type="spellStart"/>
      <w:r w:rsidRPr="008B7047">
        <w:rPr>
          <w:b/>
          <w:i/>
          <w:sz w:val="22"/>
          <w:szCs w:val="22"/>
        </w:rPr>
        <w:t>ela</w:t>
      </w:r>
      <w:proofErr w:type="spellEnd"/>
      <w:r w:rsidRPr="008B7047">
        <w:rPr>
          <w:b/>
          <w:i/>
          <w:sz w:val="22"/>
          <w:szCs w:val="22"/>
          <w:lang w:val="sk-SK"/>
        </w:rPr>
        <w:t xml:space="preserve"> A2:  </w:t>
      </w:r>
      <w:bookmarkStart w:id="0" w:name="result_box"/>
      <w:bookmarkEnd w:id="0"/>
      <w:r w:rsidRPr="008B7047">
        <w:rPr>
          <w:b/>
          <w:sz w:val="22"/>
          <w:szCs w:val="22"/>
        </w:rPr>
        <w:t>Zakres i częstotliwość wspólnego monitorowa</w:t>
      </w:r>
      <w:r w:rsidR="00E44418" w:rsidRPr="008B7047">
        <w:rPr>
          <w:b/>
          <w:sz w:val="22"/>
          <w:szCs w:val="22"/>
        </w:rPr>
        <w:t>nia wód granicznych w roku 202</w:t>
      </w:r>
      <w:r w:rsidR="00C024EE">
        <w:rPr>
          <w:b/>
          <w:sz w:val="22"/>
          <w:szCs w:val="22"/>
        </w:rPr>
        <w:t>4</w:t>
      </w: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850"/>
        <w:gridCol w:w="506"/>
        <w:gridCol w:w="770"/>
        <w:gridCol w:w="709"/>
        <w:gridCol w:w="709"/>
        <w:gridCol w:w="708"/>
        <w:gridCol w:w="993"/>
        <w:gridCol w:w="1072"/>
        <w:gridCol w:w="850"/>
      </w:tblGrid>
      <w:tr w:rsidR="00542256" w:rsidRPr="007C5E94" w:rsidTr="002B04B6">
        <w:trPr>
          <w:trHeight w:val="438"/>
        </w:trPr>
        <w:tc>
          <w:tcPr>
            <w:tcW w:w="261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42256" w:rsidRPr="007C5E94" w:rsidRDefault="00542256" w:rsidP="00413872">
            <w:pPr>
              <w:rPr>
                <w:sz w:val="16"/>
                <w:szCs w:val="16"/>
                <w:lang w:val="sk-SK"/>
              </w:rPr>
            </w:pPr>
          </w:p>
          <w:p w:rsidR="00542256" w:rsidRPr="007C5E94" w:rsidRDefault="00D071E6" w:rsidP="00D071E6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Wskaźnik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542256" w:rsidRPr="007C5E94" w:rsidRDefault="00542256" w:rsidP="00413872">
            <w:pPr>
              <w:spacing w:before="40"/>
              <w:jc w:val="center"/>
              <w:rPr>
                <w:sz w:val="16"/>
                <w:szCs w:val="16"/>
              </w:rPr>
            </w:pPr>
          </w:p>
          <w:p w:rsidR="00542256" w:rsidRPr="007C5E94" w:rsidRDefault="00D071E6" w:rsidP="00413872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Jednostka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6" w:rsidRPr="007C5E94" w:rsidRDefault="00D071E6" w:rsidP="00D071E6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Poprad-Leluchów</w:t>
            </w:r>
            <w:r w:rsidR="00542256" w:rsidRPr="007C5E94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6" w:rsidRPr="007C5E94" w:rsidRDefault="00542256" w:rsidP="00413872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Poprad-Piwniczna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6" w:rsidRPr="007C5E94" w:rsidRDefault="00542256" w:rsidP="00413872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Dunajec-</w:t>
            </w:r>
          </w:p>
          <w:p w:rsidR="00542256" w:rsidRPr="007C5E94" w:rsidRDefault="00D071E6" w:rsidP="00413872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Czerwony Klasztor</w:t>
            </w:r>
          </w:p>
        </w:tc>
        <w:tc>
          <w:tcPr>
            <w:tcW w:w="192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42256" w:rsidRPr="007C5E94" w:rsidRDefault="00D071E6" w:rsidP="00413872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Czarna Orawa - Jabłonka</w:t>
            </w:r>
          </w:p>
        </w:tc>
      </w:tr>
      <w:tr w:rsidR="00542256" w:rsidRPr="007C5E94" w:rsidTr="002B04B6">
        <w:trPr>
          <w:trHeight w:val="225"/>
        </w:trPr>
        <w:tc>
          <w:tcPr>
            <w:tcW w:w="261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542256" w:rsidRPr="007C5E94" w:rsidRDefault="00542256" w:rsidP="00413872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542256" w:rsidRPr="007C5E94" w:rsidRDefault="00542256" w:rsidP="00413872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6" w:rsidRPr="007C5E94" w:rsidRDefault="00542256" w:rsidP="00413872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SR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542256" w:rsidRPr="007C5E94" w:rsidRDefault="004A68CE" w:rsidP="00413872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RP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6" w:rsidRPr="007C5E94" w:rsidRDefault="00542256" w:rsidP="00413872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SR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542256" w:rsidRPr="007C5E94" w:rsidRDefault="004A68CE" w:rsidP="00413872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RP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6" w:rsidRPr="007C5E94" w:rsidRDefault="00542256" w:rsidP="00413872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SR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542256" w:rsidRPr="007C5E94" w:rsidRDefault="004A68CE" w:rsidP="00413872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RP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2256" w:rsidRPr="007C5E94" w:rsidRDefault="00542256" w:rsidP="00413872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42256" w:rsidRPr="007C5E94" w:rsidRDefault="004A68CE" w:rsidP="00413872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RP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Fitobentos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Makrozobezkręgowce</w:t>
            </w:r>
            <w:proofErr w:type="spellEnd"/>
            <w:r>
              <w:rPr>
                <w:sz w:val="16"/>
                <w:szCs w:val="16"/>
              </w:rPr>
              <w:t xml:space="preserve"> bentosowe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Saprobowy</w:t>
            </w:r>
            <w:proofErr w:type="spellEnd"/>
            <w:r w:rsidRPr="007C5E94">
              <w:rPr>
                <w:sz w:val="16"/>
                <w:szCs w:val="16"/>
              </w:rPr>
              <w:t xml:space="preserve"> indeks </w:t>
            </w:r>
            <w:proofErr w:type="spellStart"/>
            <w:r w:rsidRPr="007C5E94">
              <w:rPr>
                <w:sz w:val="16"/>
                <w:szCs w:val="16"/>
              </w:rPr>
              <w:t>biosestonu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Makrol</w:t>
            </w:r>
            <w:r>
              <w:rPr>
                <w:sz w:val="16"/>
                <w:szCs w:val="16"/>
              </w:rPr>
              <w:t>i</w:t>
            </w:r>
            <w:r w:rsidRPr="007C5E94">
              <w:rPr>
                <w:sz w:val="16"/>
                <w:szCs w:val="16"/>
              </w:rPr>
              <w:t>ty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Tlen rozpuszczony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Nasycenie tlenem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%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pH</w:t>
            </w:r>
            <w:proofErr w:type="spellEnd"/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Przewodność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="40"/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μS</w:t>
            </w:r>
            <w:proofErr w:type="spellEnd"/>
            <w:r w:rsidRPr="007C5E94">
              <w:rPr>
                <w:sz w:val="16"/>
                <w:szCs w:val="16"/>
              </w:rPr>
              <w:t>/cm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Temperatura wody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˚C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 xml:space="preserve">Zawiesina 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Substancje rozpuszczone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="100"/>
              <w:jc w:val="center"/>
              <w:rPr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BZT5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ChZT</w:t>
            </w:r>
            <w:proofErr w:type="spellEnd"/>
            <w:r w:rsidRPr="007C5E94">
              <w:rPr>
                <w:sz w:val="16"/>
                <w:szCs w:val="16"/>
              </w:rPr>
              <w:t>-Cr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Ogólny węgiel organiczny (TOC)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Rozpuszczony węgiel organiczny (DOC)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trike/>
                <w:sz w:val="16"/>
                <w:szCs w:val="16"/>
                <w:highlight w:val="yellow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trike/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Chlorki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highlight w:val="yellow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Siarczany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Wapń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Magnez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272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7C5E94">
              <w:rPr>
                <w:sz w:val="16"/>
                <w:szCs w:val="16"/>
              </w:rPr>
              <w:t>asadowość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mmol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276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Twardość węglanowa jako (</w:t>
            </w:r>
            <w:proofErr w:type="spellStart"/>
            <w:r w:rsidRPr="007C5E94">
              <w:rPr>
                <w:sz w:val="16"/>
                <w:szCs w:val="16"/>
              </w:rPr>
              <w:t>Ca+Mg</w:t>
            </w:r>
            <w:proofErr w:type="spellEnd"/>
            <w:r w:rsidRPr="007C5E94">
              <w:rPr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3E9D" w:rsidRPr="002B04B6" w:rsidRDefault="004A3E9D" w:rsidP="004A3E9D">
            <w:pPr>
              <w:jc w:val="center"/>
              <w:rPr>
                <w:sz w:val="12"/>
                <w:szCs w:val="12"/>
              </w:rPr>
            </w:pPr>
            <w:r w:rsidRPr="002B04B6">
              <w:rPr>
                <w:sz w:val="12"/>
                <w:szCs w:val="12"/>
              </w:rPr>
              <w:t>mgCaCO3/l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Fosforany PO4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Fosfor ogólny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Azot amonowy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Azot azotanowy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Azot azotynowy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Azot ogólny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</w:tbl>
    <w:p w:rsidR="00C760E7" w:rsidRDefault="00C760E7"/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4"/>
        <w:gridCol w:w="709"/>
        <w:gridCol w:w="647"/>
        <w:gridCol w:w="770"/>
        <w:gridCol w:w="709"/>
        <w:gridCol w:w="709"/>
        <w:gridCol w:w="708"/>
        <w:gridCol w:w="993"/>
        <w:gridCol w:w="1072"/>
        <w:gridCol w:w="850"/>
      </w:tblGrid>
      <w:tr w:rsidR="00C760E7" w:rsidRPr="007C5E94" w:rsidTr="002B04B6">
        <w:trPr>
          <w:trHeight w:val="438"/>
        </w:trPr>
        <w:tc>
          <w:tcPr>
            <w:tcW w:w="2614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C760E7" w:rsidRPr="007C5E94" w:rsidRDefault="00C760E7" w:rsidP="003548AA">
            <w:pPr>
              <w:rPr>
                <w:sz w:val="16"/>
                <w:szCs w:val="16"/>
                <w:lang w:val="sk-SK"/>
              </w:rPr>
            </w:pPr>
          </w:p>
          <w:p w:rsidR="00C760E7" w:rsidRPr="007C5E94" w:rsidRDefault="00C760E7" w:rsidP="003548AA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Wskaźnik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</w:p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Jednostka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Poprad-Leluchów –jakość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Poprad-Piwniczna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0E7" w:rsidRPr="007C5E94" w:rsidRDefault="00C760E7" w:rsidP="003548AA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Dunajec-</w:t>
            </w:r>
          </w:p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Czerwony Klasztor</w:t>
            </w:r>
          </w:p>
        </w:tc>
        <w:tc>
          <w:tcPr>
            <w:tcW w:w="1922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Czarna Orawa - Jabłonka</w:t>
            </w:r>
          </w:p>
        </w:tc>
      </w:tr>
      <w:tr w:rsidR="00C760E7" w:rsidRPr="007C5E94" w:rsidTr="002B04B6">
        <w:trPr>
          <w:trHeight w:val="225"/>
        </w:trPr>
        <w:tc>
          <w:tcPr>
            <w:tcW w:w="2614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C760E7" w:rsidRPr="007C5E94" w:rsidRDefault="00C760E7" w:rsidP="003548AA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SR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C760E7" w:rsidRPr="007C5E94" w:rsidRDefault="00C737D6" w:rsidP="003548AA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RP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SR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C760E7" w:rsidRPr="007C5E94" w:rsidRDefault="00C737D6" w:rsidP="003548AA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RP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SR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C760E7" w:rsidRPr="007C5E94" w:rsidRDefault="00C737D6" w:rsidP="003548AA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RP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760E7" w:rsidRPr="007C5E94" w:rsidRDefault="00C760E7" w:rsidP="003548AA">
            <w:pPr>
              <w:spacing w:before="40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SR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760E7" w:rsidRPr="007C5E94" w:rsidRDefault="00C737D6" w:rsidP="003548AA">
            <w:pPr>
              <w:spacing w:before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RP</w:t>
            </w:r>
          </w:p>
        </w:tc>
      </w:tr>
      <w:tr w:rsidR="007C5E94" w:rsidRPr="007C5E94" w:rsidTr="002B04B6">
        <w:trPr>
          <w:trHeight w:hRule="exact" w:val="227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E94" w:rsidRPr="007C5E94" w:rsidRDefault="007C5E94" w:rsidP="007C5E94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Arsen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5E94" w:rsidRPr="007C5E94" w:rsidRDefault="007C5E94" w:rsidP="007C5E94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E94" w:rsidRPr="007C5E94" w:rsidRDefault="007C5E94" w:rsidP="007C5E94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E94" w:rsidRPr="007C5E94" w:rsidRDefault="000C5046" w:rsidP="007C5E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C5E94" w:rsidRPr="007C5E94" w:rsidRDefault="007C5E94" w:rsidP="007C5E94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E94" w:rsidRPr="007C5E94" w:rsidRDefault="000C5046" w:rsidP="007C5E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C5E94" w:rsidRPr="007C5E94" w:rsidRDefault="007C5E94" w:rsidP="007C5E94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5E94" w:rsidRPr="007C5E94" w:rsidRDefault="000C5046" w:rsidP="007C5E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C5E94" w:rsidRPr="007C5E94" w:rsidRDefault="007C5E94" w:rsidP="007C5E94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C5E94" w:rsidRPr="007C5E94" w:rsidRDefault="007C5E94" w:rsidP="007C5E94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Chrom ogólny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Miedź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Cynk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Glin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Fenol po destylacji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930994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930994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Cyjanki wolne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b/>
                <w:sz w:val="16"/>
                <w:szCs w:val="16"/>
              </w:rPr>
            </w:pPr>
            <w:r w:rsidRPr="007C5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b/>
                <w:sz w:val="16"/>
                <w:szCs w:val="16"/>
              </w:rPr>
            </w:pPr>
            <w:r w:rsidRPr="007C5E94">
              <w:rPr>
                <w:b/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Cyjanki całkowite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b/>
                <w:sz w:val="16"/>
                <w:szCs w:val="16"/>
              </w:rPr>
            </w:pPr>
            <w:r w:rsidRPr="007C5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b/>
                <w:sz w:val="16"/>
                <w:szCs w:val="16"/>
              </w:rPr>
            </w:pPr>
            <w:r w:rsidRPr="007C5E94">
              <w:rPr>
                <w:b/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38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 xml:space="preserve">Absorbowane organiczne związki </w:t>
            </w:r>
            <w:r>
              <w:rPr>
                <w:sz w:val="16"/>
                <w:szCs w:val="16"/>
              </w:rPr>
              <w:t xml:space="preserve">AOX </w:t>
            </w:r>
            <w:r w:rsidRPr="007C5E94">
              <w:rPr>
                <w:sz w:val="16"/>
                <w:szCs w:val="16"/>
              </w:rPr>
              <w:t xml:space="preserve">halogenowe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b/>
                <w:sz w:val="16"/>
                <w:szCs w:val="16"/>
              </w:rPr>
            </w:pPr>
            <w:r w:rsidRPr="007C5E94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280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Organiczne związki niepolarne</w:t>
            </w:r>
            <w:r>
              <w:rPr>
                <w:sz w:val="16"/>
                <w:szCs w:val="16"/>
              </w:rPr>
              <w:t xml:space="preserve"> NEL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4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Indeks oleju mineralnego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mg/l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</w:tr>
      <w:tr w:rsidR="004A3E9D" w:rsidRPr="007C5E94" w:rsidTr="002B04B6">
        <w:trPr>
          <w:trHeight w:hRule="exact" w:val="432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Bakterie Grupy Coli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KTJ/100 ml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424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Bakterie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n-US"/>
              </w:rPr>
              <w:t>Escherichica</w:t>
            </w:r>
            <w:proofErr w:type="spellEnd"/>
            <w:r>
              <w:rPr>
                <w:sz w:val="16"/>
                <w:szCs w:val="16"/>
                <w:lang w:val="en-US"/>
              </w:rPr>
              <w:t xml:space="preserve"> Coli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KTJ/100 ml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Alachlor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Antracen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  <w:lang w:val="en-US"/>
              </w:rPr>
            </w:pPr>
            <w:proofErr w:type="spellStart"/>
            <w:r w:rsidRPr="007C5E94">
              <w:rPr>
                <w:sz w:val="16"/>
                <w:szCs w:val="16"/>
                <w:lang w:val="en-US"/>
              </w:rPr>
              <w:t>Kadm</w:t>
            </w:r>
            <w:proofErr w:type="spellEnd"/>
            <w:r w:rsidRPr="007C5E94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7C5E94">
              <w:rPr>
                <w:sz w:val="16"/>
                <w:szCs w:val="16"/>
                <w:lang w:val="en-US"/>
              </w:rPr>
              <w:t>μg</w:t>
            </w:r>
            <w:proofErr w:type="spellEnd"/>
            <w:r w:rsidRPr="007C5E94">
              <w:rPr>
                <w:sz w:val="16"/>
                <w:szCs w:val="16"/>
                <w:lang w:val="en-US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</w:tr>
      <w:tr w:rsidR="004A3E9D" w:rsidRPr="007C5E94" w:rsidTr="002B04B6">
        <w:trPr>
          <w:trHeight w:hRule="exact" w:val="371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  <w:lang w:val="cs-CZ"/>
              </w:rPr>
            </w:pPr>
            <w:r w:rsidRPr="007C5E94">
              <w:rPr>
                <w:sz w:val="16"/>
                <w:szCs w:val="16"/>
                <w:lang w:val="cs-CZ"/>
              </w:rPr>
              <w:t>Pestycydy:</w:t>
            </w:r>
          </w:p>
          <w:p w:rsidR="004A3E9D" w:rsidRPr="007C5E94" w:rsidRDefault="004A3E9D" w:rsidP="004A3E9D">
            <w:pPr>
              <w:rPr>
                <w:sz w:val="16"/>
                <w:szCs w:val="16"/>
                <w:lang w:val="cs-CZ"/>
              </w:rPr>
            </w:pPr>
            <w:r w:rsidRPr="007C5E94">
              <w:rPr>
                <w:sz w:val="16"/>
                <w:szCs w:val="16"/>
                <w:lang w:val="cs-CZ"/>
              </w:rPr>
              <w:t>Aldryna  Dieldryna, Endyna,Isodryna</w:t>
            </w:r>
          </w:p>
          <w:p w:rsidR="004A3E9D" w:rsidRPr="007C5E94" w:rsidRDefault="004A3E9D" w:rsidP="004A3E9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DDT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Bis(2-etylhexyl)-</w:t>
            </w:r>
            <w:proofErr w:type="spellStart"/>
            <w:r w:rsidRPr="007C5E94">
              <w:rPr>
                <w:sz w:val="16"/>
                <w:szCs w:val="16"/>
              </w:rPr>
              <w:t>ftalany</w:t>
            </w:r>
            <w:proofErr w:type="spellEnd"/>
            <w:r w:rsidRPr="007C5E94">
              <w:rPr>
                <w:sz w:val="16"/>
                <w:szCs w:val="16"/>
              </w:rPr>
              <w:t xml:space="preserve"> (DEHP)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Diuron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Endosulfan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Ołów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Rtęć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Naftalen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Nikel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  <w:lang w:val="en-US"/>
              </w:rPr>
            </w:pPr>
            <w:proofErr w:type="spellStart"/>
            <w:r w:rsidRPr="007C5E94">
              <w:rPr>
                <w:sz w:val="16"/>
                <w:szCs w:val="16"/>
                <w:lang w:val="en-US"/>
              </w:rPr>
              <w:t>Oktylofenol</w:t>
            </w:r>
            <w:proofErr w:type="spellEnd"/>
            <w:r w:rsidRPr="007C5E94">
              <w:rPr>
                <w:sz w:val="16"/>
                <w:szCs w:val="16"/>
                <w:lang w:val="en-US"/>
              </w:rPr>
              <w:t xml:space="preserve"> ((4-(1, 1', 3, 3'-tetrametylbutyl)</w:t>
            </w:r>
            <w:proofErr w:type="spellStart"/>
            <w:r w:rsidRPr="007C5E94">
              <w:rPr>
                <w:sz w:val="16"/>
                <w:szCs w:val="16"/>
                <w:lang w:val="en-US"/>
              </w:rPr>
              <w:t>fenol</w:t>
            </w:r>
            <w:proofErr w:type="spellEnd"/>
            <w:r w:rsidRPr="007C5E94">
              <w:rPr>
                <w:sz w:val="16"/>
                <w:szCs w:val="16"/>
                <w:lang w:val="en-US"/>
              </w:rPr>
              <w:t>))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Benzo</w:t>
            </w:r>
            <w:proofErr w:type="spellEnd"/>
            <w:r w:rsidRPr="007C5E94">
              <w:rPr>
                <w:sz w:val="16"/>
                <w:szCs w:val="16"/>
              </w:rPr>
              <w:t>(a)</w:t>
            </w:r>
            <w:proofErr w:type="spellStart"/>
            <w:r w:rsidRPr="007C5E94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i</w:t>
            </w:r>
            <w:r w:rsidRPr="007C5E94">
              <w:rPr>
                <w:sz w:val="16"/>
                <w:szCs w:val="16"/>
              </w:rPr>
              <w:t>ren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spacing w:beforeLines="20" w:before="48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 w:rsidRPr="007C5E94">
              <w:rPr>
                <w:sz w:val="16"/>
                <w:szCs w:val="16"/>
                <w:lang w:val="en-US"/>
              </w:rPr>
              <w:t>12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Benzo</w:t>
            </w:r>
            <w:proofErr w:type="spellEnd"/>
            <w:r w:rsidRPr="007C5E94">
              <w:rPr>
                <w:sz w:val="16"/>
                <w:szCs w:val="16"/>
              </w:rPr>
              <w:t>(b)</w:t>
            </w:r>
            <w:proofErr w:type="spellStart"/>
            <w:r w:rsidRPr="007C5E94">
              <w:rPr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Benzo</w:t>
            </w:r>
            <w:proofErr w:type="spellEnd"/>
            <w:r w:rsidRPr="007C5E94">
              <w:rPr>
                <w:sz w:val="16"/>
                <w:szCs w:val="16"/>
              </w:rPr>
              <w:t>(k)</w:t>
            </w:r>
            <w:proofErr w:type="spellStart"/>
            <w:r w:rsidRPr="007C5E94">
              <w:rPr>
                <w:sz w:val="16"/>
                <w:szCs w:val="16"/>
              </w:rPr>
              <w:t>fluoranten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Benzo</w:t>
            </w:r>
            <w:proofErr w:type="spellEnd"/>
            <w:r w:rsidRPr="007C5E94">
              <w:rPr>
                <w:sz w:val="16"/>
                <w:szCs w:val="16"/>
              </w:rPr>
              <w:t>(g, h, i)</w:t>
            </w:r>
            <w:proofErr w:type="spellStart"/>
            <w:r w:rsidRPr="007C5E94">
              <w:rPr>
                <w:sz w:val="16"/>
                <w:szCs w:val="16"/>
              </w:rPr>
              <w:t>perylen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Indeno</w:t>
            </w:r>
            <w:proofErr w:type="spellEnd"/>
            <w:r w:rsidRPr="007C5E94">
              <w:rPr>
                <w:sz w:val="16"/>
                <w:szCs w:val="16"/>
              </w:rPr>
              <w:t>(1, 2, 3-cd)</w:t>
            </w:r>
            <w:proofErr w:type="spellStart"/>
            <w:r w:rsidRPr="007C5E94">
              <w:rPr>
                <w:sz w:val="16"/>
                <w:szCs w:val="16"/>
              </w:rPr>
              <w:t>pyren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Trichlormetan</w:t>
            </w:r>
            <w:proofErr w:type="spellEnd"/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930994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A3E9D" w:rsidRPr="007C5E94" w:rsidTr="002B04B6">
        <w:trPr>
          <w:trHeight w:hRule="exact" w:val="198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rPr>
                <w:sz w:val="16"/>
                <w:szCs w:val="16"/>
              </w:rPr>
            </w:pPr>
            <w:r w:rsidRPr="007C5E94">
              <w:rPr>
                <w:sz w:val="16"/>
                <w:szCs w:val="16"/>
              </w:rPr>
              <w:t>4-metyl,2-tercbutyfenol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proofErr w:type="spellStart"/>
            <w:r w:rsidRPr="007C5E94">
              <w:rPr>
                <w:sz w:val="16"/>
                <w:szCs w:val="16"/>
              </w:rPr>
              <w:t>μg</w:t>
            </w:r>
            <w:proofErr w:type="spellEnd"/>
            <w:r w:rsidRPr="007C5E94">
              <w:rPr>
                <w:sz w:val="16"/>
                <w:szCs w:val="16"/>
              </w:rPr>
              <w:t>/l</w:t>
            </w:r>
          </w:p>
        </w:tc>
        <w:tc>
          <w:tcPr>
            <w:tcW w:w="6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930994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A3E9D" w:rsidRPr="007C5E94" w:rsidRDefault="004A3E9D" w:rsidP="004A3E9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208FD" w:rsidRDefault="008208FD">
      <w:pPr>
        <w:rPr>
          <w:sz w:val="18"/>
          <w:szCs w:val="18"/>
        </w:rPr>
      </w:pPr>
    </w:p>
    <w:p w:rsidR="007C5E94" w:rsidRDefault="007C5E94" w:rsidP="008208FD">
      <w:pPr>
        <w:rPr>
          <w:b/>
          <w:sz w:val="24"/>
          <w:szCs w:val="24"/>
          <w:lang w:val="sk-SK"/>
        </w:rPr>
      </w:pPr>
    </w:p>
    <w:p w:rsidR="008208FD" w:rsidRPr="00AB5629" w:rsidRDefault="008208FD" w:rsidP="008208FD">
      <w:pPr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 xml:space="preserve">B: </w:t>
      </w:r>
      <w:r w:rsidR="00C77A21">
        <w:rPr>
          <w:b/>
          <w:sz w:val="24"/>
          <w:szCs w:val="24"/>
          <w:lang w:val="sk-SK"/>
        </w:rPr>
        <w:t>Program krajowego monitoringu wód granicznych S</w:t>
      </w:r>
      <w:r w:rsidRPr="00AB5629">
        <w:rPr>
          <w:b/>
          <w:sz w:val="24"/>
          <w:szCs w:val="24"/>
          <w:lang w:val="sk-SK"/>
        </w:rPr>
        <w:t xml:space="preserve">R </w:t>
      </w:r>
    </w:p>
    <w:p w:rsidR="008208FD" w:rsidRDefault="00C77A21" w:rsidP="008208FD">
      <w:pPr>
        <w:rPr>
          <w:sz w:val="24"/>
          <w:szCs w:val="24"/>
          <w:lang w:val="sk-SK"/>
        </w:rPr>
      </w:pPr>
      <w:r w:rsidRPr="00C77A21">
        <w:rPr>
          <w:sz w:val="24"/>
          <w:szCs w:val="24"/>
        </w:rPr>
        <w:t xml:space="preserve">Krajowy monitoring wód granicznych w RS </w:t>
      </w:r>
      <w:r w:rsidR="00B51765" w:rsidRPr="00C77A21">
        <w:rPr>
          <w:sz w:val="24"/>
          <w:szCs w:val="24"/>
        </w:rPr>
        <w:t>będzie</w:t>
      </w:r>
      <w:r w:rsidRPr="00C77A21">
        <w:rPr>
          <w:sz w:val="24"/>
          <w:szCs w:val="24"/>
        </w:rPr>
        <w:t xml:space="preserve"> realizowany zgodnie z planem </w:t>
      </w:r>
      <w:r w:rsidR="00B51765">
        <w:rPr>
          <w:sz w:val="24"/>
          <w:szCs w:val="24"/>
        </w:rPr>
        <w:t xml:space="preserve">podanym </w:t>
      </w:r>
      <w:r w:rsidRPr="00C77A21">
        <w:rPr>
          <w:sz w:val="24"/>
          <w:szCs w:val="24"/>
        </w:rPr>
        <w:t xml:space="preserve"> w </w:t>
      </w:r>
      <w:r w:rsidR="00B51765">
        <w:rPr>
          <w:sz w:val="24"/>
          <w:szCs w:val="24"/>
        </w:rPr>
        <w:t>tab.</w:t>
      </w:r>
      <w:r w:rsidRPr="00C77A21">
        <w:rPr>
          <w:sz w:val="24"/>
          <w:szCs w:val="24"/>
        </w:rPr>
        <w:t>. B1 i B2</w:t>
      </w:r>
      <w:r w:rsidR="008208FD" w:rsidRPr="00C77A21">
        <w:rPr>
          <w:sz w:val="24"/>
          <w:szCs w:val="24"/>
        </w:rPr>
        <w:t>.</w:t>
      </w:r>
    </w:p>
    <w:p w:rsidR="008208FD" w:rsidRPr="00472585" w:rsidRDefault="008208FD" w:rsidP="008208FD">
      <w:pPr>
        <w:jc w:val="both"/>
        <w:rPr>
          <w:color w:val="000000"/>
          <w:sz w:val="24"/>
          <w:szCs w:val="24"/>
          <w:lang w:val="sk-SK"/>
        </w:rPr>
      </w:pPr>
    </w:p>
    <w:p w:rsidR="008208FD" w:rsidRPr="00472585" w:rsidRDefault="008208FD" w:rsidP="008208FD">
      <w:pPr>
        <w:jc w:val="both"/>
        <w:rPr>
          <w:b/>
          <w:i/>
          <w:color w:val="000000"/>
          <w:sz w:val="22"/>
          <w:szCs w:val="22"/>
          <w:lang w:val="sk-SK"/>
        </w:rPr>
      </w:pPr>
      <w:r>
        <w:rPr>
          <w:b/>
          <w:i/>
          <w:color w:val="000000"/>
          <w:sz w:val="22"/>
          <w:szCs w:val="22"/>
          <w:lang w:val="sk-SK"/>
        </w:rPr>
        <w:t>Tabela</w:t>
      </w:r>
      <w:r w:rsidRPr="00472585">
        <w:rPr>
          <w:b/>
          <w:i/>
          <w:color w:val="000000"/>
          <w:sz w:val="22"/>
          <w:szCs w:val="22"/>
          <w:lang w:val="sk-SK"/>
        </w:rPr>
        <w:t xml:space="preserve"> B1: </w:t>
      </w:r>
      <w:r>
        <w:rPr>
          <w:b/>
          <w:i/>
          <w:color w:val="000000"/>
          <w:sz w:val="22"/>
          <w:szCs w:val="22"/>
          <w:lang w:val="sk-SK"/>
        </w:rPr>
        <w:t>Krajow</w:t>
      </w:r>
      <w:r w:rsidR="00536E54">
        <w:rPr>
          <w:b/>
          <w:i/>
          <w:color w:val="000000"/>
          <w:sz w:val="22"/>
          <w:szCs w:val="22"/>
          <w:lang w:val="sk-SK"/>
        </w:rPr>
        <w:t xml:space="preserve">y monitoring granicznych wód w </w:t>
      </w:r>
      <w:r>
        <w:rPr>
          <w:b/>
          <w:i/>
          <w:color w:val="000000"/>
          <w:sz w:val="22"/>
          <w:szCs w:val="22"/>
          <w:lang w:val="sk-SK"/>
        </w:rPr>
        <w:t>R</w:t>
      </w:r>
      <w:r w:rsidR="00536E54">
        <w:rPr>
          <w:b/>
          <w:i/>
          <w:color w:val="000000"/>
          <w:sz w:val="22"/>
          <w:szCs w:val="22"/>
          <w:lang w:val="sk-SK"/>
        </w:rPr>
        <w:t>S</w:t>
      </w:r>
      <w:r>
        <w:rPr>
          <w:b/>
          <w:i/>
          <w:color w:val="000000"/>
          <w:sz w:val="22"/>
          <w:szCs w:val="22"/>
          <w:lang w:val="sk-SK"/>
        </w:rPr>
        <w:t xml:space="preserve"> (20</w:t>
      </w:r>
      <w:r w:rsidR="00C760E7">
        <w:rPr>
          <w:b/>
          <w:i/>
          <w:color w:val="000000"/>
          <w:sz w:val="22"/>
          <w:szCs w:val="22"/>
          <w:lang w:val="sk-SK"/>
        </w:rPr>
        <w:t>2</w:t>
      </w:r>
      <w:r w:rsidR="004A3E9D">
        <w:rPr>
          <w:b/>
          <w:i/>
          <w:color w:val="000000"/>
          <w:sz w:val="22"/>
          <w:szCs w:val="22"/>
          <w:lang w:val="sk-SK"/>
        </w:rPr>
        <w:t>4</w:t>
      </w:r>
      <w:r>
        <w:rPr>
          <w:b/>
          <w:i/>
          <w:color w:val="000000"/>
          <w:sz w:val="22"/>
          <w:szCs w:val="22"/>
          <w:lang w:val="sk-SK"/>
        </w:rPr>
        <w:t>)</w:t>
      </w:r>
    </w:p>
    <w:tbl>
      <w:tblPr>
        <w:tblW w:w="9900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3"/>
        <w:gridCol w:w="1064"/>
        <w:gridCol w:w="760"/>
        <w:gridCol w:w="1197"/>
        <w:gridCol w:w="539"/>
        <w:gridCol w:w="989"/>
        <w:gridCol w:w="1302"/>
        <w:gridCol w:w="698"/>
        <w:gridCol w:w="736"/>
        <w:gridCol w:w="1222"/>
      </w:tblGrid>
      <w:tr w:rsidR="008208FD" w:rsidRPr="00472585" w:rsidTr="007C5E94">
        <w:trPr>
          <w:trHeight w:val="582"/>
        </w:trPr>
        <w:tc>
          <w:tcPr>
            <w:tcW w:w="13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0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Ciek</w:t>
            </w:r>
          </w:p>
        </w:tc>
        <w:tc>
          <w:tcPr>
            <w:tcW w:w="106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0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Kod JCWP</w:t>
            </w:r>
          </w:p>
        </w:tc>
        <w:tc>
          <w:tcPr>
            <w:tcW w:w="7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0" w:right="-108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 w:rsidRPr="00472585">
              <w:rPr>
                <w:rFonts w:ascii="Garamond" w:hAnsi="Garamond"/>
                <w:b/>
                <w:color w:val="000000"/>
                <w:sz w:val="18"/>
                <w:szCs w:val="18"/>
              </w:rPr>
              <w:t xml:space="preserve">Typ </w:t>
            </w: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JCWP</w:t>
            </w:r>
          </w:p>
        </w:tc>
        <w:tc>
          <w:tcPr>
            <w:tcW w:w="11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0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Punkt pomiarowo-kontrolny</w:t>
            </w:r>
          </w:p>
        </w:tc>
        <w:tc>
          <w:tcPr>
            <w:tcW w:w="5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0" w:right="-108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 w:rsidRPr="00472585">
              <w:rPr>
                <w:rFonts w:ascii="Garamond" w:hAnsi="Garamond"/>
                <w:b/>
                <w:color w:val="000000"/>
                <w:sz w:val="18"/>
                <w:szCs w:val="18"/>
              </w:rPr>
              <w:t>r.km</w:t>
            </w:r>
          </w:p>
        </w:tc>
        <w:tc>
          <w:tcPr>
            <w:tcW w:w="98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0" w:right="-16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 w:rsidRPr="00472585">
              <w:rPr>
                <w:rFonts w:ascii="Garamond" w:hAnsi="Garamond"/>
                <w:b/>
                <w:color w:val="000000"/>
                <w:sz w:val="18"/>
                <w:szCs w:val="18"/>
              </w:rPr>
              <w:t>NEC</w:t>
            </w:r>
          </w:p>
        </w:tc>
        <w:tc>
          <w:tcPr>
            <w:tcW w:w="13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-115" w:right="-16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Ekologiczny stan/potencjał</w:t>
            </w:r>
          </w:p>
        </w:tc>
        <w:tc>
          <w:tcPr>
            <w:tcW w:w="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0" w:right="-108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Stan chemiczny</w:t>
            </w:r>
          </w:p>
        </w:tc>
        <w:tc>
          <w:tcPr>
            <w:tcW w:w="73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-115" w:right="-16" w:firstLine="115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Przenoszenie zanieczyszczeń</w:t>
            </w:r>
          </w:p>
        </w:tc>
        <w:tc>
          <w:tcPr>
            <w:tcW w:w="12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208FD" w:rsidRPr="00472585" w:rsidRDefault="008208FD" w:rsidP="008208FD">
            <w:pPr>
              <w:pStyle w:val="Akapitzlist"/>
              <w:spacing w:after="0" w:line="240" w:lineRule="auto"/>
              <w:ind w:left="-115" w:right="-16" w:firstLine="115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Badanie jakości</w:t>
            </w:r>
            <w:r w:rsidRPr="00472585">
              <w:rPr>
                <w:rFonts w:ascii="Garamond" w:hAnsi="Garamond"/>
                <w:b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Garamond" w:hAnsi="Garamond"/>
                <w:b/>
                <w:color w:val="000000"/>
                <w:sz w:val="18"/>
                <w:szCs w:val="18"/>
              </w:rPr>
              <w:t>pozostałe substancje</w:t>
            </w:r>
            <w:r w:rsidRPr="00472585">
              <w:rPr>
                <w:rFonts w:ascii="Garamond" w:hAnsi="Garamond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7C5E94" w:rsidRPr="00472585" w:rsidTr="007C5E94">
        <w:trPr>
          <w:trHeight w:val="671"/>
        </w:trPr>
        <w:tc>
          <w:tcPr>
            <w:tcW w:w="1393" w:type="dxa"/>
            <w:shd w:val="clear" w:color="auto" w:fill="auto"/>
            <w:vAlign w:val="center"/>
          </w:tcPr>
          <w:p w:rsidR="007C5E94" w:rsidRPr="008815C3" w:rsidRDefault="007C5E94" w:rsidP="007C5E94">
            <w:pPr>
              <w:pStyle w:val="Akapitzlist"/>
              <w:spacing w:after="0" w:line="240" w:lineRule="auto"/>
              <w:ind w:left="0"/>
              <w:rPr>
                <w:rFonts w:ascii="Garamond" w:hAnsi="Garamond"/>
                <w:sz w:val="20"/>
                <w:szCs w:val="20"/>
              </w:rPr>
            </w:pPr>
            <w:r w:rsidRPr="008815C3">
              <w:rPr>
                <w:rFonts w:ascii="Garamond" w:hAnsi="Garamond"/>
                <w:sz w:val="20"/>
                <w:szCs w:val="20"/>
              </w:rPr>
              <w:t>VN Orava,    VN Tvrdošín</w:t>
            </w:r>
          </w:p>
        </w:tc>
        <w:tc>
          <w:tcPr>
            <w:tcW w:w="1064" w:type="dxa"/>
            <w:shd w:val="clear" w:color="auto" w:fill="auto"/>
            <w:vAlign w:val="center"/>
          </w:tcPr>
          <w:p w:rsidR="007C5E94" w:rsidRPr="008815C3" w:rsidRDefault="007C5E94" w:rsidP="007C5E94">
            <w:pPr>
              <w:jc w:val="center"/>
              <w:rPr>
                <w:rFonts w:ascii="Garamond" w:hAnsi="Garamond"/>
                <w:iCs/>
                <w:sz w:val="18"/>
                <w:szCs w:val="18"/>
                <w:lang w:val="en-GB" w:eastAsia="en-GB"/>
              </w:rPr>
            </w:pPr>
            <w:r w:rsidRPr="008815C3">
              <w:rPr>
                <w:rFonts w:ascii="Garamond" w:hAnsi="Garamond"/>
                <w:iCs/>
                <w:sz w:val="18"/>
                <w:szCs w:val="18"/>
                <w:lang w:val="en-GB" w:eastAsia="en-GB"/>
              </w:rPr>
              <w:t>SKV1004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7C5E94" w:rsidRPr="008815C3" w:rsidRDefault="007C5E94" w:rsidP="007C5E94">
            <w:pPr>
              <w:rPr>
                <w:rFonts w:ascii="Garamond" w:hAnsi="Garamond"/>
                <w:sz w:val="18"/>
                <w:szCs w:val="18"/>
                <w:lang w:val="en-GB" w:eastAsia="en-GB"/>
              </w:rPr>
            </w:pPr>
            <w:r w:rsidRPr="008815C3">
              <w:rPr>
                <w:rFonts w:ascii="Garamond" w:hAnsi="Garamond"/>
                <w:sz w:val="18"/>
                <w:szCs w:val="18"/>
                <w:lang w:val="en-GB" w:eastAsia="en-GB"/>
              </w:rPr>
              <w:t>K323</w:t>
            </w:r>
          </w:p>
        </w:tc>
        <w:tc>
          <w:tcPr>
            <w:tcW w:w="1197" w:type="dxa"/>
            <w:shd w:val="clear" w:color="auto" w:fill="auto"/>
          </w:tcPr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  <w:lang w:val="fr-FR" w:eastAsia="en-GB"/>
              </w:rPr>
            </w:pPr>
            <w:r w:rsidRPr="008815C3">
              <w:rPr>
                <w:rFonts w:ascii="Garamond" w:hAnsi="Garamond"/>
                <w:sz w:val="18"/>
                <w:szCs w:val="18"/>
                <w:lang w:val="fr-FR" w:eastAsia="en-GB"/>
              </w:rPr>
              <w:t>VN Orava 1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  <w:lang w:val="fr-FR" w:eastAsia="en-GB"/>
              </w:rPr>
            </w:pPr>
            <w:r w:rsidRPr="008815C3">
              <w:rPr>
                <w:rFonts w:ascii="Garamond" w:hAnsi="Garamond"/>
                <w:sz w:val="18"/>
                <w:szCs w:val="18"/>
                <w:lang w:val="fr-FR" w:eastAsia="en-GB"/>
              </w:rPr>
              <w:t>VN Orava 2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  <w:lang w:val="fr-FR" w:eastAsia="en-GB"/>
              </w:rPr>
            </w:pPr>
            <w:r w:rsidRPr="008815C3">
              <w:rPr>
                <w:rFonts w:ascii="Garamond" w:hAnsi="Garamond"/>
                <w:sz w:val="18"/>
                <w:szCs w:val="18"/>
                <w:lang w:val="fr-FR" w:eastAsia="en-GB"/>
              </w:rPr>
              <w:t>VN Orava 3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  <w:lang w:val="fr-FR" w:eastAsia="en-GB"/>
              </w:rPr>
            </w:pPr>
            <w:r w:rsidRPr="008815C3">
              <w:rPr>
                <w:rFonts w:ascii="Garamond" w:hAnsi="Garamond"/>
                <w:sz w:val="18"/>
                <w:szCs w:val="18"/>
                <w:lang w:val="fr-FR" w:eastAsia="en-GB"/>
              </w:rPr>
              <w:t>VN Orava 4</w:t>
            </w:r>
          </w:p>
        </w:tc>
        <w:tc>
          <w:tcPr>
            <w:tcW w:w="539" w:type="dxa"/>
            <w:shd w:val="clear" w:color="auto" w:fill="auto"/>
          </w:tcPr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  <w:lang w:val="en-GB" w:eastAsia="en-GB"/>
              </w:rPr>
            </w:pPr>
          </w:p>
        </w:tc>
        <w:tc>
          <w:tcPr>
            <w:tcW w:w="989" w:type="dxa"/>
            <w:shd w:val="clear" w:color="auto" w:fill="auto"/>
          </w:tcPr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  <w:lang w:val="en-GB" w:eastAsia="en-GB"/>
              </w:rPr>
            </w:pPr>
            <w:r w:rsidRPr="008815C3">
              <w:rPr>
                <w:rFonts w:ascii="Garamond" w:hAnsi="Garamond"/>
                <w:sz w:val="18"/>
                <w:szCs w:val="18"/>
                <w:lang w:val="en-GB" w:eastAsia="en-GB"/>
              </w:rPr>
              <w:t>V071505D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  <w:lang w:val="en-GB" w:eastAsia="en-GB"/>
              </w:rPr>
            </w:pPr>
            <w:r w:rsidRPr="008815C3">
              <w:rPr>
                <w:rFonts w:ascii="Garamond" w:hAnsi="Garamond"/>
                <w:sz w:val="18"/>
                <w:szCs w:val="18"/>
                <w:lang w:val="en-GB" w:eastAsia="en-GB"/>
              </w:rPr>
              <w:t>V071506D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  <w:lang w:val="en-GB" w:eastAsia="en-GB"/>
              </w:rPr>
            </w:pPr>
            <w:r w:rsidRPr="008815C3">
              <w:rPr>
                <w:rFonts w:ascii="Garamond" w:hAnsi="Garamond"/>
                <w:sz w:val="18"/>
                <w:szCs w:val="18"/>
                <w:lang w:val="en-GB" w:eastAsia="en-GB"/>
              </w:rPr>
              <w:t>V071507D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6"/>
                <w:szCs w:val="16"/>
              </w:rPr>
            </w:pPr>
            <w:r w:rsidRPr="008815C3">
              <w:rPr>
                <w:rFonts w:ascii="Garamond" w:hAnsi="Garamond"/>
                <w:sz w:val="16"/>
                <w:szCs w:val="16"/>
              </w:rPr>
              <w:t>V 071508D</w:t>
            </w:r>
          </w:p>
        </w:tc>
        <w:tc>
          <w:tcPr>
            <w:tcW w:w="1302" w:type="dxa"/>
            <w:shd w:val="clear" w:color="auto" w:fill="auto"/>
          </w:tcPr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>-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softHyphen/>
              <w:t>_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softHyphen/>
              <w:t>_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698" w:type="dxa"/>
            <w:shd w:val="clear" w:color="auto" w:fill="auto"/>
          </w:tcPr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>-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softHyphen/>
              <w:t>_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softHyphen/>
              <w:t>_</w:t>
            </w:r>
          </w:p>
          <w:p w:rsidR="007C5E94" w:rsidRPr="008815C3" w:rsidRDefault="007C5E94" w:rsidP="007C5E94">
            <w:pPr>
              <w:ind w:right="-108" w:firstLine="7"/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>-</w:t>
            </w:r>
          </w:p>
        </w:tc>
        <w:tc>
          <w:tcPr>
            <w:tcW w:w="736" w:type="dxa"/>
            <w:shd w:val="clear" w:color="auto" w:fill="auto"/>
          </w:tcPr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 xml:space="preserve"> _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softHyphen/>
              <w:t>_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softHyphen/>
              <w:t>_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>-</w:t>
            </w:r>
          </w:p>
        </w:tc>
        <w:tc>
          <w:tcPr>
            <w:tcW w:w="1222" w:type="dxa"/>
            <w:shd w:val="clear" w:color="auto" w:fill="auto"/>
          </w:tcPr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>ANO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>ANO</w:t>
            </w:r>
          </w:p>
          <w:p w:rsidR="007C5E94" w:rsidRPr="008815C3" w:rsidRDefault="007C5E94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8815C3">
              <w:rPr>
                <w:rFonts w:ascii="Garamond" w:hAnsi="Garamond"/>
                <w:sz w:val="18"/>
                <w:szCs w:val="18"/>
              </w:rPr>
              <w:t>ANO</w:t>
            </w:r>
          </w:p>
          <w:p w:rsidR="007C5E94" w:rsidRPr="008815C3" w:rsidRDefault="004A3E9D" w:rsidP="007C5E9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-</w:t>
            </w:r>
          </w:p>
        </w:tc>
      </w:tr>
    </w:tbl>
    <w:p w:rsidR="008208FD" w:rsidRDefault="008208FD" w:rsidP="008208FD">
      <w:pPr>
        <w:jc w:val="both"/>
        <w:rPr>
          <w:b/>
          <w:i/>
          <w:sz w:val="22"/>
          <w:szCs w:val="22"/>
          <w:lang w:val="sk-SK"/>
        </w:rPr>
      </w:pPr>
    </w:p>
    <w:p w:rsidR="008208FD" w:rsidRDefault="000B74D5" w:rsidP="008208FD">
      <w:pPr>
        <w:ind w:right="423"/>
        <w:rPr>
          <w:b/>
          <w:bCs/>
          <w:sz w:val="22"/>
          <w:szCs w:val="22"/>
          <w:lang w:val="sk-SK"/>
        </w:rPr>
      </w:pPr>
      <w:r>
        <w:rPr>
          <w:b/>
          <w:i/>
          <w:sz w:val="22"/>
          <w:szCs w:val="22"/>
          <w:lang w:val="sk-SK"/>
        </w:rPr>
        <w:br w:type="column"/>
      </w:r>
      <w:r w:rsidR="008208FD" w:rsidRPr="0042737A">
        <w:rPr>
          <w:b/>
          <w:i/>
          <w:sz w:val="22"/>
          <w:szCs w:val="22"/>
          <w:lang w:val="sk-SK"/>
        </w:rPr>
        <w:lastRenderedPageBreak/>
        <w:t xml:space="preserve">Tabuľka </w:t>
      </w:r>
      <w:r w:rsidR="008208FD">
        <w:rPr>
          <w:b/>
          <w:i/>
          <w:sz w:val="22"/>
          <w:szCs w:val="22"/>
          <w:lang w:val="sk-SK"/>
        </w:rPr>
        <w:t xml:space="preserve">B2 :  </w:t>
      </w:r>
      <w:r w:rsidR="008208FD">
        <w:rPr>
          <w:b/>
          <w:bCs/>
          <w:sz w:val="22"/>
          <w:szCs w:val="22"/>
          <w:lang w:val="sk-SK"/>
        </w:rPr>
        <w:t xml:space="preserve">Zakres i częstotliwość </w:t>
      </w:r>
      <w:r w:rsidR="008208FD" w:rsidRPr="007A6EDB">
        <w:rPr>
          <w:b/>
          <w:bCs/>
          <w:sz w:val="22"/>
          <w:szCs w:val="22"/>
          <w:lang w:val="sk-SK"/>
        </w:rPr>
        <w:t xml:space="preserve"> </w:t>
      </w:r>
      <w:r w:rsidR="008208FD">
        <w:rPr>
          <w:b/>
          <w:bCs/>
          <w:sz w:val="22"/>
          <w:szCs w:val="22"/>
          <w:lang w:val="sk-SK"/>
        </w:rPr>
        <w:t>monitoringu krajowego wód granicznych RS</w:t>
      </w:r>
      <w:bookmarkStart w:id="1" w:name="_GoBack"/>
      <w:bookmarkEnd w:id="1"/>
      <w:r w:rsidR="008208FD">
        <w:rPr>
          <w:b/>
          <w:bCs/>
          <w:sz w:val="22"/>
          <w:szCs w:val="22"/>
          <w:lang w:val="sk-SK"/>
        </w:rPr>
        <w:t xml:space="preserve"> w 2</w:t>
      </w:r>
      <w:r w:rsidR="008208FD" w:rsidRPr="007A6EDB">
        <w:rPr>
          <w:b/>
          <w:bCs/>
          <w:sz w:val="22"/>
          <w:szCs w:val="22"/>
          <w:lang w:val="sk-SK"/>
        </w:rPr>
        <w:t>0</w:t>
      </w:r>
      <w:r w:rsidR="008208FD">
        <w:rPr>
          <w:b/>
          <w:bCs/>
          <w:sz w:val="22"/>
          <w:szCs w:val="22"/>
          <w:lang w:val="sk-SK"/>
        </w:rPr>
        <w:t>2</w:t>
      </w:r>
      <w:r w:rsidR="004A3E9D">
        <w:rPr>
          <w:b/>
          <w:bCs/>
          <w:sz w:val="22"/>
          <w:szCs w:val="22"/>
          <w:lang w:val="sk-SK"/>
        </w:rPr>
        <w:t>4</w:t>
      </w:r>
      <w:r w:rsidR="008208FD">
        <w:rPr>
          <w:b/>
          <w:bCs/>
          <w:sz w:val="22"/>
          <w:szCs w:val="22"/>
          <w:lang w:val="sk-SK"/>
        </w:rPr>
        <w:t>r.</w:t>
      </w:r>
      <w:r w:rsidR="008208FD" w:rsidRPr="007A6EDB">
        <w:rPr>
          <w:b/>
          <w:bCs/>
          <w:sz w:val="22"/>
          <w:szCs w:val="22"/>
          <w:lang w:val="sk-SK"/>
        </w:rPr>
        <w:t xml:space="preserve"> </w:t>
      </w:r>
    </w:p>
    <w:p w:rsidR="008208FD" w:rsidRPr="007A6EDB" w:rsidRDefault="008208FD" w:rsidP="008208FD">
      <w:pPr>
        <w:ind w:right="423"/>
        <w:rPr>
          <w:b/>
          <w:bCs/>
          <w:sz w:val="22"/>
          <w:szCs w:val="22"/>
          <w:lang w:val="sk-SK"/>
        </w:rPr>
      </w:pPr>
    </w:p>
    <w:tbl>
      <w:tblPr>
        <w:tblW w:w="8279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5"/>
        <w:gridCol w:w="1276"/>
        <w:gridCol w:w="567"/>
        <w:gridCol w:w="567"/>
        <w:gridCol w:w="567"/>
        <w:gridCol w:w="567"/>
      </w:tblGrid>
      <w:tr w:rsidR="00F86E1E" w:rsidRPr="007A5A5E" w:rsidTr="00F86E1E">
        <w:trPr>
          <w:cantSplit/>
          <w:trHeight w:val="1305"/>
        </w:trPr>
        <w:tc>
          <w:tcPr>
            <w:tcW w:w="4735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86E1E" w:rsidRPr="007A6EDB" w:rsidRDefault="00F86E1E" w:rsidP="003A02F2">
            <w:pPr>
              <w:rPr>
                <w:sz w:val="16"/>
                <w:szCs w:val="16"/>
                <w:lang w:val="sk-SK"/>
              </w:rPr>
            </w:pPr>
          </w:p>
          <w:p w:rsidR="00F86E1E" w:rsidRPr="007A5A5E" w:rsidRDefault="00F86E1E" w:rsidP="003A02F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Wskaźnik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F86E1E" w:rsidRPr="007A5A5E" w:rsidRDefault="00F86E1E" w:rsidP="003A02F2">
            <w:pPr>
              <w:spacing w:before="40"/>
              <w:jc w:val="center"/>
              <w:rPr>
                <w:sz w:val="16"/>
                <w:szCs w:val="16"/>
              </w:rPr>
            </w:pPr>
          </w:p>
          <w:p w:rsidR="00F86E1E" w:rsidRPr="007A5A5E" w:rsidRDefault="00F86E1E" w:rsidP="003A02F2">
            <w:pPr>
              <w:spacing w:before="40"/>
              <w:jc w:val="center"/>
              <w:rPr>
                <w:sz w:val="16"/>
                <w:szCs w:val="16"/>
              </w:rPr>
            </w:pPr>
            <w:r w:rsidRPr="007A5A5E">
              <w:rPr>
                <w:sz w:val="16"/>
                <w:szCs w:val="16"/>
              </w:rPr>
              <w:t>Jedno</w:t>
            </w:r>
            <w:r>
              <w:rPr>
                <w:sz w:val="16"/>
                <w:szCs w:val="16"/>
              </w:rPr>
              <w:t>s</w:t>
            </w:r>
            <w:r w:rsidRPr="007A5A5E">
              <w:rPr>
                <w:sz w:val="16"/>
                <w:szCs w:val="16"/>
              </w:rPr>
              <w:t>tka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86E1E" w:rsidRPr="00B67CCC" w:rsidRDefault="00F86E1E" w:rsidP="003A02F2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B67CCC">
              <w:rPr>
                <w:rFonts w:ascii="Garamond" w:hAnsi="Garamond"/>
                <w:color w:val="000000"/>
                <w:sz w:val="18"/>
                <w:szCs w:val="18"/>
                <w:lang w:val="fr-FR" w:eastAsia="en-GB"/>
              </w:rPr>
              <w:t xml:space="preserve">VN Orava 1 * </w:t>
            </w:r>
            <w:r w:rsidRPr="00B67CCC">
              <w:rPr>
                <w:rFonts w:ascii="Garamond" w:hAnsi="Garamond"/>
                <w:color w:val="000000"/>
                <w:sz w:val="18"/>
                <w:szCs w:val="18"/>
                <w:lang w:val="en-GB" w:eastAsia="en-GB"/>
              </w:rPr>
              <w:t>V071505D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86E1E" w:rsidRPr="00B67CCC" w:rsidRDefault="00F86E1E" w:rsidP="003A02F2">
            <w:pPr>
              <w:spacing w:before="40"/>
              <w:ind w:left="113" w:right="113"/>
              <w:rPr>
                <w:rFonts w:ascii="Garamond" w:hAnsi="Garamond"/>
                <w:color w:val="000000"/>
                <w:sz w:val="18"/>
                <w:szCs w:val="18"/>
                <w:lang w:val="fr-FR" w:eastAsia="en-GB"/>
              </w:rPr>
            </w:pPr>
            <w:r w:rsidRPr="00B67CCC">
              <w:rPr>
                <w:rFonts w:ascii="Garamond" w:hAnsi="Garamond"/>
                <w:color w:val="000000"/>
                <w:sz w:val="18"/>
                <w:szCs w:val="18"/>
                <w:lang w:val="fr-FR" w:eastAsia="en-GB"/>
              </w:rPr>
              <w:t>VN Orava 2 *</w:t>
            </w:r>
          </w:p>
          <w:p w:rsidR="00F86E1E" w:rsidRPr="00B67CCC" w:rsidRDefault="00F86E1E" w:rsidP="003A02F2">
            <w:pPr>
              <w:spacing w:before="40"/>
              <w:ind w:left="113" w:right="113"/>
              <w:rPr>
                <w:color w:val="000000"/>
                <w:sz w:val="18"/>
                <w:szCs w:val="18"/>
              </w:rPr>
            </w:pPr>
            <w:r w:rsidRPr="00B67CCC">
              <w:rPr>
                <w:rFonts w:ascii="Garamond" w:hAnsi="Garamond"/>
                <w:color w:val="000000"/>
                <w:sz w:val="18"/>
                <w:szCs w:val="18"/>
                <w:lang w:val="en-GB" w:eastAsia="en-GB"/>
              </w:rPr>
              <w:t>V071505D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extDirection w:val="btLr"/>
          </w:tcPr>
          <w:p w:rsidR="00F86E1E" w:rsidRPr="00B67CCC" w:rsidRDefault="00F86E1E" w:rsidP="003A02F2">
            <w:pPr>
              <w:ind w:left="113" w:right="113"/>
              <w:rPr>
                <w:rFonts w:ascii="Garamond" w:hAnsi="Garamond"/>
                <w:color w:val="000000"/>
                <w:sz w:val="18"/>
                <w:szCs w:val="18"/>
                <w:lang w:val="fr-FR" w:eastAsia="en-GB"/>
              </w:rPr>
            </w:pPr>
            <w:r w:rsidRPr="00B67CCC">
              <w:rPr>
                <w:rFonts w:ascii="Garamond" w:hAnsi="Garamond"/>
                <w:color w:val="000000"/>
                <w:sz w:val="18"/>
                <w:szCs w:val="18"/>
                <w:lang w:val="fr-FR" w:eastAsia="en-GB"/>
              </w:rPr>
              <w:t>VN Orava 3  *</w:t>
            </w:r>
          </w:p>
          <w:p w:rsidR="00F86E1E" w:rsidRPr="00B67CCC" w:rsidRDefault="00F86E1E" w:rsidP="003A02F2">
            <w:pPr>
              <w:ind w:left="113" w:right="113"/>
              <w:rPr>
                <w:color w:val="000000"/>
                <w:sz w:val="18"/>
                <w:szCs w:val="18"/>
              </w:rPr>
            </w:pPr>
            <w:r w:rsidRPr="00B67CCC">
              <w:rPr>
                <w:rFonts w:ascii="Garamond" w:hAnsi="Garamond"/>
                <w:color w:val="000000"/>
                <w:sz w:val="18"/>
                <w:szCs w:val="18"/>
                <w:lang w:val="en-GB" w:eastAsia="en-GB"/>
              </w:rPr>
              <w:t>V071505D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F86E1E" w:rsidRPr="00B67CCC" w:rsidRDefault="00F86E1E" w:rsidP="003A02F2">
            <w:pPr>
              <w:spacing w:before="40"/>
              <w:ind w:left="113" w:right="113"/>
              <w:rPr>
                <w:rFonts w:ascii="Garamond" w:hAnsi="Garamond"/>
                <w:color w:val="000000"/>
                <w:sz w:val="18"/>
                <w:szCs w:val="18"/>
                <w:lang w:val="fr-FR" w:eastAsia="en-GB"/>
              </w:rPr>
            </w:pPr>
            <w:r w:rsidRPr="00B67CCC">
              <w:rPr>
                <w:rFonts w:ascii="Garamond" w:hAnsi="Garamond"/>
                <w:color w:val="000000"/>
                <w:sz w:val="18"/>
                <w:szCs w:val="18"/>
                <w:lang w:val="fr-FR" w:eastAsia="en-GB"/>
              </w:rPr>
              <w:t>VN Orava 4 *</w:t>
            </w:r>
          </w:p>
          <w:p w:rsidR="00F86E1E" w:rsidRPr="00B67CCC" w:rsidRDefault="00F86E1E" w:rsidP="003A02F2">
            <w:pPr>
              <w:spacing w:before="40"/>
              <w:ind w:left="113" w:right="113"/>
              <w:rPr>
                <w:rFonts w:ascii="Garamond" w:hAnsi="Garamond"/>
                <w:color w:val="000000"/>
                <w:sz w:val="18"/>
                <w:szCs w:val="18"/>
                <w:lang w:val="en-GB" w:eastAsia="en-GB"/>
              </w:rPr>
            </w:pPr>
            <w:r w:rsidRPr="00B67CCC">
              <w:rPr>
                <w:rFonts w:ascii="Garamond" w:hAnsi="Garamond"/>
                <w:color w:val="000000"/>
                <w:sz w:val="18"/>
                <w:szCs w:val="18"/>
                <w:lang w:val="en-GB" w:eastAsia="en-GB"/>
              </w:rPr>
              <w:t>V071505D</w:t>
            </w:r>
          </w:p>
        </w:tc>
      </w:tr>
      <w:tr w:rsidR="00F86E1E" w:rsidRPr="007A5A5E" w:rsidTr="00F86E1E">
        <w:trPr>
          <w:trHeight w:hRule="exact" w:val="227"/>
        </w:trPr>
        <w:tc>
          <w:tcPr>
            <w:tcW w:w="47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E1E" w:rsidRPr="007A5A5E" w:rsidRDefault="00F86E1E" w:rsidP="002B04B6">
            <w:pPr>
              <w:rPr>
                <w:sz w:val="16"/>
                <w:szCs w:val="16"/>
              </w:rPr>
            </w:pPr>
            <w:r w:rsidRPr="007A5A5E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i</w:t>
            </w:r>
            <w:r w:rsidRPr="007A5A5E">
              <w:rPr>
                <w:sz w:val="16"/>
                <w:szCs w:val="16"/>
              </w:rPr>
              <w:t>tobentos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F86E1E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E1E" w:rsidRPr="007A5A5E" w:rsidRDefault="00F86E1E" w:rsidP="002B04B6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Makrozobezkręgowce</w:t>
            </w:r>
            <w:proofErr w:type="spellEnd"/>
            <w:r>
              <w:rPr>
                <w:sz w:val="16"/>
                <w:szCs w:val="16"/>
              </w:rPr>
              <w:t xml:space="preserve"> bentosowe</w:t>
            </w:r>
            <w:r w:rsidRPr="007A5A5E">
              <w:rPr>
                <w:sz w:val="16"/>
                <w:szCs w:val="16"/>
              </w:rPr>
              <w:t xml:space="preserve"> (zoobentos)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6E1E" w:rsidRPr="008815C3" w:rsidRDefault="00F86E1E" w:rsidP="00F86E1E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Fitoplankton (analiza jakościowa)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Chlorofil a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Indeks </w:t>
            </w:r>
            <w:proofErr w:type="spellStart"/>
            <w:r>
              <w:rPr>
                <w:sz w:val="16"/>
                <w:szCs w:val="16"/>
              </w:rPr>
              <w:t>sapropobowści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biosestonu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proofErr w:type="spellStart"/>
            <w:r w:rsidRPr="007A5A5E">
              <w:rPr>
                <w:sz w:val="16"/>
                <w:szCs w:val="16"/>
              </w:rPr>
              <w:t>Makrof</w:t>
            </w:r>
            <w:r>
              <w:rPr>
                <w:sz w:val="16"/>
                <w:szCs w:val="16"/>
              </w:rPr>
              <w:t>i</w:t>
            </w:r>
            <w:r w:rsidRPr="007A5A5E">
              <w:rPr>
                <w:sz w:val="16"/>
                <w:szCs w:val="16"/>
              </w:rPr>
              <w:t>ty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Tlen rozpuszczony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Nasycenie tlenem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%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pH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Przewodność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proofErr w:type="spellStart"/>
            <w:r w:rsidRPr="008815C3">
              <w:rPr>
                <w:sz w:val="16"/>
                <w:szCs w:val="16"/>
              </w:rPr>
              <w:t>μS</w:t>
            </w:r>
            <w:proofErr w:type="spellEnd"/>
            <w:r w:rsidRPr="008815C3">
              <w:rPr>
                <w:sz w:val="16"/>
                <w:szCs w:val="16"/>
              </w:rPr>
              <w:t>/cm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Temperatura wody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rFonts w:ascii="Bookman Old Style" w:hAnsi="Bookman Old Style"/>
                <w:sz w:val="16"/>
                <w:szCs w:val="16"/>
              </w:rPr>
              <w:t>˚</w:t>
            </w:r>
            <w:r w:rsidRPr="008815C3">
              <w:rPr>
                <w:sz w:val="16"/>
                <w:szCs w:val="16"/>
              </w:rPr>
              <w:t>C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Zawiesina (przy</w:t>
            </w:r>
            <w:r w:rsidRPr="007A5A5E">
              <w:rPr>
                <w:sz w:val="16"/>
                <w:szCs w:val="16"/>
              </w:rPr>
              <w:t xml:space="preserve"> 105 </w:t>
            </w:r>
            <w:proofErr w:type="spellStart"/>
            <w:r w:rsidRPr="007A5A5E">
              <w:rPr>
                <w:sz w:val="16"/>
                <w:szCs w:val="16"/>
                <w:vertAlign w:val="superscript"/>
              </w:rPr>
              <w:t>o</w:t>
            </w:r>
            <w:r w:rsidRPr="007A5A5E">
              <w:rPr>
                <w:sz w:val="16"/>
                <w:szCs w:val="16"/>
              </w:rPr>
              <w:t>C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Substancje rozpuszczone (przy</w:t>
            </w:r>
            <w:r w:rsidRPr="007A5A5E">
              <w:rPr>
                <w:sz w:val="16"/>
                <w:szCs w:val="16"/>
              </w:rPr>
              <w:t xml:space="preserve"> 105 </w:t>
            </w:r>
            <w:proofErr w:type="spellStart"/>
            <w:r w:rsidRPr="007A5A5E">
              <w:rPr>
                <w:sz w:val="16"/>
                <w:szCs w:val="16"/>
                <w:vertAlign w:val="superscript"/>
              </w:rPr>
              <w:t>o</w:t>
            </w:r>
            <w:r w:rsidRPr="007A5A5E">
              <w:rPr>
                <w:sz w:val="16"/>
                <w:szCs w:val="16"/>
              </w:rPr>
              <w:t>C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BZT5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ChZT</w:t>
            </w:r>
            <w:proofErr w:type="spellEnd"/>
            <w:r>
              <w:rPr>
                <w:sz w:val="16"/>
                <w:szCs w:val="16"/>
              </w:rPr>
              <w:t>-Cr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Ogólny węgiel organiczny</w:t>
            </w:r>
            <w:r w:rsidRPr="007A5A5E">
              <w:rPr>
                <w:sz w:val="16"/>
                <w:szCs w:val="16"/>
              </w:rPr>
              <w:t xml:space="preserve"> </w:t>
            </w:r>
            <w:r w:rsidRPr="007A5A5E">
              <w:rPr>
                <w:sz w:val="16"/>
                <w:szCs w:val="16"/>
                <w:lang w:val="en-US"/>
              </w:rPr>
              <w:t>(</w:t>
            </w:r>
            <w:r w:rsidRPr="007A5A5E">
              <w:rPr>
                <w:sz w:val="16"/>
                <w:szCs w:val="16"/>
              </w:rPr>
              <w:t>TOC)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Rozpuszczony węgiel organiczny</w:t>
            </w:r>
            <w:r w:rsidRPr="007A5A5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(DOC)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Chlorki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Siarczany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Wapń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Magnez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Zasadowość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proofErr w:type="spellStart"/>
            <w:r w:rsidRPr="008815C3">
              <w:rPr>
                <w:sz w:val="16"/>
                <w:szCs w:val="16"/>
              </w:rPr>
              <w:t>mmol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Twardość węglanowa jako</w:t>
            </w:r>
            <w:r w:rsidRPr="007A5A5E">
              <w:rPr>
                <w:sz w:val="16"/>
                <w:szCs w:val="16"/>
              </w:rPr>
              <w:t xml:space="preserve"> (</w:t>
            </w:r>
            <w:proofErr w:type="spellStart"/>
            <w:r w:rsidRPr="007A5A5E">
              <w:rPr>
                <w:sz w:val="16"/>
                <w:szCs w:val="16"/>
              </w:rPr>
              <w:t>Ca+Mg</w:t>
            </w:r>
            <w:proofErr w:type="spellEnd"/>
            <w:r w:rsidRPr="007A5A5E">
              <w:rPr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mgCaCO</w:t>
            </w:r>
            <w:r w:rsidRPr="008815C3">
              <w:rPr>
                <w:sz w:val="16"/>
                <w:szCs w:val="16"/>
                <w:vertAlign w:val="subscript"/>
              </w:rPr>
              <w:t>3</w:t>
            </w:r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Fosfor fosforanowy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Fosfor ogólny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Azot amonowy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Azot azotanowy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Azot ogólny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Arsen rozpuszczony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Chrom całkowity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Miedź i jej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Cynk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Glin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  <w:lang w:val="en-US"/>
              </w:rPr>
            </w:pPr>
            <w:proofErr w:type="spellStart"/>
            <w:r>
              <w:rPr>
                <w:sz w:val="16"/>
                <w:szCs w:val="16"/>
                <w:lang w:val="en-US"/>
              </w:rPr>
              <w:t>Fenole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Cyjanki wolne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Cyjanki związane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mg/l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Absorbowalne</w:t>
            </w:r>
            <w:proofErr w:type="spellEnd"/>
            <w:r>
              <w:rPr>
                <w:sz w:val="16"/>
                <w:szCs w:val="16"/>
              </w:rPr>
              <w:t xml:space="preserve"> związki halogenowe </w:t>
            </w:r>
            <w:r w:rsidRPr="007A5A5E">
              <w:rPr>
                <w:sz w:val="16"/>
                <w:szCs w:val="16"/>
              </w:rPr>
              <w:t xml:space="preserve"> (AOX)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Bakterie typu Coli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4"/>
                <w:szCs w:val="14"/>
              </w:rPr>
            </w:pPr>
            <w:r w:rsidRPr="008815C3">
              <w:rPr>
                <w:sz w:val="14"/>
                <w:szCs w:val="14"/>
              </w:rPr>
              <w:t>KTJ/100 ml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  <w:lang w:val="en-US"/>
              </w:rPr>
            </w:pPr>
            <w:proofErr w:type="spellStart"/>
            <w:r w:rsidRPr="00A3239C">
              <w:rPr>
                <w:sz w:val="16"/>
                <w:szCs w:val="16"/>
              </w:rPr>
              <w:t>termotolerancyjne</w:t>
            </w:r>
            <w:proofErr w:type="spellEnd"/>
            <w:r w:rsidRPr="00A3239C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 w:rsidRPr="00A3239C">
              <w:rPr>
                <w:sz w:val="16"/>
                <w:szCs w:val="16"/>
              </w:rPr>
              <w:t>bakterie z grupy coli /Escherichia</w:t>
            </w:r>
            <w:r w:rsidRPr="007A5A5E">
              <w:rPr>
                <w:sz w:val="16"/>
                <w:szCs w:val="16"/>
                <w:lang w:val="en-US"/>
              </w:rPr>
              <w:t xml:space="preserve"> coli/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4"/>
                <w:szCs w:val="14"/>
              </w:rPr>
            </w:pPr>
            <w:r w:rsidRPr="008815C3">
              <w:rPr>
                <w:sz w:val="14"/>
                <w:szCs w:val="14"/>
              </w:rPr>
              <w:t>KTJ/100 ml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00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Kadm i jego związki (w zależności od twardości wody)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F86E1E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Ołów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4A3E9D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Rtęć i jej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  <w:tr w:rsidR="00930994" w:rsidRPr="007A5A5E" w:rsidTr="004A3E9D">
        <w:trPr>
          <w:trHeight w:hRule="exact" w:val="227"/>
        </w:trPr>
        <w:tc>
          <w:tcPr>
            <w:tcW w:w="473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7A5A5E" w:rsidRDefault="00930994" w:rsidP="0093099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Nikiel i jego związki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</w:pPr>
            <w:proofErr w:type="spellStart"/>
            <w:r w:rsidRPr="008815C3">
              <w:rPr>
                <w:sz w:val="16"/>
                <w:szCs w:val="16"/>
              </w:rPr>
              <w:t>μg</w:t>
            </w:r>
            <w:proofErr w:type="spellEnd"/>
            <w:r w:rsidRPr="008815C3">
              <w:rPr>
                <w:sz w:val="16"/>
                <w:szCs w:val="16"/>
              </w:rPr>
              <w:t>/l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30994" w:rsidRPr="008815C3" w:rsidRDefault="00930994" w:rsidP="00930994">
            <w:pPr>
              <w:jc w:val="center"/>
            </w:pPr>
            <w:r w:rsidRPr="008815C3">
              <w:t>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30994" w:rsidRPr="008815C3" w:rsidRDefault="00930994" w:rsidP="00930994">
            <w:pPr>
              <w:jc w:val="center"/>
              <w:rPr>
                <w:sz w:val="16"/>
                <w:szCs w:val="16"/>
              </w:rPr>
            </w:pPr>
            <w:r w:rsidRPr="008815C3">
              <w:rPr>
                <w:sz w:val="16"/>
                <w:szCs w:val="16"/>
              </w:rPr>
              <w:t>-</w:t>
            </w:r>
          </w:p>
        </w:tc>
      </w:tr>
    </w:tbl>
    <w:p w:rsidR="008208FD" w:rsidRDefault="008208FD" w:rsidP="008208FD"/>
    <w:p w:rsidR="008208FD" w:rsidRDefault="00B0627A" w:rsidP="008208FD">
      <w:pPr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Pobór </w:t>
      </w:r>
      <w:r w:rsidR="00A3239C">
        <w:rPr>
          <w:sz w:val="24"/>
          <w:szCs w:val="24"/>
          <w:lang w:val="sk-SK"/>
        </w:rPr>
        <w:t>p</w:t>
      </w:r>
      <w:r>
        <w:rPr>
          <w:sz w:val="24"/>
          <w:szCs w:val="24"/>
          <w:lang w:val="sk-SK"/>
        </w:rPr>
        <w:t>róbek</w:t>
      </w:r>
      <w:r w:rsidR="00A3239C">
        <w:rPr>
          <w:sz w:val="24"/>
          <w:szCs w:val="24"/>
          <w:lang w:val="sk-SK"/>
        </w:rPr>
        <w:t xml:space="preserve"> </w:t>
      </w:r>
      <w:r w:rsidR="008208FD">
        <w:rPr>
          <w:sz w:val="24"/>
          <w:szCs w:val="24"/>
          <w:lang w:val="sk-SK"/>
        </w:rPr>
        <w:t>z</w:t>
      </w:r>
      <w:r w:rsidR="00A3239C">
        <w:rPr>
          <w:sz w:val="24"/>
          <w:szCs w:val="24"/>
          <w:lang w:val="sk-SK"/>
        </w:rPr>
        <w:t>e</w:t>
      </w:r>
      <w:r>
        <w:rPr>
          <w:sz w:val="24"/>
          <w:szCs w:val="24"/>
          <w:lang w:val="sk-SK"/>
        </w:rPr>
        <w:t xml:space="preserve"> Zbiornika </w:t>
      </w:r>
      <w:r w:rsidR="008208FD">
        <w:rPr>
          <w:sz w:val="24"/>
          <w:szCs w:val="24"/>
          <w:lang w:val="sk-SK"/>
        </w:rPr>
        <w:t>Ora</w:t>
      </w:r>
      <w:r>
        <w:rPr>
          <w:sz w:val="24"/>
          <w:szCs w:val="24"/>
          <w:lang w:val="sk-SK"/>
        </w:rPr>
        <w:t>w</w:t>
      </w:r>
      <w:r w:rsidR="008208FD">
        <w:rPr>
          <w:sz w:val="24"/>
          <w:szCs w:val="24"/>
          <w:lang w:val="sk-SK"/>
        </w:rPr>
        <w:t xml:space="preserve">a </w:t>
      </w:r>
      <w:r>
        <w:rPr>
          <w:sz w:val="24"/>
          <w:szCs w:val="24"/>
          <w:lang w:val="sk-SK"/>
        </w:rPr>
        <w:t>z uwagi na warunki techniczne i </w:t>
      </w:r>
      <w:r w:rsidR="00802150">
        <w:rPr>
          <w:sz w:val="24"/>
          <w:szCs w:val="24"/>
          <w:lang w:val="sk-SK"/>
        </w:rPr>
        <w:t>pogodowe</w:t>
      </w:r>
      <w:r>
        <w:rPr>
          <w:sz w:val="24"/>
          <w:szCs w:val="24"/>
          <w:lang w:val="sk-SK"/>
        </w:rPr>
        <w:t xml:space="preserve">, będzie wykonywany w miesiącach kwiecień- </w:t>
      </w:r>
      <w:r w:rsidR="00930994">
        <w:rPr>
          <w:sz w:val="24"/>
          <w:szCs w:val="24"/>
          <w:lang w:val="sk-SK"/>
        </w:rPr>
        <w:t>listopad</w:t>
      </w:r>
      <w:r>
        <w:rPr>
          <w:sz w:val="24"/>
          <w:szCs w:val="24"/>
          <w:lang w:val="sk-SK"/>
        </w:rPr>
        <w:t xml:space="preserve"> 20</w:t>
      </w:r>
      <w:r w:rsidR="00A3239C">
        <w:rPr>
          <w:sz w:val="24"/>
          <w:szCs w:val="24"/>
          <w:lang w:val="sk-SK"/>
        </w:rPr>
        <w:t>2</w:t>
      </w:r>
      <w:r w:rsidR="00930994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 xml:space="preserve"> (7 poborów)</w:t>
      </w:r>
    </w:p>
    <w:p w:rsidR="008208FD" w:rsidRPr="008B7047" w:rsidRDefault="008208FD" w:rsidP="00B0627A">
      <w:pPr>
        <w:jc w:val="both"/>
        <w:rPr>
          <w:sz w:val="18"/>
          <w:szCs w:val="18"/>
        </w:rPr>
      </w:pPr>
      <w:r>
        <w:rPr>
          <w:sz w:val="24"/>
          <w:szCs w:val="24"/>
          <w:lang w:val="sk-SK"/>
        </w:rPr>
        <w:t xml:space="preserve"> </w:t>
      </w:r>
    </w:p>
    <w:p w:rsidR="0062093C" w:rsidRPr="008B7047" w:rsidRDefault="0062093C" w:rsidP="00E01691"/>
    <w:p w:rsidR="00D071E6" w:rsidRPr="008B7047" w:rsidRDefault="00D071E6" w:rsidP="007145AE">
      <w:pPr>
        <w:rPr>
          <w:sz w:val="24"/>
          <w:szCs w:val="24"/>
        </w:rPr>
      </w:pPr>
    </w:p>
    <w:p w:rsidR="00D071E6" w:rsidRPr="00E60740" w:rsidRDefault="00D071E6" w:rsidP="00D071E6">
      <w:pPr>
        <w:jc w:val="both"/>
        <w:rPr>
          <w:color w:val="FF0000"/>
        </w:rPr>
      </w:pPr>
    </w:p>
    <w:p w:rsidR="00436E7B" w:rsidRPr="00E60740" w:rsidRDefault="00436E7B">
      <w:pPr>
        <w:jc w:val="both"/>
        <w:rPr>
          <w:color w:val="FF0000"/>
        </w:rPr>
      </w:pPr>
    </w:p>
    <w:sectPr w:rsidR="00436E7B" w:rsidRPr="00E60740" w:rsidSect="002F2AB9">
      <w:footerReference w:type="default" r:id="rId8"/>
      <w:pgSz w:w="11906" w:h="16838"/>
      <w:pgMar w:top="1417" w:right="1417" w:bottom="1417" w:left="1417" w:header="708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7AB" w:rsidRDefault="009807AB">
      <w:r>
        <w:separator/>
      </w:r>
    </w:p>
  </w:endnote>
  <w:endnote w:type="continuationSeparator" w:id="0">
    <w:p w:rsidR="009807AB" w:rsidRDefault="00980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046" w:rsidRDefault="009807AB" w:rsidP="00136CD6">
    <w:pPr>
      <w:pStyle w:val="Stopka"/>
      <w:jc w:val="center"/>
    </w:pPr>
    <w:sdt>
      <w:sdtPr>
        <w:id w:val="417446219"/>
        <w:docPartObj>
          <w:docPartGallery w:val="Page Numbers (Bottom of Page)"/>
          <w:docPartUnique/>
        </w:docPartObj>
      </w:sdtPr>
      <w:sdtEndPr/>
      <w:sdtContent>
        <w:r w:rsidR="000C5046">
          <w:fldChar w:fldCharType="begin"/>
        </w:r>
        <w:r w:rsidR="000C5046">
          <w:instrText>PAGE   \* MERGEFORMAT</w:instrText>
        </w:r>
        <w:r w:rsidR="000C5046">
          <w:fldChar w:fldCharType="separate"/>
        </w:r>
        <w:r w:rsidR="00536E54">
          <w:rPr>
            <w:noProof/>
          </w:rPr>
          <w:t>3</w:t>
        </w:r>
        <w:r w:rsidR="000C5046">
          <w:fldChar w:fldCharType="end"/>
        </w:r>
      </w:sdtContent>
    </w:sdt>
    <w:r w:rsidR="000C5046">
      <w:t>/zał_3</w:t>
    </w:r>
  </w:p>
  <w:p w:rsidR="000C5046" w:rsidRDefault="000C5046">
    <w:pPr>
      <w:pStyle w:val="Stopka"/>
      <w:tabs>
        <w:tab w:val="clear" w:pos="4536"/>
        <w:tab w:val="center" w:pos="708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7AB" w:rsidRDefault="009807AB">
      <w:r>
        <w:separator/>
      </w:r>
    </w:p>
  </w:footnote>
  <w:footnote w:type="continuationSeparator" w:id="0">
    <w:p w:rsidR="009807AB" w:rsidRDefault="009807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53D6F"/>
    <w:multiLevelType w:val="hybridMultilevel"/>
    <w:tmpl w:val="DB04E004"/>
    <w:lvl w:ilvl="0" w:tplc="04050001">
      <w:start w:val="1"/>
      <w:numFmt w:val="bullet"/>
      <w:lvlText w:val=""/>
      <w:lvlJc w:val="left"/>
      <w:pPr>
        <w:tabs>
          <w:tab w:val="num" w:pos="1421"/>
        </w:tabs>
        <w:ind w:left="1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2" w15:restartNumberingAfterBreak="0">
    <w:nsid w:val="5C393C18"/>
    <w:multiLevelType w:val="hybridMultilevel"/>
    <w:tmpl w:val="51466A14"/>
    <w:lvl w:ilvl="0" w:tplc="3E269AFC">
      <w:start w:val="16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A19"/>
    <w:rsid w:val="00027BA6"/>
    <w:rsid w:val="000601B3"/>
    <w:rsid w:val="00082747"/>
    <w:rsid w:val="00093905"/>
    <w:rsid w:val="000B74D5"/>
    <w:rsid w:val="000C0F1E"/>
    <w:rsid w:val="000C5046"/>
    <w:rsid w:val="000D1DCE"/>
    <w:rsid w:val="00103860"/>
    <w:rsid w:val="0011385B"/>
    <w:rsid w:val="00115AC0"/>
    <w:rsid w:val="00136CD6"/>
    <w:rsid w:val="00144B25"/>
    <w:rsid w:val="00145EDB"/>
    <w:rsid w:val="0016132D"/>
    <w:rsid w:val="001734B5"/>
    <w:rsid w:val="001B06F5"/>
    <w:rsid w:val="001C10EE"/>
    <w:rsid w:val="001C35A2"/>
    <w:rsid w:val="00210A19"/>
    <w:rsid w:val="00285F0B"/>
    <w:rsid w:val="002B04B6"/>
    <w:rsid w:val="002C5E12"/>
    <w:rsid w:val="002D5147"/>
    <w:rsid w:val="002F2AB9"/>
    <w:rsid w:val="00350F3E"/>
    <w:rsid w:val="003548AA"/>
    <w:rsid w:val="003856DF"/>
    <w:rsid w:val="00392FE0"/>
    <w:rsid w:val="00395BF2"/>
    <w:rsid w:val="003A02F2"/>
    <w:rsid w:val="003C5036"/>
    <w:rsid w:val="00413872"/>
    <w:rsid w:val="00416193"/>
    <w:rsid w:val="00436E7B"/>
    <w:rsid w:val="00440FB0"/>
    <w:rsid w:val="00447160"/>
    <w:rsid w:val="00470923"/>
    <w:rsid w:val="004841EB"/>
    <w:rsid w:val="00492352"/>
    <w:rsid w:val="004A3E9D"/>
    <w:rsid w:val="004A68CE"/>
    <w:rsid w:val="004B7FFD"/>
    <w:rsid w:val="004D6AA0"/>
    <w:rsid w:val="00536E54"/>
    <w:rsid w:val="00542256"/>
    <w:rsid w:val="0056637D"/>
    <w:rsid w:val="00596426"/>
    <w:rsid w:val="005B050D"/>
    <w:rsid w:val="005B0DDB"/>
    <w:rsid w:val="005B7E25"/>
    <w:rsid w:val="005E0C8D"/>
    <w:rsid w:val="00602A4A"/>
    <w:rsid w:val="0062093C"/>
    <w:rsid w:val="006553A3"/>
    <w:rsid w:val="0067311F"/>
    <w:rsid w:val="006C3B91"/>
    <w:rsid w:val="006F72F2"/>
    <w:rsid w:val="007145AE"/>
    <w:rsid w:val="007C5E94"/>
    <w:rsid w:val="00802150"/>
    <w:rsid w:val="00805D9B"/>
    <w:rsid w:val="008208FD"/>
    <w:rsid w:val="00821C4C"/>
    <w:rsid w:val="00825F36"/>
    <w:rsid w:val="00861FFA"/>
    <w:rsid w:val="0087201B"/>
    <w:rsid w:val="008B7047"/>
    <w:rsid w:val="008B78CE"/>
    <w:rsid w:val="008C079B"/>
    <w:rsid w:val="0090134F"/>
    <w:rsid w:val="009040E8"/>
    <w:rsid w:val="00930994"/>
    <w:rsid w:val="009716C3"/>
    <w:rsid w:val="009807AB"/>
    <w:rsid w:val="00987CA2"/>
    <w:rsid w:val="009C5768"/>
    <w:rsid w:val="00A3239C"/>
    <w:rsid w:val="00A6749B"/>
    <w:rsid w:val="00A734D0"/>
    <w:rsid w:val="00AB5647"/>
    <w:rsid w:val="00B0627A"/>
    <w:rsid w:val="00B22802"/>
    <w:rsid w:val="00B51765"/>
    <w:rsid w:val="00B63343"/>
    <w:rsid w:val="00BD7B90"/>
    <w:rsid w:val="00C024EE"/>
    <w:rsid w:val="00C30DCD"/>
    <w:rsid w:val="00C44094"/>
    <w:rsid w:val="00C737D6"/>
    <w:rsid w:val="00C760E7"/>
    <w:rsid w:val="00C77A21"/>
    <w:rsid w:val="00C84A3E"/>
    <w:rsid w:val="00C90BBA"/>
    <w:rsid w:val="00CE43F8"/>
    <w:rsid w:val="00D02626"/>
    <w:rsid w:val="00D071E6"/>
    <w:rsid w:val="00D230B1"/>
    <w:rsid w:val="00D65B10"/>
    <w:rsid w:val="00D95F83"/>
    <w:rsid w:val="00DD2AD9"/>
    <w:rsid w:val="00DD5B3E"/>
    <w:rsid w:val="00E01691"/>
    <w:rsid w:val="00E44418"/>
    <w:rsid w:val="00E60740"/>
    <w:rsid w:val="00F04B49"/>
    <w:rsid w:val="00F86E1E"/>
    <w:rsid w:val="00FB3A1B"/>
    <w:rsid w:val="00F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03445AC"/>
  <w15:chartTrackingRefBased/>
  <w15:docId w15:val="{1074ED1B-BA65-436F-BB82-3C2D1ECD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rFonts w:ascii="Tahoma" w:hAnsi="Tahoma" w:cs="Tahoma"/>
      <w:b/>
      <w:smallCaps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both"/>
      <w:outlineLvl w:val="3"/>
    </w:pPr>
    <w:rPr>
      <w:rFonts w:ascii="Tahoma" w:hAnsi="Tahoma" w:cs="Tahoma"/>
      <w:b/>
      <w:sz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center"/>
      <w:outlineLvl w:val="4"/>
    </w:pPr>
    <w:rPr>
      <w:rFonts w:ascii="Tahoma" w:hAnsi="Tahoma" w:cs="Tahoma"/>
      <w:b/>
      <w:i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jc w:val="center"/>
      <w:outlineLvl w:val="5"/>
    </w:pPr>
    <w:rPr>
      <w:rFonts w:ascii="Tahoma" w:hAnsi="Tahoma" w:cs="Tahoma"/>
      <w:b/>
      <w:color w:val="000000"/>
      <w:sz w:val="1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b/>
      <w:color w:val="0000FF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 w:after="60"/>
      <w:ind w:left="113" w:right="113" w:firstLine="0"/>
      <w:outlineLvl w:val="7"/>
    </w:pPr>
    <w:rPr>
      <w:rFonts w:ascii="Arial" w:hAnsi="Arial" w:cs="Arial"/>
      <w:b/>
      <w:color w:val="000000"/>
      <w:sz w:val="1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before="60" w:after="60"/>
      <w:outlineLvl w:val="8"/>
    </w:pPr>
    <w:rPr>
      <w:rFonts w:ascii="Arial" w:hAnsi="Arial" w:cs="Arial"/>
      <w:b/>
      <w:color w:val="000000"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Cambria" w:eastAsia="MS Mincho" w:hAnsi="Cambria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Predvolenpsmoodseku">
    <w:name w:val="Predvolené písmo odseku"/>
  </w:style>
  <w:style w:type="character" w:styleId="Numerstrony">
    <w:name w:val="page number"/>
    <w:basedOn w:val="Predvolenpsmoodseku"/>
  </w:style>
  <w:style w:type="character" w:customStyle="1" w:styleId="OdsekzoznamuChar">
    <w:name w:val="Odsek zoznamu Char"/>
    <w:rPr>
      <w:rFonts w:ascii="Calibri" w:eastAsia="Calibri" w:hAnsi="Calibri" w:cs="Calibri"/>
      <w:sz w:val="22"/>
      <w:szCs w:val="22"/>
    </w:rPr>
  </w:style>
  <w:style w:type="character" w:customStyle="1" w:styleId="Odkaznakomentr">
    <w:name w:val="Odkaz na komentár"/>
    <w:rPr>
      <w:sz w:val="16"/>
      <w:szCs w:val="16"/>
    </w:rPr>
  </w:style>
  <w:style w:type="character" w:customStyle="1" w:styleId="TextkomentraChar">
    <w:name w:val="Text komentára Char"/>
    <w:rPr>
      <w:lang w:val="pl-PL"/>
    </w:rPr>
  </w:style>
  <w:style w:type="character" w:customStyle="1" w:styleId="PredmetkomentraChar">
    <w:name w:val="Predmet komentára Char"/>
    <w:rPr>
      <w:b/>
      <w:bCs/>
      <w:lang w:val="pl-PL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val="pl-PL"/>
    </w:rPr>
  </w:style>
  <w:style w:type="character" w:customStyle="1" w:styleId="text-iconsubtitle">
    <w:name w:val="text-icon__subtitle"/>
  </w:style>
  <w:style w:type="character" w:customStyle="1" w:styleId="name">
    <w:name w:val="name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Pr>
      <w:b/>
      <w:sz w:val="28"/>
    </w:r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Zkladntext2">
    <w:name w:val="Základný text 2"/>
    <w:basedOn w:val="Normalny"/>
    <w:rPr>
      <w:b/>
      <w:sz w:val="24"/>
    </w:rPr>
  </w:style>
  <w:style w:type="paragraph" w:customStyle="1" w:styleId="Zkladntext3">
    <w:name w:val="Základný text 3"/>
    <w:basedOn w:val="Normalny"/>
    <w:pPr>
      <w:jc w:val="both"/>
    </w:pPr>
    <w:rPr>
      <w:rFonts w:ascii="Tahoma" w:hAnsi="Tahoma" w:cs="Tahoma"/>
    </w:rPr>
  </w:style>
  <w:style w:type="paragraph" w:styleId="Tekstpodstawowywcity">
    <w:name w:val="Body Text Indent"/>
    <w:basedOn w:val="Normalny"/>
    <w:pPr>
      <w:ind w:left="284" w:hanging="284"/>
      <w:jc w:val="both"/>
    </w:pPr>
    <w:rPr>
      <w:rFonts w:ascii="Tahoma" w:hAnsi="Tahoma" w:cs="Tahoma"/>
      <w:b/>
      <w:sz w:val="24"/>
    </w:rPr>
  </w:style>
  <w:style w:type="paragraph" w:customStyle="1" w:styleId="Zarkazkladnhotextu2">
    <w:name w:val="Zarážka základného textu 2"/>
    <w:basedOn w:val="Normalny"/>
    <w:pPr>
      <w:ind w:left="2268" w:hanging="1134"/>
      <w:jc w:val="both"/>
    </w:pPr>
    <w:rPr>
      <w:rFonts w:ascii="Tahoma" w:hAnsi="Tahoma" w:cs="Tahoma"/>
      <w:sz w:val="22"/>
    </w:rPr>
  </w:style>
  <w:style w:type="paragraph" w:customStyle="1" w:styleId="Zarkazkladnhotextu3">
    <w:name w:val="Zarážka základného textu 3"/>
    <w:basedOn w:val="Normalny"/>
    <w:pPr>
      <w:ind w:left="1418" w:hanging="1418"/>
    </w:pPr>
    <w:rPr>
      <w:rFonts w:ascii="Tahoma" w:hAnsi="Tahoma" w:cs="Tahoma"/>
    </w:rPr>
  </w:style>
  <w:style w:type="paragraph" w:customStyle="1" w:styleId="FR1">
    <w:name w:val="FR1"/>
    <w:pPr>
      <w:widowControl w:val="0"/>
      <w:suppressAutoHyphens/>
      <w:spacing w:before="460"/>
      <w:ind w:left="40"/>
      <w:jc w:val="center"/>
    </w:pPr>
    <w:rPr>
      <w:b/>
      <w:sz w:val="32"/>
      <w:lang w:eastAsia="ar-SA"/>
    </w:rPr>
  </w:style>
  <w:style w:type="paragraph" w:customStyle="1" w:styleId="Oznaitext">
    <w:name w:val="Označiť text"/>
    <w:basedOn w:val="Normalny"/>
    <w:pPr>
      <w:widowControl w:val="0"/>
      <w:spacing w:before="220" w:line="259" w:lineRule="auto"/>
      <w:ind w:left="3560" w:right="3600" w:firstLine="700"/>
      <w:jc w:val="center"/>
    </w:pPr>
    <w:rPr>
      <w:b/>
      <w:sz w:val="22"/>
    </w:rPr>
  </w:style>
  <w:style w:type="paragraph" w:customStyle="1" w:styleId="FR2">
    <w:name w:val="FR2"/>
    <w:pPr>
      <w:widowControl w:val="0"/>
      <w:suppressAutoHyphens/>
      <w:spacing w:before="180" w:line="278" w:lineRule="auto"/>
      <w:ind w:left="3800" w:right="3800"/>
      <w:jc w:val="center"/>
    </w:pPr>
    <w:rPr>
      <w:rFonts w:ascii="Arial" w:hAnsi="Arial" w:cs="Arial"/>
      <w:b/>
      <w:lang w:eastAsia="ar-S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Popis">
    <w:name w:val="Popis"/>
    <w:basedOn w:val="Normalny"/>
    <w:next w:val="Normalny"/>
    <w:pPr>
      <w:widowControl w:val="0"/>
      <w:spacing w:line="300" w:lineRule="auto"/>
    </w:pPr>
    <w:rPr>
      <w:b/>
      <w:sz w:val="22"/>
    </w:rPr>
  </w:style>
  <w:style w:type="paragraph" w:customStyle="1" w:styleId="Odsekzoznamu">
    <w:name w:val="Odsek zoznamu"/>
    <w:basedOn w:val="Normalny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sk-SK"/>
    </w:rPr>
  </w:style>
  <w:style w:type="paragraph" w:customStyle="1" w:styleId="Textkomentra">
    <w:name w:val="Text komentára"/>
    <w:basedOn w:val="Normalny"/>
  </w:style>
  <w:style w:type="paragraph" w:customStyle="1" w:styleId="Predmetkomentra">
    <w:name w:val="Predmet komentára"/>
    <w:basedOn w:val="Textkomentra"/>
    <w:next w:val="Textkomentra"/>
    <w:rPr>
      <w:b/>
      <w:bCs/>
    </w:rPr>
  </w:style>
  <w:style w:type="paragraph" w:customStyle="1" w:styleId="Textbubliny">
    <w:name w:val="Text bubliny"/>
    <w:basedOn w:val="Normalny"/>
    <w:rPr>
      <w:rFonts w:ascii="Segoe UI" w:hAnsi="Segoe UI" w:cs="Segoe UI"/>
      <w:sz w:val="18"/>
      <w:szCs w:val="18"/>
    </w:rPr>
  </w:style>
  <w:style w:type="paragraph" w:customStyle="1" w:styleId="Odrky1">
    <w:name w:val="Odrážky 1."/>
    <w:basedOn w:val="Normalny"/>
    <w:pPr>
      <w:tabs>
        <w:tab w:val="left" w:pos="284"/>
      </w:tabs>
      <w:spacing w:after="120"/>
      <w:ind w:firstLine="708"/>
      <w:jc w:val="both"/>
    </w:pPr>
    <w:rPr>
      <w:rFonts w:eastAsia="MS Mincho"/>
      <w:sz w:val="24"/>
      <w:szCs w:val="24"/>
      <w:lang w:val="sk-SK"/>
    </w:rPr>
  </w:style>
  <w:style w:type="paragraph" w:customStyle="1" w:styleId="Normlnywebov">
    <w:name w:val="Normálny (webový)"/>
    <w:basedOn w:val="Normalny"/>
    <w:pPr>
      <w:spacing w:before="100" w:after="100"/>
    </w:pPr>
    <w:rPr>
      <w:sz w:val="24"/>
      <w:szCs w:val="24"/>
      <w:lang w:val="sk-SK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odstawowy3">
    <w:name w:val="Body Text 3"/>
    <w:basedOn w:val="Normalny"/>
    <w:link w:val="Tekstpodstawowy3Znak"/>
    <w:unhideWhenUsed/>
    <w:rsid w:val="0008274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082747"/>
    <w:rPr>
      <w:sz w:val="16"/>
      <w:szCs w:val="16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5EDB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AkapitzlistZnak">
    <w:name w:val="Akapit z listą Znak"/>
    <w:link w:val="Akapitzlist"/>
    <w:uiPriority w:val="99"/>
    <w:locked/>
    <w:rsid w:val="00145EDB"/>
    <w:rPr>
      <w:rFonts w:ascii="Calibri" w:eastAsia="Calibri" w:hAnsi="Calibri"/>
      <w:sz w:val="22"/>
      <w:szCs w:val="22"/>
      <w:lang w:val="sk-SK" w:eastAsia="en-US"/>
    </w:rPr>
  </w:style>
  <w:style w:type="paragraph" w:styleId="Tekstpodstawowy2">
    <w:name w:val="Body Text 2"/>
    <w:basedOn w:val="Normalny"/>
    <w:link w:val="Tekstpodstawowy2Znak"/>
    <w:rsid w:val="00821C4C"/>
    <w:pPr>
      <w:suppressAutoHyphens w:val="0"/>
    </w:pPr>
    <w:rPr>
      <w:b/>
      <w:sz w:val="24"/>
      <w:lang w:eastAsia="pl-PL"/>
    </w:rPr>
  </w:style>
  <w:style w:type="character" w:customStyle="1" w:styleId="Tekstpodstawowy2Znak">
    <w:name w:val="Tekst podstawowy 2 Znak"/>
    <w:link w:val="Tekstpodstawowy2"/>
    <w:rsid w:val="00821C4C"/>
    <w:rPr>
      <w:b/>
      <w:sz w:val="24"/>
    </w:rPr>
  </w:style>
  <w:style w:type="paragraph" w:styleId="Tekstpodstawowywcity2">
    <w:name w:val="Body Text Indent 2"/>
    <w:basedOn w:val="Normalny"/>
    <w:link w:val="Tekstpodstawowywcity2Znak"/>
    <w:rsid w:val="00821C4C"/>
    <w:pPr>
      <w:suppressAutoHyphens w:val="0"/>
      <w:ind w:left="2268" w:hanging="1134"/>
      <w:jc w:val="both"/>
    </w:pPr>
    <w:rPr>
      <w:rFonts w:ascii="Tahoma" w:hAnsi="Tahoma"/>
      <w:sz w:val="22"/>
      <w:lang w:eastAsia="pl-PL"/>
    </w:rPr>
  </w:style>
  <w:style w:type="character" w:customStyle="1" w:styleId="Tekstpodstawowywcity2Znak">
    <w:name w:val="Tekst podstawowy wcięty 2 Znak"/>
    <w:link w:val="Tekstpodstawowywcity2"/>
    <w:rsid w:val="00821C4C"/>
    <w:rPr>
      <w:rFonts w:ascii="Tahoma" w:hAnsi="Tahoma"/>
      <w:sz w:val="22"/>
    </w:rPr>
  </w:style>
  <w:style w:type="paragraph" w:styleId="Tekstpodstawowywcity3">
    <w:name w:val="Body Text Indent 3"/>
    <w:basedOn w:val="Normalny"/>
    <w:link w:val="Tekstpodstawowywcity3Znak"/>
    <w:rsid w:val="00821C4C"/>
    <w:pPr>
      <w:suppressAutoHyphens w:val="0"/>
      <w:ind w:left="1418" w:hanging="1418"/>
    </w:pPr>
    <w:rPr>
      <w:rFonts w:ascii="Tahoma" w:hAnsi="Tahoma"/>
      <w:lang w:eastAsia="pl-PL"/>
    </w:rPr>
  </w:style>
  <w:style w:type="character" w:customStyle="1" w:styleId="Tekstpodstawowywcity3Znak">
    <w:name w:val="Tekst podstawowy wcięty 3 Znak"/>
    <w:link w:val="Tekstpodstawowywcity3"/>
    <w:rsid w:val="00821C4C"/>
    <w:rPr>
      <w:rFonts w:ascii="Tahoma" w:hAnsi="Tahoma"/>
    </w:rPr>
  </w:style>
  <w:style w:type="paragraph" w:styleId="Tekstblokowy">
    <w:name w:val="Block Text"/>
    <w:basedOn w:val="Normalny"/>
    <w:rsid w:val="00821C4C"/>
    <w:pPr>
      <w:widowControl w:val="0"/>
      <w:suppressAutoHyphens w:val="0"/>
      <w:spacing w:before="220" w:line="260" w:lineRule="auto"/>
      <w:ind w:left="3560" w:right="3600" w:firstLine="700"/>
      <w:jc w:val="center"/>
    </w:pPr>
    <w:rPr>
      <w:b/>
      <w:snapToGrid w:val="0"/>
      <w:sz w:val="22"/>
      <w:lang w:eastAsia="pl-PL"/>
    </w:rPr>
  </w:style>
  <w:style w:type="paragraph" w:styleId="Legenda">
    <w:name w:val="caption"/>
    <w:basedOn w:val="Normalny"/>
    <w:next w:val="Normalny"/>
    <w:qFormat/>
    <w:rsid w:val="00821C4C"/>
    <w:pPr>
      <w:widowControl w:val="0"/>
      <w:suppressAutoHyphens w:val="0"/>
      <w:spacing w:line="300" w:lineRule="auto"/>
    </w:pPr>
    <w:rPr>
      <w:b/>
      <w:snapToGrid w:val="0"/>
      <w:sz w:val="22"/>
      <w:lang w:eastAsia="pl-PL"/>
    </w:rPr>
  </w:style>
  <w:style w:type="table" w:styleId="Tabela-Siatka">
    <w:name w:val="Table Grid"/>
    <w:basedOn w:val="Standardowy"/>
    <w:uiPriority w:val="39"/>
    <w:rsid w:val="00821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821C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1C4C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1C4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1C4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21C4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C4C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821C4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821C4C"/>
    <w:pPr>
      <w:suppressAutoHyphens w:val="0"/>
      <w:spacing w:before="100" w:beforeAutospacing="1" w:after="100" w:afterAutospacing="1"/>
    </w:pPr>
    <w:rPr>
      <w:sz w:val="24"/>
      <w:szCs w:val="24"/>
      <w:lang w:val="sk-SK" w:eastAsia="sk-SK"/>
    </w:rPr>
  </w:style>
  <w:style w:type="character" w:customStyle="1" w:styleId="tlid-translation">
    <w:name w:val="tlid-translation"/>
    <w:basedOn w:val="Domylnaczcionkaakapitu"/>
    <w:rsid w:val="00A3239C"/>
  </w:style>
  <w:style w:type="character" w:customStyle="1" w:styleId="StopkaZnak">
    <w:name w:val="Stopka Znak"/>
    <w:basedOn w:val="Domylnaczcionkaakapitu"/>
    <w:link w:val="Stopka"/>
    <w:uiPriority w:val="99"/>
    <w:rsid w:val="00136CD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39749-19B3-4866-BAD5-CA411F241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870</Words>
  <Characters>5223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</vt:lpstr>
    </vt:vector>
  </TitlesOfParts>
  <Company/>
  <LinksUpToDate>false</LinksUpToDate>
  <CharactersWithSpaces>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</dc:title>
  <dc:subject/>
  <dc:creator>Leszek Dośpiał</dc:creator>
  <cp:keywords/>
  <cp:lastModifiedBy>Lorent-Suchecka Sylwia</cp:lastModifiedBy>
  <cp:revision>8</cp:revision>
  <cp:lastPrinted>2019-04-04T07:00:00Z</cp:lastPrinted>
  <dcterms:created xsi:type="dcterms:W3CDTF">2023-04-26T18:00:00Z</dcterms:created>
  <dcterms:modified xsi:type="dcterms:W3CDTF">2023-05-26T10:27:00Z</dcterms:modified>
</cp:coreProperties>
</file>