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37" w:rsidRDefault="00530637" w:rsidP="0053063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MINISTERSTWO RODZINY, PRACY i POLITYKI SPOŁECZNEJ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Departament Pomocy i Integracji Społecznej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spacing w:after="120"/>
        <w:contextualSpacing/>
        <w:rPr>
          <w:sz w:val="22"/>
        </w:rPr>
      </w:pPr>
    </w:p>
    <w:p w:rsidR="00530637" w:rsidRDefault="00530637" w:rsidP="00530637">
      <w:pPr>
        <w:spacing w:after="120"/>
        <w:contextualSpacing/>
        <w:rPr>
          <w:sz w:val="22"/>
        </w:rPr>
      </w:pPr>
    </w:p>
    <w:p w:rsidR="00530637" w:rsidRDefault="00530637" w:rsidP="00530637">
      <w:pPr>
        <w:spacing w:after="120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SPRAWOZDANIE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z realizacji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Programu wspierającego rozwiązywanie problemu bezdomności– </w:t>
      </w:r>
      <w:r>
        <w:rPr>
          <w:b/>
          <w:bCs/>
          <w:iCs/>
          <w:sz w:val="36"/>
          <w:szCs w:val="36"/>
        </w:rPr>
        <w:t>Edycja 2016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60375" w:rsidRDefault="00F60375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Warszawa, </w:t>
      </w:r>
      <w:r w:rsidR="00990225">
        <w:rPr>
          <w:b/>
          <w:bCs/>
        </w:rPr>
        <w:t>sierpień</w:t>
      </w:r>
      <w:bookmarkStart w:id="0" w:name="_GoBack"/>
      <w:bookmarkEnd w:id="0"/>
      <w:r>
        <w:rPr>
          <w:b/>
          <w:bCs/>
        </w:rPr>
        <w:t xml:space="preserve"> 2017 r.</w:t>
      </w:r>
    </w:p>
    <w:p w:rsidR="006D48CF" w:rsidRDefault="006D48CF" w:rsidP="0053063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D48CF" w:rsidRDefault="006D48CF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</w:p>
    <w:p w:rsidR="00844E5A" w:rsidRDefault="00844E5A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</w:p>
    <w:p w:rsidR="003D1274" w:rsidRDefault="003D1274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  <w:r>
        <w:rPr>
          <w:b/>
          <w:bCs/>
          <w:color w:val="548DD4" w:themeColor="text2" w:themeTint="99"/>
          <w:sz w:val="28"/>
          <w:szCs w:val="28"/>
          <w:u w:val="thick"/>
        </w:rPr>
        <w:lastRenderedPageBreak/>
        <w:t>I. WPROWADZENIE</w:t>
      </w:r>
    </w:p>
    <w:p w:rsidR="00530637" w:rsidRDefault="00530637" w:rsidP="004F22C7">
      <w:pPr>
        <w:spacing w:line="360" w:lineRule="auto"/>
        <w:ind w:firstLine="709"/>
        <w:jc w:val="both"/>
      </w:pPr>
      <w:r>
        <w:t>W dniu 4 grudnia 2015 r. Minister Rodziny, Pracy i Polityki Społecznej, Pani Elżbieta Rafalska, zatwierdziła resortowy program pod nazwą „Program wspierający rozwi</w:t>
      </w:r>
      <w:r w:rsidR="004F22C7">
        <w:t xml:space="preserve">ązywanie problemu bezdomności”. </w:t>
      </w:r>
      <w:r w:rsidR="008958C3">
        <w:t xml:space="preserve">Dotychczas obowiązujący </w:t>
      </w:r>
      <w:r w:rsidR="004F22C7">
        <w:t>„</w:t>
      </w:r>
      <w:r w:rsidR="008958C3">
        <w:t>Program wspierający</w:t>
      </w:r>
      <w:r w:rsidRPr="004F22C7">
        <w:t xml:space="preserve"> powrót osób bezdomnych do społeczności</w:t>
      </w:r>
      <w:r w:rsidR="008958C3">
        <w:t xml:space="preserve">” </w:t>
      </w:r>
      <w:r w:rsidR="004F22C7">
        <w:t xml:space="preserve">wymagał modyfikacji </w:t>
      </w:r>
      <w:r>
        <w:t>ze względu na nowe wyzwania pojawiające się w ob</w:t>
      </w:r>
      <w:r w:rsidR="004F22C7">
        <w:t xml:space="preserve">szarze pomocy osobom bezdomnym </w:t>
      </w:r>
      <w:r>
        <w:t xml:space="preserve">i zagrożonym bezdomnością. </w:t>
      </w:r>
    </w:p>
    <w:p w:rsidR="00530637" w:rsidRPr="005774B2" w:rsidRDefault="005774B2" w:rsidP="005774B2">
      <w:pPr>
        <w:pStyle w:val="Tekstpodstawowy"/>
        <w:spacing w:line="360" w:lineRule="auto"/>
        <w:ind w:firstLine="567"/>
        <w:contextualSpacing/>
        <w:jc w:val="both"/>
        <w:rPr>
          <w:color w:val="000000"/>
        </w:rPr>
      </w:pPr>
      <w:r>
        <w:rPr>
          <w:bCs/>
          <w:color w:val="000000"/>
        </w:rPr>
        <w:t>Sformułowano główny cel Programu, jakim jest „</w:t>
      </w:r>
      <w:r w:rsidRPr="005774B2">
        <w:t xml:space="preserve">zmniejszenie liczby osób zagrożonych bezdomnością i osób bezdomnych poprzez wspieranie </w:t>
      </w:r>
      <w:r w:rsidRPr="005774B2">
        <w:rPr>
          <w:color w:val="000000"/>
        </w:rPr>
        <w:t xml:space="preserve">działań nakierowanych </w:t>
      </w:r>
      <w:r>
        <w:rPr>
          <w:color w:val="000000"/>
        </w:rPr>
        <w:br/>
      </w:r>
      <w:r w:rsidRPr="005774B2">
        <w:rPr>
          <w:color w:val="000000"/>
        </w:rPr>
        <w:t>na przeciwdziałanie i roz</w:t>
      </w:r>
      <w:r>
        <w:rPr>
          <w:color w:val="000000"/>
        </w:rPr>
        <w:t xml:space="preserve">wiązywanie problemu bezdomności”. </w:t>
      </w:r>
      <w:r>
        <w:rPr>
          <w:bCs/>
          <w:color w:val="000000"/>
        </w:rPr>
        <w:t>Określono ponadto 3 cele szczegółowe</w:t>
      </w:r>
      <w:r w:rsidR="00530637" w:rsidRPr="005774B2">
        <w:rPr>
          <w:bCs/>
          <w:color w:val="000000"/>
        </w:rPr>
        <w:t>:</w:t>
      </w:r>
    </w:p>
    <w:p w:rsidR="00530637" w:rsidRDefault="00530637" w:rsidP="00530637">
      <w:pPr>
        <w:pStyle w:val="Akapitzlist"/>
        <w:numPr>
          <w:ilvl w:val="0"/>
          <w:numId w:val="8"/>
        </w:numPr>
        <w:tabs>
          <w:tab w:val="left" w:pos="426"/>
        </w:tabs>
        <w:spacing w:after="120" w:line="360" w:lineRule="auto"/>
        <w:ind w:left="426" w:hanging="426"/>
        <w:jc w:val="both"/>
        <w:rPr>
          <w:b/>
        </w:rPr>
      </w:pPr>
      <w:r>
        <w:rPr>
          <w:b/>
        </w:rPr>
        <w:t>Cel nr</w:t>
      </w:r>
      <w:r w:rsidRPr="0044553A">
        <w:rPr>
          <w:b/>
        </w:rPr>
        <w:t xml:space="preserve"> 1: Zwiększenie samodzielności osób bezdomnych poprzez system usług </w:t>
      </w:r>
      <w:r>
        <w:rPr>
          <w:b/>
        </w:rPr>
        <w:t xml:space="preserve">    </w:t>
      </w:r>
      <w:r w:rsidRPr="0044553A">
        <w:rPr>
          <w:b/>
        </w:rPr>
        <w:t>reintegracji społecznej i zawodowej</w:t>
      </w:r>
    </w:p>
    <w:p w:rsidR="00530637" w:rsidRPr="0044553A" w:rsidRDefault="00530637" w:rsidP="00530637">
      <w:pPr>
        <w:pStyle w:val="Akapitzlist"/>
        <w:numPr>
          <w:ilvl w:val="0"/>
          <w:numId w:val="8"/>
        </w:numPr>
        <w:spacing w:before="300" w:after="120" w:line="360" w:lineRule="auto"/>
        <w:ind w:left="426" w:hanging="426"/>
        <w:jc w:val="both"/>
        <w:rPr>
          <w:b/>
        </w:rPr>
      </w:pPr>
      <w:r>
        <w:rPr>
          <w:b/>
        </w:rPr>
        <w:t>Cel nr</w:t>
      </w:r>
      <w:r w:rsidRPr="0044553A">
        <w:rPr>
          <w:b/>
        </w:rPr>
        <w:t xml:space="preserve"> 2: Wzmocnienie i usprawnienie systemu interwencji, ochrony zdrowia </w:t>
      </w:r>
      <w:r>
        <w:rPr>
          <w:b/>
        </w:rPr>
        <w:br/>
      </w:r>
      <w:r w:rsidRPr="0044553A">
        <w:rPr>
          <w:b/>
        </w:rPr>
        <w:t>i życia osób bezdomnych</w:t>
      </w:r>
    </w:p>
    <w:p w:rsidR="00530637" w:rsidRDefault="00530637" w:rsidP="00844E5A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b/>
        </w:rPr>
      </w:pPr>
      <w:r>
        <w:rPr>
          <w:b/>
        </w:rPr>
        <w:t>Cel nr</w:t>
      </w:r>
      <w:r w:rsidRPr="0044553A">
        <w:rPr>
          <w:b/>
        </w:rPr>
        <w:t xml:space="preserve"> 3: Zmiana standardów placówek świadcząc</w:t>
      </w:r>
      <w:r>
        <w:rPr>
          <w:b/>
        </w:rPr>
        <w:t xml:space="preserve">ych usługi dla osób bezdomnych, </w:t>
      </w:r>
      <w:r w:rsidRPr="0044553A">
        <w:rPr>
          <w:b/>
        </w:rPr>
        <w:t>tj.: ogrzewalni, noclegowni i schronisk dla osób bezdomnych</w:t>
      </w:r>
    </w:p>
    <w:p w:rsidR="006D48CF" w:rsidRDefault="00891B60" w:rsidP="00F27A19">
      <w:pPr>
        <w:pStyle w:val="Akapitzlist"/>
        <w:spacing w:line="360" w:lineRule="auto"/>
        <w:ind w:left="0" w:firstLine="709"/>
        <w:jc w:val="both"/>
        <w:rPr>
          <w:color w:val="000000"/>
        </w:rPr>
      </w:pPr>
      <w:r w:rsidRPr="00891B60">
        <w:t xml:space="preserve">Zrezygnowano tym samym z </w:t>
      </w:r>
      <w:r>
        <w:t xml:space="preserve">wyznaczania przez </w:t>
      </w:r>
      <w:r w:rsidR="006D48CF">
        <w:t>Wydziały Polityki Społecznej Urzędów Wojewódzkich celów regionalnych możliwych do realizacji w danym województwie. Ponadto</w:t>
      </w:r>
      <w:r w:rsidR="00312B3A">
        <w:t>, zgodnie z zasadami Programu, w zależności od potrzeb,</w:t>
      </w:r>
      <w:r w:rsidR="006D48CF">
        <w:t xml:space="preserve"> </w:t>
      </w:r>
      <w:r w:rsidR="006D48CF">
        <w:rPr>
          <w:color w:val="000000"/>
        </w:rPr>
        <w:t>d</w:t>
      </w:r>
      <w:r w:rsidR="00530637" w:rsidRPr="0044553A">
        <w:rPr>
          <w:color w:val="000000"/>
        </w:rPr>
        <w:t>la każdego z celów szczegółowych określana jest co roku m</w:t>
      </w:r>
      <w:r w:rsidR="00530637">
        <w:rPr>
          <w:color w:val="000000"/>
        </w:rPr>
        <w:t xml:space="preserve">aksymalna kwota dofinansowania. </w:t>
      </w:r>
      <w:r w:rsidR="00312B3A">
        <w:rPr>
          <w:color w:val="000000"/>
        </w:rPr>
        <w:br/>
      </w:r>
      <w:r w:rsidR="006D48CF">
        <w:rPr>
          <w:color w:val="000000"/>
        </w:rPr>
        <w:t>W 2016 roku były to następujące kwoty: dla celu nr 1- 150 000 zł, dla celu nr 2- 200 000 zł oraz dla celu nr 3- 300 000 zł.</w:t>
      </w:r>
    </w:p>
    <w:p w:rsidR="00530637" w:rsidRDefault="00530637" w:rsidP="00844E5A">
      <w:pPr>
        <w:pStyle w:val="Akapitzlist"/>
        <w:spacing w:line="360" w:lineRule="auto"/>
        <w:ind w:left="0" w:firstLine="709"/>
        <w:jc w:val="both"/>
      </w:pPr>
      <w:r w:rsidRPr="0044553A">
        <w:rPr>
          <w:color w:val="000000"/>
        </w:rPr>
        <w:t xml:space="preserve">Określono ponadto mierniki dla każdego z celów szczegółowych oraz zakładane rezultaty Programu. </w:t>
      </w:r>
      <w:r>
        <w:t>Niezmiennie, w</w:t>
      </w:r>
      <w:r w:rsidRPr="002F5553">
        <w:t xml:space="preserve"> otwartym konkursie ofert</w:t>
      </w:r>
      <w:r>
        <w:t xml:space="preserve"> w ramach Programu,</w:t>
      </w:r>
      <w:r w:rsidRPr="002F5553">
        <w:t xml:space="preserve"> mogą brać udział organizacje pozarządowe oraz podmioty wymienione w art. 3 ust. 3 ustawy </w:t>
      </w:r>
      <w:r w:rsidR="006D48CF">
        <w:br/>
      </w:r>
      <w:r w:rsidRPr="002F5553">
        <w:t>o działalności pożytku publicznego i o wolontariacie, których jednym z celów lub zadań statutowych jest działalność w obszarze pomocy osobom bezdomnym.</w:t>
      </w:r>
      <w:r w:rsidR="006D48CF">
        <w:t xml:space="preserve"> Uszczegółowione zostały również k</w:t>
      </w:r>
      <w:r>
        <w:t>ryteria oceny formalnej i merytor</w:t>
      </w:r>
      <w:r w:rsidR="004F22C7">
        <w:t>ycznej ofert konkursowych.</w:t>
      </w:r>
    </w:p>
    <w:p w:rsidR="00EB4070" w:rsidRPr="00844E5A" w:rsidRDefault="006D48CF" w:rsidP="00844E5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>
        <w:t>W 2016</w:t>
      </w:r>
      <w:r w:rsidR="00530637">
        <w:t xml:space="preserve"> roku kwota dotacji przeznaczona na wsparcie realizacji projektów w ramach </w:t>
      </w:r>
      <w:r w:rsidR="00530637">
        <w:rPr>
          <w:i/>
          <w:iCs/>
        </w:rPr>
        <w:t xml:space="preserve">„Programu wspierającego </w:t>
      </w:r>
      <w:r>
        <w:rPr>
          <w:i/>
          <w:iCs/>
        </w:rPr>
        <w:t>rozwiązywanie problemu bezdomności</w:t>
      </w:r>
      <w:r w:rsidR="00530637">
        <w:rPr>
          <w:i/>
          <w:iCs/>
        </w:rPr>
        <w:t xml:space="preserve">” </w:t>
      </w:r>
      <w:r w:rsidR="00530637">
        <w:t xml:space="preserve">wynosiła </w:t>
      </w:r>
      <w:r w:rsidR="00265473">
        <w:rPr>
          <w:b/>
        </w:rPr>
        <w:t>5 804 11</w:t>
      </w:r>
      <w:r w:rsidR="00530637">
        <w:rPr>
          <w:b/>
        </w:rPr>
        <w:t>0 zł,</w:t>
      </w:r>
      <w:r w:rsidR="00530637">
        <w:t xml:space="preserve"> natomiast </w:t>
      </w:r>
      <w:r w:rsidR="00530637">
        <w:rPr>
          <w:bCs/>
        </w:rPr>
        <w:t xml:space="preserve">minimalna kwota dotacji na realizację jednego projektu została określona </w:t>
      </w:r>
      <w:r w:rsidR="00530637">
        <w:rPr>
          <w:bCs/>
        </w:rPr>
        <w:br/>
        <w:t xml:space="preserve">na </w:t>
      </w:r>
      <w:r w:rsidR="00530637">
        <w:rPr>
          <w:b/>
          <w:bCs/>
        </w:rPr>
        <w:t xml:space="preserve">50 000 zł. </w:t>
      </w:r>
    </w:p>
    <w:p w:rsidR="005774B2" w:rsidRDefault="005774B2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</w:p>
    <w:p w:rsidR="005774B2" w:rsidRDefault="005774B2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  <w:r>
        <w:rPr>
          <w:b/>
          <w:bCs/>
          <w:color w:val="548DD4" w:themeColor="text2" w:themeTint="99"/>
          <w:sz w:val="28"/>
          <w:szCs w:val="28"/>
          <w:u w:val="thick"/>
        </w:rPr>
        <w:lastRenderedPageBreak/>
        <w:t>II. FORMUŁA REALIZACYJNA PROGRAMU</w:t>
      </w:r>
    </w:p>
    <w:p w:rsidR="00530637" w:rsidRDefault="004F22C7" w:rsidP="0053063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O</w:t>
      </w:r>
      <w:r w:rsidR="00530637">
        <w:t xml:space="preserve">twarty konkurs ofert w  ramach „Programu wspierającego powrót osób bezdomnych do społeczności” przeprowadzany jest zgodnie z trybem określonym w ustawie </w:t>
      </w:r>
      <w:r w:rsidR="00530637">
        <w:br/>
        <w:t xml:space="preserve">z dnia 24 kwietnia 2003 r. </w:t>
      </w:r>
      <w:r w:rsidR="00530637">
        <w:rPr>
          <w:i/>
          <w:iCs/>
        </w:rPr>
        <w:t>o działalności</w:t>
      </w:r>
      <w:r w:rsidR="00530637">
        <w:t xml:space="preserve"> </w:t>
      </w:r>
      <w:r w:rsidR="00530637">
        <w:rPr>
          <w:i/>
          <w:iCs/>
        </w:rPr>
        <w:t xml:space="preserve">pożytku publicznego i o wolontariacie </w:t>
      </w:r>
      <w:r w:rsidR="00530637">
        <w:rPr>
          <w:i/>
          <w:iCs/>
        </w:rPr>
        <w:br/>
      </w:r>
      <w:r w:rsidR="00530637">
        <w:t xml:space="preserve">(Dz. U. z 2016 r. poz. 239 </w:t>
      </w:r>
      <w:r w:rsidR="00966D26">
        <w:t>ze zm.</w:t>
      </w:r>
      <w:r w:rsidR="00530637">
        <w:t xml:space="preserve">). Procedura wyboru najlepszych ofert konkursowych </w:t>
      </w:r>
      <w:r w:rsidR="00530637">
        <w:br/>
        <w:t>ma charakter dwuetapowy: dokonywana jest przez Wydziały Polityki Społecznej Urzędów Wojewódzkich oraz przez Komisję Konkursową powoływaną zarządzeniem ministra właściwego ds. zabezpieczenia społecznego.</w:t>
      </w:r>
    </w:p>
    <w:p w:rsidR="00530637" w:rsidRDefault="00530637" w:rsidP="00530637">
      <w:pPr>
        <w:spacing w:line="360" w:lineRule="auto"/>
        <w:jc w:val="both"/>
        <w:rPr>
          <w:b/>
          <w:color w:val="548DD4" w:themeColor="text2" w:themeTint="99"/>
          <w:sz w:val="28"/>
          <w:szCs w:val="28"/>
          <w:u w:val="thick"/>
        </w:rPr>
      </w:pPr>
    </w:p>
    <w:p w:rsidR="00530637" w:rsidRDefault="00530637" w:rsidP="00530637">
      <w:pPr>
        <w:spacing w:line="360" w:lineRule="auto"/>
        <w:jc w:val="both"/>
        <w:rPr>
          <w:b/>
          <w:color w:val="548DD4" w:themeColor="text2" w:themeTint="99"/>
          <w:u w:val="thick"/>
        </w:rPr>
      </w:pPr>
      <w:r>
        <w:rPr>
          <w:b/>
          <w:color w:val="548DD4" w:themeColor="text2" w:themeTint="99"/>
          <w:sz w:val="28"/>
          <w:szCs w:val="28"/>
          <w:u w:val="thick"/>
        </w:rPr>
        <w:t>III. TRYB  I TERMINARZ WYBORU OFERT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>
        <w:t xml:space="preserve">W dniu </w:t>
      </w:r>
      <w:r w:rsidR="00966D26">
        <w:rPr>
          <w:b/>
        </w:rPr>
        <w:t>4</w:t>
      </w:r>
      <w:r>
        <w:rPr>
          <w:b/>
        </w:rPr>
        <w:t xml:space="preserve"> </w:t>
      </w:r>
      <w:r w:rsidR="00966D26">
        <w:rPr>
          <w:b/>
        </w:rPr>
        <w:t>lutego</w:t>
      </w:r>
      <w:r>
        <w:rPr>
          <w:b/>
        </w:rPr>
        <w:t xml:space="preserve"> 201</w:t>
      </w:r>
      <w:r w:rsidR="00966D26">
        <w:rPr>
          <w:b/>
        </w:rPr>
        <w:t>6</w:t>
      </w:r>
      <w:r>
        <w:t xml:space="preserve"> roku Minister</w:t>
      </w:r>
      <w:r w:rsidR="00966D26">
        <w:t xml:space="preserve"> Rodziny,</w:t>
      </w:r>
      <w:r>
        <w:t xml:space="preserve"> Pracy i Polityki Społecznej ogłosił</w:t>
      </w:r>
      <w:r w:rsidR="003431FB">
        <w:t>a</w:t>
      </w:r>
      <w:r>
        <w:t xml:space="preserve"> otwarty konkurs ofert w ramach </w:t>
      </w:r>
      <w:r>
        <w:rPr>
          <w:i/>
          <w:iCs/>
        </w:rPr>
        <w:t xml:space="preserve">Programu wspierającego </w:t>
      </w:r>
      <w:r w:rsidR="00966D26">
        <w:rPr>
          <w:i/>
          <w:iCs/>
        </w:rPr>
        <w:t>rozwiązywanie problemu bezdomności</w:t>
      </w:r>
      <w:r>
        <w:rPr>
          <w:i/>
          <w:iCs/>
        </w:rPr>
        <w:t xml:space="preserve"> </w:t>
      </w:r>
      <w:r>
        <w:t xml:space="preserve">na stronie internetowej Ministerstwa, w Biuletynie Informacji Publicznej </w:t>
      </w:r>
      <w:r w:rsidR="00966D26">
        <w:br/>
      </w:r>
      <w:r>
        <w:t>oraz na tablicy ogłoszeń w siedzibie Ministerstwa.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>
        <w:t>W ogłoszeniu podano, że uprawnione podmioty powinny przesłać s</w:t>
      </w:r>
      <w:r w:rsidR="00966D26">
        <w:t xml:space="preserve">woje oferty w terminie do dnia </w:t>
      </w:r>
      <w:r w:rsidR="003431FB">
        <w:rPr>
          <w:b/>
        </w:rPr>
        <w:t>26 lutego 2016</w:t>
      </w:r>
      <w:r>
        <w:rPr>
          <w:b/>
        </w:rPr>
        <w:t xml:space="preserve"> r</w:t>
      </w:r>
      <w:r>
        <w:t>. do właściwego Urzędu Wojewódzkiego.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>
        <w:t>Wydziały Polityki Społecznej Urzędów Wojewódzkich dokonały oceny formalnej oraz merytorycznej wszystkich ofert konkursowych, klasyfikując oferty według następujących grup merytorycznych: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</w:pPr>
      <w:r>
        <w:t>-  bardzo dobre (Grupa A: 16-19 pkt),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</w:pPr>
      <w:r>
        <w:t>-  przeciętne (Grupa B: 11-15 pkt),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</w:pPr>
      <w:r>
        <w:t>-  słabe (Grupa C: 6-10 pkt),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</w:pPr>
      <w:r>
        <w:t>-  nie spełniające celów programu na 2</w:t>
      </w:r>
      <w:r w:rsidR="003431FB">
        <w:t>016</w:t>
      </w:r>
      <w:r>
        <w:t xml:space="preserve"> rok (Grupa D: 0-5 pkt)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t>Wydziały Polityki Społecznej Urzędów Wojewódzkich, zgodnie z zasadami konkursowymi, przekazały dokumentację</w:t>
      </w:r>
      <w:r w:rsidR="003431FB">
        <w:t xml:space="preserve"> </w:t>
      </w:r>
      <w:r w:rsidR="003431FB" w:rsidRPr="003431FB">
        <w:rPr>
          <w:b/>
        </w:rPr>
        <w:t>6 najlepszych ofert</w:t>
      </w:r>
      <w:r>
        <w:t xml:space="preserve"> </w:t>
      </w:r>
      <w:r>
        <w:rPr>
          <w:rFonts w:eastAsia="TimesNewRoman"/>
        </w:rPr>
        <w:t xml:space="preserve">zaklasyfikowanych </w:t>
      </w:r>
      <w:r w:rsidR="003431FB">
        <w:rPr>
          <w:rFonts w:eastAsia="TimesNewRoman"/>
        </w:rPr>
        <w:br/>
      </w:r>
      <w:r w:rsidRPr="003431FB">
        <w:rPr>
          <w:rFonts w:eastAsia="TimesNewRoman"/>
        </w:rPr>
        <w:t>do grupy A</w:t>
      </w:r>
      <w:r w:rsidR="003431FB">
        <w:t xml:space="preserve"> wraz </w:t>
      </w:r>
      <w:r>
        <w:t xml:space="preserve">z Kartami Ocen do Departamentu Pomocy i Integracji Społecznej </w:t>
      </w:r>
      <w:r w:rsidR="003431FB">
        <w:br/>
      </w:r>
      <w:r>
        <w:t>w Ministerstwie</w:t>
      </w:r>
      <w:r w:rsidR="003431FB">
        <w:t xml:space="preserve"> Rodziny,</w:t>
      </w:r>
      <w:r>
        <w:t xml:space="preserve"> Pr</w:t>
      </w:r>
      <w:r w:rsidR="003431FB">
        <w:t xml:space="preserve">acy </w:t>
      </w:r>
      <w:r>
        <w:t xml:space="preserve">i Polityki Społecznej w terminie do </w:t>
      </w:r>
      <w:r w:rsidR="003431FB">
        <w:rPr>
          <w:b/>
        </w:rPr>
        <w:t>25 marca 2016</w:t>
      </w:r>
      <w:r>
        <w:rPr>
          <w:b/>
        </w:rPr>
        <w:t xml:space="preserve"> r.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Dokumentacja konkursowa została zarejestrowana przez Departament Pomocy </w:t>
      </w:r>
      <w:r>
        <w:br/>
        <w:t xml:space="preserve">i Integracji Społecznej i przygotowana do zaopiniowania przez </w:t>
      </w:r>
      <w:r>
        <w:rPr>
          <w:iCs/>
        </w:rPr>
        <w:t>Komisję Konkursową,</w:t>
      </w:r>
      <w:r w:rsidR="003431FB">
        <w:rPr>
          <w:i/>
          <w:iCs/>
        </w:rPr>
        <w:t xml:space="preserve"> </w:t>
      </w:r>
      <w:r>
        <w:t>powołaną zarządzeniem Ministra</w:t>
      </w:r>
      <w:r w:rsidR="003431FB">
        <w:t xml:space="preserve"> Rodziny, Pracy i Polityki Społecznej z dnia 6 kwietnia </w:t>
      </w:r>
      <w:r w:rsidR="004F22C7">
        <w:br/>
      </w:r>
      <w:r w:rsidR="003431FB">
        <w:t>2016</w:t>
      </w:r>
      <w:r>
        <w:t xml:space="preserve"> r.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Komisja Konkursowa dokonała ostatecznej oceny merytorycznej ofert konkursowych spośród </w:t>
      </w:r>
      <w:r w:rsidR="003431FB">
        <w:t>przesłanych</w:t>
      </w:r>
      <w:r>
        <w:t xml:space="preserve"> przez Wydziały Polityki Społecznej. Rozstrzygnięcie konkursu nastąpiło </w:t>
      </w:r>
      <w:r w:rsidR="003431FB">
        <w:rPr>
          <w:b/>
        </w:rPr>
        <w:t>18 kwietnia 2016</w:t>
      </w:r>
      <w:r w:rsidR="00A43CFE">
        <w:rPr>
          <w:b/>
        </w:rPr>
        <w:t xml:space="preserve"> roku.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 xml:space="preserve">W dniu </w:t>
      </w:r>
      <w:r w:rsidR="003431FB">
        <w:rPr>
          <w:b/>
        </w:rPr>
        <w:t>28</w:t>
      </w:r>
      <w:r>
        <w:rPr>
          <w:b/>
        </w:rPr>
        <w:t xml:space="preserve"> kwietnia 201</w:t>
      </w:r>
      <w:r w:rsidR="003431FB">
        <w:rPr>
          <w:b/>
        </w:rPr>
        <w:t>6</w:t>
      </w:r>
      <w:r>
        <w:t xml:space="preserve"> </w:t>
      </w:r>
      <w:r>
        <w:rPr>
          <w:b/>
        </w:rPr>
        <w:t>r</w:t>
      </w:r>
      <w:r>
        <w:t>. na stronie internetowej Ministerstwa</w:t>
      </w:r>
      <w:r w:rsidR="003431FB">
        <w:t xml:space="preserve"> Rodziny,</w:t>
      </w:r>
      <w:r>
        <w:t xml:space="preserve"> Pracy </w:t>
      </w:r>
      <w:r w:rsidR="003431FB">
        <w:br/>
      </w:r>
      <w:r>
        <w:t xml:space="preserve">i Polityki Społecznej ogłoszono wyniki otwartego konkursu ofert w ramach „Programu wspierającego </w:t>
      </w:r>
      <w:r w:rsidR="003431FB">
        <w:t>rozwiązywanie problemu bezdomności</w:t>
      </w:r>
      <w:r>
        <w:t>”.</w:t>
      </w:r>
      <w:r>
        <w:rPr>
          <w:color w:val="FF0000"/>
        </w:rPr>
        <w:t xml:space="preserve"> 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Z wybranymi w konkursie organizacjami pozarządowymi zostały podpisane  umowy. Termin realizacji zadania publicznego został wyznaczony na okres od </w:t>
      </w:r>
      <w:r w:rsidR="003431FB">
        <w:rPr>
          <w:b/>
        </w:rPr>
        <w:t xml:space="preserve">1 czerwca </w:t>
      </w:r>
      <w:r w:rsidR="003431FB">
        <w:rPr>
          <w:b/>
        </w:rPr>
        <w:br/>
        <w:t>2016 r. do 31 grudnia 2016</w:t>
      </w:r>
      <w:r>
        <w:rPr>
          <w:b/>
        </w:rPr>
        <w:t xml:space="preserve"> r.</w:t>
      </w:r>
      <w:r>
        <w:t xml:space="preserve"> </w:t>
      </w:r>
    </w:p>
    <w:p w:rsidR="003F2BC9" w:rsidRDefault="003431FB" w:rsidP="003F2BC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>
        <w:t>W dniu</w:t>
      </w:r>
      <w:r w:rsidR="00B33C65">
        <w:t xml:space="preserve"> </w:t>
      </w:r>
      <w:r w:rsidR="00B33C65" w:rsidRPr="00B33C65">
        <w:rPr>
          <w:b/>
        </w:rPr>
        <w:t xml:space="preserve">22 lipca 2016 </w:t>
      </w:r>
      <w:r w:rsidR="00B33C65">
        <w:t xml:space="preserve">roku Minister Rodziny, Pracy i Polityki Społecznej ogłosiła </w:t>
      </w:r>
      <w:r w:rsidR="00B33C65" w:rsidRPr="00B33C65">
        <w:rPr>
          <w:u w:val="single"/>
        </w:rPr>
        <w:t>dodatkowy</w:t>
      </w:r>
      <w:r w:rsidR="00B33C65">
        <w:t xml:space="preserve"> otwarty konkurs ofert w ramach </w:t>
      </w:r>
      <w:r w:rsidR="00B33C65">
        <w:rPr>
          <w:i/>
          <w:iCs/>
        </w:rPr>
        <w:t>Programu wspierającego rozwiązywanie problemu bezdomności.</w:t>
      </w:r>
      <w:r w:rsidR="00B33C65">
        <w:rPr>
          <w:iCs/>
        </w:rPr>
        <w:t xml:space="preserve"> Na realizacją dodatkowego konkursu zostały przeznaczone środki finansowe w wysokości </w:t>
      </w:r>
      <w:r w:rsidR="00B33C65" w:rsidRPr="00B33C65">
        <w:rPr>
          <w:b/>
          <w:iCs/>
        </w:rPr>
        <w:t>804 110 zł</w:t>
      </w:r>
      <w:r w:rsidR="00B33C65">
        <w:rPr>
          <w:iCs/>
        </w:rPr>
        <w:t>, które nie zostały wykorzystane w wyniku rozstrzygnięcia konkursów ofert w ramach innych Programów Ministra.</w:t>
      </w:r>
    </w:p>
    <w:p w:rsidR="00964A3E" w:rsidRDefault="00B33C65" w:rsidP="003F2BC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t xml:space="preserve">W ogłoszeniu podano, że uprawnione podmioty powinny przesłać swoje oferty w terminie do dnia </w:t>
      </w:r>
      <w:r>
        <w:rPr>
          <w:b/>
        </w:rPr>
        <w:t>12 sierpnia 2016 r</w:t>
      </w:r>
      <w:r>
        <w:t>. bezpośrednio do Departamentu Pomocy Integracji Społecznej MRPiPS.</w:t>
      </w:r>
      <w:r w:rsidR="002515F6">
        <w:t xml:space="preserve"> Aby termin realizacji zadania przez organizacje pozarządowe </w:t>
      </w:r>
      <w:r w:rsidR="004F22C7">
        <w:br/>
      </w:r>
      <w:r w:rsidR="002515F6">
        <w:t>był możliwie długi, zrezygnowano ze wstępnej oceny wniosków przez Wydziału Polityki Społecznej Urzędów Wojewódzkich. Ponadto zmniejszono, w stosunku do</w:t>
      </w:r>
      <w:r w:rsidR="00845DF6">
        <w:t xml:space="preserve"> konkursu głównego, maksymalne</w:t>
      </w:r>
      <w:r w:rsidR="002515F6">
        <w:t xml:space="preserve"> kwoty dofinansowania, jakie można było otrzymać na realizację poszczególnych celów: </w:t>
      </w:r>
      <w:r w:rsidR="00964A3E">
        <w:rPr>
          <w:color w:val="000000"/>
        </w:rPr>
        <w:t>dla celu nr 1- 100 000 zł, dla celu nr 2- 100 000 zł oraz dla celu nr 3- 200 000 zł.</w:t>
      </w:r>
    </w:p>
    <w:p w:rsidR="003F2BC9" w:rsidRDefault="003F2BC9" w:rsidP="00844E5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Dokumentacja konkursowa została zarejestrowana przez Departament Pomocy </w:t>
      </w:r>
      <w:r>
        <w:br/>
        <w:t xml:space="preserve">i Integracji Społecznej i przygotowana do zaopiniowania przez </w:t>
      </w:r>
      <w:r>
        <w:rPr>
          <w:iCs/>
        </w:rPr>
        <w:t>Komisję Konkursową,</w:t>
      </w:r>
      <w:r>
        <w:rPr>
          <w:i/>
          <w:iCs/>
        </w:rPr>
        <w:t xml:space="preserve"> </w:t>
      </w:r>
      <w:r>
        <w:t>powołaną zarządzeniem Ministra Rodziny, Pracy i Polityki Społec</w:t>
      </w:r>
      <w:r w:rsidR="00844E5A">
        <w:t xml:space="preserve">znej z dnia 17 sierpnia 2016 r. </w:t>
      </w:r>
      <w:r>
        <w:t xml:space="preserve">Rozstrzygnięcie konkursu nastąpiło </w:t>
      </w:r>
      <w:r w:rsidR="00A43CFE">
        <w:rPr>
          <w:b/>
        </w:rPr>
        <w:t>1 września 2016 roku.</w:t>
      </w:r>
    </w:p>
    <w:p w:rsidR="003F2BC9" w:rsidRDefault="003F2BC9" w:rsidP="003F2BC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W dniu </w:t>
      </w:r>
      <w:r>
        <w:rPr>
          <w:b/>
        </w:rPr>
        <w:t>6 września 2016</w:t>
      </w:r>
      <w:r>
        <w:t xml:space="preserve"> </w:t>
      </w:r>
      <w:r>
        <w:rPr>
          <w:b/>
        </w:rPr>
        <w:t>r</w:t>
      </w:r>
      <w:r>
        <w:t xml:space="preserve">. na stronie internetowej Ministerstwa Rodziny, Pracy </w:t>
      </w:r>
      <w:r>
        <w:br/>
        <w:t>i Polityki Społecznej ogłoszono wyniki dodatkowego otwartego konkursu ofert w ramach „Programu wspierającego rozwiązywanie problemu bezdomności”.</w:t>
      </w:r>
      <w:r>
        <w:rPr>
          <w:color w:val="FF0000"/>
        </w:rPr>
        <w:t xml:space="preserve"> </w:t>
      </w:r>
    </w:p>
    <w:p w:rsidR="00F60375" w:rsidRPr="00E73683" w:rsidRDefault="003F2BC9" w:rsidP="00E7368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Z wybranymi w konkursie organizacjami pozarządowymi zostały podpisane  umowy. Termin realizacji zadania publicznego został wyznaczony na okres od </w:t>
      </w:r>
      <w:r>
        <w:rPr>
          <w:b/>
        </w:rPr>
        <w:t xml:space="preserve">12 września </w:t>
      </w:r>
      <w:r>
        <w:rPr>
          <w:b/>
        </w:rPr>
        <w:br/>
        <w:t xml:space="preserve">2016 r. do 31 grudnia 2016 </w:t>
      </w:r>
      <w:r w:rsidR="008A1342">
        <w:rPr>
          <w:b/>
        </w:rPr>
        <w:t>r.</w:t>
      </w:r>
    </w:p>
    <w:p w:rsidR="005C04A9" w:rsidRDefault="005C04A9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</w:p>
    <w:p w:rsidR="005C04A9" w:rsidRDefault="005C04A9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</w:p>
    <w:p w:rsidR="005C04A9" w:rsidRDefault="005C04A9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</w:p>
    <w:p w:rsidR="00A43CFE" w:rsidRDefault="00A43CFE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</w:p>
    <w:p w:rsidR="00A43CFE" w:rsidRDefault="00A43CFE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</w:p>
    <w:p w:rsidR="003C2B2D" w:rsidRDefault="003C2B2D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</w:p>
    <w:p w:rsidR="00530637" w:rsidRDefault="0074166A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  <w:r>
        <w:rPr>
          <w:b/>
          <w:bCs/>
          <w:color w:val="548DD4" w:themeColor="text2" w:themeTint="99"/>
          <w:sz w:val="28"/>
          <w:szCs w:val="28"/>
          <w:u w:val="thick"/>
        </w:rPr>
        <w:t>IV. WYNIKI KONKURSÓW</w:t>
      </w:r>
    </w:p>
    <w:p w:rsidR="00530637" w:rsidRPr="00FF02B4" w:rsidRDefault="00530637" w:rsidP="00AC0F9E">
      <w:pPr>
        <w:numPr>
          <w:ilvl w:val="0"/>
          <w:numId w:val="9"/>
        </w:numPr>
        <w:spacing w:line="360" w:lineRule="auto"/>
        <w:jc w:val="both"/>
      </w:pPr>
      <w:r>
        <w:t xml:space="preserve">W otwartym konkursie ofert w ramach </w:t>
      </w:r>
      <w:r>
        <w:rPr>
          <w:i/>
        </w:rPr>
        <w:t xml:space="preserve">Programu wpierającego </w:t>
      </w:r>
      <w:r w:rsidR="00AC0F9E">
        <w:rPr>
          <w:i/>
        </w:rPr>
        <w:t>rozwiązywanie problemu bezdomności</w:t>
      </w:r>
      <w:r w:rsidR="002B6B3E">
        <w:t xml:space="preserve"> Edycja 2016</w:t>
      </w:r>
      <w:r>
        <w:t xml:space="preserve"> wzięło udział </w:t>
      </w:r>
      <w:r w:rsidR="002B6B3E">
        <w:rPr>
          <w:b/>
        </w:rPr>
        <w:t>213</w:t>
      </w:r>
      <w:r>
        <w:rPr>
          <w:b/>
        </w:rPr>
        <w:t xml:space="preserve"> </w:t>
      </w:r>
      <w:r>
        <w:t xml:space="preserve">podmiotów uprawnionych. Wnioskowały one łącznie o kwotę dotacji w wysokości  </w:t>
      </w:r>
      <w:r w:rsidR="002B6B3E" w:rsidRPr="00EC3C48">
        <w:rPr>
          <w:b/>
          <w:bCs/>
        </w:rPr>
        <w:t>27 398 618,99</w:t>
      </w:r>
      <w:r w:rsidR="002B6B3E">
        <w:rPr>
          <w:b/>
          <w:bCs/>
        </w:rPr>
        <w:t xml:space="preserve"> złotych</w:t>
      </w:r>
      <w:r w:rsidR="00FF02B4">
        <w:rPr>
          <w:bCs/>
        </w:rPr>
        <w:t>.</w:t>
      </w:r>
    </w:p>
    <w:p w:rsidR="00FF02B4" w:rsidRPr="00FF02B4" w:rsidRDefault="00530637" w:rsidP="00AC0F9E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F02B4">
        <w:rPr>
          <w:rFonts w:ascii="Times New Roman" w:hAnsi="Times New Roman" w:cs="Times New Roman"/>
        </w:rPr>
        <w:t xml:space="preserve">Wydziały Polityki Społecznej </w:t>
      </w:r>
      <w:r w:rsidR="00FF02B4" w:rsidRPr="00FF02B4">
        <w:rPr>
          <w:rFonts w:ascii="Times New Roman" w:hAnsi="Times New Roman" w:cs="Times New Roman"/>
        </w:rPr>
        <w:t xml:space="preserve">przesłały do Ministerstwa Rodziny </w:t>
      </w:r>
      <w:r w:rsidR="00FF02B4" w:rsidRPr="00FF02B4">
        <w:rPr>
          <w:rFonts w:ascii="Times New Roman" w:hAnsi="Times New Roman" w:cs="Times New Roman"/>
          <w:b/>
        </w:rPr>
        <w:t>93</w:t>
      </w:r>
      <w:r w:rsidR="00FF02B4" w:rsidRPr="00FF02B4">
        <w:rPr>
          <w:rFonts w:ascii="Times New Roman" w:hAnsi="Times New Roman" w:cs="Times New Roman"/>
        </w:rPr>
        <w:t xml:space="preserve"> najwyżej ocenione oferty, w których podmioty wnioskowały łącznie</w:t>
      </w:r>
      <w:r w:rsidR="00FF02B4" w:rsidRPr="00FF02B4">
        <w:rPr>
          <w:rFonts w:ascii="Times New Roman" w:hAnsi="Times New Roman" w:cs="Times New Roman"/>
          <w:b/>
          <w:bCs/>
        </w:rPr>
        <w:t xml:space="preserve"> </w:t>
      </w:r>
      <w:r w:rsidR="00FF02B4" w:rsidRPr="00FF02B4">
        <w:rPr>
          <w:rFonts w:ascii="Times New Roman" w:hAnsi="Times New Roman" w:cs="Times New Roman"/>
        </w:rPr>
        <w:t xml:space="preserve">na kwotę </w:t>
      </w:r>
      <w:r w:rsidR="00FF02B4" w:rsidRPr="00FF02B4">
        <w:rPr>
          <w:rFonts w:ascii="Times New Roman" w:hAnsi="Times New Roman" w:cs="Times New Roman"/>
          <w:b/>
          <w:bCs/>
        </w:rPr>
        <w:t>12 949 061,96 zł.</w:t>
      </w:r>
    </w:p>
    <w:p w:rsidR="00FF02B4" w:rsidRDefault="00FF02B4" w:rsidP="00AC0F9E">
      <w:pPr>
        <w:pStyle w:val="Akapitzlist"/>
        <w:numPr>
          <w:ilvl w:val="0"/>
          <w:numId w:val="10"/>
        </w:numPr>
        <w:spacing w:after="120" w:line="360" w:lineRule="auto"/>
        <w:ind w:left="284" w:hanging="284"/>
        <w:jc w:val="both"/>
        <w:rPr>
          <w:bCs/>
        </w:rPr>
      </w:pPr>
      <w:r w:rsidRPr="00A01137">
        <w:rPr>
          <w:bCs/>
        </w:rPr>
        <w:t xml:space="preserve">W wyniku weryfikacji 93 ofert dokonanej przez </w:t>
      </w:r>
      <w:r w:rsidR="00AC0F9E" w:rsidRPr="005C04A9">
        <w:rPr>
          <w:bCs/>
        </w:rPr>
        <w:t>Komisję Konkursową</w:t>
      </w:r>
      <w:r w:rsidRPr="005C04A9">
        <w:rPr>
          <w:bCs/>
        </w:rPr>
        <w:t xml:space="preserve"> MRPiPS</w:t>
      </w:r>
      <w:r w:rsidRPr="00A01137">
        <w:rPr>
          <w:bCs/>
          <w:u w:val="single"/>
        </w:rPr>
        <w:t xml:space="preserve"> </w:t>
      </w:r>
      <w:r>
        <w:rPr>
          <w:bCs/>
          <w:u w:val="single"/>
        </w:rPr>
        <w:br/>
      </w:r>
      <w:r w:rsidRPr="00A01137">
        <w:rPr>
          <w:bCs/>
        </w:rPr>
        <w:t xml:space="preserve">przy uwzględnieniu ocen dokonanych przez </w:t>
      </w:r>
      <w:r w:rsidRPr="005C04A9">
        <w:rPr>
          <w:bCs/>
        </w:rPr>
        <w:t>Wydziały Polityki Społecznej</w:t>
      </w:r>
      <w:r w:rsidRPr="00A01137">
        <w:rPr>
          <w:bCs/>
        </w:rPr>
        <w:t xml:space="preserve"> ostateczny podział na grupy kwalifikacyjne przedstawia</w:t>
      </w:r>
      <w:r>
        <w:rPr>
          <w:bCs/>
        </w:rPr>
        <w:t>ł</w:t>
      </w:r>
      <w:r w:rsidRPr="00A01137">
        <w:rPr>
          <w:bCs/>
        </w:rPr>
        <w:t xml:space="preserve"> się następująco:  </w:t>
      </w:r>
    </w:p>
    <w:p w:rsidR="003C2B2D" w:rsidRDefault="00FF02B4" w:rsidP="003C2B2D">
      <w:pPr>
        <w:pStyle w:val="Akapitzlist"/>
        <w:numPr>
          <w:ilvl w:val="0"/>
          <w:numId w:val="10"/>
        </w:numPr>
        <w:spacing w:after="120" w:line="340" w:lineRule="exact"/>
        <w:jc w:val="both"/>
        <w:rPr>
          <w:bCs/>
        </w:rPr>
      </w:pPr>
      <w:r w:rsidRPr="003C2B2D">
        <w:rPr>
          <w:bCs/>
        </w:rPr>
        <w:t>Grupa A</w:t>
      </w:r>
      <w:r w:rsidR="00582B50" w:rsidRPr="003C2B2D">
        <w:rPr>
          <w:bCs/>
        </w:rPr>
        <w:t xml:space="preserve"> (najwyżej ocenione oferty)</w:t>
      </w:r>
      <w:r w:rsidRPr="003C2B2D">
        <w:rPr>
          <w:bCs/>
        </w:rPr>
        <w:t xml:space="preserve">- </w:t>
      </w:r>
      <w:r w:rsidRPr="003C2B2D">
        <w:rPr>
          <w:b/>
          <w:bCs/>
        </w:rPr>
        <w:t xml:space="preserve">95 </w:t>
      </w:r>
      <w:r w:rsidRPr="003C2B2D">
        <w:rPr>
          <w:bCs/>
        </w:rPr>
        <w:t xml:space="preserve">ofert, </w:t>
      </w:r>
    </w:p>
    <w:p w:rsidR="003C2B2D" w:rsidRDefault="00FF02B4" w:rsidP="003C2B2D">
      <w:pPr>
        <w:pStyle w:val="Akapitzlist"/>
        <w:numPr>
          <w:ilvl w:val="0"/>
          <w:numId w:val="10"/>
        </w:numPr>
        <w:spacing w:after="120" w:line="340" w:lineRule="exact"/>
        <w:jc w:val="both"/>
        <w:rPr>
          <w:bCs/>
        </w:rPr>
      </w:pPr>
      <w:r w:rsidRPr="003C2B2D">
        <w:rPr>
          <w:bCs/>
        </w:rPr>
        <w:t>Grupa B</w:t>
      </w:r>
      <w:r w:rsidR="00582B50" w:rsidRPr="003C2B2D">
        <w:rPr>
          <w:bCs/>
        </w:rPr>
        <w:t xml:space="preserve"> (oferty z niższą liczba punktów)</w:t>
      </w:r>
      <w:r w:rsidRPr="003C2B2D">
        <w:rPr>
          <w:bCs/>
        </w:rPr>
        <w:t xml:space="preserve">- </w:t>
      </w:r>
      <w:r w:rsidRPr="003C2B2D">
        <w:rPr>
          <w:b/>
          <w:bCs/>
        </w:rPr>
        <w:t xml:space="preserve">14 </w:t>
      </w:r>
      <w:r w:rsidR="003C2B2D" w:rsidRPr="003C2B2D">
        <w:rPr>
          <w:bCs/>
        </w:rPr>
        <w:t xml:space="preserve">ofert, </w:t>
      </w:r>
    </w:p>
    <w:p w:rsidR="003C2B2D" w:rsidRDefault="00FF02B4" w:rsidP="003C2B2D">
      <w:pPr>
        <w:pStyle w:val="Akapitzlist"/>
        <w:numPr>
          <w:ilvl w:val="0"/>
          <w:numId w:val="10"/>
        </w:numPr>
        <w:spacing w:after="120" w:line="340" w:lineRule="exact"/>
        <w:jc w:val="both"/>
        <w:rPr>
          <w:bCs/>
        </w:rPr>
      </w:pPr>
      <w:r w:rsidRPr="003C2B2D">
        <w:rPr>
          <w:bCs/>
        </w:rPr>
        <w:t>Grupa C</w:t>
      </w:r>
      <w:r w:rsidR="003C2B2D">
        <w:rPr>
          <w:bCs/>
        </w:rPr>
        <w:t xml:space="preserve"> </w:t>
      </w:r>
      <w:r w:rsidRPr="003C2B2D">
        <w:rPr>
          <w:bCs/>
        </w:rPr>
        <w:t>- 0 ofert</w:t>
      </w:r>
      <w:r w:rsidR="003C2B2D" w:rsidRPr="003C2B2D">
        <w:rPr>
          <w:bCs/>
        </w:rPr>
        <w:t xml:space="preserve">, </w:t>
      </w:r>
    </w:p>
    <w:p w:rsidR="00FF02B4" w:rsidRPr="003C2B2D" w:rsidRDefault="00FF02B4" w:rsidP="003C2B2D">
      <w:pPr>
        <w:pStyle w:val="Akapitzlist"/>
        <w:numPr>
          <w:ilvl w:val="0"/>
          <w:numId w:val="10"/>
        </w:numPr>
        <w:spacing w:after="120" w:line="340" w:lineRule="exact"/>
        <w:jc w:val="both"/>
        <w:rPr>
          <w:bCs/>
        </w:rPr>
      </w:pPr>
      <w:r w:rsidRPr="003C2B2D">
        <w:rPr>
          <w:bCs/>
        </w:rPr>
        <w:t>Grupa D</w:t>
      </w:r>
      <w:r w:rsidR="003C2B2D">
        <w:rPr>
          <w:bCs/>
        </w:rPr>
        <w:t xml:space="preserve"> </w:t>
      </w:r>
      <w:r w:rsidRPr="003C2B2D">
        <w:rPr>
          <w:bCs/>
        </w:rPr>
        <w:t xml:space="preserve">- </w:t>
      </w:r>
      <w:r w:rsidRPr="003C2B2D">
        <w:rPr>
          <w:b/>
          <w:bCs/>
        </w:rPr>
        <w:t>104</w:t>
      </w:r>
      <w:r w:rsidRPr="003C2B2D">
        <w:rPr>
          <w:bCs/>
        </w:rPr>
        <w:t xml:space="preserve"> oferty (nie spełniły wymogów formalnych)</w:t>
      </w:r>
      <w:r w:rsidR="003C2B2D" w:rsidRPr="003C2B2D">
        <w:rPr>
          <w:bCs/>
        </w:rPr>
        <w:t>.</w:t>
      </w:r>
    </w:p>
    <w:p w:rsidR="003C2B2D" w:rsidRDefault="003C2B2D" w:rsidP="00AC0F9E">
      <w:pPr>
        <w:spacing w:line="360" w:lineRule="auto"/>
        <w:jc w:val="both"/>
      </w:pPr>
    </w:p>
    <w:p w:rsidR="00530637" w:rsidRDefault="00530637" w:rsidP="00AC0F9E">
      <w:pPr>
        <w:spacing w:line="360" w:lineRule="auto"/>
        <w:jc w:val="both"/>
      </w:pPr>
      <w:r>
        <w:t>Ostatecznie Komisja</w:t>
      </w:r>
      <w:r w:rsidR="00FF02B4">
        <w:t xml:space="preserve"> konkursowa</w:t>
      </w:r>
      <w:r>
        <w:t xml:space="preserve"> postanowiła zarekomendować Ministrowi</w:t>
      </w:r>
      <w:r w:rsidR="00FF02B4">
        <w:t xml:space="preserve"> Rodziny,</w:t>
      </w:r>
      <w:r>
        <w:t xml:space="preserve"> Pracy </w:t>
      </w:r>
      <w:r w:rsidR="00FF02B4">
        <w:br/>
      </w:r>
      <w:r>
        <w:t>i Polityki Spo</w:t>
      </w:r>
      <w:r w:rsidR="00FF02B4">
        <w:t xml:space="preserve">łecznej do dofinansowania </w:t>
      </w:r>
      <w:r w:rsidR="00FF02B4" w:rsidRPr="00FF02B4">
        <w:rPr>
          <w:b/>
        </w:rPr>
        <w:t>40</w:t>
      </w:r>
      <w:r w:rsidR="00FF02B4" w:rsidRPr="00FF02B4">
        <w:t xml:space="preserve"> </w:t>
      </w:r>
      <w:r>
        <w:t>o</w:t>
      </w:r>
      <w:r w:rsidR="00FF02B4">
        <w:t>fert konkursowych</w:t>
      </w:r>
      <w:r>
        <w:t>, w tym:</w:t>
      </w:r>
    </w:p>
    <w:p w:rsidR="00FF02B4" w:rsidRDefault="00FF02B4" w:rsidP="00AC0F9E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hanging="720"/>
        <w:jc w:val="both"/>
      </w:pPr>
      <w:r>
        <w:rPr>
          <w:b/>
          <w:bCs/>
        </w:rPr>
        <w:t>25</w:t>
      </w:r>
      <w:r>
        <w:t xml:space="preserve"> ofert ocenionych na </w:t>
      </w:r>
      <w:r w:rsidR="003C2B2D">
        <w:t xml:space="preserve">maksymalną liczbę </w:t>
      </w:r>
      <w:r>
        <w:t>19 punktów</w:t>
      </w:r>
      <w:r w:rsidR="003C2B2D">
        <w:t>;</w:t>
      </w:r>
    </w:p>
    <w:p w:rsidR="00FF02B4" w:rsidRDefault="00FF02B4" w:rsidP="00AC0F9E">
      <w:pPr>
        <w:numPr>
          <w:ilvl w:val="0"/>
          <w:numId w:val="3"/>
        </w:numPr>
        <w:tabs>
          <w:tab w:val="clear" w:pos="720"/>
          <w:tab w:val="num" w:pos="284"/>
        </w:tabs>
        <w:spacing w:after="120" w:line="360" w:lineRule="auto"/>
        <w:ind w:hanging="720"/>
        <w:jc w:val="both"/>
        <w:rPr>
          <w:b/>
          <w:bCs/>
        </w:rPr>
      </w:pPr>
      <w:r>
        <w:rPr>
          <w:b/>
          <w:bCs/>
        </w:rPr>
        <w:t>15</w:t>
      </w:r>
      <w:r>
        <w:t xml:space="preserve"> ofert ocenionych na 18 punktów</w:t>
      </w:r>
      <w:r w:rsidR="003C2B2D">
        <w:t>.</w:t>
      </w:r>
    </w:p>
    <w:p w:rsidR="00E73683" w:rsidRDefault="00E73683" w:rsidP="003366C9">
      <w:pPr>
        <w:spacing w:after="120" w:line="360" w:lineRule="auto"/>
        <w:jc w:val="both"/>
        <w:rPr>
          <w:bCs/>
        </w:rPr>
      </w:pPr>
    </w:p>
    <w:p w:rsidR="00E73683" w:rsidRDefault="00E73683" w:rsidP="003366C9">
      <w:pPr>
        <w:spacing w:after="120" w:line="360" w:lineRule="auto"/>
        <w:jc w:val="both"/>
        <w:rPr>
          <w:bCs/>
        </w:rPr>
      </w:pPr>
    </w:p>
    <w:p w:rsidR="00E73683" w:rsidRDefault="00E73683" w:rsidP="003366C9">
      <w:pPr>
        <w:spacing w:after="120" w:line="360" w:lineRule="auto"/>
        <w:jc w:val="both"/>
        <w:rPr>
          <w:bCs/>
        </w:rPr>
      </w:pPr>
    </w:p>
    <w:p w:rsidR="003C2B2D" w:rsidRDefault="003C2B2D" w:rsidP="003366C9">
      <w:pPr>
        <w:spacing w:after="120" w:line="360" w:lineRule="auto"/>
        <w:jc w:val="both"/>
        <w:rPr>
          <w:bCs/>
        </w:rPr>
      </w:pPr>
    </w:p>
    <w:p w:rsidR="003C2B2D" w:rsidRDefault="003C2B2D" w:rsidP="003366C9">
      <w:pPr>
        <w:spacing w:after="120" w:line="360" w:lineRule="auto"/>
        <w:jc w:val="both"/>
        <w:rPr>
          <w:bCs/>
        </w:rPr>
      </w:pPr>
    </w:p>
    <w:p w:rsidR="003C2B2D" w:rsidRDefault="003C2B2D" w:rsidP="003366C9">
      <w:pPr>
        <w:spacing w:after="120" w:line="360" w:lineRule="auto"/>
        <w:jc w:val="both"/>
        <w:rPr>
          <w:bCs/>
        </w:rPr>
      </w:pPr>
    </w:p>
    <w:p w:rsidR="003C2B2D" w:rsidRDefault="003C2B2D" w:rsidP="003366C9">
      <w:pPr>
        <w:spacing w:after="120" w:line="360" w:lineRule="auto"/>
        <w:jc w:val="both"/>
        <w:rPr>
          <w:bCs/>
        </w:rPr>
      </w:pPr>
    </w:p>
    <w:p w:rsidR="003C2B2D" w:rsidRDefault="003C2B2D" w:rsidP="003366C9">
      <w:pPr>
        <w:spacing w:after="120" w:line="360" w:lineRule="auto"/>
        <w:jc w:val="both"/>
        <w:rPr>
          <w:bCs/>
        </w:rPr>
      </w:pPr>
    </w:p>
    <w:p w:rsidR="003C2B2D" w:rsidRDefault="003C2B2D" w:rsidP="003366C9">
      <w:pPr>
        <w:spacing w:after="120" w:line="360" w:lineRule="auto"/>
        <w:jc w:val="both"/>
        <w:rPr>
          <w:bCs/>
        </w:rPr>
      </w:pPr>
    </w:p>
    <w:p w:rsidR="003C2B2D" w:rsidRDefault="003C2B2D" w:rsidP="003366C9">
      <w:pPr>
        <w:spacing w:after="120" w:line="360" w:lineRule="auto"/>
        <w:jc w:val="both"/>
        <w:rPr>
          <w:bCs/>
        </w:rPr>
      </w:pPr>
    </w:p>
    <w:p w:rsidR="003C2B2D" w:rsidRDefault="003C2B2D" w:rsidP="003366C9">
      <w:pPr>
        <w:spacing w:after="120" w:line="360" w:lineRule="auto"/>
        <w:jc w:val="both"/>
        <w:rPr>
          <w:bCs/>
        </w:rPr>
      </w:pPr>
    </w:p>
    <w:p w:rsidR="003C2B2D" w:rsidRDefault="003C2B2D" w:rsidP="003366C9">
      <w:pPr>
        <w:spacing w:after="120" w:line="360" w:lineRule="auto"/>
        <w:jc w:val="both"/>
        <w:rPr>
          <w:bCs/>
        </w:rPr>
      </w:pPr>
    </w:p>
    <w:p w:rsidR="00E73683" w:rsidRDefault="00E73683" w:rsidP="003366C9">
      <w:pPr>
        <w:spacing w:after="120" w:line="360" w:lineRule="auto"/>
        <w:jc w:val="both"/>
        <w:rPr>
          <w:bCs/>
        </w:rPr>
      </w:pPr>
    </w:p>
    <w:p w:rsidR="003366C9" w:rsidRDefault="00530637" w:rsidP="003366C9">
      <w:pPr>
        <w:spacing w:after="120" w:line="360" w:lineRule="auto"/>
        <w:jc w:val="both"/>
        <w:rPr>
          <w:bCs/>
        </w:rPr>
      </w:pPr>
      <w:r>
        <w:rPr>
          <w:bCs/>
        </w:rPr>
        <w:t xml:space="preserve">Lista podmiotów dofinansowanych w ramach Programu </w:t>
      </w:r>
      <w:r w:rsidRPr="00FF02B4">
        <w:rPr>
          <w:bCs/>
          <w:i/>
        </w:rPr>
        <w:t xml:space="preserve">wspierającego </w:t>
      </w:r>
      <w:r w:rsidR="00FF02B4" w:rsidRPr="00FF02B4">
        <w:rPr>
          <w:bCs/>
          <w:i/>
        </w:rPr>
        <w:t>rozwiązywanie problemu bezdomności Edycja 2016</w:t>
      </w:r>
      <w:r>
        <w:rPr>
          <w:bCs/>
        </w:rPr>
        <w:t>, przedstawiała się następująco:</w:t>
      </w:r>
    </w:p>
    <w:tbl>
      <w:tblPr>
        <w:tblW w:w="1091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54"/>
        <w:gridCol w:w="1657"/>
        <w:gridCol w:w="1984"/>
        <w:gridCol w:w="1701"/>
        <w:gridCol w:w="1134"/>
        <w:gridCol w:w="1843"/>
        <w:gridCol w:w="1418"/>
      </w:tblGrid>
      <w:tr w:rsidR="003366C9" w:rsidTr="00F60375">
        <w:trPr>
          <w:trHeight w:val="13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nazwa wnioskodawcy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adres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szczegółowy (1, 2 lub 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wnioskowana dotacja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Przyznana dotacja </w:t>
            </w:r>
          </w:p>
        </w:tc>
      </w:tr>
      <w:tr w:rsidR="003366C9" w:rsidRPr="003366C9" w:rsidTr="003366C9">
        <w:trPr>
          <w:trHeight w:val="10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dolnośląskie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Stowarzyszenie Pomocy Wzajemnej im. Stefana Kardynała Wyszyńskiego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Krasińskiego 13 of.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50-449 Wrocław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67 240,00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65 000,00 zł </w:t>
            </w:r>
          </w:p>
        </w:tc>
      </w:tr>
      <w:tr w:rsidR="003366C9" w:rsidRPr="003366C9" w:rsidTr="003366C9">
        <w:trPr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dolnośląskie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Towarzystwo Pomocy im. św. Brata Alberta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Koło Wrocławskie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Bp Bogedaina 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50-514 Wrocław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200 000,00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160 000,00 zł </w:t>
            </w:r>
          </w:p>
        </w:tc>
      </w:tr>
      <w:tr w:rsidR="003366C9" w:rsidRPr="003366C9" w:rsidTr="003366C9">
        <w:trPr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kujawsko-pomorskie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Caritas Diecezji Bydgoskiej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Cienista 2,                         85-819 Bydgoszcz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69 700,00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65 000,00 zł </w:t>
            </w:r>
          </w:p>
        </w:tc>
      </w:tr>
      <w:tr w:rsidR="003366C9" w:rsidRPr="003366C9" w:rsidTr="003366C9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lubelskie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"Nadzieja" Charytatywne Stowarzyszenie Niesienia Pomocy Chorym Uzależnionym od Alkoholu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ul. Abramowicka 2F,              20-442 Lublin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100 000,00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90 000,00 zł </w:t>
            </w:r>
          </w:p>
        </w:tc>
      </w:tr>
      <w:tr w:rsidR="003366C9" w:rsidRPr="003366C9" w:rsidTr="003366C9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lubelskie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Stowarzyszenie "Monar", Ośrodek Pomocy Bliźniemu MARKOT w Chełmie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ul. Nowolipki 9B,                 00-151 Warszawa,                            ul. Kąpieliskowa 28,           22-100 Chełm.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190 671,50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180 000,00 zł </w:t>
            </w:r>
          </w:p>
        </w:tc>
      </w:tr>
      <w:tr w:rsidR="003366C9" w:rsidRPr="003366C9" w:rsidTr="003366C9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lubelskie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Koło Chełmskie Towarzystwa Pomocy im. Św. Brata Alberta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ul. Wołyńska 69,                     22-100 Chełm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90 250,00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86 000,00 zł </w:t>
            </w:r>
          </w:p>
        </w:tc>
      </w:tr>
      <w:tr w:rsidR="003366C9" w:rsidRPr="003366C9" w:rsidTr="003366C9">
        <w:trPr>
          <w:trHeight w:val="16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lubuskie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OFERTA WSPÓLNA:       Oferent I: Stowarzyszenie na Rzecz Edukacji "Pomost "   Oferent II: Chrześcijańskie Stowarzyszenie D</w:t>
            </w:r>
            <w:r w:rsidR="00AC0F9E">
              <w:rPr>
                <w:rFonts w:ascii="Arial" w:hAnsi="Arial" w:cs="Arial"/>
                <w:sz w:val="16"/>
                <w:szCs w:val="16"/>
              </w:rPr>
              <w:t>obroczynne, Oddział Terenowy w Ś</w:t>
            </w:r>
            <w:r>
              <w:rPr>
                <w:rFonts w:ascii="Arial" w:hAnsi="Arial" w:cs="Arial"/>
                <w:sz w:val="16"/>
                <w:szCs w:val="16"/>
              </w:rPr>
              <w:t>wiebodzinie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Moniuszki 5,</w:t>
            </w:r>
            <w:r>
              <w:rPr>
                <w:rFonts w:ascii="Arial" w:hAnsi="Arial" w:cs="Arial"/>
                <w:sz w:val="16"/>
                <w:szCs w:val="16"/>
              </w:rPr>
              <w:br/>
              <w:t>66-200 Świebodzin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ul. Bolesławska 23, </w:t>
            </w:r>
            <w:r>
              <w:rPr>
                <w:rFonts w:ascii="Arial" w:hAnsi="Arial" w:cs="Arial"/>
                <w:sz w:val="16"/>
                <w:szCs w:val="16"/>
              </w:rPr>
              <w:br/>
              <w:t>32-310 Klucze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150 000,00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140 000,00 zł </w:t>
            </w:r>
          </w:p>
        </w:tc>
      </w:tr>
      <w:tr w:rsidR="003366C9" w:rsidRPr="003366C9" w:rsidTr="003366C9">
        <w:trPr>
          <w:trHeight w:val="7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łódzkie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Caritas Archidiecezji Łódzkiej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90-507 Łódź,                        ul. Gdańska 111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92 000,00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90 000,00 zł </w:t>
            </w:r>
          </w:p>
        </w:tc>
      </w:tr>
      <w:tr w:rsidR="003366C9" w:rsidRPr="003366C9" w:rsidTr="003366C9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małopolskie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Towarzystwo Pomocy im. św. Brata Alberta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Koło Miechowskie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M. Konopnickiej 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32-200 Miechów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91 000,00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90 000,00 zł </w:t>
            </w:r>
          </w:p>
        </w:tc>
      </w:tr>
      <w:tr w:rsidR="003366C9" w:rsidRPr="003366C9" w:rsidTr="003366C9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małopolskie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Zgromadzenie Braci Albertynów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Krakowska 43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31-066 Kraków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86 900,00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80 000,00 zł </w:t>
            </w:r>
          </w:p>
        </w:tc>
      </w:tr>
      <w:tr w:rsidR="003366C9" w:rsidRPr="003366C9" w:rsidTr="003366C9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Kamiliańska Misja Pomocy Społecznej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Traktorzystów 26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02-495 Warszawa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247 777,00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200 000,00 zł </w:t>
            </w:r>
          </w:p>
        </w:tc>
      </w:tr>
      <w:tr w:rsidR="003366C9" w:rsidRPr="003366C9" w:rsidTr="003366C9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Stowarzyszenie Penitencjarne "Patronat" Oddział w Warszawie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Siennicka 48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04-383 Warszawa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136 040,00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130 000,00 zł </w:t>
            </w:r>
          </w:p>
        </w:tc>
      </w:tr>
      <w:tr w:rsidR="003366C9" w:rsidRPr="003366C9" w:rsidTr="003366C9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Dzieło Odbudowy Miłości Fundacja D.O.M.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Madalińskiego 69a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02-549 warszawa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144 000,00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120 000,00 zł </w:t>
            </w:r>
          </w:p>
        </w:tc>
      </w:tr>
      <w:tr w:rsidR="003366C9" w:rsidRPr="003366C9" w:rsidTr="003366C9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opolskie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Koło Brzeskie Towarzystwa Pomocy im. Św. Brata Alberta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Pępice 81 49-317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51 000,00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51 000,00 zł </w:t>
            </w:r>
          </w:p>
        </w:tc>
      </w:tr>
      <w:tr w:rsidR="003366C9" w:rsidRPr="003366C9" w:rsidTr="003366C9">
        <w:trPr>
          <w:trHeight w:val="9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opolskie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Stowarzyszenie Pomocy Wzajemnej BARKA w Strzelcach Opolskich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Krakowska 16           47-100 Strzelce Opolskie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52 900,00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50 000,00 zł </w:t>
            </w:r>
          </w:p>
        </w:tc>
      </w:tr>
      <w:tr w:rsidR="003366C9" w:rsidRPr="003366C9" w:rsidTr="003366C9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opolskie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Caritas Diecezji Opolskiej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Szpitalna 5a           45-010 Opole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72 920,00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70 000,00 zł </w:t>
            </w:r>
          </w:p>
        </w:tc>
      </w:tr>
      <w:tr w:rsidR="003366C9" w:rsidRPr="003366C9" w:rsidTr="003366C9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Towarzystwo Pomocy im. św. Brata Alberta Koło w Dębicy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Słoneczna1,                    39-200 Dębica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223 000,00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210 000,00 zł </w:t>
            </w:r>
          </w:p>
        </w:tc>
      </w:tr>
      <w:tr w:rsidR="003366C9" w:rsidRPr="003366C9" w:rsidTr="003366C9">
        <w:trPr>
          <w:trHeight w:val="10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Caritas Diecezji Sandomierskiej, Schronisko dla Bezdomnych kobiet w Rudniku nad Sanem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Opatowska 10,                 27-600 Sandomierz,        ul. Rzeszowska 35      37-420 Rudnik nad Sanem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200 000,00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180 000,00 zł </w:t>
            </w:r>
          </w:p>
        </w:tc>
      </w:tr>
      <w:tr w:rsidR="003366C9" w:rsidRPr="003366C9" w:rsidTr="003366C9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Towarzystwo Pomocy im. św. Brata Alberta Koło w Mielcu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Sandomierska 19,                     39-300 Mielec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100 000,00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100 000,00 zł </w:t>
            </w:r>
          </w:p>
        </w:tc>
      </w:tr>
      <w:tr w:rsidR="003366C9" w:rsidRPr="003366C9" w:rsidTr="003366C9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podlaskie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Stowarzyszenie "Ku Dobrej Nadziei 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Grochowa 2 a,                       15-423 Białystok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77 250,00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75 000,00 zł </w:t>
            </w:r>
          </w:p>
        </w:tc>
      </w:tr>
      <w:tr w:rsidR="003366C9" w:rsidRPr="003366C9" w:rsidTr="003366C9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podlaskie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Fundacja Spe Salvi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Warszawska 50, 15-077 Białystok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100 200,00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95 000,00 zł </w:t>
            </w:r>
          </w:p>
        </w:tc>
      </w:tr>
      <w:tr w:rsidR="003366C9" w:rsidRPr="003366C9" w:rsidTr="003366C9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podlaskie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Spółdzielnia Socjalna "Perspektywa"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Kościuszki 110/3, 16-400 Suwałki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59 170,00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55 000,00 zł </w:t>
            </w:r>
          </w:p>
        </w:tc>
      </w:tr>
      <w:tr w:rsidR="003366C9" w:rsidRPr="003366C9" w:rsidTr="003366C9">
        <w:trPr>
          <w:trHeight w:val="1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OFERTA WSPÓLNA     Stowarzyszenie Horyzont            w Słupsku,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Towarzystwo Wspierania Potrzebujących "PRZYSTAŃ" w Gdańsku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76-200 Słupsk,                      ul. Jaracza 9,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80-778 Gdańsk,                   ul. Mostowa 1A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182 251,00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160 000,00 zł </w:t>
            </w:r>
          </w:p>
        </w:tc>
      </w:tr>
      <w:tr w:rsidR="003366C9" w:rsidRPr="003366C9" w:rsidTr="003366C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Towarzystwo Pomocy im. św. Brata Alberta - Koło Słupskie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76-200 Słupsk,                       ul. Leśna 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298 550,00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250 000,00 zł </w:t>
            </w:r>
          </w:p>
        </w:tc>
      </w:tr>
      <w:tr w:rsidR="003366C9" w:rsidRPr="003366C9" w:rsidTr="003366C9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Towarzystwo Pomocy im. św. Brata Alberta - Koło Gdańskie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80-690 Gdańsk,                       ul. Przegalińska 135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156 000,00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150 000,00 zł </w:t>
            </w:r>
          </w:p>
        </w:tc>
      </w:tr>
      <w:tr w:rsidR="003366C9" w:rsidRPr="003366C9" w:rsidTr="003366C9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śląskie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Caritas Archidiecezji Katowickiej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Ośrodek św. Jacka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Dębowa 23,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40-104 Katowice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299 549,00 zł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250 000,00 zł </w:t>
            </w:r>
          </w:p>
        </w:tc>
      </w:tr>
      <w:tr w:rsidR="003366C9" w:rsidRPr="003366C9" w:rsidTr="003366C9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śląskie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Fundacja Chrześcijańska "Adullam"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Krakowska 34,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42-202 Częstochowa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53 680,00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53 000,00 zł </w:t>
            </w:r>
          </w:p>
        </w:tc>
      </w:tr>
      <w:tr w:rsidR="003366C9" w:rsidRPr="003366C9" w:rsidTr="003366C9">
        <w:trPr>
          <w:trHeight w:val="7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śląskie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Towarzystwo Pomocy im. św. Brata Alberta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Koło Katowickie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Sądowa 1,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40-078 Katowice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56 520,00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55 000,00 zł </w:t>
            </w:r>
          </w:p>
        </w:tc>
      </w:tr>
      <w:tr w:rsidR="003366C9" w:rsidRPr="003366C9" w:rsidTr="003366C9">
        <w:trPr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świętokrzyskie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Caritas Diecezji Kieleckiej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Jana Pawła II 3                                    25-013 Kielce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198 525,00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sz w:val="16"/>
                <w:szCs w:val="16"/>
              </w:rPr>
              <w:t xml:space="preserve">      160 000,00 zł </w:t>
            </w:r>
          </w:p>
        </w:tc>
      </w:tr>
      <w:tr w:rsidR="003366C9" w:rsidRPr="003366C9" w:rsidTr="003366C9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świętokrzyskie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Polski Komitet Pomocy Społecznej w Ostrowcu Świętokrzyskim Zarząd Miejski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Samsonowicza 17a                         27-400 Ostrowiec Św.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300 000,00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sz w:val="16"/>
                <w:szCs w:val="16"/>
              </w:rPr>
              <w:t xml:space="preserve">      270 000,00 zł </w:t>
            </w:r>
          </w:p>
        </w:tc>
      </w:tr>
      <w:tr w:rsidR="003366C9" w:rsidRPr="003366C9" w:rsidTr="003366C9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warmińsko-mazurskie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Stowarzyszenie Monar-Centrum Pomocy Markot w Marwałdzie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Marwałd 56,                            14-120 Dąbrówno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274 000,00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250 000,00 zł </w:t>
            </w:r>
          </w:p>
        </w:tc>
      </w:tr>
      <w:tr w:rsidR="003366C9" w:rsidRPr="003366C9" w:rsidTr="003366C9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warmińsko-mazurskie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Stowarzyszenie Monar             Dom dla Osób Bezdomnych i Najuboższych w Ełku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Nowolipki 9b,                                                00-151 Warszawa,            ul. Dąbrowskiego 3c               19-300 Ełk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80 640,00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80 000,00 zł </w:t>
            </w:r>
          </w:p>
        </w:tc>
      </w:tr>
      <w:tr w:rsidR="003366C9" w:rsidRPr="003366C9" w:rsidTr="003366C9">
        <w:trPr>
          <w:trHeight w:val="11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warmińsko-mazurskie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Stowarzyszenie Pomocy Bliźniemu "Mar- Kot", Dom Samotnych Matek z Dziećmi "Kotanek" w Barcianach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Kopernika 2,                                                      05-850 Ożarów Mazowiecki,        Sławosze 2                          11-410 Barciany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77 861,00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75 000,00 zł </w:t>
            </w:r>
          </w:p>
        </w:tc>
      </w:tr>
      <w:tr w:rsidR="003366C9" w:rsidRPr="003366C9" w:rsidTr="003366C9">
        <w:trPr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warmińsko-mazurskie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Caritas Diecezji Ełckiej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ul.Ks.prał.Mariana Szczęsnego1,                             19-300 Ełk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64 200,00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60 000,00 zł </w:t>
            </w:r>
          </w:p>
        </w:tc>
      </w:tr>
      <w:tr w:rsidR="003366C9" w:rsidRPr="003366C9" w:rsidTr="003366C9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wielkopolskie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Fundacja "Miłosierdzie"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ul. Przybyszewskiego 30, 60-959 Poznań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297 567,00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270 000,00 zł </w:t>
            </w:r>
          </w:p>
        </w:tc>
      </w:tr>
      <w:tr w:rsidR="003366C9" w:rsidRPr="003366C9" w:rsidTr="003366C9">
        <w:trPr>
          <w:trHeight w:val="8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wielkopolskie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Stowarzyszenie "MONAR" / Pilskie Centrum Pomocy Bliźniemu MONAR-MARKOT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ul. Nowolipki 9b, 00-151 Warszawa /                       ul. Długosza 33,                       64-920 Piła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125 196,43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115 000,00 zł </w:t>
            </w:r>
          </w:p>
        </w:tc>
      </w:tr>
      <w:tr w:rsidR="003366C9" w:rsidRPr="003366C9" w:rsidTr="003366C9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wielkopolskie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Powiatowe Stowarzyszenie na Rzecz Pomocy Bezdomnym i Integracji Społecznej                         w Gnieźnie "Dom"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Pocztowa 6,                     62-200 Gniezno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103 456,00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100 000,00 zł </w:t>
            </w:r>
          </w:p>
        </w:tc>
      </w:tr>
      <w:tr w:rsidR="003366C9" w:rsidRPr="003366C9" w:rsidTr="003366C9">
        <w:trPr>
          <w:trHeight w:val="8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wielkopolskie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Stowarzyszenie MONAR / Wielkopolskie Centrum Pomocy Bliźniemu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ul. Nowolipki 9b,                  00-151 Warszawa / Rożnowice 33,                        64-610 Rogoźno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167 259,00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160 000,00 zł </w:t>
            </w:r>
          </w:p>
        </w:tc>
      </w:tr>
      <w:tr w:rsidR="003366C9" w:rsidRPr="003366C9" w:rsidTr="003366C9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zachodniopomorskie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Stowarzyszenie „Solidarni Plus” z siedzibą w Wandzinie Ośrodek Rehabilitacyjno-Postresocjalizacyjny                           w Darżewie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Darżewo 6,                                    76-020 Bobolice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50 000,00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50 000,00 zł </w:t>
            </w:r>
          </w:p>
        </w:tc>
      </w:tr>
      <w:tr w:rsidR="003366C9" w:rsidRPr="003366C9" w:rsidTr="003366C9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zachodniopomorskie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Polski Komitet Pomocy Społecznej Zarząd Okręgowy w Szczecinie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Jagiellońska 18/2,            70-362 Szczecin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127 206,00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Pr="003366C9" w:rsidRDefault="003366C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66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110 000,00 zł </w:t>
            </w:r>
          </w:p>
        </w:tc>
      </w:tr>
      <w:tr w:rsidR="003366C9" w:rsidTr="003366C9">
        <w:trPr>
          <w:trHeight w:val="276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Default="00336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5 514 478,93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366C9" w:rsidRDefault="003366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5 000 000,00    </w:t>
            </w:r>
          </w:p>
        </w:tc>
      </w:tr>
    </w:tbl>
    <w:p w:rsidR="00530637" w:rsidRDefault="00530637" w:rsidP="00530637">
      <w:pPr>
        <w:autoSpaceDE w:val="0"/>
        <w:autoSpaceDN w:val="0"/>
        <w:adjustRightInd w:val="0"/>
        <w:spacing w:line="360" w:lineRule="auto"/>
      </w:pPr>
    </w:p>
    <w:p w:rsidR="0074166A" w:rsidRPr="0074166A" w:rsidRDefault="0074166A" w:rsidP="0074166A">
      <w:pPr>
        <w:numPr>
          <w:ilvl w:val="0"/>
          <w:numId w:val="12"/>
        </w:numPr>
        <w:spacing w:line="360" w:lineRule="auto"/>
        <w:jc w:val="both"/>
      </w:pPr>
      <w:r>
        <w:t xml:space="preserve">W dodatkowym otwartym konkursie ofert w ramach </w:t>
      </w:r>
      <w:r>
        <w:rPr>
          <w:i/>
        </w:rPr>
        <w:t>Programu wpierającego powrót osób bezdomnych do społeczności</w:t>
      </w:r>
      <w:r>
        <w:t xml:space="preserve">- Edycja 2016 wzięło udział </w:t>
      </w:r>
      <w:r>
        <w:rPr>
          <w:b/>
        </w:rPr>
        <w:t xml:space="preserve">126 </w:t>
      </w:r>
      <w:r>
        <w:t xml:space="preserve">podmiotów uprawnionych. Wnioskowały one łącznie o kwotę dotacji w wysokości  </w:t>
      </w:r>
      <w:r w:rsidRPr="00643049">
        <w:rPr>
          <w:b/>
        </w:rPr>
        <w:t>10 913 899,44</w:t>
      </w:r>
      <w:r>
        <w:t xml:space="preserve"> </w:t>
      </w:r>
      <w:r>
        <w:rPr>
          <w:b/>
          <w:bCs/>
        </w:rPr>
        <w:t>złotych.</w:t>
      </w:r>
    </w:p>
    <w:p w:rsidR="0074166A" w:rsidRDefault="0074166A" w:rsidP="0074166A">
      <w:pPr>
        <w:numPr>
          <w:ilvl w:val="0"/>
          <w:numId w:val="12"/>
        </w:numPr>
        <w:spacing w:after="120" w:line="340" w:lineRule="exact"/>
        <w:jc w:val="both"/>
        <w:rPr>
          <w:bCs/>
        </w:rPr>
      </w:pPr>
      <w:r>
        <w:rPr>
          <w:bCs/>
        </w:rPr>
        <w:t xml:space="preserve">W wyniku oceny dokonanej przez </w:t>
      </w:r>
      <w:r w:rsidRPr="00643049">
        <w:rPr>
          <w:bCs/>
        </w:rPr>
        <w:t xml:space="preserve">Komisję </w:t>
      </w:r>
      <w:r w:rsidRPr="0074166A">
        <w:rPr>
          <w:bCs/>
        </w:rPr>
        <w:t>Konkursową MRPiPS podział</w:t>
      </w:r>
      <w:r>
        <w:rPr>
          <w:bCs/>
        </w:rPr>
        <w:t xml:space="preserve"> na grupy kwalifikacyjne przedstawiał się następująco:</w:t>
      </w:r>
    </w:p>
    <w:p w:rsidR="0074166A" w:rsidRPr="0074166A" w:rsidRDefault="0074166A" w:rsidP="0074166A">
      <w:pPr>
        <w:spacing w:after="120" w:line="340" w:lineRule="exact"/>
        <w:jc w:val="both"/>
        <w:rPr>
          <w:bCs/>
        </w:rPr>
      </w:pPr>
      <w:r>
        <w:rPr>
          <w:bCs/>
        </w:rPr>
        <w:t xml:space="preserve">      </w:t>
      </w:r>
      <w:r w:rsidRPr="0074166A">
        <w:rPr>
          <w:bCs/>
        </w:rPr>
        <w:t xml:space="preserve">Grupa A- </w:t>
      </w:r>
      <w:r w:rsidRPr="0074166A">
        <w:rPr>
          <w:b/>
          <w:bCs/>
        </w:rPr>
        <w:t>44</w:t>
      </w:r>
      <w:r w:rsidRPr="0074166A">
        <w:rPr>
          <w:bCs/>
        </w:rPr>
        <w:t xml:space="preserve"> oferty, w tym: </w:t>
      </w:r>
    </w:p>
    <w:p w:rsidR="0074166A" w:rsidRDefault="0074166A" w:rsidP="0074166A">
      <w:pPr>
        <w:pStyle w:val="Akapitzlist"/>
        <w:spacing w:line="360" w:lineRule="auto"/>
        <w:ind w:left="426"/>
        <w:jc w:val="both"/>
        <w:rPr>
          <w:bCs/>
        </w:rPr>
      </w:pPr>
      <w:r>
        <w:rPr>
          <w:bCs/>
        </w:rPr>
        <w:t>- 19 pkt- 15 ofert</w:t>
      </w:r>
    </w:p>
    <w:p w:rsidR="0074166A" w:rsidRDefault="0074166A" w:rsidP="0074166A">
      <w:pPr>
        <w:pStyle w:val="Akapitzlist"/>
        <w:tabs>
          <w:tab w:val="left" w:pos="1560"/>
        </w:tabs>
        <w:spacing w:line="360" w:lineRule="auto"/>
        <w:ind w:left="426"/>
        <w:jc w:val="both"/>
        <w:rPr>
          <w:bCs/>
        </w:rPr>
      </w:pPr>
      <w:r>
        <w:rPr>
          <w:bCs/>
        </w:rPr>
        <w:t>- 18 pkt- 5 ofert</w:t>
      </w:r>
    </w:p>
    <w:p w:rsidR="0074166A" w:rsidRDefault="0074166A" w:rsidP="0074166A">
      <w:pPr>
        <w:pStyle w:val="Akapitzlist"/>
        <w:tabs>
          <w:tab w:val="left" w:pos="1560"/>
          <w:tab w:val="left" w:pos="2670"/>
        </w:tabs>
        <w:spacing w:line="360" w:lineRule="auto"/>
        <w:ind w:left="426"/>
        <w:jc w:val="both"/>
        <w:rPr>
          <w:bCs/>
        </w:rPr>
      </w:pPr>
      <w:r>
        <w:rPr>
          <w:bCs/>
        </w:rPr>
        <w:t>- 17 pkt- 11 ofert</w:t>
      </w:r>
      <w:r>
        <w:rPr>
          <w:bCs/>
        </w:rPr>
        <w:tab/>
      </w:r>
    </w:p>
    <w:p w:rsidR="0074166A" w:rsidRDefault="0074166A" w:rsidP="0074166A">
      <w:pPr>
        <w:pStyle w:val="Akapitzlist"/>
        <w:tabs>
          <w:tab w:val="left" w:pos="1560"/>
        </w:tabs>
        <w:spacing w:line="360" w:lineRule="auto"/>
        <w:ind w:left="426"/>
        <w:jc w:val="both"/>
        <w:rPr>
          <w:bCs/>
        </w:rPr>
      </w:pPr>
      <w:r>
        <w:rPr>
          <w:bCs/>
        </w:rPr>
        <w:t>- 16 pkt- 13 ofert</w:t>
      </w:r>
    </w:p>
    <w:p w:rsidR="0074166A" w:rsidRPr="0074166A" w:rsidRDefault="0074166A" w:rsidP="0074166A">
      <w:pPr>
        <w:tabs>
          <w:tab w:val="left" w:pos="1560"/>
        </w:tabs>
        <w:spacing w:after="120" w:line="340" w:lineRule="exact"/>
        <w:jc w:val="both"/>
        <w:rPr>
          <w:bCs/>
        </w:rPr>
      </w:pPr>
      <w:r>
        <w:rPr>
          <w:bCs/>
        </w:rPr>
        <w:t xml:space="preserve">       </w:t>
      </w:r>
      <w:r w:rsidRPr="0074166A">
        <w:rPr>
          <w:bCs/>
        </w:rPr>
        <w:t xml:space="preserve">Grupa B- </w:t>
      </w:r>
      <w:r w:rsidRPr="0074166A">
        <w:rPr>
          <w:b/>
          <w:bCs/>
        </w:rPr>
        <w:t xml:space="preserve">22 </w:t>
      </w:r>
      <w:r w:rsidRPr="0074166A">
        <w:rPr>
          <w:bCs/>
        </w:rPr>
        <w:t>oferty, w tym:</w:t>
      </w:r>
    </w:p>
    <w:p w:rsidR="0074166A" w:rsidRDefault="0074166A" w:rsidP="0074166A">
      <w:pPr>
        <w:pStyle w:val="Akapitzlist"/>
        <w:tabs>
          <w:tab w:val="num" w:pos="1500"/>
        </w:tabs>
        <w:spacing w:line="360" w:lineRule="auto"/>
        <w:ind w:left="426"/>
        <w:jc w:val="both"/>
        <w:rPr>
          <w:bCs/>
        </w:rPr>
      </w:pPr>
      <w:r>
        <w:rPr>
          <w:bCs/>
        </w:rPr>
        <w:t>- 15 pkt- 11 ofert</w:t>
      </w:r>
    </w:p>
    <w:p w:rsidR="0074166A" w:rsidRDefault="0074166A" w:rsidP="0074166A">
      <w:pPr>
        <w:pStyle w:val="Akapitzlist"/>
        <w:tabs>
          <w:tab w:val="num" w:pos="1500"/>
        </w:tabs>
        <w:spacing w:line="360" w:lineRule="auto"/>
        <w:ind w:left="426"/>
        <w:jc w:val="both"/>
        <w:rPr>
          <w:bCs/>
        </w:rPr>
      </w:pPr>
      <w:r>
        <w:rPr>
          <w:bCs/>
        </w:rPr>
        <w:t>- 14 pkt- 6 ofert</w:t>
      </w:r>
    </w:p>
    <w:p w:rsidR="0074166A" w:rsidRDefault="0074166A" w:rsidP="0074166A">
      <w:pPr>
        <w:pStyle w:val="Akapitzlist"/>
        <w:tabs>
          <w:tab w:val="num" w:pos="1500"/>
        </w:tabs>
        <w:spacing w:line="360" w:lineRule="auto"/>
        <w:ind w:left="426"/>
        <w:jc w:val="both"/>
        <w:rPr>
          <w:bCs/>
        </w:rPr>
      </w:pPr>
      <w:r>
        <w:rPr>
          <w:bCs/>
        </w:rPr>
        <w:t>- 13 pkt- 4 oferty</w:t>
      </w:r>
    </w:p>
    <w:p w:rsidR="0074166A" w:rsidRDefault="0074166A" w:rsidP="0074166A">
      <w:pPr>
        <w:pStyle w:val="Akapitzlist"/>
        <w:tabs>
          <w:tab w:val="num" w:pos="1500"/>
        </w:tabs>
        <w:spacing w:line="360" w:lineRule="auto"/>
        <w:ind w:left="426"/>
        <w:jc w:val="both"/>
        <w:rPr>
          <w:bCs/>
        </w:rPr>
      </w:pPr>
      <w:r>
        <w:rPr>
          <w:bCs/>
        </w:rPr>
        <w:t>- 12 pkt- 1 oferta</w:t>
      </w:r>
    </w:p>
    <w:p w:rsidR="0074166A" w:rsidRDefault="0074166A" w:rsidP="0074166A">
      <w:pPr>
        <w:pStyle w:val="Akapitzlist"/>
        <w:tabs>
          <w:tab w:val="num" w:pos="1500"/>
        </w:tabs>
        <w:spacing w:line="360" w:lineRule="auto"/>
        <w:ind w:left="426"/>
        <w:jc w:val="both"/>
        <w:rPr>
          <w:bCs/>
        </w:rPr>
      </w:pPr>
      <w:r>
        <w:rPr>
          <w:bCs/>
        </w:rPr>
        <w:t>- 11 pkt- 0 ofert</w:t>
      </w:r>
    </w:p>
    <w:p w:rsidR="0074166A" w:rsidRDefault="0074166A" w:rsidP="0074166A">
      <w:pPr>
        <w:tabs>
          <w:tab w:val="num" w:pos="1440"/>
        </w:tabs>
        <w:spacing w:after="120" w:line="340" w:lineRule="exact"/>
        <w:jc w:val="both"/>
        <w:rPr>
          <w:bCs/>
        </w:rPr>
      </w:pPr>
      <w:r>
        <w:rPr>
          <w:bCs/>
        </w:rPr>
        <w:t xml:space="preserve">        Grupa C- 0 ofert</w:t>
      </w:r>
    </w:p>
    <w:p w:rsidR="0074166A" w:rsidRDefault="0074166A" w:rsidP="0074166A">
      <w:pPr>
        <w:tabs>
          <w:tab w:val="left" w:pos="284"/>
          <w:tab w:val="left" w:pos="567"/>
          <w:tab w:val="num" w:pos="1500"/>
        </w:tabs>
        <w:spacing w:after="120" w:line="340" w:lineRule="exact"/>
        <w:jc w:val="both"/>
        <w:rPr>
          <w:bCs/>
        </w:rPr>
      </w:pPr>
      <w:r>
        <w:rPr>
          <w:bCs/>
        </w:rPr>
        <w:t xml:space="preserve">        Grupa D- </w:t>
      </w:r>
      <w:r>
        <w:rPr>
          <w:b/>
          <w:bCs/>
        </w:rPr>
        <w:t>60</w:t>
      </w:r>
      <w:r>
        <w:rPr>
          <w:bCs/>
        </w:rPr>
        <w:t xml:space="preserve"> ofert (nie spełniły one wymogów formalnych)</w:t>
      </w:r>
    </w:p>
    <w:p w:rsidR="0074166A" w:rsidRPr="00643049" w:rsidRDefault="0074166A" w:rsidP="0074166A">
      <w:pPr>
        <w:tabs>
          <w:tab w:val="num" w:pos="1440"/>
        </w:tabs>
        <w:spacing w:after="120" w:line="340" w:lineRule="exact"/>
        <w:ind w:left="993"/>
        <w:jc w:val="both"/>
        <w:rPr>
          <w:bCs/>
        </w:rPr>
      </w:pPr>
    </w:p>
    <w:p w:rsidR="0074166A" w:rsidRDefault="0074166A" w:rsidP="0074166A">
      <w:pPr>
        <w:numPr>
          <w:ilvl w:val="0"/>
          <w:numId w:val="12"/>
        </w:numPr>
        <w:spacing w:line="360" w:lineRule="auto"/>
        <w:jc w:val="both"/>
      </w:pPr>
      <w:r>
        <w:t xml:space="preserve">Ostatecznie Komisja konkursowa postanowiła zarekomendować Ministrowi Rodziny, Pracy i Polityki Społecznej do dofinansowania </w:t>
      </w:r>
      <w:r>
        <w:rPr>
          <w:b/>
        </w:rPr>
        <w:t>15</w:t>
      </w:r>
      <w:r w:rsidRPr="00FF02B4">
        <w:t xml:space="preserve"> </w:t>
      </w:r>
      <w:r>
        <w:t>ofert konkursowych.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rPr>
          <w:b/>
          <w:bCs/>
          <w:highlight w:val="yellow"/>
        </w:rPr>
      </w:pPr>
    </w:p>
    <w:p w:rsidR="00F612B3" w:rsidRDefault="00F612B3" w:rsidP="00F612B3">
      <w:pPr>
        <w:spacing w:after="120" w:line="360" w:lineRule="auto"/>
        <w:jc w:val="both"/>
        <w:rPr>
          <w:bCs/>
        </w:rPr>
      </w:pPr>
      <w:r>
        <w:rPr>
          <w:bCs/>
        </w:rPr>
        <w:t xml:space="preserve">Lista podmiotów dofinansowanych </w:t>
      </w:r>
      <w:r w:rsidRPr="00F612B3">
        <w:rPr>
          <w:bCs/>
          <w:u w:val="single"/>
        </w:rPr>
        <w:t>w dodatkowym</w:t>
      </w:r>
      <w:r>
        <w:rPr>
          <w:bCs/>
        </w:rPr>
        <w:t xml:space="preserve"> konkursie ofert w ramach Programu </w:t>
      </w:r>
      <w:r w:rsidRPr="00FF02B4">
        <w:rPr>
          <w:bCs/>
          <w:i/>
        </w:rPr>
        <w:t>wspierającego rozwiązywanie problemu bezdomności Edycja 2016</w:t>
      </w:r>
      <w:r>
        <w:rPr>
          <w:bCs/>
        </w:rPr>
        <w:t>, przedstawiała się następująco:</w:t>
      </w:r>
    </w:p>
    <w:tbl>
      <w:tblPr>
        <w:tblW w:w="96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12"/>
        <w:gridCol w:w="1608"/>
        <w:gridCol w:w="1665"/>
        <w:gridCol w:w="1456"/>
        <w:gridCol w:w="1119"/>
        <w:gridCol w:w="1480"/>
        <w:gridCol w:w="1340"/>
      </w:tblGrid>
      <w:tr w:rsidR="00082437" w:rsidTr="00082437">
        <w:trPr>
          <w:trHeight w:val="127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nazwa wnioskodawcy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adres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szczegółowy (1, 2 lub 3)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wnioskowana dotacja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Przyznana dotacja </w:t>
            </w:r>
          </w:p>
        </w:tc>
      </w:tr>
      <w:tr w:rsidR="00F612B3" w:rsidTr="00082437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kujawsko-pomorskie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Brodnickie Centrum Caritas                   im. Biskupa Jana Chrapka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Gajdy 3,                                  87-300 Brodnica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127 000,00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55 000,00 zł </w:t>
            </w:r>
          </w:p>
        </w:tc>
      </w:tr>
      <w:tr w:rsidR="00F612B3" w:rsidTr="00082437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kujawsko-pomorskie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Toruńskie Centrum Caritas im. Błogosławionej Marii Karłowskiej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Szosa Bydgoska 1A, </w:t>
            </w:r>
            <w:r w:rsidR="0039776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87-100 Toruń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90 688,00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50 000,00 zł </w:t>
            </w:r>
          </w:p>
        </w:tc>
      </w:tr>
      <w:tr w:rsidR="00F612B3" w:rsidTr="00082437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kujawsko-pomorskie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Caritas Diecezji Włocławskiej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Gdańska 2/4,                                   87-800 Włocławek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96 140,00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55 000,00 zł </w:t>
            </w:r>
          </w:p>
        </w:tc>
      </w:tr>
      <w:tr w:rsidR="00F612B3" w:rsidTr="00082437">
        <w:trPr>
          <w:trHeight w:val="7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Pr="00082437" w:rsidRDefault="00F612B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4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łódzkie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Towarzystwo Pomocy im. św. Brata Alberta Koło Tomaszowskie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97-200 Tomaszów Mazowiecki,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ul. Luboszewska 71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59 737,69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50 000,00 zł </w:t>
            </w:r>
          </w:p>
        </w:tc>
      </w:tr>
      <w:tr w:rsidR="00F612B3" w:rsidTr="00082437">
        <w:trPr>
          <w:trHeight w:val="9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małopolskie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Zgromadzenie Sióstr Albertynek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Posługujących Ubogim                                                     Dom Zakonny w Krakowie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Malborska 64 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30-646 Kraków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57 000,00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50 000,00 zł </w:t>
            </w:r>
          </w:p>
        </w:tc>
      </w:tr>
      <w:tr w:rsidR="00F612B3" w:rsidTr="00082437">
        <w:trPr>
          <w:trHeight w:val="9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mazowieckie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Polski Komitet Pomocy Sp</w:t>
            </w:r>
            <w:r w:rsidR="00082437">
              <w:rPr>
                <w:rFonts w:ascii="Arial" w:hAnsi="Arial" w:cs="Arial"/>
                <w:sz w:val="16"/>
                <w:szCs w:val="16"/>
              </w:rPr>
              <w:t xml:space="preserve">ołecznej, Centrum Pomocy PKPS w </w:t>
            </w:r>
            <w:r>
              <w:rPr>
                <w:rFonts w:ascii="Arial" w:hAnsi="Arial" w:cs="Arial"/>
                <w:sz w:val="16"/>
                <w:szCs w:val="16"/>
              </w:rPr>
              <w:t xml:space="preserve">Warszawie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ul. Wiejska 18/20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00-490 Warszawa                          (ul. Polska 33                                      00-703 Warszawa)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99 638,00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55 000,00 zł </w:t>
            </w:r>
          </w:p>
        </w:tc>
      </w:tr>
      <w:tr w:rsidR="00F612B3" w:rsidTr="00082437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Fundacja po Drugie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Wiązana 22b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04-680 Warszawa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50 800,00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50 000,00 zł </w:t>
            </w:r>
          </w:p>
        </w:tc>
      </w:tr>
      <w:tr w:rsidR="00F612B3" w:rsidTr="00082437">
        <w:trPr>
          <w:trHeight w:val="7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Rzeszowskie Towarzystwo Pomocy im. Św. Brata Alberta w Rzeszowie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Jana Styki 21,                      35-006 Rzeszów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149 827,00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59 110,00 zł </w:t>
            </w:r>
          </w:p>
        </w:tc>
      </w:tr>
      <w:tr w:rsidR="00F612B3" w:rsidTr="00082437">
        <w:trPr>
          <w:trHeight w:val="6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Stowarzyszenie Solidarni „PLUS”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w Wandzinie,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Wandzin, 77-300 Człuchów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90 100,00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50 000,00 zł </w:t>
            </w:r>
          </w:p>
        </w:tc>
      </w:tr>
      <w:tr w:rsidR="00F612B3" w:rsidTr="00082437">
        <w:trPr>
          <w:trHeight w:val="72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Caritas Archidiecezji Gdańskiej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81-805 Sopot,                                       Al. Niepodległości 778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95 277,02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50 000,00 zł </w:t>
            </w:r>
          </w:p>
        </w:tc>
      </w:tr>
      <w:tr w:rsidR="00F612B3" w:rsidTr="0008243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śląskie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Stowarzyszenie Przyjaciół Człowieka "TĘCZA"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ul. Ocicka 4,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47-400 Racibórz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60 630,00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50 000,00 zł </w:t>
            </w:r>
          </w:p>
        </w:tc>
      </w:tr>
      <w:tr w:rsidR="00F612B3" w:rsidTr="00082437">
        <w:trPr>
          <w:trHeight w:val="10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śląskie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Stowarzyszenie MONAR Dom dla osób Bezdomnych i Najuboższych "Markot"                    </w:t>
            </w:r>
            <w:r w:rsidR="0008243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Kokotku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ul. Nowolipki 9b,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00-151 Warszawa   (Kokotek 42                                         42-700 Lubliniec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77 117,12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50 000,00 zł </w:t>
            </w:r>
          </w:p>
        </w:tc>
      </w:tr>
      <w:tr w:rsidR="00F612B3" w:rsidTr="00082437">
        <w:trPr>
          <w:trHeight w:val="9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świętokrzyskie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082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Stowarzyszenie MONAR </w:t>
            </w:r>
            <w:r w:rsidR="00F612B3">
              <w:rPr>
                <w:rFonts w:ascii="Arial" w:hAnsi="Arial" w:cs="Arial"/>
                <w:sz w:val="16"/>
                <w:szCs w:val="16"/>
              </w:rPr>
              <w:t>Dom dla Osób Bezdomnych           i Najuboższych Monar-Markot w Stąporkowie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Nowolipki 9b                                    00-151 Warszawa           (ul. Niekłańska 12                        26-220 Stąporków)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171 965,00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80 000,00 zł </w:t>
            </w:r>
          </w:p>
        </w:tc>
      </w:tr>
      <w:tr w:rsidR="00F612B3" w:rsidTr="00082437">
        <w:trPr>
          <w:trHeight w:val="6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wielkopolskie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Caritas Diecezji Kaliskiej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ul. Prosta 1a,                                        62-800 Kalisz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100 000,00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50 000,00 zł </w:t>
            </w:r>
          </w:p>
        </w:tc>
      </w:tr>
      <w:tr w:rsidR="00F612B3" w:rsidTr="00082437">
        <w:trPr>
          <w:trHeight w:val="6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zachodniopomorskie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Koło Koszalińskie Towarzystwa Pomocy                                  im. św. Brata Alberta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Mieszka I 16,                           75-129 Koszalin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76 635,00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12B3" w:rsidRDefault="00F61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50 000,00 zł </w:t>
            </w:r>
          </w:p>
        </w:tc>
      </w:tr>
      <w:tr w:rsidR="00082437" w:rsidTr="00082437">
        <w:trPr>
          <w:trHeight w:val="702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82437" w:rsidRDefault="000824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:rsidR="00082437" w:rsidRDefault="000824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82437" w:rsidRDefault="000824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82437" w:rsidRDefault="000824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82437" w:rsidRDefault="000824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82437" w:rsidRDefault="000824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82437" w:rsidRDefault="00082437">
            <w:pPr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  <w:t xml:space="preserve">   1 402 554,83 zł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82437" w:rsidRDefault="00082437">
            <w:pPr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  <w:t xml:space="preserve">   804 110,00 zł </w:t>
            </w:r>
          </w:p>
        </w:tc>
      </w:tr>
    </w:tbl>
    <w:p w:rsidR="00082437" w:rsidRDefault="00082437" w:rsidP="00530637">
      <w:pPr>
        <w:autoSpaceDE w:val="0"/>
        <w:autoSpaceDN w:val="0"/>
        <w:adjustRightInd w:val="0"/>
        <w:spacing w:line="360" w:lineRule="auto"/>
        <w:rPr>
          <w:b/>
          <w:bCs/>
          <w:color w:val="548DD4" w:themeColor="text2" w:themeTint="99"/>
          <w:sz w:val="28"/>
          <w:szCs w:val="28"/>
          <w:u w:val="thick"/>
        </w:rPr>
      </w:pPr>
    </w:p>
    <w:p w:rsidR="00844E5A" w:rsidRPr="00E73683" w:rsidRDefault="00082437" w:rsidP="00E7368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Łącznie, w konkursach ogłaszanych w ramach </w:t>
      </w:r>
      <w:r w:rsidRPr="00082437">
        <w:rPr>
          <w:bCs/>
          <w:i/>
        </w:rPr>
        <w:t>Programu wspierającego rozwiązywanie problemu bezdomności</w:t>
      </w:r>
      <w:r>
        <w:rPr>
          <w:bCs/>
          <w:i/>
        </w:rPr>
        <w:t xml:space="preserve"> </w:t>
      </w:r>
      <w:r>
        <w:rPr>
          <w:bCs/>
        </w:rPr>
        <w:t xml:space="preserve">w 2016 roku, dofinansowanie otrzymało </w:t>
      </w:r>
      <w:r w:rsidR="007D555D">
        <w:rPr>
          <w:bCs/>
        </w:rPr>
        <w:br/>
      </w:r>
      <w:r w:rsidRPr="00F94429">
        <w:rPr>
          <w:b/>
          <w:bCs/>
        </w:rPr>
        <w:t>55</w:t>
      </w:r>
      <w:r>
        <w:rPr>
          <w:bCs/>
        </w:rPr>
        <w:t xml:space="preserve"> organizacji pozarządowych. Wypełniony więc został  zapis z części IX Programu</w:t>
      </w:r>
      <w:r w:rsidR="007D555D">
        <w:rPr>
          <w:bCs/>
        </w:rPr>
        <w:t>, który stanowi, że w jego ramach, rocznie, dotacje otrzyma przynajmniej 40 podmiotów.</w:t>
      </w:r>
      <w:r w:rsidR="007B626C">
        <w:rPr>
          <w:bCs/>
        </w:rPr>
        <w:t xml:space="preserve"> Ponadto, </w:t>
      </w:r>
      <w:r w:rsidR="007B626C">
        <w:rPr>
          <w:bCs/>
        </w:rPr>
        <w:br/>
        <w:t xml:space="preserve">w Programie zapisano, że w danym roku realizowanych będzie minimum 5 projektów </w:t>
      </w:r>
      <w:r w:rsidR="007B626C">
        <w:rPr>
          <w:bCs/>
        </w:rPr>
        <w:br/>
        <w:t xml:space="preserve">dla każdego celu szczegółowego. W 2016 roku realizowanych było </w:t>
      </w:r>
      <w:r w:rsidR="007B626C" w:rsidRPr="007B626C">
        <w:rPr>
          <w:b/>
          <w:bCs/>
        </w:rPr>
        <w:t>5 projektów</w:t>
      </w:r>
      <w:r w:rsidR="007B626C">
        <w:rPr>
          <w:bCs/>
        </w:rPr>
        <w:t xml:space="preserve"> w ramach celu nr 1, </w:t>
      </w:r>
      <w:r w:rsidR="007B626C" w:rsidRPr="007B626C">
        <w:rPr>
          <w:b/>
          <w:bCs/>
        </w:rPr>
        <w:t>21 projektów</w:t>
      </w:r>
      <w:r w:rsidR="007B626C">
        <w:rPr>
          <w:bCs/>
        </w:rPr>
        <w:t xml:space="preserve"> w ramach celu nr 2 oraz </w:t>
      </w:r>
      <w:r w:rsidR="007B626C" w:rsidRPr="007B626C">
        <w:rPr>
          <w:b/>
          <w:bCs/>
        </w:rPr>
        <w:t>29 projektów</w:t>
      </w:r>
      <w:r w:rsidR="007B626C">
        <w:rPr>
          <w:bCs/>
        </w:rPr>
        <w:t xml:space="preserve"> w ramach celu nr 3.</w:t>
      </w:r>
    </w:p>
    <w:p w:rsidR="00844E5A" w:rsidRDefault="00844E5A" w:rsidP="00530637">
      <w:pPr>
        <w:autoSpaceDE w:val="0"/>
        <w:autoSpaceDN w:val="0"/>
        <w:adjustRightInd w:val="0"/>
        <w:spacing w:line="360" w:lineRule="auto"/>
        <w:rPr>
          <w:b/>
          <w:bCs/>
          <w:color w:val="548DD4" w:themeColor="text2" w:themeTint="99"/>
          <w:sz w:val="28"/>
          <w:szCs w:val="28"/>
          <w:u w:val="thick"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rPr>
          <w:b/>
          <w:bCs/>
          <w:color w:val="548DD4" w:themeColor="text2" w:themeTint="99"/>
          <w:sz w:val="28"/>
          <w:szCs w:val="28"/>
          <w:u w:val="thick"/>
        </w:rPr>
      </w:pPr>
      <w:r>
        <w:rPr>
          <w:b/>
          <w:bCs/>
          <w:color w:val="548DD4" w:themeColor="text2" w:themeTint="99"/>
          <w:sz w:val="28"/>
          <w:szCs w:val="28"/>
          <w:u w:val="thick"/>
        </w:rPr>
        <w:t>V. PODSUMOWANIE DZIAŁAŃ REALIZOWANYCH W RAMACH PROJEKTÓW: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Projekty dofinansowane w </w:t>
      </w:r>
      <w:r w:rsidR="00AE1F61">
        <w:rPr>
          <w:bCs/>
        </w:rPr>
        <w:t xml:space="preserve">głównym konkursie w </w:t>
      </w:r>
      <w:r>
        <w:rPr>
          <w:bCs/>
        </w:rPr>
        <w:t xml:space="preserve">ramach </w:t>
      </w:r>
      <w:r>
        <w:rPr>
          <w:bCs/>
          <w:i/>
        </w:rPr>
        <w:t>Programu wspier</w:t>
      </w:r>
      <w:r w:rsidR="00AE1F61">
        <w:rPr>
          <w:bCs/>
          <w:i/>
        </w:rPr>
        <w:t xml:space="preserve">ającego powrót osób bezdomnych </w:t>
      </w:r>
      <w:r>
        <w:rPr>
          <w:bCs/>
          <w:i/>
        </w:rPr>
        <w:t>do społeczności</w:t>
      </w:r>
      <w:r>
        <w:rPr>
          <w:bCs/>
        </w:rPr>
        <w:t xml:space="preserve"> były realizowane przez siedem miesię</w:t>
      </w:r>
      <w:r w:rsidR="00AE1F61">
        <w:rPr>
          <w:bCs/>
        </w:rPr>
        <w:t xml:space="preserve">cy: </w:t>
      </w:r>
      <w:r w:rsidR="00AE1F61">
        <w:rPr>
          <w:bCs/>
        </w:rPr>
        <w:br/>
        <w:t xml:space="preserve">od 1 czerwca do 31 grudnia 2016 roku, natomiast 15 projektów dofinansowanych </w:t>
      </w:r>
      <w:r w:rsidR="000E5753">
        <w:rPr>
          <w:bCs/>
        </w:rPr>
        <w:br/>
      </w:r>
      <w:r w:rsidR="00AE1F61">
        <w:rPr>
          <w:bCs/>
        </w:rPr>
        <w:t>w dodatkow</w:t>
      </w:r>
      <w:r w:rsidR="000E5753">
        <w:rPr>
          <w:bCs/>
        </w:rPr>
        <w:t xml:space="preserve">ym konkursie było realizowanych przez 3,5 miesiąca tj. od 12 września </w:t>
      </w:r>
      <w:r w:rsidR="000E5753">
        <w:rPr>
          <w:bCs/>
        </w:rPr>
        <w:br/>
        <w:t>do 31 grudnia 2016 roku.</w:t>
      </w:r>
    </w:p>
    <w:p w:rsidR="00530637" w:rsidRDefault="00530637" w:rsidP="00530637">
      <w:pPr>
        <w:spacing w:line="360" w:lineRule="auto"/>
        <w:ind w:firstLine="709"/>
        <w:jc w:val="both"/>
      </w:pPr>
      <w:r>
        <w:t xml:space="preserve">Zgodnie z art. 18 ust. 1 ustawy z dnia 24 kwietnia 2003 r. </w:t>
      </w:r>
      <w:r>
        <w:rPr>
          <w:i/>
        </w:rPr>
        <w:t>o działalności pożytku publicznego i o wolontariacie</w:t>
      </w:r>
      <w:r>
        <w:t xml:space="preserve"> wszystkie podmioty, które otrzymały dotację, miały obowiązek sporządzić sprawozdanie z wykonania zadania publicznego w terminie </w:t>
      </w:r>
      <w:r>
        <w:rPr>
          <w:b/>
        </w:rPr>
        <w:t>30 dni</w:t>
      </w:r>
      <w:r>
        <w:t xml:space="preserve"> od dnia zakończenia jego rea</w:t>
      </w:r>
      <w:r w:rsidR="000E5753">
        <w:t>lizacji, tj. do 30 stycznia 2017</w:t>
      </w:r>
      <w:r>
        <w:t xml:space="preserve"> r. Sprawozdania wypełnione według wzoru określonego w rozporządzeniu Ministra Pracy i Polityki Społecznej z dnia </w:t>
      </w:r>
      <w:r>
        <w:br/>
        <w:t xml:space="preserve">15.12.2010 r. zostały przesłane do Departamentu Pomocy i Integracji Społecznej w terminie- brana była pod uwagę data stempla pocztowego. </w:t>
      </w:r>
    </w:p>
    <w:p w:rsidR="00530637" w:rsidRDefault="00530637" w:rsidP="00530637">
      <w:pPr>
        <w:spacing w:line="360" w:lineRule="auto"/>
        <w:ind w:firstLine="709"/>
        <w:jc w:val="both"/>
        <w:rPr>
          <w:rStyle w:val="Nagwek1Znak"/>
          <w:b w:val="0"/>
          <w:bCs w:val="0"/>
        </w:rPr>
      </w:pPr>
      <w:r>
        <w:t xml:space="preserve">Wszystkie sprawozdania zostały rozliczone pod względem merytorycznym </w:t>
      </w:r>
      <w:r>
        <w:br/>
        <w:t>i finansowym, o czym podmioty realizujące projekty zostały poinformowane osobnymi pismami.</w:t>
      </w:r>
    </w:p>
    <w:p w:rsidR="00530637" w:rsidRPr="000E5753" w:rsidRDefault="00530637" w:rsidP="0053063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E5753">
        <w:rPr>
          <w:rStyle w:val="Nagwek1Znak"/>
          <w:rFonts w:ascii="Times New Roman" w:hAnsi="Times New Roman" w:cs="Times New Roman"/>
          <w:b w:val="0"/>
          <w:sz w:val="24"/>
          <w:szCs w:val="24"/>
        </w:rPr>
        <w:t>Na realizację</w:t>
      </w:r>
      <w:r w:rsidRPr="000E5753">
        <w:rPr>
          <w:rStyle w:val="Nagwek1Znak"/>
          <w:rFonts w:ascii="Times New Roman" w:hAnsi="Times New Roman" w:cs="Times New Roman"/>
          <w:sz w:val="24"/>
          <w:szCs w:val="24"/>
        </w:rPr>
        <w:t xml:space="preserve"> </w:t>
      </w:r>
      <w:r w:rsidRPr="000E5753">
        <w:rPr>
          <w:rStyle w:val="Nagwek1Znak"/>
          <w:rFonts w:ascii="Times New Roman" w:hAnsi="Times New Roman" w:cs="Times New Roman"/>
          <w:i/>
          <w:sz w:val="24"/>
          <w:szCs w:val="24"/>
        </w:rPr>
        <w:t xml:space="preserve">Programu wspierającego </w:t>
      </w:r>
      <w:r w:rsidR="000E5753" w:rsidRPr="000E5753">
        <w:rPr>
          <w:rStyle w:val="Nagwek1Znak"/>
          <w:rFonts w:ascii="Times New Roman" w:hAnsi="Times New Roman" w:cs="Times New Roman"/>
          <w:i/>
          <w:sz w:val="24"/>
          <w:szCs w:val="24"/>
        </w:rPr>
        <w:t>rozwiązywanie problemu bezdomności</w:t>
      </w:r>
      <w:r w:rsidRPr="000E5753">
        <w:t xml:space="preserve"> przewidzi</w:t>
      </w:r>
      <w:r w:rsidR="000E5753">
        <w:t xml:space="preserve">ano w ustawie budżetowej na 2016 r. 5 000 </w:t>
      </w:r>
      <w:r w:rsidRPr="000E5753">
        <w:t xml:space="preserve">000 zł, </w:t>
      </w:r>
      <w:r w:rsidR="00AA3B42">
        <w:t xml:space="preserve">jednak </w:t>
      </w:r>
      <w:r w:rsidR="000E5753">
        <w:t>ostatecznie w wyniku</w:t>
      </w:r>
      <w:r w:rsidR="00AA3B42">
        <w:t xml:space="preserve"> </w:t>
      </w:r>
      <w:r w:rsidR="000E5753">
        <w:t>przesunięcia środków</w:t>
      </w:r>
      <w:r w:rsidR="00AA3B42">
        <w:t xml:space="preserve"> miedzy programami i po dokonaniu zmian w budżecie ministra właściwego ds. zabezpieczenia społecznego, kwota ta wyniosła </w:t>
      </w:r>
      <w:r w:rsidR="00AA3B42" w:rsidRPr="00AA3B42">
        <w:rPr>
          <w:b/>
        </w:rPr>
        <w:t>5 804 110 zł</w:t>
      </w:r>
      <w:r w:rsidR="00AA3B42">
        <w:t>.</w:t>
      </w:r>
      <w:r w:rsidR="000E5753">
        <w:t xml:space="preserve"> </w:t>
      </w:r>
      <w:r w:rsidR="00AA3B42">
        <w:t>W</w:t>
      </w:r>
      <w:r w:rsidRPr="000E5753">
        <w:t xml:space="preserve">ykonanie </w:t>
      </w:r>
      <w:r w:rsidR="00AA3B42">
        <w:t xml:space="preserve">natomiast </w:t>
      </w:r>
      <w:r w:rsidRPr="000E5753">
        <w:t xml:space="preserve">wyniosło </w:t>
      </w:r>
      <w:r w:rsidR="00AA3B42">
        <w:rPr>
          <w:rFonts w:eastAsiaTheme="minorHAnsi"/>
          <w:b/>
          <w:lang w:eastAsia="en-US"/>
        </w:rPr>
        <w:t xml:space="preserve">5 </w:t>
      </w:r>
      <w:r w:rsidR="00AA3B42" w:rsidRPr="00AA3B42">
        <w:rPr>
          <w:rFonts w:eastAsiaTheme="minorHAnsi"/>
          <w:b/>
          <w:lang w:eastAsia="en-US"/>
        </w:rPr>
        <w:t>774 062,20</w:t>
      </w:r>
      <w:r w:rsidRPr="00AA3B42">
        <w:rPr>
          <w:b/>
        </w:rPr>
        <w:t xml:space="preserve"> zł</w:t>
      </w:r>
      <w:r w:rsidRPr="000E5753">
        <w:t>. Niepełne wykonanie planu wynika ze zwrotu niewykorzystanych części dotacji.</w:t>
      </w:r>
    </w:p>
    <w:p w:rsidR="00530637" w:rsidRDefault="00530637" w:rsidP="00AD4DD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Z analizy sprawozdań wynika, że pomocą i wsparciem w czasie realizacji zadań </w:t>
      </w:r>
      <w:r>
        <w:br/>
        <w:t xml:space="preserve">w ramach Programu zostało objętych </w:t>
      </w:r>
      <w:r>
        <w:rPr>
          <w:b/>
        </w:rPr>
        <w:t>ok. 4 </w:t>
      </w:r>
      <w:r w:rsidR="00AD4DDE">
        <w:rPr>
          <w:b/>
        </w:rPr>
        <w:t>793</w:t>
      </w:r>
      <w:r w:rsidR="00EB4070">
        <w:rPr>
          <w:b/>
        </w:rPr>
        <w:t xml:space="preserve"> osoby</w:t>
      </w:r>
      <w:r>
        <w:rPr>
          <w:b/>
        </w:rPr>
        <w:t>.</w:t>
      </w:r>
      <w:r>
        <w:t xml:space="preserve"> </w:t>
      </w:r>
      <w:r w:rsidR="00303E17">
        <w:t>Jednak n</w:t>
      </w:r>
      <w:r>
        <w:t>ie</w:t>
      </w:r>
      <w:r w:rsidR="00303E17">
        <w:t xml:space="preserve"> wszystkie organizacje wskazały </w:t>
      </w:r>
      <w:r>
        <w:t>konkretną liczbę beneficjentów, ponadto liczba ta obejmuje osoby bezdomne, które uzyskały jakąkolwiek pomoc w okre</w:t>
      </w:r>
      <w:r w:rsidR="00AD4DDE">
        <w:t>sie od 1 czerwca do 31 grudnia 2016</w:t>
      </w:r>
      <w:r>
        <w:t xml:space="preserve"> r.: począwszy </w:t>
      </w:r>
      <w:r w:rsidR="005C04A9">
        <w:br/>
      </w:r>
      <w:r>
        <w:t>od udzielenia schronienia i posiłku n</w:t>
      </w:r>
      <w:r w:rsidR="00AD4DDE">
        <w:t xml:space="preserve">a podjęciu stałego zatrudnienia </w:t>
      </w:r>
      <w:r>
        <w:t xml:space="preserve">i usamodzielnieniu się kończąc. Na podstawie sprawozdań tych organizacji, które podały liczbę osób bezdomnych, które usamodzielniły się podczas realizacji projektów, można stwierdzić, że było ich </w:t>
      </w:r>
      <w:r>
        <w:rPr>
          <w:b/>
        </w:rPr>
        <w:t xml:space="preserve">ok. </w:t>
      </w:r>
      <w:r w:rsidR="00AD4DDE">
        <w:rPr>
          <w:b/>
        </w:rPr>
        <w:t>60</w:t>
      </w:r>
      <w:r>
        <w:rPr>
          <w:b/>
        </w:rPr>
        <w:t>.</w:t>
      </w:r>
      <w:r>
        <w:t xml:space="preserve"> Są to osoby, które podjęły pracę, wynajęły mieszkanie lub pokój, bądź uzyskały lokale socjalne, czy też powróciły do swoich rodzin.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Działania podejmowane w ramach dofinansowanych projektów w ramach celów </w:t>
      </w:r>
      <w:r w:rsidR="000953CE">
        <w:rPr>
          <w:u w:val="single"/>
        </w:rPr>
        <w:t xml:space="preserve">szczegółowych </w:t>
      </w:r>
      <w:r>
        <w:rPr>
          <w:u w:val="single"/>
        </w:rPr>
        <w:t>dotyczyły</w:t>
      </w:r>
      <w:r w:rsidR="000953CE">
        <w:rPr>
          <w:u w:val="single"/>
        </w:rPr>
        <w:t xml:space="preserve"> przede wszystkim</w:t>
      </w:r>
      <w:r>
        <w:t>: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zapewnienia noclegu, wyżywienia, ubrania, obuwia, środków higieny osobistej,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prowadzenia punktów wydawania żywności, ubrań i bielizny osobistej,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 xml:space="preserve">przeprowadzenia remontów i adaptacji schronisk, noclegowni, </w:t>
      </w:r>
      <w:r w:rsidR="00397765">
        <w:t>ogrzewalni</w:t>
      </w:r>
      <w:r>
        <w:t xml:space="preserve">, często </w:t>
      </w:r>
      <w:r w:rsidR="00397765">
        <w:br/>
      </w:r>
      <w:r>
        <w:t>z udziałem osób bezdomnych,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doposażenia placówek w sprzęty codziennego użytku,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zakupu żywności, środków czystości i higieny, materiałów opatrunkowych</w:t>
      </w:r>
      <w:r w:rsidR="00EB4070">
        <w:t>,</w:t>
      </w:r>
    </w:p>
    <w:p w:rsidR="00397765" w:rsidRDefault="00AC0F9E" w:rsidP="00202C9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 xml:space="preserve">wsparcia rzeczowego, </w:t>
      </w:r>
      <w:r w:rsidR="00530637">
        <w:t>wydawa</w:t>
      </w:r>
      <w:r>
        <w:t>nia paczek żywnościowych, opału itp.,</w:t>
      </w:r>
      <w:r w:rsidR="00530637">
        <w:t xml:space="preserve"> </w:t>
      </w:r>
    </w:p>
    <w:p w:rsidR="00530637" w:rsidRDefault="00530637" w:rsidP="00202C9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opieki pielęgniarskiej, pomocy psychologów, prawników, pedagogów, pracowników socjalnych, terapeutów uzależnień, doradców zawodowych,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prowadzenia terapii uzależnień, grup wsparcia dla osób uzależnionych,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 xml:space="preserve">pomocy w załatwianiu spraw urzędowych, uregulowaniu sytuacji prawnej, rodzinnej, meldunkowej, pomocy w poszukiwaniu pracy, w uzyskaniu świadczeń socjalnych </w:t>
      </w:r>
      <w:r>
        <w:br/>
        <w:t>czy miejsca w DPS,</w:t>
      </w:r>
    </w:p>
    <w:p w:rsidR="00397765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streetworkingu</w:t>
      </w:r>
      <w:r w:rsidR="00397765">
        <w:t xml:space="preserve"> skierowanego do osób bezdomnych przebywających w przestrzeni publicznej i miejscach niemieszkalnych</w:t>
      </w:r>
      <w:r>
        <w:t xml:space="preserve">, 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prowadzenia akcji informacyjnych o możliwościach uzyskania pomocy (ulotki, broszury, plakaty itp.),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organizowania warsztat</w:t>
      </w:r>
      <w:r w:rsidR="00314A3D">
        <w:t>ów szkoleniowych, aktywizująco-</w:t>
      </w:r>
      <w:r>
        <w:t>edukacyjnych, kursów zawodowych,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współpracy z ośrodkami pomocy społecznej i powiatowymi urzędami pracy,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prowadzenia programów mieszkań wspieranych, treningowych, chronionych</w:t>
      </w:r>
      <w:r w:rsidR="00EB4070">
        <w:t>,</w:t>
      </w:r>
    </w:p>
    <w:p w:rsidR="00530637" w:rsidRDefault="00530637" w:rsidP="0039776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 xml:space="preserve">realizacji </w:t>
      </w:r>
      <w:r w:rsidR="00397765">
        <w:t xml:space="preserve">kontraktów socjalnych i </w:t>
      </w:r>
      <w:r>
        <w:t xml:space="preserve">indywidualnych programów wychodzenia </w:t>
      </w:r>
      <w:r w:rsidR="00397765">
        <w:br/>
      </w:r>
      <w:r>
        <w:t>z bezdomności,</w:t>
      </w:r>
    </w:p>
    <w:p w:rsidR="00530637" w:rsidRDefault="00AC0F9E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prowadzenia</w:t>
      </w:r>
      <w:r w:rsidR="00530637">
        <w:t xml:space="preserve"> terapii zajęciowej, grup wsparcia, warsztatów samopomocy, arteterapii, ergoterapii,</w:t>
      </w:r>
      <w:r w:rsidR="00A40524">
        <w:t xml:space="preserve"> warsztatów umiejętności społecznych</w:t>
      </w:r>
      <w:r w:rsidR="00891BC4">
        <w:t>, warszt</w:t>
      </w:r>
      <w:r>
        <w:t>atów zarzą</w:t>
      </w:r>
      <w:r w:rsidR="00891BC4">
        <w:t>dzania budżetem,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publikacji materiałów informacyjnych, ulotek, plakatów, gazetek,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wydawania informatorów, poradników,</w:t>
      </w:r>
      <w:r w:rsidR="00397765">
        <w:t xml:space="preserve"> </w:t>
      </w:r>
      <w:r>
        <w:t>organizowania seminariów i konferencji,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tworzenia raportów diagnostycznych i socjologicznych,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 xml:space="preserve">prowadzenia socjoterapii, psychoterapii, 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realizowania programów reintegracji społecznej i zawodowej,</w:t>
      </w:r>
    </w:p>
    <w:p w:rsidR="00314A3D" w:rsidRDefault="00530637" w:rsidP="00315AF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organizowania czasu woln</w:t>
      </w:r>
      <w:r w:rsidR="00314A3D">
        <w:t xml:space="preserve">ego osobom bezdomnym- spotkania </w:t>
      </w:r>
      <w:r>
        <w:t xml:space="preserve">integracyjne, wycieczki do kina, teatru, kluby dyskusyjne, koła zainteresowań, </w:t>
      </w:r>
    </w:p>
    <w:p w:rsidR="00530637" w:rsidRDefault="00530637" w:rsidP="00315AF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 xml:space="preserve">prowadzenia Punktów Pomocy Doraźnej, Centrum Interwencyjno-Diagnostycznego, Punktu Pomocy </w:t>
      </w:r>
      <w:r w:rsidR="001A7B8E">
        <w:t>Specjalistycznej</w:t>
      </w:r>
      <w:r>
        <w:t xml:space="preserve">, </w:t>
      </w:r>
      <w:r w:rsidR="00F47FD2">
        <w:t xml:space="preserve">Punktu Interwencyjnego, </w:t>
      </w:r>
      <w:r w:rsidR="0072793E">
        <w:t xml:space="preserve">Mobilnego Punktu Konsultacyjnego </w:t>
      </w:r>
      <w:r>
        <w:t xml:space="preserve"> itp.,</w:t>
      </w:r>
    </w:p>
    <w:p w:rsidR="00530637" w:rsidRDefault="00530637" w:rsidP="0053063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zorganizowania Wigilii, wydawania paczek świątecznych.</w:t>
      </w:r>
    </w:p>
    <w:p w:rsidR="00AC0F9E" w:rsidRDefault="00AC0F9E" w:rsidP="00F60375">
      <w:pPr>
        <w:autoSpaceDE w:val="0"/>
        <w:autoSpaceDN w:val="0"/>
        <w:adjustRightInd w:val="0"/>
        <w:spacing w:line="360" w:lineRule="auto"/>
        <w:jc w:val="both"/>
      </w:pPr>
    </w:p>
    <w:p w:rsidR="00530637" w:rsidRDefault="009F597D" w:rsidP="00AC0F9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Jeśli chodzi o osiągnięcie mierników wyznaczonych dla poszczególnych celów </w:t>
      </w:r>
      <w:r w:rsidRPr="009F597D">
        <w:rPr>
          <w:i/>
        </w:rPr>
        <w:t>Programu wspierającego rozwiązywania problemu bezdomności</w:t>
      </w:r>
      <w:r>
        <w:t>, stopień ich realizacji przedstawia się następująco: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743"/>
        <w:gridCol w:w="3833"/>
        <w:gridCol w:w="2746"/>
      </w:tblGrid>
      <w:tr w:rsidR="00647663" w:rsidTr="00647663">
        <w:tc>
          <w:tcPr>
            <w:tcW w:w="3070" w:type="dxa"/>
          </w:tcPr>
          <w:p w:rsidR="00647663" w:rsidRDefault="00647663" w:rsidP="009F597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b/>
                <w:color w:val="000000"/>
              </w:rPr>
              <w:t>Cel szczegółowy</w:t>
            </w:r>
          </w:p>
        </w:tc>
        <w:tc>
          <w:tcPr>
            <w:tcW w:w="3071" w:type="dxa"/>
          </w:tcPr>
          <w:p w:rsidR="00647663" w:rsidRDefault="00647663" w:rsidP="0064766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b/>
                <w:color w:val="000000"/>
              </w:rPr>
              <w:t>Założone mierniki dla poszczególnych celów i ich wartości docelowe</w:t>
            </w:r>
          </w:p>
        </w:tc>
        <w:tc>
          <w:tcPr>
            <w:tcW w:w="3181" w:type="dxa"/>
          </w:tcPr>
          <w:p w:rsidR="00647663" w:rsidRPr="00647663" w:rsidRDefault="00647663" w:rsidP="009F5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647663">
              <w:rPr>
                <w:b/>
              </w:rPr>
              <w:t xml:space="preserve">Realizacja mierników </w:t>
            </w:r>
            <w:r>
              <w:rPr>
                <w:b/>
              </w:rPr>
              <w:br/>
            </w:r>
            <w:r w:rsidRPr="00647663">
              <w:rPr>
                <w:b/>
              </w:rPr>
              <w:t>w 2016 r.</w:t>
            </w:r>
          </w:p>
        </w:tc>
      </w:tr>
      <w:tr w:rsidR="00647663" w:rsidTr="00647663">
        <w:tc>
          <w:tcPr>
            <w:tcW w:w="3070" w:type="dxa"/>
          </w:tcPr>
          <w:p w:rsidR="00647663" w:rsidRDefault="00647663" w:rsidP="00647663">
            <w:pPr>
              <w:autoSpaceDE w:val="0"/>
              <w:autoSpaceDN w:val="0"/>
              <w:adjustRightInd w:val="0"/>
              <w:jc w:val="both"/>
            </w:pPr>
            <w:r>
              <w:t>1. Wzmocnienie i rozwój systemu reintegracji społecznej i zawodowej osób bezdomnych</w:t>
            </w:r>
          </w:p>
        </w:tc>
        <w:tc>
          <w:tcPr>
            <w:tcW w:w="3071" w:type="dxa"/>
          </w:tcPr>
          <w:p w:rsidR="00647663" w:rsidRDefault="00647663" w:rsidP="0064766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Liczba kontraktów socjalnych, indywidualnych programów wychodzenia z bezdomności </w:t>
            </w:r>
            <w:r>
              <w:rPr>
                <w:color w:val="000000"/>
              </w:rPr>
              <w:br/>
              <w:t xml:space="preserve">i indywidualnych programów zatrudnienia socjalnego- </w:t>
            </w:r>
            <w:r>
              <w:rPr>
                <w:b/>
                <w:color w:val="000000"/>
              </w:rPr>
              <w:t>50</w:t>
            </w:r>
          </w:p>
          <w:p w:rsidR="00647663" w:rsidRDefault="00647663" w:rsidP="00647663">
            <w:pPr>
              <w:jc w:val="both"/>
            </w:pPr>
            <w:r>
              <w:rPr>
                <w:color w:val="000000"/>
              </w:rPr>
              <w:t xml:space="preserve">Liczba programów mieszkań chronionych/treningowych/wspieranych- </w:t>
            </w:r>
            <w:r>
              <w:rPr>
                <w:b/>
              </w:rPr>
              <w:t>3</w:t>
            </w:r>
          </w:p>
        </w:tc>
        <w:tc>
          <w:tcPr>
            <w:tcW w:w="3181" w:type="dxa"/>
          </w:tcPr>
          <w:p w:rsidR="00647663" w:rsidRPr="00647663" w:rsidRDefault="00647663" w:rsidP="009F5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647663">
              <w:rPr>
                <w:b/>
              </w:rPr>
              <w:t>95</w:t>
            </w:r>
          </w:p>
          <w:p w:rsidR="00647663" w:rsidRPr="00647663" w:rsidRDefault="00647663" w:rsidP="00647663"/>
          <w:p w:rsidR="00647663" w:rsidRPr="00647663" w:rsidRDefault="00647663" w:rsidP="00647663"/>
          <w:p w:rsidR="00647663" w:rsidRPr="00647663" w:rsidRDefault="00647663" w:rsidP="00647663"/>
          <w:p w:rsidR="00647663" w:rsidRPr="00647663" w:rsidRDefault="00647663" w:rsidP="00647663"/>
          <w:p w:rsidR="00647663" w:rsidRDefault="00647663" w:rsidP="00647663"/>
          <w:p w:rsidR="00647663" w:rsidRPr="00647663" w:rsidRDefault="00647663" w:rsidP="00647663">
            <w:pPr>
              <w:rPr>
                <w:b/>
              </w:rPr>
            </w:pPr>
            <w:r w:rsidRPr="00647663">
              <w:rPr>
                <w:b/>
              </w:rPr>
              <w:t>2</w:t>
            </w:r>
          </w:p>
        </w:tc>
      </w:tr>
      <w:tr w:rsidR="00647663" w:rsidTr="00647663">
        <w:tc>
          <w:tcPr>
            <w:tcW w:w="3070" w:type="dxa"/>
          </w:tcPr>
          <w:p w:rsidR="00647663" w:rsidRDefault="00647663" w:rsidP="00647663">
            <w:pPr>
              <w:autoSpaceDE w:val="0"/>
              <w:autoSpaceDN w:val="0"/>
              <w:adjustRightInd w:val="0"/>
              <w:jc w:val="both"/>
            </w:pPr>
            <w:r>
              <w:t>2.Wzmocnienie i usprawnienie systemu interwencji, ochrony zdrowia i życia osób bezdomnych</w:t>
            </w:r>
          </w:p>
        </w:tc>
        <w:tc>
          <w:tcPr>
            <w:tcW w:w="3071" w:type="dxa"/>
          </w:tcPr>
          <w:p w:rsidR="00647663" w:rsidRDefault="00647663" w:rsidP="009F597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color w:val="000000"/>
              </w:rPr>
              <w:t xml:space="preserve">Liczba osób, którym udzielono różnych form pomocy doraźnej- </w:t>
            </w:r>
            <w:r>
              <w:rPr>
                <w:b/>
                <w:color w:val="000000"/>
              </w:rPr>
              <w:t>200</w:t>
            </w:r>
          </w:p>
        </w:tc>
        <w:tc>
          <w:tcPr>
            <w:tcW w:w="3181" w:type="dxa"/>
          </w:tcPr>
          <w:p w:rsidR="00647663" w:rsidRPr="00647663" w:rsidRDefault="00647663" w:rsidP="009F5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647663">
              <w:rPr>
                <w:b/>
              </w:rPr>
              <w:t>3119</w:t>
            </w:r>
          </w:p>
        </w:tc>
      </w:tr>
      <w:tr w:rsidR="00647663" w:rsidTr="00647663">
        <w:tc>
          <w:tcPr>
            <w:tcW w:w="3070" w:type="dxa"/>
          </w:tcPr>
          <w:p w:rsidR="00647663" w:rsidRDefault="00647663" w:rsidP="00647663">
            <w:pPr>
              <w:autoSpaceDE w:val="0"/>
              <w:autoSpaceDN w:val="0"/>
              <w:adjustRightInd w:val="0"/>
              <w:jc w:val="both"/>
            </w:pPr>
            <w:r>
              <w:t>3. Podniesienie standardów placówek dla osób bezdomnych tj.: ogrzewalni, noclegowni i schronisk dla osób bezdomnych</w:t>
            </w:r>
          </w:p>
        </w:tc>
        <w:tc>
          <w:tcPr>
            <w:tcW w:w="3071" w:type="dxa"/>
          </w:tcPr>
          <w:p w:rsidR="00647663" w:rsidRDefault="00647663" w:rsidP="009F597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color w:val="000000"/>
              </w:rPr>
              <w:t xml:space="preserve">Liczba placówek dla osób bezdomnych, </w:t>
            </w:r>
            <w:r>
              <w:rPr>
                <w:color w:val="000000"/>
              </w:rPr>
              <w:br/>
              <w:t xml:space="preserve">w których przeprowadzono remonty i prace adaptacyjne w celu podniesienia </w:t>
            </w:r>
            <w:r>
              <w:rPr>
                <w:color w:val="000000"/>
              </w:rPr>
              <w:br/>
              <w:t xml:space="preserve">ich standardu -  </w:t>
            </w:r>
            <w:r>
              <w:rPr>
                <w:b/>
                <w:color w:val="000000"/>
              </w:rPr>
              <w:t>10</w:t>
            </w:r>
          </w:p>
          <w:p w:rsidR="00647663" w:rsidRPr="00647663" w:rsidRDefault="00647663" w:rsidP="00647663"/>
        </w:tc>
        <w:tc>
          <w:tcPr>
            <w:tcW w:w="3181" w:type="dxa"/>
          </w:tcPr>
          <w:p w:rsidR="00647663" w:rsidRDefault="00647663" w:rsidP="009F5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647663" w:rsidRDefault="00647663" w:rsidP="009F5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647663" w:rsidRDefault="00647663" w:rsidP="009F5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647663" w:rsidRDefault="00647663" w:rsidP="009F5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647663">
              <w:rPr>
                <w:b/>
              </w:rPr>
              <w:t>29</w:t>
            </w:r>
          </w:p>
          <w:p w:rsidR="00647663" w:rsidRPr="00647663" w:rsidRDefault="00647663" w:rsidP="009F5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</w:tbl>
    <w:p w:rsidR="009F597D" w:rsidRPr="009F597D" w:rsidRDefault="009F597D" w:rsidP="009F597D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F597D" w:rsidRDefault="000765AF" w:rsidP="00315AF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Podsumowując, w ramach </w:t>
      </w:r>
      <w:r w:rsidRPr="00315AF0">
        <w:rPr>
          <w:i/>
        </w:rPr>
        <w:t>Programu wspierającego rozwiązywanie problemu bezdomności</w:t>
      </w:r>
      <w:r>
        <w:t xml:space="preserve"> Edycja 2016 r. zostały osiągnięte następujące rezultaty:</w:t>
      </w:r>
    </w:p>
    <w:p w:rsidR="000765AF" w:rsidRDefault="000765AF" w:rsidP="000765AF">
      <w:pPr>
        <w:pStyle w:val="Akapitzlist"/>
        <w:numPr>
          <w:ilvl w:val="0"/>
          <w:numId w:val="14"/>
        </w:numPr>
        <w:spacing w:after="120" w:line="360" w:lineRule="auto"/>
        <w:ind w:left="284" w:hanging="283"/>
        <w:jc w:val="both"/>
        <w:rPr>
          <w:color w:val="000000"/>
        </w:rPr>
      </w:pPr>
      <w:r>
        <w:rPr>
          <w:color w:val="000000"/>
        </w:rPr>
        <w:t>Wzrost liczby kontraktów socjalnych zawieranych z osobami bezdomnymi oraz indywidualnych programów wychodzenia z bezdo</w:t>
      </w:r>
      <w:r w:rsidR="00EB4070">
        <w:rPr>
          <w:color w:val="000000"/>
        </w:rPr>
        <w:t>mności.</w:t>
      </w:r>
    </w:p>
    <w:p w:rsidR="000765AF" w:rsidRDefault="000765AF" w:rsidP="000765AF">
      <w:pPr>
        <w:pStyle w:val="Akapitzlist"/>
        <w:numPr>
          <w:ilvl w:val="0"/>
          <w:numId w:val="14"/>
        </w:numPr>
        <w:spacing w:after="120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Wzmocnienie i rozwój reintegracyjnej działalności schronisk dla osób bezdomnych.</w:t>
      </w:r>
    </w:p>
    <w:p w:rsidR="000765AF" w:rsidRDefault="000765AF" w:rsidP="000765AF">
      <w:pPr>
        <w:pStyle w:val="Akapitzlist"/>
        <w:numPr>
          <w:ilvl w:val="0"/>
          <w:numId w:val="14"/>
        </w:numPr>
        <w:spacing w:after="120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Usprawnienie systemu interwencji i działań osłonowych skierowanych do osób bezdomnych.</w:t>
      </w:r>
    </w:p>
    <w:p w:rsidR="000765AF" w:rsidRDefault="000765AF" w:rsidP="000765AF">
      <w:pPr>
        <w:pStyle w:val="Akapitzlist"/>
        <w:numPr>
          <w:ilvl w:val="0"/>
          <w:numId w:val="14"/>
        </w:numPr>
        <w:spacing w:after="120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Poprawa jakości usług oferowanych w tzw. „niskoprogowych” placówkach noclegowych dla osób bezdomnych.</w:t>
      </w:r>
    </w:p>
    <w:p w:rsidR="000765AF" w:rsidRDefault="000765AF" w:rsidP="000765AF">
      <w:pPr>
        <w:pStyle w:val="Akapitzlist"/>
        <w:numPr>
          <w:ilvl w:val="0"/>
          <w:numId w:val="14"/>
        </w:numPr>
        <w:spacing w:after="120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Rozwój streetworkingu jako formy pracy socjalnej z osobami bezdomnymi przebywającymi na ulicy i w tzw. miejscach niemieszkalnych.</w:t>
      </w:r>
    </w:p>
    <w:p w:rsidR="00AC0F9E" w:rsidRPr="0041184B" w:rsidRDefault="000765AF" w:rsidP="0041184B">
      <w:pPr>
        <w:pStyle w:val="Akapitzlist"/>
        <w:numPr>
          <w:ilvl w:val="0"/>
          <w:numId w:val="14"/>
        </w:numPr>
        <w:spacing w:after="120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Wzrost liczby placówek dla osób bezdomnych, w których podniesiono standardy poprzez przeprowadzenie remontów i prac adaptacyjnych.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Na szczególne wyróżnienie zasługują następujące przedsięwzięcia sfinansowane </w:t>
      </w:r>
      <w:r>
        <w:br/>
        <w:t>z dotacji Ministra</w:t>
      </w:r>
      <w:r w:rsidR="0041760E">
        <w:t xml:space="preserve"> Rodziny,</w:t>
      </w:r>
      <w:r>
        <w:t xml:space="preserve"> Pracy i Polityki Społecznej w ramach </w:t>
      </w:r>
      <w:r>
        <w:rPr>
          <w:i/>
        </w:rPr>
        <w:t xml:space="preserve">Programu wspierającego </w:t>
      </w:r>
      <w:r w:rsidR="00853E3B">
        <w:rPr>
          <w:i/>
        </w:rPr>
        <w:t>rozwiązywanie problemu bezdomności</w:t>
      </w:r>
      <w:r>
        <w:rPr>
          <w:i/>
        </w:rPr>
        <w:t xml:space="preserve"> </w:t>
      </w:r>
      <w:r w:rsidR="00853E3B">
        <w:t>Edycja 2016</w:t>
      </w:r>
      <w:r>
        <w:t xml:space="preserve"> r</w:t>
      </w:r>
      <w:r>
        <w:rPr>
          <w:i/>
        </w:rPr>
        <w:t>.</w:t>
      </w:r>
      <w:r>
        <w:t>:</w:t>
      </w:r>
    </w:p>
    <w:p w:rsidR="00530637" w:rsidRDefault="00530637" w:rsidP="002772D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2772DB">
        <w:t xml:space="preserve"> </w:t>
      </w:r>
      <w:r w:rsidR="002772DB" w:rsidRPr="002772DB">
        <w:t>rozwój streetworkingu, kompleksowa pomoc osobom bezdomnym</w:t>
      </w:r>
      <w:r w:rsidR="002772DB">
        <w:t xml:space="preserve">, wypracowanie form współpracy z policją, strażą miejską i innymi organizacjami pozarządowymi przez </w:t>
      </w:r>
      <w:r w:rsidR="002772DB" w:rsidRPr="002772DB">
        <w:t>Stowarzyszenie Pomocy Wzajemnej im. Stefana Kardynała Wyszyńskiego</w:t>
      </w:r>
      <w:r w:rsidR="002772DB">
        <w:t xml:space="preserve"> </w:t>
      </w:r>
      <w:r w:rsidR="006A1327">
        <w:br/>
      </w:r>
      <w:r w:rsidR="002772DB">
        <w:t>z Wrocławia,</w:t>
      </w:r>
    </w:p>
    <w:p w:rsidR="002772DB" w:rsidRDefault="006A1327" w:rsidP="006A132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A1327">
        <w:t xml:space="preserve">streetworking z mobilnym ambulatorium, praca </w:t>
      </w:r>
      <w:r>
        <w:t xml:space="preserve">socjalna, terapia uzależnień, pomoc </w:t>
      </w:r>
      <w:r w:rsidRPr="006A1327">
        <w:t>psycholog</w:t>
      </w:r>
      <w:r>
        <w:t>a,</w:t>
      </w:r>
      <w:r w:rsidRPr="006A1327">
        <w:t xml:space="preserve"> prawnik</w:t>
      </w:r>
      <w:r>
        <w:t>a</w:t>
      </w:r>
      <w:r w:rsidRPr="006A1327">
        <w:t>, organizacja spotkań i forów z interesariuszami bezdomności we Wrocławiu</w:t>
      </w:r>
      <w:r>
        <w:t xml:space="preserve"> oraz wprowadzenie </w:t>
      </w:r>
      <w:r w:rsidRPr="006A1327">
        <w:t>Interwencyjnych Pakietów Wsparcia</w:t>
      </w:r>
      <w:r>
        <w:t xml:space="preserve"> </w:t>
      </w:r>
      <w:r>
        <w:br/>
        <w:t xml:space="preserve">i </w:t>
      </w:r>
      <w:r w:rsidRPr="006A1327">
        <w:t>zaangażowanie osób bezdomnych w przygotow</w:t>
      </w:r>
      <w:r>
        <w:t>anie</w:t>
      </w:r>
      <w:r w:rsidRPr="006A1327">
        <w:t xml:space="preserve"> spektakli i innych wydarzeń kulturalnych w ramach Europejskiej Stolicy Kultury</w:t>
      </w:r>
      <w:r>
        <w:t>- Koło Wrocławskie Towarzystwa Pomocy im. św. Brata Alberta,</w:t>
      </w:r>
    </w:p>
    <w:p w:rsidR="006A1327" w:rsidRDefault="006A1327" w:rsidP="006A132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A1327">
        <w:t>program terapii uzależn</w:t>
      </w:r>
      <w:r>
        <w:t>ień, spotkania z psychoterapeutą</w:t>
      </w:r>
      <w:r w:rsidRPr="006A1327">
        <w:t>, doradztwo zawodowe, porady prawne, praca socjalna</w:t>
      </w:r>
      <w:r>
        <w:t xml:space="preserve">, które doprowadziły do usamodzielnienia się osób bezdomnych- </w:t>
      </w:r>
      <w:r w:rsidRPr="006A1327">
        <w:t>"Nadzieja" Charytatywne Stowarzyszenie Niesienia Pomocy Chorym Uzależnionym od Alkoholu</w:t>
      </w:r>
      <w:r>
        <w:t xml:space="preserve"> z Lublina,</w:t>
      </w:r>
    </w:p>
    <w:p w:rsidR="006A1327" w:rsidRDefault="006A1327" w:rsidP="006A132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A1327">
        <w:t xml:space="preserve">aktywizacja zawodowa: kursy, warsztaty, praktyki, terapia, doradztwo, </w:t>
      </w:r>
      <w:r w:rsidR="004B4E05">
        <w:br/>
      </w:r>
      <w:r w:rsidRPr="006A1327">
        <w:t xml:space="preserve">w tym psychologiczne, wsparcie indywidualne i grupowe, </w:t>
      </w:r>
      <w:r>
        <w:t xml:space="preserve">prowadzenie mieszkań treningowych w ramach wspólnego projektu Stowarzyszenia na Rzecz Edukacji "Pomost " i </w:t>
      </w:r>
      <w:r w:rsidRPr="006A1327">
        <w:t>Chrześcijańskie</w:t>
      </w:r>
      <w:r w:rsidR="004B4E05">
        <w:t>go Stowarzyszenia</w:t>
      </w:r>
      <w:r w:rsidRPr="006A1327">
        <w:t xml:space="preserve"> Dobroczynne</w:t>
      </w:r>
      <w:r w:rsidR="004B4E05">
        <w:t>go</w:t>
      </w:r>
      <w:r w:rsidRPr="006A1327">
        <w:t xml:space="preserve">, Oddział Terenowy </w:t>
      </w:r>
      <w:r>
        <w:br/>
      </w:r>
      <w:r w:rsidRPr="006A1327">
        <w:t>w Świebodzinie</w:t>
      </w:r>
      <w:r>
        <w:t>,</w:t>
      </w:r>
    </w:p>
    <w:p w:rsidR="006A1327" w:rsidRDefault="008A5917" w:rsidP="008A591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8A5917">
        <w:t>zapewnienie pob</w:t>
      </w:r>
      <w:r>
        <w:t>ytu w schronisku i posiłków osobom opuszczającym zakł</w:t>
      </w:r>
      <w:r w:rsidRPr="008A5917">
        <w:t>ady karne, porady prawnicze, pomoc w za</w:t>
      </w:r>
      <w:r>
        <w:t xml:space="preserve">łatwieniu spraw urzędowych, </w:t>
      </w:r>
      <w:r w:rsidRPr="008A5917">
        <w:t>prow</w:t>
      </w:r>
      <w:r>
        <w:t>adzenie Punktu Pomocy Doraźnej i pralni</w:t>
      </w:r>
      <w:r w:rsidRPr="008A5917">
        <w:t xml:space="preserve"> </w:t>
      </w:r>
      <w:r>
        <w:t xml:space="preserve">przez </w:t>
      </w:r>
      <w:r w:rsidRPr="008A5917">
        <w:t>Stowarzyszenie Penitencjarne</w:t>
      </w:r>
      <w:r>
        <w:t xml:space="preserve"> </w:t>
      </w:r>
      <w:r w:rsidRPr="008A5917">
        <w:t>"Patronat"</w:t>
      </w:r>
      <w:r>
        <w:t xml:space="preserve"> </w:t>
      </w:r>
      <w:r>
        <w:br/>
        <w:t>w Warszawie,</w:t>
      </w:r>
    </w:p>
    <w:p w:rsidR="00EC2C06" w:rsidRDefault="00EC2C06" w:rsidP="00EC2C0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EC2C06">
        <w:t>psychologiczne usługi diagnostyczno-konsultacyjne, terapia uzależnień, konsultacje prawne, streetworking, coaching, opracowanie bazy danych o formach pomocy, opracowanie mapy miejsc niemieszkalnych</w:t>
      </w:r>
      <w:r>
        <w:t xml:space="preserve"> oraz </w:t>
      </w:r>
      <w:r w:rsidRPr="00EC2C06">
        <w:t>utworzenie rezerwy 16 miejsc noclegowych</w:t>
      </w:r>
      <w:r>
        <w:t xml:space="preserve"> przez </w:t>
      </w:r>
      <w:r w:rsidRPr="00EC2C06">
        <w:t>Centrum Pomocy P</w:t>
      </w:r>
      <w:r>
        <w:t xml:space="preserve">olskiego </w:t>
      </w:r>
      <w:r w:rsidRPr="00EC2C06">
        <w:t>K</w:t>
      </w:r>
      <w:r>
        <w:t xml:space="preserve">omitetu </w:t>
      </w:r>
      <w:r w:rsidRPr="00EC2C06">
        <w:t>P</w:t>
      </w:r>
      <w:r>
        <w:t xml:space="preserve">omocy Społecznej </w:t>
      </w:r>
      <w:r>
        <w:br/>
      </w:r>
      <w:r w:rsidRPr="00EC2C06">
        <w:t>w Warszawie</w:t>
      </w:r>
      <w:r>
        <w:t>,</w:t>
      </w:r>
    </w:p>
    <w:p w:rsidR="00A7183C" w:rsidRDefault="00A7183C" w:rsidP="00A7183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A7183C">
        <w:t>warsztaty aktywizacji zawodowej, pomoc doradcy zawodowego, warsztaty w zakresie odżywiania, higieny, prof</w:t>
      </w:r>
      <w:r>
        <w:t>ilaktyki uzależnień, przysługują</w:t>
      </w:r>
      <w:r w:rsidRPr="00A7183C">
        <w:t>cych praw</w:t>
      </w:r>
      <w:r>
        <w:t xml:space="preserve">, </w:t>
      </w:r>
      <w:r w:rsidRPr="00A7183C">
        <w:t>"pakiet na start"- paczki z art.</w:t>
      </w:r>
      <w:r>
        <w:t xml:space="preserve"> </w:t>
      </w:r>
      <w:r w:rsidRPr="00A7183C">
        <w:t>spożywczymi, higienicznymi, odzieżowymi, objęcie wszystkich uczestników kontraktami socjalnymi</w:t>
      </w:r>
      <w:r>
        <w:t xml:space="preserve">, </w:t>
      </w:r>
      <w:r w:rsidRPr="00A7183C">
        <w:t>oprac</w:t>
      </w:r>
      <w:r>
        <w:t>owanie i dystrybucja 1000 szt. i</w:t>
      </w:r>
      <w:r w:rsidRPr="00A7183C">
        <w:t>nformatora o instytucjach świadczących pomoc - projekt skierowany do młodych ludzi (18-25 lat), którzy opuścili placówki resocjalizacyjne</w:t>
      </w:r>
      <w:r>
        <w:t xml:space="preserve"> realizowany przez Fundację po Drugie z Warszawy,</w:t>
      </w:r>
    </w:p>
    <w:p w:rsidR="00E461D1" w:rsidRDefault="00E461D1" w:rsidP="00E461D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E461D1">
        <w:t>streetworking</w:t>
      </w:r>
      <w:r>
        <w:t xml:space="preserve">, oferowanie pomocy psychologicznej i prawnej </w:t>
      </w:r>
      <w:r w:rsidRPr="00E461D1">
        <w:t>oraz opracowanie informatora dla osób bezdomnych z terenu województwa</w:t>
      </w:r>
      <w:r>
        <w:t xml:space="preserve"> podkarpackiego </w:t>
      </w:r>
      <w:r w:rsidR="004B4E05">
        <w:br/>
      </w:r>
      <w:r>
        <w:t>przez Caritas Diecezji Sandomierskiej (placówka w Rudniku nad Sanem),</w:t>
      </w:r>
    </w:p>
    <w:p w:rsidR="00E461D1" w:rsidRDefault="00E461D1" w:rsidP="00E461D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E461D1">
        <w:t>utworzenie Punktu Pomocy Specjalistycznej, dyżury asystentów osoby bezdomnej, pomoc prawnika, mediatora, terapia uzależnień, warsztaty umiejętności społecznych</w:t>
      </w:r>
      <w:r>
        <w:t xml:space="preserve"> oraz </w:t>
      </w:r>
      <w:r w:rsidR="004B4E05">
        <w:t>wydanie 1000 egz. i</w:t>
      </w:r>
      <w:r w:rsidRPr="00E461D1">
        <w:t>nformatora dla osób bezdomnych</w:t>
      </w:r>
      <w:r>
        <w:t xml:space="preserve">- Fundacja Spe Salvi </w:t>
      </w:r>
      <w:r>
        <w:br/>
        <w:t>z Białegostoku,</w:t>
      </w:r>
    </w:p>
    <w:p w:rsidR="00BA070D" w:rsidRDefault="00BA070D" w:rsidP="00BA070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 xml:space="preserve">wsparcie interwencyjne </w:t>
      </w:r>
      <w:r w:rsidRPr="00BA070D">
        <w:t>dla osób</w:t>
      </w:r>
      <w:r>
        <w:t xml:space="preserve"> bezdomnych</w:t>
      </w:r>
      <w:r w:rsidRPr="00BA070D">
        <w:t xml:space="preserve"> uzależnionych, diagnoza zjawiska bezdomności, dotarcie do osób bezdomnych przebywających na dworcach PKP</w:t>
      </w:r>
      <w:r w:rsidR="004B4E05">
        <w:t>,</w:t>
      </w:r>
      <w:r w:rsidRPr="00BA070D">
        <w:t xml:space="preserve"> streetworking, </w:t>
      </w:r>
      <w:r>
        <w:t>prowadzenie</w:t>
      </w:r>
      <w:r w:rsidRPr="00BA070D">
        <w:t xml:space="preserve"> ogrzewalni</w:t>
      </w:r>
      <w:r>
        <w:t xml:space="preserve">, </w:t>
      </w:r>
      <w:r w:rsidRPr="00BA070D">
        <w:t>kampania plakatowa</w:t>
      </w:r>
      <w:r>
        <w:t xml:space="preserve"> oraz </w:t>
      </w:r>
      <w:r w:rsidRPr="00BA070D">
        <w:t>organizacja konfe</w:t>
      </w:r>
      <w:r>
        <w:t>rencji poświęconej usprawnieniu wsparcia osób bezdomnych- wspólne działania  Stowarzyszenia Horyzont w Słupsku i Towarzystwa Wspierania Potrzebujących "PRZYSTAŃ" w Gdańsku,</w:t>
      </w:r>
    </w:p>
    <w:p w:rsidR="00BA070D" w:rsidRDefault="00337BB0" w:rsidP="00337BB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 xml:space="preserve">prowadzenie </w:t>
      </w:r>
      <w:r w:rsidRPr="00337BB0">
        <w:t>działa</w:t>
      </w:r>
      <w:r>
        <w:t>ń</w:t>
      </w:r>
      <w:r w:rsidRPr="00337BB0">
        <w:t xml:space="preserve"> </w:t>
      </w:r>
      <w:r>
        <w:t xml:space="preserve">w 8 placówkach na terenie 3 </w:t>
      </w:r>
      <w:r w:rsidRPr="00337BB0">
        <w:t xml:space="preserve">województw, pomoc doraźna, streetworking, poradnictwo psychologiczne, prawne, zawodowe, </w:t>
      </w:r>
      <w:r>
        <w:t xml:space="preserve">przygotowanie </w:t>
      </w:r>
      <w:r>
        <w:br/>
        <w:t>20 mieszkań</w:t>
      </w:r>
      <w:r w:rsidRPr="00337BB0">
        <w:t xml:space="preserve"> chro</w:t>
      </w:r>
      <w:r>
        <w:t xml:space="preserve">nionych dla 50 osób, wydruk </w:t>
      </w:r>
      <w:r w:rsidRPr="00337BB0">
        <w:t xml:space="preserve">2 000 szt. ulotek informacyjnych </w:t>
      </w:r>
      <w:r>
        <w:br/>
      </w:r>
      <w:r w:rsidRPr="00337BB0">
        <w:t xml:space="preserve">i 500 szt. </w:t>
      </w:r>
      <w:r>
        <w:t>p</w:t>
      </w:r>
      <w:r w:rsidRPr="00337BB0">
        <w:t>lakatów</w:t>
      </w:r>
      <w:r>
        <w:t xml:space="preserve"> przez Caritas Diecezji Kieleckiej</w:t>
      </w:r>
      <w:r w:rsidR="00815380">
        <w:t>,</w:t>
      </w:r>
    </w:p>
    <w:p w:rsidR="00712E29" w:rsidRDefault="00712E29" w:rsidP="00712E2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zorganizowanie Mobilnego</w:t>
      </w:r>
      <w:r w:rsidRPr="00712E29">
        <w:t xml:space="preserve"> Punkt</w:t>
      </w:r>
      <w:r>
        <w:t xml:space="preserve">u Konsultacyjnego, oferowanie pomocy </w:t>
      </w:r>
      <w:r w:rsidRPr="00712E29">
        <w:t>psycholog</w:t>
      </w:r>
      <w:r>
        <w:t>a</w:t>
      </w:r>
      <w:r w:rsidRPr="00712E29">
        <w:t>, pracownik</w:t>
      </w:r>
      <w:r>
        <w:t>a</w:t>
      </w:r>
      <w:r w:rsidRPr="00712E29">
        <w:t xml:space="preserve"> s</w:t>
      </w:r>
      <w:r>
        <w:t>ocjalnego, terapeuty uzależnień</w:t>
      </w:r>
      <w:r w:rsidRPr="00712E29">
        <w:t>, prawnik</w:t>
      </w:r>
      <w:r>
        <w:t>a</w:t>
      </w:r>
      <w:r w:rsidRPr="00712E29">
        <w:t>, streetworking</w:t>
      </w:r>
      <w:r>
        <w:t xml:space="preserve"> </w:t>
      </w:r>
      <w:r w:rsidR="004B4E05">
        <w:br/>
      </w:r>
      <w:r>
        <w:t>oraz zorganizowanie konferencji</w:t>
      </w:r>
      <w:r w:rsidRPr="00712E29">
        <w:t xml:space="preserve"> "Wychodzenie z bezdomności?"</w:t>
      </w:r>
      <w:r>
        <w:t xml:space="preserve"> </w:t>
      </w:r>
      <w:r>
        <w:br/>
        <w:t xml:space="preserve">przez </w:t>
      </w:r>
      <w:r w:rsidRPr="00712E29">
        <w:t>S</w:t>
      </w:r>
      <w:r>
        <w:t xml:space="preserve">towarzyszenie Monar- </w:t>
      </w:r>
      <w:r w:rsidRPr="00712E29">
        <w:t>Dom dla Osób Bezdomnych i Najuboższych w Ełku</w:t>
      </w:r>
      <w:r>
        <w:t>,</w:t>
      </w:r>
    </w:p>
    <w:p w:rsidR="00712E29" w:rsidRDefault="00DF633A" w:rsidP="00DF633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DF633A">
        <w:t xml:space="preserve">remont i modernizacja 2 schronisk, </w:t>
      </w:r>
      <w:r>
        <w:t xml:space="preserve">zorganizowanie </w:t>
      </w:r>
      <w:r w:rsidRPr="00DF633A">
        <w:t>warsztat</w:t>
      </w:r>
      <w:r>
        <w:t>u</w:t>
      </w:r>
      <w:r w:rsidRPr="00DF633A">
        <w:t xml:space="preserve"> remontow</w:t>
      </w:r>
      <w:r>
        <w:t>o-usługowego</w:t>
      </w:r>
      <w:r w:rsidRPr="00DF633A">
        <w:t>, wolontariat</w:t>
      </w:r>
      <w:r>
        <w:t xml:space="preserve"> osób</w:t>
      </w:r>
      <w:r w:rsidRPr="00DF633A">
        <w:t xml:space="preserve"> bezdomnych</w:t>
      </w:r>
      <w:r>
        <w:t xml:space="preserve"> oraz wyremontowanie</w:t>
      </w:r>
      <w:r w:rsidRPr="00DF633A">
        <w:t xml:space="preserve"> 18 pokoi mieszkalnych</w:t>
      </w:r>
      <w:r>
        <w:t xml:space="preserve">- </w:t>
      </w:r>
      <w:r w:rsidRPr="00DF633A">
        <w:t>Powiatowe Stowarzyszenie na Rzecz Pomocy Bezdomnym i Integracji Społecznej w Gnieźnie "Dom"</w:t>
      </w:r>
      <w:r>
        <w:t>,</w:t>
      </w:r>
    </w:p>
    <w:p w:rsidR="00DF633A" w:rsidRDefault="00DF633A" w:rsidP="00DF633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DF633A">
        <w:t>aktywizacja społeczno-zawodowa, pomoc w znalezieniu pracy, terapia zajęciowa, kursy komputerowe</w:t>
      </w:r>
      <w:r>
        <w:t xml:space="preserve">, </w:t>
      </w:r>
      <w:r w:rsidRPr="00DF633A">
        <w:t xml:space="preserve">zaangażowanie "asystenta niezależnego życia", wykonanie </w:t>
      </w:r>
      <w:r>
        <w:br/>
      </w:r>
      <w:r w:rsidR="004B4E05">
        <w:t>przez osoby bezdomne</w:t>
      </w:r>
      <w:r>
        <w:t xml:space="preserve"> </w:t>
      </w:r>
      <w:r w:rsidRPr="00DF633A">
        <w:t>altany jako miejsca spotkań</w:t>
      </w:r>
      <w:r>
        <w:t xml:space="preserve"> w ramach ergoterapii- </w:t>
      </w:r>
      <w:r w:rsidRPr="00DF633A">
        <w:t xml:space="preserve">Stowarzyszenie „Solidarni Plus” Ośrodek Rehabilitacyjno-Postresocjalizacyjny </w:t>
      </w:r>
      <w:r>
        <w:br/>
      </w:r>
      <w:r w:rsidRPr="00DF633A">
        <w:t>w Darżewie</w:t>
      </w:r>
      <w:r w:rsidR="00C32BAC">
        <w:t>,</w:t>
      </w:r>
    </w:p>
    <w:p w:rsidR="00712E29" w:rsidRDefault="00C32BAC" w:rsidP="00712E2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 xml:space="preserve">streetworking, </w:t>
      </w:r>
      <w:r w:rsidRPr="00C32BAC">
        <w:t>zatrudnienie 2 opiekunów</w:t>
      </w:r>
      <w:r>
        <w:t xml:space="preserve"> i pracownika socjalnego w ogrzewalni</w:t>
      </w:r>
      <w:r w:rsidRPr="00C32BAC">
        <w:t>, zapewnienie podstawowych potrzeb socjalno- bytow</w:t>
      </w:r>
      <w:r>
        <w:t>ych, wydruk i kolportaż ulotek- efektywny</w:t>
      </w:r>
      <w:r w:rsidRPr="00C32BAC">
        <w:t xml:space="preserve"> projekt nastawiony na rozwój placówki </w:t>
      </w:r>
      <w:r>
        <w:t>„</w:t>
      </w:r>
      <w:r w:rsidRPr="00C32BAC">
        <w:t>niskoprogowej</w:t>
      </w:r>
      <w:r>
        <w:t xml:space="preserve">” realizowany przez </w:t>
      </w:r>
      <w:r w:rsidRPr="00C32BAC">
        <w:t>Koło K</w:t>
      </w:r>
      <w:r>
        <w:t xml:space="preserve">oszalińskie Towarzystwa Pomocy </w:t>
      </w:r>
      <w:r w:rsidRPr="00C32BAC">
        <w:t xml:space="preserve">im. św. </w:t>
      </w:r>
      <w:r>
        <w:t xml:space="preserve">Brata </w:t>
      </w:r>
      <w:r w:rsidRPr="00C32BAC">
        <w:t>Alberta</w:t>
      </w:r>
      <w:r w:rsidR="00EB4070">
        <w:t>.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b/>
          <w:bCs/>
          <w:highlight w:val="yellow"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Wszystkie wyróżnione projekty realizowane w ramach „Programu wspierającego </w:t>
      </w:r>
      <w:r w:rsidR="000607A2">
        <w:rPr>
          <w:bCs/>
        </w:rPr>
        <w:t>rozwiązywanie problemu bezdomności Edycja 2016</w:t>
      </w:r>
      <w:r>
        <w:rPr>
          <w:bCs/>
        </w:rPr>
        <w:t>” cechują się wielowymiarowością podjętych działań, innowacyjnością i dostosowaniem form pomocy do indywidualnych potrzeb osób bezdomnych. Ponadto, odznaczają się one wysoką efekty</w:t>
      </w:r>
      <w:r w:rsidR="000607A2">
        <w:rPr>
          <w:bCs/>
        </w:rPr>
        <w:t xml:space="preserve">wnością, dzięki </w:t>
      </w:r>
      <w:r w:rsidR="00D76197">
        <w:rPr>
          <w:bCs/>
        </w:rPr>
        <w:br/>
      </w:r>
      <w:r w:rsidR="000607A2">
        <w:rPr>
          <w:bCs/>
        </w:rPr>
        <w:t xml:space="preserve">ich realizacji </w:t>
      </w:r>
      <w:r>
        <w:rPr>
          <w:bCs/>
        </w:rPr>
        <w:t>w wielu placówkach podniesiono</w:t>
      </w:r>
      <w:r w:rsidR="0070352D">
        <w:rPr>
          <w:bCs/>
        </w:rPr>
        <w:t xml:space="preserve"> standard obiektów oraz</w:t>
      </w:r>
      <w:r>
        <w:rPr>
          <w:bCs/>
        </w:rPr>
        <w:t xml:space="preserve"> jakość usług świadczonych na rzecz osób bezdomnych. </w:t>
      </w:r>
      <w:r>
        <w:t xml:space="preserve">Szczególnie cenne były te inicjatywy, dzięki którym osoby bezdomne usamodzielniły się, zdobyły nowe kwalifikacje zawodowe </w:t>
      </w:r>
      <w:r w:rsidR="000607A2">
        <w:br/>
      </w:r>
      <w:r>
        <w:t>czy podjęły stałą pracę.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44E5A" w:rsidRDefault="00844E5A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44E5A" w:rsidRDefault="00844E5A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44E5A" w:rsidRDefault="00844E5A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44E5A" w:rsidRDefault="00844E5A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44E5A" w:rsidRDefault="00844E5A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44E5A" w:rsidRDefault="00844E5A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44E5A" w:rsidRDefault="00844E5A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AC0F9E" w:rsidRDefault="00AC0F9E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AC0F9E" w:rsidRDefault="00AC0F9E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AC0F9E" w:rsidRDefault="00AC0F9E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E73683" w:rsidRDefault="00E73683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E73683" w:rsidRDefault="00E73683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E73683" w:rsidRDefault="00E73683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E73683" w:rsidRDefault="00E73683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D1274" w:rsidRDefault="003D1274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30637" w:rsidRPr="00CD399D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u w:val="single"/>
        </w:rPr>
      </w:pPr>
      <w:r w:rsidRPr="00CD399D">
        <w:rPr>
          <w:sz w:val="20"/>
          <w:szCs w:val="20"/>
          <w:u w:val="single"/>
        </w:rPr>
        <w:t>Opracowanie:</w:t>
      </w:r>
    </w:p>
    <w:p w:rsidR="00CD399D" w:rsidRDefault="00042B5A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Anna Mikielska</w:t>
      </w:r>
    </w:p>
    <w:p w:rsidR="00530637" w:rsidRDefault="00530637" w:rsidP="0053063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Wydział do Spraw Włączania Społecznego</w:t>
      </w:r>
    </w:p>
    <w:p w:rsidR="00530637" w:rsidRDefault="00530637" w:rsidP="0053063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Departament Pomocy i Integracji Społecznej MRPiPS</w:t>
      </w:r>
    </w:p>
    <w:p w:rsidR="00530637" w:rsidRDefault="00530637" w:rsidP="00530637"/>
    <w:p w:rsidR="00530637" w:rsidRDefault="00530637" w:rsidP="00530637"/>
    <w:p w:rsidR="00530637" w:rsidRDefault="00530637" w:rsidP="00530637"/>
    <w:p w:rsidR="00C02F13" w:rsidRDefault="00C02F13"/>
    <w:sectPr w:rsidR="00C02F13" w:rsidSect="00F640F0">
      <w:footerReference w:type="default" r:id="rId7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A9" w:rsidRDefault="005C04A9" w:rsidP="003366C9">
      <w:r>
        <w:separator/>
      </w:r>
    </w:p>
  </w:endnote>
  <w:endnote w:type="continuationSeparator" w:id="0">
    <w:p w:rsidR="005C04A9" w:rsidRDefault="005C04A9" w:rsidP="0033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793326"/>
      <w:docPartObj>
        <w:docPartGallery w:val="Page Numbers (Bottom of Page)"/>
        <w:docPartUnique/>
      </w:docPartObj>
    </w:sdtPr>
    <w:sdtEndPr/>
    <w:sdtContent>
      <w:p w:rsidR="005C04A9" w:rsidRDefault="005C04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225">
          <w:rPr>
            <w:noProof/>
          </w:rPr>
          <w:t>2</w:t>
        </w:r>
        <w:r>
          <w:fldChar w:fldCharType="end"/>
        </w:r>
      </w:p>
    </w:sdtContent>
  </w:sdt>
  <w:p w:rsidR="005C04A9" w:rsidRDefault="005C04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A9" w:rsidRDefault="005C04A9" w:rsidP="003366C9">
      <w:r>
        <w:separator/>
      </w:r>
    </w:p>
  </w:footnote>
  <w:footnote w:type="continuationSeparator" w:id="0">
    <w:p w:rsidR="005C04A9" w:rsidRDefault="005C04A9" w:rsidP="0033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13CE5"/>
    <w:multiLevelType w:val="hybridMultilevel"/>
    <w:tmpl w:val="A88C71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01324"/>
    <w:multiLevelType w:val="hybridMultilevel"/>
    <w:tmpl w:val="C7FECD6C"/>
    <w:lvl w:ilvl="0" w:tplc="29923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6552"/>
    <w:multiLevelType w:val="hybridMultilevel"/>
    <w:tmpl w:val="B86A3DB0"/>
    <w:lvl w:ilvl="0" w:tplc="F1EEBF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F1EEBF56"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A44B2"/>
    <w:multiLevelType w:val="hybridMultilevel"/>
    <w:tmpl w:val="91C24D78"/>
    <w:lvl w:ilvl="0" w:tplc="041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213B2"/>
    <w:multiLevelType w:val="hybridMultilevel"/>
    <w:tmpl w:val="802A40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E01AC"/>
    <w:multiLevelType w:val="hybridMultilevel"/>
    <w:tmpl w:val="5EF8C16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81268"/>
    <w:multiLevelType w:val="hybridMultilevel"/>
    <w:tmpl w:val="58F2B0B8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B1D0A"/>
    <w:multiLevelType w:val="hybridMultilevel"/>
    <w:tmpl w:val="ED9C11C6"/>
    <w:lvl w:ilvl="0" w:tplc="0415000B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8" w15:restartNumberingAfterBreak="0">
    <w:nsid w:val="4C6A38F8"/>
    <w:multiLevelType w:val="hybridMultilevel"/>
    <w:tmpl w:val="72744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FF5304"/>
    <w:multiLevelType w:val="hybridMultilevel"/>
    <w:tmpl w:val="BE98635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4965CF"/>
    <w:multiLevelType w:val="hybridMultilevel"/>
    <w:tmpl w:val="FB4C1F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566192"/>
    <w:multiLevelType w:val="hybridMultilevel"/>
    <w:tmpl w:val="662CFC3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1EEBF56">
      <w:numFmt w:val="bullet"/>
      <w:lvlText w:val="–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6F3552"/>
    <w:multiLevelType w:val="hybridMultilevel"/>
    <w:tmpl w:val="B86A3DB0"/>
    <w:lvl w:ilvl="0" w:tplc="F1EEBF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7"/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637"/>
    <w:rsid w:val="00042B5A"/>
    <w:rsid w:val="000607A2"/>
    <w:rsid w:val="00065B65"/>
    <w:rsid w:val="000765AF"/>
    <w:rsid w:val="00082437"/>
    <w:rsid w:val="000953CE"/>
    <w:rsid w:val="000E5753"/>
    <w:rsid w:val="000F3E6C"/>
    <w:rsid w:val="001A7B8E"/>
    <w:rsid w:val="001D342A"/>
    <w:rsid w:val="00202C98"/>
    <w:rsid w:val="002515F6"/>
    <w:rsid w:val="00265473"/>
    <w:rsid w:val="00272E03"/>
    <w:rsid w:val="002772DB"/>
    <w:rsid w:val="002B258F"/>
    <w:rsid w:val="002B6B3E"/>
    <w:rsid w:val="00303E17"/>
    <w:rsid w:val="00312B3A"/>
    <w:rsid w:val="00314A3D"/>
    <w:rsid w:val="00315AF0"/>
    <w:rsid w:val="003366C9"/>
    <w:rsid w:val="00337BB0"/>
    <w:rsid w:val="003431FB"/>
    <w:rsid w:val="0039126E"/>
    <w:rsid w:val="00397765"/>
    <w:rsid w:val="003B7F3F"/>
    <w:rsid w:val="003C2B2D"/>
    <w:rsid w:val="003C7B1D"/>
    <w:rsid w:val="003D1274"/>
    <w:rsid w:val="003F2BC9"/>
    <w:rsid w:val="0041184B"/>
    <w:rsid w:val="0041760E"/>
    <w:rsid w:val="004372BC"/>
    <w:rsid w:val="004B4E05"/>
    <w:rsid w:val="004F22C7"/>
    <w:rsid w:val="004F2732"/>
    <w:rsid w:val="00530637"/>
    <w:rsid w:val="005774B2"/>
    <w:rsid w:val="00582B50"/>
    <w:rsid w:val="005C04A9"/>
    <w:rsid w:val="00647663"/>
    <w:rsid w:val="00674B44"/>
    <w:rsid w:val="006A1327"/>
    <w:rsid w:val="006C56D5"/>
    <w:rsid w:val="006D48CF"/>
    <w:rsid w:val="006D5474"/>
    <w:rsid w:val="0070352D"/>
    <w:rsid w:val="00712E29"/>
    <w:rsid w:val="0072793E"/>
    <w:rsid w:val="0074166A"/>
    <w:rsid w:val="007B626C"/>
    <w:rsid w:val="007D555D"/>
    <w:rsid w:val="00815380"/>
    <w:rsid w:val="00844E5A"/>
    <w:rsid w:val="00845DF6"/>
    <w:rsid w:val="00853E3B"/>
    <w:rsid w:val="00891B60"/>
    <w:rsid w:val="00891BC4"/>
    <w:rsid w:val="008958C3"/>
    <w:rsid w:val="008A1342"/>
    <w:rsid w:val="008A5917"/>
    <w:rsid w:val="009619F3"/>
    <w:rsid w:val="00964A3E"/>
    <w:rsid w:val="00966D26"/>
    <w:rsid w:val="00990225"/>
    <w:rsid w:val="009F597D"/>
    <w:rsid w:val="00A40524"/>
    <w:rsid w:val="00A43CFE"/>
    <w:rsid w:val="00A7183C"/>
    <w:rsid w:val="00AA3B42"/>
    <w:rsid w:val="00AC0F9E"/>
    <w:rsid w:val="00AD4DDE"/>
    <w:rsid w:val="00AE1F61"/>
    <w:rsid w:val="00B33C65"/>
    <w:rsid w:val="00BA070D"/>
    <w:rsid w:val="00C02F13"/>
    <w:rsid w:val="00C32BAC"/>
    <w:rsid w:val="00C4268F"/>
    <w:rsid w:val="00CD399D"/>
    <w:rsid w:val="00D76197"/>
    <w:rsid w:val="00DF633A"/>
    <w:rsid w:val="00E461D1"/>
    <w:rsid w:val="00E73683"/>
    <w:rsid w:val="00EB4070"/>
    <w:rsid w:val="00EC2C06"/>
    <w:rsid w:val="00F27A19"/>
    <w:rsid w:val="00F47FD2"/>
    <w:rsid w:val="00F60375"/>
    <w:rsid w:val="00F612B3"/>
    <w:rsid w:val="00F640F0"/>
    <w:rsid w:val="00F94429"/>
    <w:rsid w:val="00FE1788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3037F-2C08-4E5E-9FBC-14379F3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0637"/>
    <w:pPr>
      <w:keepNext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063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30637"/>
    <w:pPr>
      <w:ind w:left="1080" w:hanging="10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06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0637"/>
    <w:pPr>
      <w:ind w:left="720"/>
      <w:contextualSpacing/>
    </w:pPr>
  </w:style>
  <w:style w:type="paragraph" w:customStyle="1" w:styleId="tekst">
    <w:name w:val="tekst"/>
    <w:basedOn w:val="Normalny"/>
    <w:rsid w:val="00530637"/>
    <w:pPr>
      <w:suppressLineNumbers/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Akapitzlist1">
    <w:name w:val="Akapit z listą1"/>
    <w:basedOn w:val="Normalny"/>
    <w:rsid w:val="005306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FF02B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unhideWhenUsed/>
    <w:rsid w:val="00336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66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6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C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5774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74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B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B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16</Pages>
  <Words>4632</Words>
  <Characters>27793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Anna_Janczarska</dc:creator>
  <cp:lastModifiedBy>Aneta Kowalska</cp:lastModifiedBy>
  <cp:revision>77</cp:revision>
  <cp:lastPrinted>2017-06-28T07:57:00Z</cp:lastPrinted>
  <dcterms:created xsi:type="dcterms:W3CDTF">2017-05-09T09:32:00Z</dcterms:created>
  <dcterms:modified xsi:type="dcterms:W3CDTF">2017-08-30T09:05:00Z</dcterms:modified>
</cp:coreProperties>
</file>