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94E16" w14:textId="1C9E1E9C" w:rsidR="00DB3507" w:rsidRDefault="00DB3507" w:rsidP="001E361E">
      <w:pPr>
        <w:spacing w:before="104" w:line="23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1A2C">
        <w:rPr>
          <w:rFonts w:ascii="Arial" w:hAnsi="Arial" w:cs="Arial"/>
          <w:b/>
          <w:bCs/>
          <w:sz w:val="24"/>
          <w:szCs w:val="24"/>
        </w:rPr>
        <w:t>PRZYKŁADOWA POLITYKA PRZECIWDZIAŁANIA PRACY PRZYMUSOWEJ</w:t>
      </w:r>
    </w:p>
    <w:p w14:paraId="565E6AC2" w14:textId="77777777" w:rsidR="00611A2C" w:rsidRPr="00611A2C" w:rsidRDefault="00611A2C" w:rsidP="001E361E">
      <w:pPr>
        <w:spacing w:before="104" w:line="232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6C227C" w14:textId="77777777" w:rsidR="00DC5D3D" w:rsidRPr="00DB3507" w:rsidRDefault="00DC5D3D" w:rsidP="001E361E">
      <w:pPr>
        <w:spacing w:before="104" w:line="232" w:lineRule="auto"/>
        <w:jc w:val="both"/>
        <w:rPr>
          <w:b/>
          <w:bCs/>
          <w:color w:val="231F20"/>
          <w:sz w:val="20"/>
        </w:rPr>
      </w:pPr>
    </w:p>
    <w:p w14:paraId="1F54C97F" w14:textId="56E139E7" w:rsidR="001E361E" w:rsidRPr="00611A2C" w:rsidRDefault="001E361E" w:rsidP="004336F7">
      <w:pPr>
        <w:spacing w:after="120" w:line="276" w:lineRule="auto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Świadomi</w:t>
      </w:r>
      <w:r w:rsidR="0023316B" w:rsidRPr="00611A2C">
        <w:rPr>
          <w:rFonts w:ascii="Arial" w:hAnsi="Arial" w:cs="Arial"/>
          <w:color w:val="231F20"/>
        </w:rPr>
        <w:t xml:space="preserve"> </w:t>
      </w:r>
      <w:r w:rsidRPr="00611A2C">
        <w:rPr>
          <w:rFonts w:ascii="Arial" w:hAnsi="Arial" w:cs="Arial"/>
          <w:color w:val="231F20"/>
          <w:spacing w:val="-4"/>
        </w:rPr>
        <w:t xml:space="preserve">faktu, </w:t>
      </w:r>
      <w:r w:rsidRPr="00611A2C">
        <w:rPr>
          <w:rFonts w:ascii="Arial" w:hAnsi="Arial" w:cs="Arial"/>
          <w:color w:val="231F20"/>
        </w:rPr>
        <w:t xml:space="preserve">że </w:t>
      </w:r>
      <w:r w:rsidRPr="00611A2C">
        <w:rPr>
          <w:rFonts w:ascii="Arial" w:hAnsi="Arial" w:cs="Arial"/>
          <w:color w:val="231F20"/>
          <w:spacing w:val="-3"/>
        </w:rPr>
        <w:t xml:space="preserve">każdego </w:t>
      </w:r>
      <w:r w:rsidRPr="00611A2C">
        <w:rPr>
          <w:rFonts w:ascii="Arial" w:hAnsi="Arial" w:cs="Arial"/>
          <w:color w:val="231F20"/>
        </w:rPr>
        <w:t xml:space="preserve">dnia na całym świecie dochodzi do </w:t>
      </w:r>
      <w:r w:rsidRPr="00611A2C">
        <w:rPr>
          <w:rFonts w:ascii="Arial" w:hAnsi="Arial" w:cs="Arial"/>
          <w:color w:val="231F20"/>
          <w:spacing w:val="-3"/>
        </w:rPr>
        <w:t xml:space="preserve">przypadków </w:t>
      </w:r>
      <w:r w:rsidRPr="00611A2C">
        <w:rPr>
          <w:rFonts w:ascii="Arial" w:hAnsi="Arial" w:cs="Arial"/>
          <w:color w:val="231F20"/>
        </w:rPr>
        <w:t xml:space="preserve">naruszeń </w:t>
      </w:r>
      <w:r w:rsidRPr="00611A2C">
        <w:rPr>
          <w:rFonts w:ascii="Arial" w:hAnsi="Arial" w:cs="Arial"/>
          <w:color w:val="231F20"/>
          <w:spacing w:val="-3"/>
        </w:rPr>
        <w:t xml:space="preserve">praw człowieka, </w:t>
      </w:r>
      <w:r w:rsidRPr="00611A2C">
        <w:rPr>
          <w:rFonts w:ascii="Arial" w:hAnsi="Arial" w:cs="Arial"/>
          <w:color w:val="231F20"/>
        </w:rPr>
        <w:t>pole</w:t>
      </w:r>
      <w:r w:rsidRPr="00611A2C">
        <w:rPr>
          <w:rFonts w:ascii="Arial" w:hAnsi="Arial" w:cs="Arial"/>
          <w:color w:val="231F20"/>
          <w:spacing w:val="-3"/>
        </w:rPr>
        <w:t xml:space="preserve">gających </w:t>
      </w:r>
      <w:r w:rsidRPr="00611A2C">
        <w:rPr>
          <w:rFonts w:ascii="Arial" w:hAnsi="Arial" w:cs="Arial"/>
          <w:color w:val="231F20"/>
        </w:rPr>
        <w:t xml:space="preserve">m.in. na złamaniu </w:t>
      </w:r>
      <w:r w:rsidRPr="00611A2C">
        <w:rPr>
          <w:rFonts w:ascii="Arial" w:hAnsi="Arial" w:cs="Arial"/>
          <w:color w:val="231F20"/>
          <w:spacing w:val="-4"/>
        </w:rPr>
        <w:t xml:space="preserve">zakazu </w:t>
      </w:r>
      <w:r w:rsidRPr="00611A2C">
        <w:rPr>
          <w:rFonts w:ascii="Arial" w:hAnsi="Arial" w:cs="Arial"/>
          <w:color w:val="231F20"/>
          <w:spacing w:val="-3"/>
        </w:rPr>
        <w:t>trzymania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  <w:spacing w:val="-3"/>
        </w:rPr>
        <w:t xml:space="preserve">człowieka </w:t>
      </w:r>
      <w:r w:rsidRPr="00611A2C">
        <w:rPr>
          <w:rFonts w:ascii="Arial" w:hAnsi="Arial" w:cs="Arial"/>
          <w:color w:val="231F20"/>
        </w:rPr>
        <w:t>w</w:t>
      </w:r>
      <w:r w:rsidRPr="00611A2C">
        <w:rPr>
          <w:rFonts w:ascii="Arial" w:hAnsi="Arial" w:cs="Arial"/>
          <w:color w:val="231F20"/>
          <w:spacing w:val="-28"/>
        </w:rPr>
        <w:t xml:space="preserve"> </w:t>
      </w:r>
      <w:r w:rsidRPr="00611A2C">
        <w:rPr>
          <w:rFonts w:ascii="Arial" w:hAnsi="Arial" w:cs="Arial"/>
          <w:color w:val="231F20"/>
        </w:rPr>
        <w:t>niewolnictwie</w:t>
      </w:r>
      <w:r w:rsidRPr="00611A2C">
        <w:rPr>
          <w:rFonts w:ascii="Arial" w:hAnsi="Arial" w:cs="Arial"/>
          <w:color w:val="231F20"/>
          <w:spacing w:val="-28"/>
        </w:rPr>
        <w:t xml:space="preserve"> </w:t>
      </w:r>
      <w:r w:rsidRPr="00611A2C">
        <w:rPr>
          <w:rFonts w:ascii="Arial" w:hAnsi="Arial" w:cs="Arial"/>
          <w:color w:val="231F20"/>
        </w:rPr>
        <w:t>lub</w:t>
      </w:r>
      <w:r w:rsidRPr="00611A2C">
        <w:rPr>
          <w:rFonts w:ascii="Arial" w:hAnsi="Arial" w:cs="Arial"/>
          <w:color w:val="231F20"/>
          <w:spacing w:val="-28"/>
        </w:rPr>
        <w:t xml:space="preserve"> </w:t>
      </w:r>
      <w:r w:rsidRPr="00611A2C">
        <w:rPr>
          <w:rFonts w:ascii="Arial" w:hAnsi="Arial" w:cs="Arial"/>
          <w:color w:val="231F20"/>
        </w:rPr>
        <w:t>poddaństwie,</w:t>
      </w:r>
      <w:r w:rsidRPr="00611A2C">
        <w:rPr>
          <w:rFonts w:ascii="Arial" w:hAnsi="Arial" w:cs="Arial"/>
          <w:color w:val="231F20"/>
          <w:spacing w:val="-28"/>
        </w:rPr>
        <w:t xml:space="preserve"> </w:t>
      </w:r>
      <w:r w:rsidRPr="00611A2C">
        <w:rPr>
          <w:rFonts w:ascii="Arial" w:hAnsi="Arial" w:cs="Arial"/>
          <w:color w:val="231F20"/>
          <w:spacing w:val="-4"/>
        </w:rPr>
        <w:t>zakazu</w:t>
      </w:r>
      <w:r w:rsidRPr="00611A2C">
        <w:rPr>
          <w:rFonts w:ascii="Arial" w:hAnsi="Arial" w:cs="Arial"/>
          <w:color w:val="231F20"/>
          <w:spacing w:val="-28"/>
        </w:rPr>
        <w:t xml:space="preserve"> </w:t>
      </w:r>
      <w:r w:rsidRPr="00611A2C">
        <w:rPr>
          <w:rFonts w:ascii="Arial" w:hAnsi="Arial" w:cs="Arial"/>
          <w:color w:val="231F20"/>
          <w:spacing w:val="-4"/>
        </w:rPr>
        <w:t>tortur,</w:t>
      </w:r>
      <w:r w:rsidRPr="00611A2C">
        <w:rPr>
          <w:rFonts w:ascii="Arial" w:hAnsi="Arial" w:cs="Arial"/>
          <w:color w:val="231F20"/>
          <w:spacing w:val="-28"/>
        </w:rPr>
        <w:t xml:space="preserve"> </w:t>
      </w:r>
      <w:r w:rsidRPr="00611A2C">
        <w:rPr>
          <w:rFonts w:ascii="Arial" w:hAnsi="Arial" w:cs="Arial"/>
          <w:color w:val="231F20"/>
          <w:spacing w:val="-3"/>
        </w:rPr>
        <w:t>nieludzkiego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</w:rPr>
        <w:t>lub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  <w:spacing w:val="-4"/>
        </w:rPr>
        <w:t>poniżającego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  <w:spacing w:val="-3"/>
        </w:rPr>
        <w:t>traktowania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  <w:spacing w:val="-3"/>
        </w:rPr>
        <w:t>bądź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  <w:spacing w:val="-3"/>
        </w:rPr>
        <w:t>odebraniu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  <w:spacing w:val="-3"/>
        </w:rPr>
        <w:t>pra</w:t>
      </w:r>
      <w:r w:rsidRPr="00611A2C">
        <w:rPr>
          <w:rFonts w:ascii="Arial" w:hAnsi="Arial" w:cs="Arial"/>
          <w:color w:val="231F20"/>
        </w:rPr>
        <w:t xml:space="preserve">wa do </w:t>
      </w:r>
      <w:r w:rsidRPr="00611A2C">
        <w:rPr>
          <w:rFonts w:ascii="Arial" w:hAnsi="Arial" w:cs="Arial"/>
          <w:color w:val="231F20"/>
          <w:spacing w:val="-3"/>
        </w:rPr>
        <w:t xml:space="preserve">decydowania </w:t>
      </w:r>
      <w:r w:rsidRPr="00611A2C">
        <w:rPr>
          <w:rFonts w:ascii="Arial" w:hAnsi="Arial" w:cs="Arial"/>
          <w:color w:val="231F20"/>
        </w:rPr>
        <w:t xml:space="preserve">o swoim życiu </w:t>
      </w:r>
      <w:r w:rsidRPr="00611A2C">
        <w:rPr>
          <w:rFonts w:ascii="Arial" w:hAnsi="Arial" w:cs="Arial"/>
          <w:color w:val="231F20"/>
          <w:spacing w:val="-3"/>
        </w:rPr>
        <w:t xml:space="preserve">poprzez stosowanie </w:t>
      </w:r>
      <w:r w:rsidRPr="00611A2C">
        <w:rPr>
          <w:rFonts w:ascii="Arial" w:hAnsi="Arial" w:cs="Arial"/>
          <w:color w:val="231F20"/>
        </w:rPr>
        <w:t xml:space="preserve">form </w:t>
      </w:r>
      <w:r w:rsidRPr="00611A2C">
        <w:rPr>
          <w:rFonts w:ascii="Arial" w:hAnsi="Arial" w:cs="Arial"/>
          <w:color w:val="231F20"/>
          <w:spacing w:val="-3"/>
        </w:rPr>
        <w:t xml:space="preserve">współczesnego </w:t>
      </w:r>
      <w:r w:rsidRPr="00611A2C">
        <w:rPr>
          <w:rFonts w:ascii="Arial" w:hAnsi="Arial" w:cs="Arial"/>
          <w:color w:val="231F20"/>
        </w:rPr>
        <w:t xml:space="preserve">niewolnictwa, w tym </w:t>
      </w:r>
      <w:r w:rsidRPr="00611A2C">
        <w:rPr>
          <w:rFonts w:ascii="Arial" w:hAnsi="Arial" w:cs="Arial"/>
          <w:color w:val="231F20"/>
          <w:spacing w:val="-3"/>
        </w:rPr>
        <w:t>pracy przy</w:t>
      </w:r>
      <w:r w:rsidRPr="00611A2C">
        <w:rPr>
          <w:rFonts w:ascii="Arial" w:hAnsi="Arial" w:cs="Arial"/>
          <w:color w:val="231F20"/>
        </w:rPr>
        <w:t>musowej,</w:t>
      </w:r>
      <w:r w:rsidRPr="00611A2C">
        <w:rPr>
          <w:rFonts w:ascii="Arial" w:hAnsi="Arial" w:cs="Arial"/>
          <w:color w:val="231F20"/>
          <w:spacing w:val="-15"/>
        </w:rPr>
        <w:t xml:space="preserve"> </w:t>
      </w:r>
      <w:r w:rsidRPr="00611A2C">
        <w:rPr>
          <w:rFonts w:ascii="Arial" w:hAnsi="Arial" w:cs="Arial"/>
          <w:color w:val="231F20"/>
          <w:spacing w:val="-4"/>
        </w:rPr>
        <w:t>zarząd</w:t>
      </w:r>
      <w:r w:rsidRPr="00611A2C">
        <w:rPr>
          <w:rFonts w:ascii="Arial" w:hAnsi="Arial" w:cs="Arial"/>
          <w:color w:val="231F20"/>
          <w:spacing w:val="-15"/>
        </w:rPr>
        <w:t xml:space="preserve"> </w:t>
      </w:r>
      <w:r w:rsidRPr="00611A2C">
        <w:rPr>
          <w:rFonts w:ascii="Arial" w:hAnsi="Arial" w:cs="Arial"/>
          <w:color w:val="231F20"/>
          <w:spacing w:val="-2"/>
        </w:rPr>
        <w:t>[nazwa</w:t>
      </w:r>
      <w:r w:rsidRPr="00611A2C">
        <w:rPr>
          <w:rFonts w:ascii="Arial" w:hAnsi="Arial" w:cs="Arial"/>
          <w:color w:val="231F20"/>
          <w:spacing w:val="-15"/>
        </w:rPr>
        <w:t xml:space="preserve"> </w:t>
      </w:r>
      <w:r w:rsidRPr="00611A2C">
        <w:rPr>
          <w:rFonts w:ascii="Arial" w:hAnsi="Arial" w:cs="Arial"/>
          <w:color w:val="231F20"/>
          <w:spacing w:val="-3"/>
        </w:rPr>
        <w:t>organizacji]</w:t>
      </w:r>
      <w:r w:rsidRPr="00611A2C">
        <w:rPr>
          <w:rFonts w:ascii="Arial" w:hAnsi="Arial" w:cs="Arial"/>
          <w:color w:val="231F20"/>
          <w:spacing w:val="-15"/>
        </w:rPr>
        <w:t xml:space="preserve"> </w:t>
      </w:r>
      <w:r w:rsidRPr="00611A2C">
        <w:rPr>
          <w:rFonts w:ascii="Arial" w:hAnsi="Arial" w:cs="Arial"/>
          <w:color w:val="231F20"/>
          <w:spacing w:val="-3"/>
        </w:rPr>
        <w:t>zobowiązuje</w:t>
      </w:r>
      <w:r w:rsidRPr="00611A2C">
        <w:rPr>
          <w:rFonts w:ascii="Arial" w:hAnsi="Arial" w:cs="Arial"/>
          <w:color w:val="231F20"/>
          <w:spacing w:val="-15"/>
        </w:rPr>
        <w:t xml:space="preserve"> </w:t>
      </w:r>
      <w:r w:rsidRPr="00611A2C">
        <w:rPr>
          <w:rFonts w:ascii="Arial" w:hAnsi="Arial" w:cs="Arial"/>
          <w:color w:val="231F20"/>
        </w:rPr>
        <w:t>się,</w:t>
      </w:r>
      <w:r w:rsidRPr="00611A2C">
        <w:rPr>
          <w:rFonts w:ascii="Arial" w:hAnsi="Arial" w:cs="Arial"/>
          <w:color w:val="231F20"/>
          <w:spacing w:val="-15"/>
        </w:rPr>
        <w:t xml:space="preserve"> </w:t>
      </w:r>
      <w:r w:rsidRPr="00611A2C">
        <w:rPr>
          <w:rFonts w:ascii="Arial" w:hAnsi="Arial" w:cs="Arial"/>
          <w:color w:val="231F20"/>
        </w:rPr>
        <w:t>by dołożyć wszelkich starań, aby żaden człowiek, którego praca jest związana z działalnością firmy, nie był poddawany żadnej formie pracy</w:t>
      </w:r>
      <w:r w:rsidRPr="00611A2C">
        <w:rPr>
          <w:rFonts w:ascii="Arial" w:hAnsi="Arial" w:cs="Arial"/>
          <w:color w:val="231F20"/>
          <w:spacing w:val="-20"/>
        </w:rPr>
        <w:t xml:space="preserve"> </w:t>
      </w:r>
      <w:r w:rsidRPr="00611A2C">
        <w:rPr>
          <w:rFonts w:ascii="Arial" w:hAnsi="Arial" w:cs="Arial"/>
          <w:color w:val="231F20"/>
        </w:rPr>
        <w:t>przymusowej.</w:t>
      </w:r>
    </w:p>
    <w:p w14:paraId="7EEA4650" w14:textId="65C88B11" w:rsidR="001E361E" w:rsidRPr="00611A2C" w:rsidRDefault="001E361E" w:rsidP="00611A2C">
      <w:pPr>
        <w:pStyle w:val="BodyTex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11A2C">
        <w:rPr>
          <w:rFonts w:ascii="Arial" w:hAnsi="Arial" w:cs="Arial"/>
          <w:color w:val="231F20"/>
          <w:sz w:val="22"/>
          <w:szCs w:val="22"/>
        </w:rPr>
        <w:t>Tym samym zarząd</w:t>
      </w:r>
      <w:r w:rsidR="003C1DA4" w:rsidRPr="00611A2C">
        <w:rPr>
          <w:rFonts w:ascii="Arial" w:hAnsi="Arial" w:cs="Arial"/>
          <w:color w:val="231F20"/>
          <w:sz w:val="22"/>
          <w:szCs w:val="22"/>
        </w:rPr>
        <w:t xml:space="preserve">    </w:t>
      </w:r>
      <w:r w:rsidRPr="00611A2C">
        <w:rPr>
          <w:rFonts w:ascii="Arial" w:hAnsi="Arial" w:cs="Arial"/>
          <w:i/>
          <w:color w:val="231F20"/>
          <w:sz w:val="22"/>
          <w:szCs w:val="22"/>
        </w:rPr>
        <w:t>[nazwa</w:t>
      </w:r>
      <w:r w:rsidRPr="00611A2C">
        <w:rPr>
          <w:rFonts w:ascii="Arial" w:hAnsi="Arial" w:cs="Arial"/>
          <w:i/>
          <w:color w:val="231F20"/>
          <w:spacing w:val="-5"/>
          <w:sz w:val="22"/>
          <w:szCs w:val="22"/>
        </w:rPr>
        <w:t xml:space="preserve"> </w:t>
      </w:r>
      <w:r w:rsidRPr="00611A2C">
        <w:rPr>
          <w:rFonts w:ascii="Arial" w:hAnsi="Arial" w:cs="Arial"/>
          <w:i/>
          <w:color w:val="231F20"/>
          <w:sz w:val="22"/>
          <w:szCs w:val="22"/>
        </w:rPr>
        <w:t>organizacji]</w:t>
      </w:r>
    </w:p>
    <w:p w14:paraId="7EB0FD83" w14:textId="77777777" w:rsidR="001E361E" w:rsidRPr="00611A2C" w:rsidRDefault="001E361E" w:rsidP="00611A2C">
      <w:pPr>
        <w:pStyle w:val="BodyText"/>
        <w:spacing w:after="120" w:line="276" w:lineRule="auto"/>
        <w:ind w:right="1"/>
        <w:jc w:val="both"/>
        <w:rPr>
          <w:rFonts w:ascii="Arial" w:hAnsi="Arial" w:cs="Arial"/>
          <w:sz w:val="22"/>
          <w:szCs w:val="22"/>
        </w:rPr>
      </w:pP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zobowiązuje 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się do podjęcia działań i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zapewnienia 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niezbędnych </w:t>
      </w:r>
      <w:r w:rsidRPr="00611A2C">
        <w:rPr>
          <w:rFonts w:ascii="Arial" w:hAnsi="Arial" w:cs="Arial"/>
          <w:color w:val="231F20"/>
          <w:spacing w:val="-4"/>
          <w:sz w:val="22"/>
          <w:szCs w:val="22"/>
        </w:rPr>
        <w:t>środków,</w:t>
      </w:r>
      <w:r w:rsidRPr="00611A2C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które 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będą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>promowały god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ną </w:t>
      </w:r>
      <w:r w:rsidRPr="00611A2C">
        <w:rPr>
          <w:rFonts w:ascii="Arial" w:hAnsi="Arial" w:cs="Arial"/>
          <w:color w:val="231F20"/>
          <w:spacing w:val="-4"/>
          <w:sz w:val="22"/>
          <w:szCs w:val="22"/>
        </w:rPr>
        <w:t xml:space="preserve">pracę 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dla wszystkich ludzi i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zmierzały 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do osiągnięcia Celu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Zrównoważonego Rozwoju 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8.7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(„Podjąć </w:t>
      </w:r>
      <w:r w:rsidRPr="00611A2C">
        <w:rPr>
          <w:rFonts w:ascii="Arial" w:hAnsi="Arial" w:cs="Arial"/>
          <w:color w:val="231F20"/>
          <w:sz w:val="22"/>
          <w:szCs w:val="22"/>
        </w:rPr>
        <w:t>na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tychmiastowe 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i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efektywne 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środki, by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wyeliminować </w:t>
      </w:r>
      <w:r w:rsidRPr="00611A2C">
        <w:rPr>
          <w:rFonts w:ascii="Arial" w:hAnsi="Arial" w:cs="Arial"/>
          <w:color w:val="231F20"/>
          <w:spacing w:val="-4"/>
          <w:sz w:val="22"/>
          <w:szCs w:val="22"/>
        </w:rPr>
        <w:t xml:space="preserve">pracę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przymusową,  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współczesne formy niewolnictwa i handel ludźmi”), a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które 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będą </w:t>
      </w:r>
      <w:r w:rsidRPr="00611A2C">
        <w:rPr>
          <w:rFonts w:ascii="Arial" w:hAnsi="Arial" w:cs="Arial"/>
          <w:color w:val="231F20"/>
          <w:spacing w:val="-2"/>
          <w:sz w:val="22"/>
          <w:szCs w:val="22"/>
        </w:rPr>
        <w:t xml:space="preserve">jednocześnie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zgodne </w:t>
      </w:r>
      <w:r w:rsidRPr="00611A2C">
        <w:rPr>
          <w:rFonts w:ascii="Arial" w:hAnsi="Arial" w:cs="Arial"/>
          <w:color w:val="231F20"/>
          <w:sz w:val="22"/>
          <w:szCs w:val="22"/>
        </w:rPr>
        <w:t xml:space="preserve">z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>postanowieniami protokołu Międzynarodowej Organizacji</w:t>
      </w:r>
      <w:r w:rsidRPr="00611A2C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>Pracy</w:t>
      </w:r>
      <w:r w:rsidRPr="00611A2C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z</w:t>
      </w:r>
      <w:r w:rsidRPr="00611A2C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11</w:t>
      </w:r>
      <w:r w:rsidRPr="00611A2C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>czerwca</w:t>
      </w:r>
      <w:r w:rsidRPr="00611A2C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2014</w:t>
      </w:r>
      <w:r w:rsidRPr="00611A2C">
        <w:rPr>
          <w:rFonts w:ascii="Arial" w:hAnsi="Arial" w:cs="Arial"/>
          <w:color w:val="231F20"/>
          <w:spacing w:val="-7"/>
          <w:sz w:val="22"/>
          <w:szCs w:val="22"/>
        </w:rPr>
        <w:t xml:space="preserve"> r. </w:t>
      </w:r>
      <w:r w:rsidRPr="00611A2C">
        <w:rPr>
          <w:rFonts w:ascii="Arial" w:hAnsi="Arial" w:cs="Arial"/>
          <w:color w:val="231F20"/>
          <w:sz w:val="22"/>
          <w:szCs w:val="22"/>
        </w:rPr>
        <w:t>do</w:t>
      </w:r>
      <w:r w:rsidRPr="00611A2C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>Konwencji</w:t>
      </w:r>
      <w:r w:rsidRPr="00611A2C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nr</w:t>
      </w:r>
      <w:r w:rsidRPr="00611A2C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29</w:t>
      </w:r>
      <w:r w:rsidRPr="00611A2C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doty</w:t>
      </w:r>
      <w:r w:rsidRPr="00611A2C">
        <w:rPr>
          <w:rFonts w:ascii="Arial" w:hAnsi="Arial" w:cs="Arial"/>
          <w:color w:val="231F20"/>
          <w:spacing w:val="-4"/>
          <w:sz w:val="22"/>
          <w:szCs w:val="22"/>
        </w:rPr>
        <w:t>czącej</w:t>
      </w:r>
      <w:r w:rsidRPr="00611A2C">
        <w:rPr>
          <w:rFonts w:ascii="Arial" w:hAnsi="Arial" w:cs="Arial"/>
          <w:color w:val="231F20"/>
          <w:spacing w:val="-26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>pracy</w:t>
      </w:r>
      <w:r w:rsidRPr="00611A2C">
        <w:rPr>
          <w:rFonts w:ascii="Arial" w:hAnsi="Arial" w:cs="Arial"/>
          <w:color w:val="231F20"/>
          <w:spacing w:val="-26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>przymusowej</w:t>
      </w:r>
      <w:r w:rsidRPr="00611A2C">
        <w:rPr>
          <w:rFonts w:ascii="Arial" w:hAnsi="Arial" w:cs="Arial"/>
          <w:color w:val="231F20"/>
          <w:spacing w:val="-26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lub</w:t>
      </w:r>
      <w:r w:rsidRPr="00611A2C">
        <w:rPr>
          <w:rFonts w:ascii="Arial" w:hAnsi="Arial" w:cs="Arial"/>
          <w:color w:val="231F20"/>
          <w:spacing w:val="-26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>obowiązkowej</w:t>
      </w:r>
      <w:r w:rsidRPr="00611A2C">
        <w:rPr>
          <w:rFonts w:ascii="Arial" w:hAnsi="Arial" w:cs="Arial"/>
          <w:color w:val="231F20"/>
          <w:spacing w:val="-26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>oraz</w:t>
      </w:r>
      <w:r w:rsidRPr="00611A2C">
        <w:rPr>
          <w:rFonts w:ascii="Arial" w:hAnsi="Arial" w:cs="Arial"/>
          <w:color w:val="231F20"/>
          <w:spacing w:val="-26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z</w:t>
      </w:r>
      <w:r w:rsidRPr="00611A2C">
        <w:rPr>
          <w:rFonts w:ascii="Arial" w:hAnsi="Arial" w:cs="Arial"/>
          <w:color w:val="231F20"/>
          <w:spacing w:val="-26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>posta</w:t>
      </w:r>
      <w:r w:rsidRPr="00611A2C">
        <w:rPr>
          <w:rFonts w:ascii="Arial" w:hAnsi="Arial" w:cs="Arial"/>
          <w:color w:val="231F20"/>
          <w:sz w:val="22"/>
          <w:szCs w:val="22"/>
        </w:rPr>
        <w:t>nowieniami</w:t>
      </w:r>
      <w:r w:rsidR="0023316B" w:rsidRPr="00611A2C">
        <w:rPr>
          <w:rFonts w:ascii="Arial" w:hAnsi="Arial" w:cs="Arial"/>
          <w:color w:val="231F20"/>
          <w:sz w:val="22"/>
          <w:szCs w:val="22"/>
        </w:rPr>
        <w:t xml:space="preserve"> Międzynarodowej Karty Praw Człowieka oraz Wytycznymi ONZ dotyczącymi biznesu i praw człowieka.</w:t>
      </w:r>
    </w:p>
    <w:p w14:paraId="66FA8BB0" w14:textId="77777777" w:rsidR="001E361E" w:rsidRPr="00611A2C" w:rsidRDefault="001E361E" w:rsidP="00611A2C">
      <w:pPr>
        <w:pStyle w:val="BodyText"/>
        <w:spacing w:after="120" w:line="276" w:lineRule="auto"/>
        <w:ind w:right="1"/>
        <w:jc w:val="both"/>
        <w:rPr>
          <w:rFonts w:ascii="Arial" w:hAnsi="Arial" w:cs="Arial"/>
          <w:sz w:val="22"/>
          <w:szCs w:val="22"/>
        </w:rPr>
      </w:pPr>
    </w:p>
    <w:p w14:paraId="58C83BD1" w14:textId="4F2A7037" w:rsidR="001E361E" w:rsidRPr="00611A2C" w:rsidRDefault="001E361E" w:rsidP="00611A2C">
      <w:pPr>
        <w:pStyle w:val="BodyText"/>
        <w:spacing w:after="120" w:line="276" w:lineRule="auto"/>
        <w:ind w:right="1"/>
        <w:jc w:val="both"/>
        <w:rPr>
          <w:rFonts w:ascii="Arial" w:hAnsi="Arial" w:cs="Arial"/>
          <w:sz w:val="22"/>
          <w:szCs w:val="22"/>
        </w:rPr>
      </w:pPr>
      <w:r w:rsidRPr="00611A2C">
        <w:rPr>
          <w:rFonts w:ascii="Arial" w:hAnsi="Arial" w:cs="Arial"/>
          <w:color w:val="231F20"/>
          <w:sz w:val="22"/>
          <w:szCs w:val="22"/>
        </w:rPr>
        <w:t>Zarząd [nazwa organizacji] / [nazwa organizacji] zobowiązuje się w szczególności do zapewnienia, że:</w:t>
      </w:r>
    </w:p>
    <w:p w14:paraId="1A6DB410" w14:textId="0F5BC893" w:rsidR="0023316B" w:rsidRPr="00611A2C" w:rsidRDefault="001E361E" w:rsidP="00611A2C">
      <w:pPr>
        <w:pStyle w:val="ListParagraph"/>
        <w:numPr>
          <w:ilvl w:val="0"/>
          <w:numId w:val="3"/>
        </w:numPr>
        <w:tabs>
          <w:tab w:val="left" w:pos="1843"/>
        </w:tabs>
        <w:spacing w:after="120" w:line="276" w:lineRule="auto"/>
        <w:ind w:right="1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żadna osoba nie zostanie w trakcie rekrutacji wprowadzona</w:t>
      </w:r>
      <w:r w:rsidRPr="00611A2C">
        <w:rPr>
          <w:rFonts w:ascii="Arial" w:hAnsi="Arial" w:cs="Arial"/>
          <w:color w:val="231F20"/>
          <w:spacing w:val="-6"/>
        </w:rPr>
        <w:t xml:space="preserve"> </w:t>
      </w:r>
      <w:r w:rsidRPr="00611A2C">
        <w:rPr>
          <w:rFonts w:ascii="Arial" w:hAnsi="Arial" w:cs="Arial"/>
          <w:color w:val="231F20"/>
        </w:rPr>
        <w:t>w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błąd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  <w:spacing w:val="-3"/>
        </w:rPr>
        <w:t>co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do</w:t>
      </w:r>
      <w:r w:rsidRPr="00611A2C">
        <w:rPr>
          <w:rFonts w:ascii="Arial" w:hAnsi="Arial" w:cs="Arial"/>
          <w:color w:val="231F20"/>
          <w:spacing w:val="-6"/>
        </w:rPr>
        <w:t xml:space="preserve"> </w:t>
      </w:r>
      <w:r w:rsidRPr="00611A2C">
        <w:rPr>
          <w:rFonts w:ascii="Arial" w:hAnsi="Arial" w:cs="Arial"/>
          <w:color w:val="231F20"/>
        </w:rPr>
        <w:t>opisu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warunków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zatrudnienia,</w:t>
      </w:r>
    </w:p>
    <w:p w14:paraId="37E5CAD5" w14:textId="19A49775" w:rsidR="0023316B" w:rsidRPr="00611A2C" w:rsidRDefault="001E361E" w:rsidP="00611A2C">
      <w:pPr>
        <w:pStyle w:val="ListParagraph"/>
        <w:numPr>
          <w:ilvl w:val="0"/>
          <w:numId w:val="3"/>
        </w:numPr>
        <w:tabs>
          <w:tab w:val="left" w:pos="1843"/>
        </w:tabs>
        <w:spacing w:after="120" w:line="276" w:lineRule="auto"/>
        <w:ind w:right="1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 xml:space="preserve">żadna osoba nie będzie poddawana – niewynikającej ze specyfiki pracy – izolacji psychicznej i fizycznej w miejscu </w:t>
      </w:r>
      <w:r w:rsidRPr="00611A2C">
        <w:rPr>
          <w:rFonts w:ascii="Arial" w:hAnsi="Arial" w:cs="Arial"/>
          <w:color w:val="231F20"/>
          <w:spacing w:val="-3"/>
        </w:rPr>
        <w:t xml:space="preserve">pracy, </w:t>
      </w:r>
      <w:r w:rsidRPr="00611A2C">
        <w:rPr>
          <w:rFonts w:ascii="Arial" w:hAnsi="Arial" w:cs="Arial"/>
          <w:color w:val="231F20"/>
        </w:rPr>
        <w:t>jak i miejscu zakwaterowania, o ile takie będzie</w:t>
      </w:r>
      <w:r w:rsidRPr="00611A2C">
        <w:rPr>
          <w:rFonts w:ascii="Arial" w:hAnsi="Arial" w:cs="Arial"/>
          <w:color w:val="231F20"/>
          <w:spacing w:val="-5"/>
        </w:rPr>
        <w:t xml:space="preserve"> </w:t>
      </w:r>
      <w:r w:rsidRPr="00611A2C">
        <w:rPr>
          <w:rFonts w:ascii="Arial" w:hAnsi="Arial" w:cs="Arial"/>
          <w:color w:val="231F20"/>
        </w:rPr>
        <w:t>zapewnione</w:t>
      </w:r>
      <w:r w:rsidR="0023316B" w:rsidRPr="00611A2C">
        <w:rPr>
          <w:rFonts w:ascii="Arial" w:hAnsi="Arial" w:cs="Arial"/>
          <w:color w:val="231F20"/>
        </w:rPr>
        <w:t>,</w:t>
      </w:r>
    </w:p>
    <w:p w14:paraId="5BBA8854" w14:textId="16A01BB7" w:rsidR="0023316B" w:rsidRPr="00611A2C" w:rsidRDefault="001E361E" w:rsidP="00611A2C">
      <w:pPr>
        <w:pStyle w:val="ListParagraph"/>
        <w:numPr>
          <w:ilvl w:val="0"/>
          <w:numId w:val="3"/>
        </w:numPr>
        <w:tabs>
          <w:tab w:val="left" w:pos="1843"/>
        </w:tabs>
        <w:spacing w:after="120" w:line="276" w:lineRule="auto"/>
        <w:ind w:right="1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nie będzie wymagał od osób świadczących pra</w:t>
      </w:r>
      <w:r w:rsidR="0023316B" w:rsidRPr="00611A2C">
        <w:rPr>
          <w:rFonts w:ascii="Arial" w:hAnsi="Arial" w:cs="Arial"/>
          <w:color w:val="231F20"/>
          <w:spacing w:val="-3"/>
        </w:rPr>
        <w:t>cę</w:t>
      </w:r>
      <w:r w:rsidRPr="00611A2C">
        <w:rPr>
          <w:rFonts w:ascii="Arial" w:hAnsi="Arial" w:cs="Arial"/>
          <w:color w:val="231F20"/>
          <w:spacing w:val="-3"/>
        </w:rPr>
        <w:t xml:space="preserve"> </w:t>
      </w:r>
      <w:r w:rsidRPr="00611A2C">
        <w:rPr>
          <w:rFonts w:ascii="Arial" w:hAnsi="Arial" w:cs="Arial"/>
          <w:color w:val="231F20"/>
        </w:rPr>
        <w:t>oddania w depozyt ich dokumentów, np. paszportu, karty pobytu lub innych dokumentów tożsamości lub potwierdzenia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</w:rPr>
        <w:t>uprawnień,</w:t>
      </w:r>
    </w:p>
    <w:p w14:paraId="7189820D" w14:textId="7AA00DF5" w:rsidR="0023316B" w:rsidRPr="00611A2C" w:rsidRDefault="001E361E" w:rsidP="00611A2C">
      <w:pPr>
        <w:pStyle w:val="ListParagraph"/>
        <w:numPr>
          <w:ilvl w:val="0"/>
          <w:numId w:val="3"/>
        </w:numPr>
        <w:tabs>
          <w:tab w:val="left" w:pos="1843"/>
        </w:tabs>
        <w:spacing w:after="120" w:line="276" w:lineRule="auto"/>
        <w:ind w:right="1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w trakcie rekrutacji ani w trakcie wykonywania pracy nie będzie pobierał niedozwolonych opłat, w szczególności opłat rekrutacyjnych oraz nieuzasadnionych</w:t>
      </w:r>
      <w:r w:rsidRPr="00611A2C">
        <w:rPr>
          <w:rFonts w:ascii="Arial" w:hAnsi="Arial" w:cs="Arial"/>
          <w:color w:val="231F20"/>
          <w:spacing w:val="-1"/>
        </w:rPr>
        <w:t xml:space="preserve"> </w:t>
      </w:r>
      <w:r w:rsidRPr="00611A2C">
        <w:rPr>
          <w:rFonts w:ascii="Arial" w:hAnsi="Arial" w:cs="Arial"/>
          <w:color w:val="231F20"/>
          <w:spacing w:val="-4"/>
        </w:rPr>
        <w:t>kar,</w:t>
      </w:r>
    </w:p>
    <w:p w14:paraId="4CD4F05D" w14:textId="17896745" w:rsidR="0023316B" w:rsidRPr="00A332B8" w:rsidRDefault="001E361E" w:rsidP="00611A2C">
      <w:pPr>
        <w:pStyle w:val="ListParagraph"/>
        <w:numPr>
          <w:ilvl w:val="0"/>
          <w:numId w:val="3"/>
        </w:numPr>
        <w:tabs>
          <w:tab w:val="left" w:pos="1843"/>
        </w:tabs>
        <w:spacing w:after="120" w:line="276" w:lineRule="auto"/>
        <w:ind w:right="1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praca będzie organizowana w taki sposób, by w jak najlepszy sposób wykorzystać umiejętności pracownika w normalnym czasie</w:t>
      </w:r>
      <w:r w:rsidRPr="00611A2C">
        <w:rPr>
          <w:rFonts w:ascii="Arial" w:hAnsi="Arial" w:cs="Arial"/>
          <w:color w:val="231F20"/>
          <w:spacing w:val="26"/>
        </w:rPr>
        <w:t xml:space="preserve"> </w:t>
      </w:r>
      <w:r w:rsidRPr="00611A2C">
        <w:rPr>
          <w:rFonts w:ascii="Arial" w:hAnsi="Arial" w:cs="Arial"/>
          <w:color w:val="231F20"/>
        </w:rPr>
        <w:t>pracy, a jeśli w wyjątkowych sytuacjach zaistnieje potrzeba</w:t>
      </w:r>
      <w:r w:rsidRPr="00611A2C">
        <w:rPr>
          <w:rFonts w:ascii="Arial" w:hAnsi="Arial" w:cs="Arial"/>
          <w:color w:val="231F20"/>
          <w:spacing w:val="-6"/>
        </w:rPr>
        <w:t xml:space="preserve"> </w:t>
      </w:r>
      <w:r w:rsidRPr="00611A2C">
        <w:rPr>
          <w:rFonts w:ascii="Arial" w:hAnsi="Arial" w:cs="Arial"/>
          <w:color w:val="231F20"/>
        </w:rPr>
        <w:t>pracy</w:t>
      </w:r>
      <w:r w:rsidRPr="00611A2C">
        <w:rPr>
          <w:rFonts w:ascii="Arial" w:hAnsi="Arial" w:cs="Arial"/>
          <w:color w:val="231F20"/>
          <w:spacing w:val="-6"/>
        </w:rPr>
        <w:t xml:space="preserve"> </w:t>
      </w:r>
      <w:r w:rsidRPr="00611A2C">
        <w:rPr>
          <w:rFonts w:ascii="Arial" w:hAnsi="Arial" w:cs="Arial"/>
          <w:color w:val="231F20"/>
        </w:rPr>
        <w:t>w</w:t>
      </w:r>
      <w:r w:rsidRPr="00611A2C">
        <w:rPr>
          <w:rFonts w:ascii="Arial" w:hAnsi="Arial" w:cs="Arial"/>
          <w:color w:val="231F20"/>
          <w:spacing w:val="-6"/>
        </w:rPr>
        <w:t xml:space="preserve"> </w:t>
      </w:r>
      <w:r w:rsidRPr="00611A2C">
        <w:rPr>
          <w:rFonts w:ascii="Arial" w:hAnsi="Arial" w:cs="Arial"/>
          <w:color w:val="231F20"/>
        </w:rPr>
        <w:t>godzinach</w:t>
      </w:r>
      <w:r w:rsidRPr="00611A2C">
        <w:rPr>
          <w:rFonts w:ascii="Arial" w:hAnsi="Arial" w:cs="Arial"/>
          <w:color w:val="231F20"/>
          <w:spacing w:val="-6"/>
        </w:rPr>
        <w:t xml:space="preserve"> </w:t>
      </w:r>
      <w:r w:rsidRPr="00611A2C">
        <w:rPr>
          <w:rFonts w:ascii="Arial" w:hAnsi="Arial" w:cs="Arial"/>
          <w:color w:val="231F20"/>
        </w:rPr>
        <w:t>nadliczbowych,</w:t>
      </w:r>
      <w:r w:rsidRPr="00611A2C">
        <w:rPr>
          <w:rFonts w:ascii="Arial" w:hAnsi="Arial" w:cs="Arial"/>
          <w:color w:val="231F20"/>
          <w:spacing w:val="-6"/>
        </w:rPr>
        <w:t xml:space="preserve"> </w:t>
      </w:r>
      <w:r w:rsidRPr="00611A2C">
        <w:rPr>
          <w:rFonts w:ascii="Arial" w:hAnsi="Arial" w:cs="Arial"/>
          <w:color w:val="231F20"/>
        </w:rPr>
        <w:t>tj.</w:t>
      </w:r>
      <w:r w:rsidRPr="00611A2C">
        <w:rPr>
          <w:rFonts w:ascii="Arial" w:hAnsi="Arial" w:cs="Arial"/>
          <w:color w:val="231F20"/>
          <w:spacing w:val="-6"/>
        </w:rPr>
        <w:t xml:space="preserve"> </w:t>
      </w:r>
      <w:r w:rsidRPr="00611A2C">
        <w:rPr>
          <w:rFonts w:ascii="Arial" w:hAnsi="Arial" w:cs="Arial"/>
          <w:color w:val="231F20"/>
        </w:rPr>
        <w:t>konieczność prowadzenia akcji ratowniczej w</w:t>
      </w:r>
      <w:r w:rsidRPr="00611A2C">
        <w:rPr>
          <w:rFonts w:ascii="Arial" w:hAnsi="Arial" w:cs="Arial"/>
          <w:color w:val="231F20"/>
          <w:spacing w:val="-16"/>
        </w:rPr>
        <w:t xml:space="preserve"> </w:t>
      </w:r>
      <w:r w:rsidRPr="00611A2C">
        <w:rPr>
          <w:rFonts w:ascii="Arial" w:hAnsi="Arial" w:cs="Arial"/>
          <w:color w:val="231F20"/>
        </w:rPr>
        <w:t>celu ochrony życia lub zdrowia ludzkiego, ochrony mienia</w:t>
      </w:r>
      <w:r w:rsidRPr="00611A2C">
        <w:rPr>
          <w:rFonts w:ascii="Arial" w:hAnsi="Arial" w:cs="Arial"/>
          <w:color w:val="231F20"/>
          <w:spacing w:val="-8"/>
        </w:rPr>
        <w:t xml:space="preserve"> </w:t>
      </w:r>
      <w:r w:rsidRPr="00611A2C">
        <w:rPr>
          <w:rFonts w:ascii="Arial" w:hAnsi="Arial" w:cs="Arial"/>
          <w:color w:val="231F20"/>
        </w:rPr>
        <w:t>lub</w:t>
      </w:r>
      <w:r w:rsidRPr="00611A2C">
        <w:rPr>
          <w:rFonts w:ascii="Arial" w:hAnsi="Arial" w:cs="Arial"/>
          <w:color w:val="231F20"/>
          <w:spacing w:val="-8"/>
        </w:rPr>
        <w:t xml:space="preserve"> </w:t>
      </w:r>
      <w:r w:rsidRPr="00611A2C">
        <w:rPr>
          <w:rFonts w:ascii="Arial" w:hAnsi="Arial" w:cs="Arial"/>
          <w:color w:val="231F20"/>
        </w:rPr>
        <w:t>środowiska</w:t>
      </w:r>
      <w:r w:rsidRPr="00611A2C">
        <w:rPr>
          <w:rFonts w:ascii="Arial" w:hAnsi="Arial" w:cs="Arial"/>
          <w:color w:val="231F20"/>
          <w:spacing w:val="-8"/>
        </w:rPr>
        <w:t xml:space="preserve"> </w:t>
      </w:r>
      <w:r w:rsidRPr="00611A2C">
        <w:rPr>
          <w:rFonts w:ascii="Arial" w:hAnsi="Arial" w:cs="Arial"/>
          <w:color w:val="231F20"/>
        </w:rPr>
        <w:t>lub</w:t>
      </w:r>
      <w:r w:rsidRPr="00611A2C">
        <w:rPr>
          <w:rFonts w:ascii="Arial" w:hAnsi="Arial" w:cs="Arial"/>
          <w:color w:val="231F20"/>
          <w:spacing w:val="-8"/>
        </w:rPr>
        <w:t xml:space="preserve"> </w:t>
      </w:r>
      <w:r w:rsidRPr="00611A2C">
        <w:rPr>
          <w:rFonts w:ascii="Arial" w:hAnsi="Arial" w:cs="Arial"/>
          <w:color w:val="231F20"/>
        </w:rPr>
        <w:t>usunięcia</w:t>
      </w:r>
      <w:r w:rsidRPr="00611A2C">
        <w:rPr>
          <w:rFonts w:ascii="Arial" w:hAnsi="Arial" w:cs="Arial"/>
          <w:color w:val="231F20"/>
          <w:spacing w:val="-8"/>
        </w:rPr>
        <w:t xml:space="preserve"> </w:t>
      </w:r>
      <w:r w:rsidRPr="00611A2C">
        <w:rPr>
          <w:rFonts w:ascii="Arial" w:hAnsi="Arial" w:cs="Arial"/>
          <w:color w:val="231F20"/>
        </w:rPr>
        <w:t>awarii</w:t>
      </w:r>
      <w:r w:rsidRPr="00611A2C">
        <w:rPr>
          <w:rFonts w:ascii="Arial" w:hAnsi="Arial" w:cs="Arial"/>
          <w:color w:val="231F20"/>
          <w:spacing w:val="-8"/>
        </w:rPr>
        <w:t xml:space="preserve"> </w:t>
      </w:r>
      <w:r w:rsidRPr="00611A2C">
        <w:rPr>
          <w:rFonts w:ascii="Arial" w:hAnsi="Arial" w:cs="Arial"/>
          <w:color w:val="231F20"/>
        </w:rPr>
        <w:t>albo szczególne</w:t>
      </w:r>
      <w:r w:rsidRPr="00611A2C">
        <w:rPr>
          <w:rFonts w:ascii="Arial" w:hAnsi="Arial" w:cs="Arial"/>
          <w:color w:val="231F20"/>
          <w:spacing w:val="-14"/>
        </w:rPr>
        <w:t xml:space="preserve"> </w:t>
      </w:r>
      <w:r w:rsidRPr="00611A2C">
        <w:rPr>
          <w:rFonts w:ascii="Arial" w:hAnsi="Arial" w:cs="Arial"/>
          <w:color w:val="231F20"/>
        </w:rPr>
        <w:t>potrzeby</w:t>
      </w:r>
      <w:r w:rsidRPr="00611A2C">
        <w:rPr>
          <w:rFonts w:ascii="Arial" w:hAnsi="Arial" w:cs="Arial"/>
          <w:color w:val="231F20"/>
          <w:spacing w:val="-14"/>
        </w:rPr>
        <w:t xml:space="preserve"> </w:t>
      </w:r>
      <w:r w:rsidRPr="00611A2C">
        <w:rPr>
          <w:rFonts w:ascii="Arial" w:hAnsi="Arial" w:cs="Arial"/>
          <w:color w:val="231F20"/>
        </w:rPr>
        <w:t>pracodawcy</w:t>
      </w:r>
      <w:r w:rsidRPr="00611A2C">
        <w:rPr>
          <w:rFonts w:ascii="Arial" w:hAnsi="Arial" w:cs="Arial"/>
          <w:color w:val="231F20"/>
          <w:spacing w:val="-14"/>
        </w:rPr>
        <w:t xml:space="preserve"> </w:t>
      </w:r>
      <w:r w:rsidRPr="00611A2C">
        <w:rPr>
          <w:rFonts w:ascii="Arial" w:hAnsi="Arial" w:cs="Arial"/>
          <w:color w:val="231F20"/>
        </w:rPr>
        <w:t>–</w:t>
      </w:r>
      <w:r w:rsidRPr="00611A2C">
        <w:rPr>
          <w:rFonts w:ascii="Arial" w:hAnsi="Arial" w:cs="Arial"/>
          <w:color w:val="231F20"/>
          <w:spacing w:val="-14"/>
        </w:rPr>
        <w:t xml:space="preserve"> </w:t>
      </w:r>
      <w:r w:rsidRPr="00611A2C">
        <w:rPr>
          <w:rFonts w:ascii="Arial" w:hAnsi="Arial" w:cs="Arial"/>
          <w:color w:val="231F20"/>
        </w:rPr>
        <w:t>to</w:t>
      </w:r>
      <w:r w:rsidRPr="00611A2C">
        <w:rPr>
          <w:rFonts w:ascii="Arial" w:hAnsi="Arial" w:cs="Arial"/>
          <w:color w:val="231F20"/>
          <w:spacing w:val="-14"/>
        </w:rPr>
        <w:t xml:space="preserve"> </w:t>
      </w:r>
      <w:r w:rsidRPr="00611A2C">
        <w:rPr>
          <w:rFonts w:ascii="Arial" w:hAnsi="Arial" w:cs="Arial"/>
          <w:color w:val="231F20"/>
        </w:rPr>
        <w:t>praca</w:t>
      </w:r>
      <w:r w:rsidRPr="00611A2C">
        <w:rPr>
          <w:rFonts w:ascii="Arial" w:hAnsi="Arial" w:cs="Arial"/>
          <w:color w:val="231F20"/>
          <w:spacing w:val="-14"/>
        </w:rPr>
        <w:t xml:space="preserve"> </w:t>
      </w:r>
      <w:r w:rsidRPr="00611A2C">
        <w:rPr>
          <w:rFonts w:ascii="Arial" w:hAnsi="Arial" w:cs="Arial"/>
          <w:color w:val="231F20"/>
        </w:rPr>
        <w:t>taka będzie wykonywana na polecenie pracodawcy, opłacona, a w każdym przypadku pracownikowi zostaną zapewnione stosowne</w:t>
      </w:r>
      <w:r w:rsidR="0023316B" w:rsidRPr="00611A2C">
        <w:rPr>
          <w:rFonts w:ascii="Arial" w:hAnsi="Arial" w:cs="Arial"/>
          <w:color w:val="231F20"/>
        </w:rPr>
        <w:t xml:space="preserve"> </w:t>
      </w:r>
      <w:r w:rsidRPr="00611A2C">
        <w:rPr>
          <w:rFonts w:ascii="Arial" w:hAnsi="Arial" w:cs="Arial"/>
          <w:color w:val="231F20"/>
        </w:rPr>
        <w:t>okresy odpoczynku dobowego i</w:t>
      </w:r>
      <w:r w:rsidRPr="00611A2C">
        <w:rPr>
          <w:rFonts w:ascii="Arial" w:hAnsi="Arial" w:cs="Arial"/>
          <w:color w:val="231F20"/>
          <w:spacing w:val="-3"/>
        </w:rPr>
        <w:t xml:space="preserve"> </w:t>
      </w:r>
      <w:r w:rsidRPr="00611A2C">
        <w:rPr>
          <w:rFonts w:ascii="Arial" w:hAnsi="Arial" w:cs="Arial"/>
          <w:color w:val="231F20"/>
        </w:rPr>
        <w:t>tygodniowego,</w:t>
      </w:r>
    </w:p>
    <w:p w14:paraId="0D4B91F2" w14:textId="54A1ED5C" w:rsidR="00A332B8" w:rsidRDefault="00A332B8" w:rsidP="00A332B8">
      <w:pPr>
        <w:tabs>
          <w:tab w:val="left" w:pos="1843"/>
        </w:tabs>
        <w:spacing w:after="120" w:line="276" w:lineRule="auto"/>
        <w:ind w:right="1"/>
        <w:jc w:val="both"/>
        <w:rPr>
          <w:rFonts w:ascii="Arial" w:hAnsi="Arial" w:cs="Arial"/>
        </w:rPr>
      </w:pPr>
    </w:p>
    <w:p w14:paraId="631BB8AA" w14:textId="77777777" w:rsidR="00A332B8" w:rsidRPr="00A332B8" w:rsidRDefault="00A332B8" w:rsidP="00A332B8">
      <w:pPr>
        <w:tabs>
          <w:tab w:val="left" w:pos="1843"/>
        </w:tabs>
        <w:spacing w:after="120" w:line="276" w:lineRule="auto"/>
        <w:ind w:right="1"/>
        <w:jc w:val="both"/>
        <w:rPr>
          <w:rFonts w:ascii="Arial" w:hAnsi="Arial" w:cs="Arial"/>
        </w:rPr>
      </w:pPr>
    </w:p>
    <w:p w14:paraId="0915BE45" w14:textId="3138570B" w:rsidR="0023316B" w:rsidRPr="00611A2C" w:rsidRDefault="001E361E" w:rsidP="00611A2C">
      <w:pPr>
        <w:pStyle w:val="ListParagraph"/>
        <w:numPr>
          <w:ilvl w:val="0"/>
          <w:numId w:val="3"/>
        </w:numPr>
        <w:tabs>
          <w:tab w:val="left" w:pos="1843"/>
        </w:tabs>
        <w:spacing w:after="120" w:line="276" w:lineRule="auto"/>
        <w:ind w:right="1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wynagrodzenie z tytułu zatrudnienia będzie</w:t>
      </w:r>
      <w:r w:rsidRPr="00611A2C">
        <w:rPr>
          <w:rFonts w:ascii="Arial" w:hAnsi="Arial" w:cs="Arial"/>
          <w:color w:val="231F20"/>
          <w:spacing w:val="-18"/>
        </w:rPr>
        <w:t xml:space="preserve"> </w:t>
      </w:r>
      <w:r w:rsidRPr="00611A2C">
        <w:rPr>
          <w:rFonts w:ascii="Arial" w:hAnsi="Arial" w:cs="Arial"/>
          <w:color w:val="231F20"/>
        </w:rPr>
        <w:t>wypłacane regularnie i zawsze w pełnej</w:t>
      </w:r>
      <w:r w:rsidRPr="00611A2C">
        <w:rPr>
          <w:rFonts w:ascii="Arial" w:hAnsi="Arial" w:cs="Arial"/>
          <w:color w:val="231F20"/>
          <w:spacing w:val="-29"/>
        </w:rPr>
        <w:t xml:space="preserve"> </w:t>
      </w:r>
      <w:r w:rsidRPr="00611A2C">
        <w:rPr>
          <w:rFonts w:ascii="Arial" w:hAnsi="Arial" w:cs="Arial"/>
          <w:color w:val="231F20"/>
        </w:rPr>
        <w:t>wysokości, a wszelkie potrącenia, poza potrąceniami wynikającymi z przepisów prawa, będą wymagały pisemnej zgody</w:t>
      </w:r>
      <w:r w:rsidRPr="00611A2C">
        <w:rPr>
          <w:rFonts w:ascii="Arial" w:hAnsi="Arial" w:cs="Arial"/>
          <w:color w:val="231F20"/>
          <w:spacing w:val="-1"/>
        </w:rPr>
        <w:t xml:space="preserve"> </w:t>
      </w:r>
      <w:r w:rsidRPr="00611A2C">
        <w:rPr>
          <w:rFonts w:ascii="Arial" w:hAnsi="Arial" w:cs="Arial"/>
          <w:color w:val="231F20"/>
        </w:rPr>
        <w:t>pracownika,</w:t>
      </w:r>
    </w:p>
    <w:p w14:paraId="5117C1DD" w14:textId="0BD20726" w:rsidR="0023316B" w:rsidRPr="00611A2C" w:rsidRDefault="001E361E" w:rsidP="00611A2C">
      <w:pPr>
        <w:pStyle w:val="ListParagraph"/>
        <w:numPr>
          <w:ilvl w:val="0"/>
          <w:numId w:val="3"/>
        </w:numPr>
        <w:tabs>
          <w:tab w:val="left" w:pos="1843"/>
        </w:tabs>
        <w:spacing w:after="120" w:line="276" w:lineRule="auto"/>
        <w:ind w:right="1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warunki pracy oraz, o ile dotyczy,</w:t>
      </w:r>
      <w:r w:rsidRPr="00611A2C">
        <w:rPr>
          <w:rFonts w:ascii="Arial" w:hAnsi="Arial" w:cs="Arial"/>
          <w:color w:val="231F20"/>
          <w:spacing w:val="22"/>
        </w:rPr>
        <w:t xml:space="preserve"> </w:t>
      </w:r>
      <w:r w:rsidRPr="00611A2C">
        <w:rPr>
          <w:rFonts w:ascii="Arial" w:hAnsi="Arial" w:cs="Arial"/>
          <w:color w:val="231F20"/>
        </w:rPr>
        <w:t>warunki zakwaterowania będą bezpieczne, a w razie wystąpienia bezpośredniego zagrożenia dla zdrowia i życia osoba świadcząca pracę będzie mogła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</w:rPr>
        <w:t>wstrzymać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</w:rPr>
        <w:t>pracę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</w:rPr>
        <w:t>i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</w:rPr>
        <w:t>oddalić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</w:rPr>
        <w:t>się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</w:rPr>
        <w:t>w</w:t>
      </w:r>
      <w:r w:rsidRPr="00611A2C">
        <w:rPr>
          <w:rFonts w:ascii="Arial" w:hAnsi="Arial" w:cs="Arial"/>
          <w:color w:val="231F20"/>
          <w:spacing w:val="-10"/>
        </w:rPr>
        <w:t xml:space="preserve"> </w:t>
      </w:r>
      <w:r w:rsidRPr="00611A2C">
        <w:rPr>
          <w:rFonts w:ascii="Arial" w:hAnsi="Arial" w:cs="Arial"/>
          <w:color w:val="231F20"/>
        </w:rPr>
        <w:t>bezpieczne</w:t>
      </w:r>
      <w:r w:rsidRPr="00611A2C">
        <w:rPr>
          <w:rFonts w:ascii="Arial" w:hAnsi="Arial" w:cs="Arial"/>
          <w:color w:val="231F20"/>
          <w:spacing w:val="-1"/>
        </w:rPr>
        <w:t xml:space="preserve"> </w:t>
      </w:r>
      <w:r w:rsidRPr="00611A2C">
        <w:rPr>
          <w:rFonts w:ascii="Arial" w:hAnsi="Arial" w:cs="Arial"/>
          <w:color w:val="231F20"/>
        </w:rPr>
        <w:t>miejsce,</w:t>
      </w:r>
    </w:p>
    <w:p w14:paraId="026D5627" w14:textId="0893BC63" w:rsidR="001E361E" w:rsidRPr="00611A2C" w:rsidRDefault="001E361E" w:rsidP="00611A2C">
      <w:pPr>
        <w:pStyle w:val="ListParagraph"/>
        <w:numPr>
          <w:ilvl w:val="0"/>
          <w:numId w:val="3"/>
        </w:numPr>
        <w:tabs>
          <w:tab w:val="left" w:pos="1843"/>
        </w:tabs>
        <w:spacing w:after="120" w:line="276" w:lineRule="auto"/>
        <w:ind w:right="1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będzie tak kształtował kulturę organizacyjną, aby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była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ona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wolna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od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przejawów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gróźb,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zastraszenia, przemocy psychicznej i</w:t>
      </w:r>
      <w:r w:rsidRPr="00611A2C">
        <w:rPr>
          <w:rFonts w:ascii="Arial" w:hAnsi="Arial" w:cs="Arial"/>
          <w:color w:val="231F20"/>
          <w:spacing w:val="-2"/>
        </w:rPr>
        <w:t xml:space="preserve"> </w:t>
      </w:r>
      <w:r w:rsidRPr="00611A2C">
        <w:rPr>
          <w:rFonts w:ascii="Arial" w:hAnsi="Arial" w:cs="Arial"/>
          <w:color w:val="231F20"/>
        </w:rPr>
        <w:t>fizycznej.</w:t>
      </w:r>
    </w:p>
    <w:p w14:paraId="7D1F6200" w14:textId="24B70B97" w:rsidR="001E361E" w:rsidRPr="00611A2C" w:rsidRDefault="001E361E" w:rsidP="00611A2C">
      <w:pPr>
        <w:pStyle w:val="BodyText"/>
        <w:spacing w:after="120" w:line="276" w:lineRule="auto"/>
        <w:ind w:right="1"/>
        <w:jc w:val="both"/>
        <w:rPr>
          <w:rFonts w:ascii="Arial" w:hAnsi="Arial" w:cs="Arial"/>
          <w:sz w:val="22"/>
          <w:szCs w:val="22"/>
        </w:rPr>
      </w:pPr>
      <w:r w:rsidRPr="00611A2C">
        <w:rPr>
          <w:rFonts w:ascii="Arial" w:hAnsi="Arial" w:cs="Arial"/>
          <w:color w:val="231F20"/>
          <w:sz w:val="22"/>
          <w:szCs w:val="22"/>
        </w:rPr>
        <w:t>Zarząd [nazwa organizacji] / [nazwa organizacji] będzie oczekiwał takiego samego postępowania od wszystkich swoich podwykonawców, agencji rekrutacyjnych i agencji pracy tymczasowej, z którymi współpracuje. Zarząd [nazwa organizacji] /[nazwa organizacji] w razie powzięcia informacji o naruszeniu powyższych zasad</w:t>
      </w:r>
      <w:r w:rsidRPr="00611A2C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zarówno</w:t>
      </w:r>
      <w:r w:rsidRPr="00611A2C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przez</w:t>
      </w:r>
      <w:r w:rsidRPr="00611A2C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pracownika</w:t>
      </w:r>
      <w:r w:rsidRPr="00611A2C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[nazwa</w:t>
      </w:r>
      <w:r w:rsidRPr="00611A2C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organizacji],</w:t>
      </w:r>
      <w:r w:rsidRPr="00611A2C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jak i przez podmioty wskazane powyżej natychmiast podejmie działania wyjaśniające, a w razie konieczności wdroży działania naprawcze. Biorąc pod uwagę złożoność</w:t>
      </w:r>
      <w:r w:rsidRPr="00611A2C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zjawiska</w:t>
      </w:r>
      <w:r w:rsidRPr="00611A2C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pracy</w:t>
      </w:r>
      <w:r w:rsidRPr="00611A2C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przymusowej,</w:t>
      </w:r>
      <w:r w:rsidRPr="00611A2C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zarząd</w:t>
      </w:r>
      <w:r w:rsidRPr="00611A2C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firmy</w:t>
      </w:r>
      <w:r w:rsidRPr="00611A2C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[nazwa organizacji] zobowiązuje się ponadto</w:t>
      </w:r>
      <w:r w:rsidRPr="00611A2C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do:</w:t>
      </w:r>
    </w:p>
    <w:p w14:paraId="60A0F31B" w14:textId="74D6F26C" w:rsidR="00572EC8" w:rsidRPr="00611A2C" w:rsidRDefault="001E361E" w:rsidP="00611A2C">
      <w:pPr>
        <w:pStyle w:val="ListParagraph"/>
        <w:numPr>
          <w:ilvl w:val="0"/>
          <w:numId w:val="4"/>
        </w:numPr>
        <w:tabs>
          <w:tab w:val="left" w:pos="1843"/>
        </w:tabs>
        <w:spacing w:after="120" w:line="276" w:lineRule="auto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wsparcia ofiar pracy przymusowej poprzez zapewnienie opieki psychologicznej lub prawnej, skontaktowanie z instytucjami pomagającymi osobom w kryzysie, zapewnienie schronienia lub innej formy pomocy w zależności od indywidualnych</w:t>
      </w:r>
      <w:r w:rsidRPr="00611A2C">
        <w:rPr>
          <w:rFonts w:ascii="Arial" w:hAnsi="Arial" w:cs="Arial"/>
          <w:color w:val="231F20"/>
          <w:spacing w:val="5"/>
        </w:rPr>
        <w:t xml:space="preserve"> </w:t>
      </w:r>
      <w:r w:rsidRPr="00611A2C">
        <w:rPr>
          <w:rFonts w:ascii="Arial" w:hAnsi="Arial" w:cs="Arial"/>
          <w:color w:val="231F20"/>
        </w:rPr>
        <w:t>potrzeb,</w:t>
      </w:r>
    </w:p>
    <w:p w14:paraId="73B5EF53" w14:textId="0C2FE6D4" w:rsidR="00572EC8" w:rsidRPr="00611A2C" w:rsidRDefault="001E361E" w:rsidP="00611A2C">
      <w:pPr>
        <w:pStyle w:val="ListParagraph"/>
        <w:numPr>
          <w:ilvl w:val="0"/>
          <w:numId w:val="4"/>
        </w:numPr>
        <w:tabs>
          <w:tab w:val="left" w:pos="1843"/>
        </w:tabs>
        <w:spacing w:after="120" w:line="276" w:lineRule="auto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wsparcia pracowników w osiągnięciu takiego poziomu życia, który nie będzie ich narażał na angażowanie się w sytuacje, które mogą ich</w:t>
      </w:r>
      <w:r w:rsidRPr="00611A2C">
        <w:rPr>
          <w:rFonts w:ascii="Arial" w:hAnsi="Arial" w:cs="Arial"/>
          <w:color w:val="231F20"/>
          <w:spacing w:val="-7"/>
        </w:rPr>
        <w:t xml:space="preserve"> </w:t>
      </w:r>
      <w:r w:rsidRPr="00611A2C">
        <w:rPr>
          <w:rFonts w:ascii="Arial" w:hAnsi="Arial" w:cs="Arial"/>
          <w:color w:val="231F20"/>
        </w:rPr>
        <w:t>doprowadzić do stania się ofiarami pracy przym</w:t>
      </w:r>
      <w:r w:rsidR="00572EC8" w:rsidRPr="00611A2C">
        <w:rPr>
          <w:rFonts w:ascii="Arial" w:hAnsi="Arial" w:cs="Arial"/>
          <w:color w:val="231F20"/>
        </w:rPr>
        <w:t>u</w:t>
      </w:r>
      <w:r w:rsidRPr="00611A2C">
        <w:rPr>
          <w:rFonts w:ascii="Arial" w:hAnsi="Arial" w:cs="Arial"/>
          <w:color w:val="231F20"/>
        </w:rPr>
        <w:t>sowej. Osoby w szczególnie trudnej sytuacji życiowej mogą liczyć na wsparcie</w:t>
      </w:r>
      <w:r w:rsidRPr="00611A2C">
        <w:rPr>
          <w:rFonts w:ascii="Arial" w:hAnsi="Arial" w:cs="Arial"/>
          <w:color w:val="231F20"/>
          <w:spacing w:val="-19"/>
        </w:rPr>
        <w:t xml:space="preserve"> </w:t>
      </w:r>
      <w:r w:rsidRPr="00611A2C">
        <w:rPr>
          <w:rFonts w:ascii="Arial" w:hAnsi="Arial" w:cs="Arial"/>
          <w:color w:val="231F20"/>
        </w:rPr>
        <w:t>psychologiczne, prawne i finansowe zgodne z aktualnymi możliwościami</w:t>
      </w:r>
      <w:r w:rsidRPr="00611A2C">
        <w:rPr>
          <w:rFonts w:ascii="Arial" w:hAnsi="Arial" w:cs="Arial"/>
          <w:color w:val="231F20"/>
          <w:spacing w:val="-1"/>
        </w:rPr>
        <w:t xml:space="preserve"> </w:t>
      </w:r>
      <w:r w:rsidRPr="00611A2C">
        <w:rPr>
          <w:rFonts w:ascii="Arial" w:hAnsi="Arial" w:cs="Arial"/>
          <w:color w:val="231F20"/>
        </w:rPr>
        <w:t>firmy,</w:t>
      </w:r>
    </w:p>
    <w:p w14:paraId="25AB314D" w14:textId="77777777" w:rsidR="00572EC8" w:rsidRPr="00611A2C" w:rsidRDefault="001E361E" w:rsidP="00611A2C">
      <w:pPr>
        <w:pStyle w:val="ListParagraph"/>
        <w:numPr>
          <w:ilvl w:val="0"/>
          <w:numId w:val="4"/>
        </w:numPr>
        <w:tabs>
          <w:tab w:val="left" w:pos="1843"/>
        </w:tabs>
        <w:spacing w:after="120" w:line="276" w:lineRule="auto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  <w:spacing w:val="-3"/>
        </w:rPr>
        <w:t>współpracy</w:t>
      </w:r>
      <w:r w:rsidRPr="00611A2C">
        <w:rPr>
          <w:rFonts w:ascii="Arial" w:hAnsi="Arial" w:cs="Arial"/>
          <w:color w:val="231F20"/>
          <w:spacing w:val="-26"/>
        </w:rPr>
        <w:t xml:space="preserve"> </w:t>
      </w:r>
      <w:r w:rsidRPr="00611A2C">
        <w:rPr>
          <w:rFonts w:ascii="Arial" w:hAnsi="Arial" w:cs="Arial"/>
          <w:color w:val="231F20"/>
        </w:rPr>
        <w:t>ze</w:t>
      </w:r>
      <w:r w:rsidRPr="00611A2C">
        <w:rPr>
          <w:rFonts w:ascii="Arial" w:hAnsi="Arial" w:cs="Arial"/>
          <w:color w:val="231F20"/>
          <w:spacing w:val="-26"/>
        </w:rPr>
        <w:t xml:space="preserve"> </w:t>
      </w:r>
      <w:r w:rsidRPr="00611A2C">
        <w:rPr>
          <w:rFonts w:ascii="Arial" w:hAnsi="Arial" w:cs="Arial"/>
          <w:color w:val="231F20"/>
        </w:rPr>
        <w:t>wszystkimi</w:t>
      </w:r>
      <w:r w:rsidRPr="00611A2C">
        <w:rPr>
          <w:rFonts w:ascii="Arial" w:hAnsi="Arial" w:cs="Arial"/>
          <w:color w:val="231F20"/>
          <w:spacing w:val="-26"/>
        </w:rPr>
        <w:t xml:space="preserve"> </w:t>
      </w:r>
      <w:r w:rsidRPr="00611A2C">
        <w:rPr>
          <w:rFonts w:ascii="Arial" w:hAnsi="Arial" w:cs="Arial"/>
          <w:color w:val="231F20"/>
        </w:rPr>
        <w:t>instytucjami</w:t>
      </w:r>
      <w:r w:rsidRPr="00611A2C">
        <w:rPr>
          <w:rFonts w:ascii="Arial" w:hAnsi="Arial" w:cs="Arial"/>
          <w:color w:val="231F20"/>
          <w:spacing w:val="-26"/>
        </w:rPr>
        <w:t xml:space="preserve"> </w:t>
      </w:r>
      <w:r w:rsidRPr="00611A2C">
        <w:rPr>
          <w:rFonts w:ascii="Arial" w:hAnsi="Arial" w:cs="Arial"/>
          <w:color w:val="231F20"/>
          <w:spacing w:val="-3"/>
        </w:rPr>
        <w:t>zaangażo</w:t>
      </w:r>
      <w:r w:rsidRPr="00611A2C">
        <w:rPr>
          <w:rFonts w:ascii="Arial" w:hAnsi="Arial" w:cs="Arial"/>
          <w:color w:val="231F20"/>
          <w:spacing w:val="-2"/>
        </w:rPr>
        <w:t xml:space="preserve">wanymi </w:t>
      </w:r>
      <w:r w:rsidRPr="00611A2C">
        <w:rPr>
          <w:rFonts w:ascii="Arial" w:hAnsi="Arial" w:cs="Arial"/>
          <w:color w:val="231F20"/>
        </w:rPr>
        <w:t xml:space="preserve">w </w:t>
      </w:r>
      <w:r w:rsidRPr="00611A2C">
        <w:rPr>
          <w:rFonts w:ascii="Arial" w:hAnsi="Arial" w:cs="Arial"/>
          <w:color w:val="231F20"/>
          <w:spacing w:val="-3"/>
        </w:rPr>
        <w:t xml:space="preserve">zwalczanie pracy przymusowej, </w:t>
      </w:r>
      <w:r w:rsidRPr="00611A2C">
        <w:rPr>
          <w:rFonts w:ascii="Arial" w:hAnsi="Arial" w:cs="Arial"/>
          <w:color w:val="231F20"/>
        </w:rPr>
        <w:t xml:space="preserve">w </w:t>
      </w:r>
      <w:r w:rsidRPr="00611A2C">
        <w:rPr>
          <w:rFonts w:ascii="Arial" w:hAnsi="Arial" w:cs="Arial"/>
          <w:color w:val="231F20"/>
          <w:spacing w:val="-2"/>
        </w:rPr>
        <w:t xml:space="preserve">tym </w:t>
      </w:r>
      <w:r w:rsidRPr="00611A2C">
        <w:rPr>
          <w:rFonts w:ascii="Arial" w:hAnsi="Arial" w:cs="Arial"/>
          <w:color w:val="231F20"/>
        </w:rPr>
        <w:t xml:space="preserve">z </w:t>
      </w:r>
      <w:r w:rsidRPr="00611A2C">
        <w:rPr>
          <w:rFonts w:ascii="Arial" w:hAnsi="Arial" w:cs="Arial"/>
          <w:color w:val="231F20"/>
          <w:spacing w:val="-3"/>
        </w:rPr>
        <w:t xml:space="preserve">Policją, </w:t>
      </w:r>
      <w:r w:rsidRPr="00611A2C">
        <w:rPr>
          <w:rFonts w:ascii="Arial" w:hAnsi="Arial" w:cs="Arial"/>
          <w:color w:val="231F20"/>
          <w:spacing w:val="-4"/>
        </w:rPr>
        <w:t xml:space="preserve">Strażą </w:t>
      </w:r>
      <w:r w:rsidRPr="00611A2C">
        <w:rPr>
          <w:rFonts w:ascii="Arial" w:hAnsi="Arial" w:cs="Arial"/>
          <w:color w:val="231F20"/>
          <w:spacing w:val="-3"/>
        </w:rPr>
        <w:t xml:space="preserve">Graniczną, </w:t>
      </w:r>
      <w:r w:rsidRPr="00611A2C">
        <w:rPr>
          <w:rFonts w:ascii="Arial" w:hAnsi="Arial" w:cs="Arial"/>
          <w:color w:val="231F20"/>
          <w:spacing w:val="-4"/>
        </w:rPr>
        <w:t xml:space="preserve">Państwową </w:t>
      </w:r>
      <w:r w:rsidRPr="00611A2C">
        <w:rPr>
          <w:rFonts w:ascii="Arial" w:hAnsi="Arial" w:cs="Arial"/>
          <w:color w:val="231F20"/>
          <w:spacing w:val="-3"/>
        </w:rPr>
        <w:t>Inspekcją Pracy oraz organizacjami</w:t>
      </w:r>
      <w:r w:rsidRPr="00611A2C">
        <w:rPr>
          <w:rFonts w:ascii="Arial" w:hAnsi="Arial" w:cs="Arial"/>
          <w:color w:val="231F20"/>
          <w:spacing w:val="-11"/>
        </w:rPr>
        <w:t xml:space="preserve"> </w:t>
      </w:r>
      <w:r w:rsidRPr="00611A2C">
        <w:rPr>
          <w:rFonts w:ascii="Arial" w:hAnsi="Arial" w:cs="Arial"/>
          <w:color w:val="231F20"/>
          <w:spacing w:val="-4"/>
        </w:rPr>
        <w:t>pozarządowymi.</w:t>
      </w:r>
    </w:p>
    <w:p w14:paraId="338F0B0D" w14:textId="77777777" w:rsidR="00572EC8" w:rsidRPr="00611A2C" w:rsidRDefault="00572EC8" w:rsidP="00611A2C">
      <w:pPr>
        <w:tabs>
          <w:tab w:val="left" w:pos="1843"/>
        </w:tabs>
        <w:spacing w:after="120" w:line="276" w:lineRule="auto"/>
        <w:jc w:val="both"/>
        <w:rPr>
          <w:rFonts w:ascii="Arial" w:hAnsi="Arial" w:cs="Arial"/>
          <w:color w:val="231F20"/>
        </w:rPr>
      </w:pPr>
    </w:p>
    <w:p w14:paraId="68DAF74A" w14:textId="2DC43CF7" w:rsidR="001E361E" w:rsidRPr="00611A2C" w:rsidRDefault="001E361E" w:rsidP="00A332B8">
      <w:pPr>
        <w:tabs>
          <w:tab w:val="left" w:pos="1843"/>
        </w:tabs>
        <w:spacing w:after="120" w:line="276" w:lineRule="auto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Niniejszym</w:t>
      </w:r>
      <w:r w:rsidRPr="00611A2C">
        <w:rPr>
          <w:rFonts w:ascii="Arial" w:hAnsi="Arial" w:cs="Arial"/>
          <w:color w:val="231F20"/>
          <w:spacing w:val="-13"/>
        </w:rPr>
        <w:t xml:space="preserve"> </w:t>
      </w:r>
      <w:r w:rsidRPr="00611A2C">
        <w:rPr>
          <w:rFonts w:ascii="Arial" w:hAnsi="Arial" w:cs="Arial"/>
          <w:color w:val="231F20"/>
        </w:rPr>
        <w:t>apeluje</w:t>
      </w:r>
      <w:r w:rsidRPr="00611A2C">
        <w:rPr>
          <w:rFonts w:ascii="Arial" w:hAnsi="Arial" w:cs="Arial"/>
          <w:color w:val="231F20"/>
          <w:spacing w:val="-13"/>
        </w:rPr>
        <w:t xml:space="preserve"> </w:t>
      </w:r>
      <w:r w:rsidRPr="00611A2C">
        <w:rPr>
          <w:rFonts w:ascii="Arial" w:hAnsi="Arial" w:cs="Arial"/>
          <w:color w:val="231F20"/>
        </w:rPr>
        <w:t>o</w:t>
      </w:r>
      <w:r w:rsidRPr="00611A2C">
        <w:rPr>
          <w:rFonts w:ascii="Arial" w:hAnsi="Arial" w:cs="Arial"/>
          <w:color w:val="231F20"/>
          <w:spacing w:val="-13"/>
        </w:rPr>
        <w:t xml:space="preserve"> </w:t>
      </w:r>
      <w:r w:rsidRPr="00611A2C">
        <w:rPr>
          <w:rFonts w:ascii="Arial" w:hAnsi="Arial" w:cs="Arial"/>
          <w:color w:val="231F20"/>
        </w:rPr>
        <w:t>bezzwłoczne</w:t>
      </w:r>
      <w:r w:rsidRPr="00611A2C">
        <w:rPr>
          <w:rFonts w:ascii="Arial" w:hAnsi="Arial" w:cs="Arial"/>
          <w:color w:val="231F20"/>
          <w:spacing w:val="-13"/>
        </w:rPr>
        <w:t xml:space="preserve"> </w:t>
      </w:r>
      <w:r w:rsidRPr="00611A2C">
        <w:rPr>
          <w:rFonts w:ascii="Arial" w:hAnsi="Arial" w:cs="Arial"/>
          <w:color w:val="231F20"/>
        </w:rPr>
        <w:t>zgłaszanie</w:t>
      </w:r>
      <w:r w:rsidRPr="00611A2C">
        <w:rPr>
          <w:rFonts w:ascii="Arial" w:hAnsi="Arial" w:cs="Arial"/>
          <w:color w:val="231F20"/>
          <w:spacing w:val="-13"/>
        </w:rPr>
        <w:t xml:space="preserve"> </w:t>
      </w:r>
      <w:r w:rsidRPr="00611A2C">
        <w:rPr>
          <w:rFonts w:ascii="Arial" w:hAnsi="Arial" w:cs="Arial"/>
          <w:color w:val="231F20"/>
        </w:rPr>
        <w:t xml:space="preserve">wszelkich zdarzeń, </w:t>
      </w:r>
      <w:r w:rsidRPr="00611A2C">
        <w:rPr>
          <w:rFonts w:ascii="Arial" w:hAnsi="Arial" w:cs="Arial"/>
          <w:color w:val="231F20"/>
          <w:spacing w:val="-3"/>
        </w:rPr>
        <w:t xml:space="preserve">co </w:t>
      </w:r>
      <w:r w:rsidRPr="00611A2C">
        <w:rPr>
          <w:rFonts w:ascii="Arial" w:hAnsi="Arial" w:cs="Arial"/>
          <w:color w:val="231F20"/>
        </w:rPr>
        <w:t>do których zachodzi</w:t>
      </w:r>
      <w:r w:rsidR="00572EC8" w:rsidRPr="00611A2C">
        <w:rPr>
          <w:rFonts w:ascii="Arial" w:hAnsi="Arial" w:cs="Arial"/>
          <w:color w:val="231F20"/>
        </w:rPr>
        <w:t xml:space="preserve"> </w:t>
      </w:r>
      <w:r w:rsidRPr="00611A2C">
        <w:rPr>
          <w:rFonts w:ascii="Arial" w:hAnsi="Arial" w:cs="Arial"/>
          <w:color w:val="231F20"/>
        </w:rPr>
        <w:t>podejrzenie, że noszą one znamiona pracy przymusowej pod</w:t>
      </w:r>
      <w:r w:rsidRPr="00611A2C">
        <w:rPr>
          <w:rFonts w:ascii="Arial" w:hAnsi="Arial" w:cs="Arial"/>
          <w:color w:val="231F20"/>
          <w:spacing w:val="-5"/>
        </w:rPr>
        <w:t xml:space="preserve"> </w:t>
      </w:r>
      <w:r w:rsidRPr="00611A2C">
        <w:rPr>
          <w:rFonts w:ascii="Arial" w:hAnsi="Arial" w:cs="Arial"/>
          <w:color w:val="231F20"/>
        </w:rPr>
        <w:t>adresem:</w:t>
      </w:r>
    </w:p>
    <w:p w14:paraId="4A36D689" w14:textId="5C63A11A" w:rsidR="001E361E" w:rsidRPr="00611A2C" w:rsidRDefault="001E361E" w:rsidP="00A332B8">
      <w:pPr>
        <w:pStyle w:val="BodyText"/>
        <w:tabs>
          <w:tab w:val="left" w:pos="4103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611A2C">
        <w:rPr>
          <w:rFonts w:ascii="Arial" w:hAnsi="Arial" w:cs="Arial"/>
          <w:color w:val="231F20"/>
          <w:sz w:val="22"/>
          <w:szCs w:val="22"/>
        </w:rPr>
        <w:t>[miejsce</w:t>
      </w:r>
      <w:r w:rsidR="00305A22" w:rsidRPr="00611A2C">
        <w:rPr>
          <w:rFonts w:ascii="Arial" w:hAnsi="Arial" w:cs="Arial"/>
          <w:color w:val="231F20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zgłoszenia]</w:t>
      </w:r>
      <w:r w:rsidR="00305A22" w:rsidRPr="00611A2C">
        <w:rPr>
          <w:rFonts w:ascii="Arial" w:hAnsi="Arial" w:cs="Arial"/>
          <w:color w:val="231F20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zgodnie</w:t>
      </w:r>
      <w:r w:rsidRPr="00611A2C">
        <w:rPr>
          <w:rFonts w:ascii="Arial" w:hAnsi="Arial" w:cs="Arial"/>
          <w:color w:val="231F20"/>
          <w:spacing w:val="16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z procedurą</w:t>
      </w:r>
      <w:r w:rsidR="00572EC8" w:rsidRPr="00611A2C">
        <w:rPr>
          <w:rFonts w:ascii="Arial" w:hAnsi="Arial" w:cs="Arial"/>
          <w:color w:val="231F20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......</w:t>
      </w:r>
      <w:r w:rsidR="00572EC8" w:rsidRPr="00611A2C">
        <w:rPr>
          <w:rFonts w:ascii="Arial" w:hAnsi="Arial" w:cs="Arial"/>
          <w:color w:val="231F20"/>
          <w:sz w:val="22"/>
          <w:szCs w:val="22"/>
        </w:rPr>
        <w:t>.....</w:t>
      </w:r>
      <w:r w:rsidR="00572EC8" w:rsidRPr="00611A2C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do:</w:t>
      </w:r>
      <w:r w:rsidR="00572EC8" w:rsidRPr="00611A2C">
        <w:rPr>
          <w:rFonts w:ascii="Arial" w:hAnsi="Arial" w:cs="Arial"/>
          <w:sz w:val="22"/>
          <w:szCs w:val="22"/>
        </w:rPr>
        <w:t xml:space="preserve"> </w:t>
      </w:r>
      <w:r w:rsidRPr="00611A2C">
        <w:rPr>
          <w:rFonts w:ascii="Arial" w:hAnsi="Arial" w:cs="Arial"/>
          <w:color w:val="231F20"/>
          <w:sz w:val="22"/>
          <w:szCs w:val="22"/>
        </w:rPr>
        <w:t>........................... .</w:t>
      </w:r>
    </w:p>
    <w:p w14:paraId="5DB38D21" w14:textId="2C8CB9E4" w:rsidR="001E361E" w:rsidRPr="00611A2C" w:rsidRDefault="001E361E" w:rsidP="00A332B8">
      <w:pPr>
        <w:tabs>
          <w:tab w:val="left" w:pos="1843"/>
        </w:tabs>
        <w:spacing w:after="120" w:line="276" w:lineRule="auto"/>
        <w:ind w:right="1"/>
        <w:jc w:val="both"/>
        <w:rPr>
          <w:rFonts w:ascii="Arial" w:hAnsi="Arial" w:cs="Arial"/>
        </w:rPr>
      </w:pPr>
      <w:r w:rsidRPr="00611A2C">
        <w:rPr>
          <w:rFonts w:ascii="Arial" w:hAnsi="Arial" w:cs="Arial"/>
          <w:color w:val="231F20"/>
        </w:rPr>
        <w:t>Zarówno zgłoszenia imienne, jak i anonimowe będą przedmiotem szczegółowej analizy / uwagi</w:t>
      </w:r>
      <w:r w:rsidR="00572EC8" w:rsidRPr="00611A2C">
        <w:rPr>
          <w:rFonts w:ascii="Arial" w:hAnsi="Arial" w:cs="Arial"/>
          <w:color w:val="231F20"/>
        </w:rPr>
        <w:t>.</w:t>
      </w:r>
      <w:r w:rsidR="00A332B8">
        <w:rPr>
          <w:rFonts w:ascii="Arial" w:hAnsi="Arial" w:cs="Arial"/>
        </w:rPr>
        <w:t xml:space="preserve"> </w:t>
      </w:r>
    </w:p>
    <w:sectPr w:rsidR="001E361E" w:rsidRPr="00611A2C" w:rsidSect="00A332B8">
      <w:footerReference w:type="default" r:id="rId8"/>
      <w:pgSz w:w="11906" w:h="16838"/>
      <w:pgMar w:top="1276" w:right="1417" w:bottom="1135" w:left="1417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5EDE6" w14:textId="77777777" w:rsidR="008F12E6" w:rsidRDefault="008F12E6" w:rsidP="00572EC8">
      <w:r>
        <w:separator/>
      </w:r>
    </w:p>
  </w:endnote>
  <w:endnote w:type="continuationSeparator" w:id="0">
    <w:p w14:paraId="1E11FE50" w14:textId="77777777" w:rsidR="008F12E6" w:rsidRDefault="008F12E6" w:rsidP="0057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6A57F" w14:textId="77777777" w:rsidR="00A332B8" w:rsidRDefault="00A332B8" w:rsidP="00A332B8">
    <w:pPr>
      <w:pStyle w:val="Footer"/>
      <w:rPr>
        <w:rFonts w:ascii="Arial" w:hAnsi="Arial" w:cs="Arial"/>
        <w:color w:val="171717" w:themeColor="background2" w:themeShade="1A"/>
        <w:sz w:val="18"/>
        <w:szCs w:val="18"/>
      </w:rPr>
    </w:pPr>
    <w:r w:rsidRPr="00A332B8">
      <w:rPr>
        <w:rFonts w:ascii="Arial" w:hAnsi="Arial" w:cs="Arial"/>
        <w:sz w:val="18"/>
        <w:szCs w:val="18"/>
      </w:rPr>
      <w:t xml:space="preserve">Niniejszy dokument stanowi edytowalną wersję Aneksu </w:t>
    </w:r>
    <w:r w:rsidRPr="00A332B8">
      <w:rPr>
        <w:rFonts w:ascii="Arial" w:hAnsi="Arial" w:cs="Arial"/>
        <w:color w:val="171717" w:themeColor="background2" w:themeShade="1A"/>
        <w:sz w:val="18"/>
        <w:szCs w:val="18"/>
      </w:rPr>
      <w:t xml:space="preserve">nr 2 – Polityka przeciwdziałania pracy przymusowej (wersja długa), będącego częścią publikacji: Faracik, B. (red.) at al., </w:t>
    </w:r>
    <w:r w:rsidRPr="00A332B8">
      <w:rPr>
        <w:rFonts w:ascii="Arial" w:hAnsi="Arial" w:cs="Arial"/>
        <w:i/>
        <w:iCs/>
        <w:color w:val="171717" w:themeColor="background2" w:themeShade="1A"/>
        <w:sz w:val="18"/>
        <w:szCs w:val="18"/>
      </w:rPr>
      <w:t>Praca przymusowa. Poradnik jak ją rozpoznać i jej przeciwdziałać.</w:t>
    </w:r>
    <w:r w:rsidRPr="00A332B8">
      <w:rPr>
        <w:rFonts w:ascii="Arial" w:hAnsi="Arial" w:cs="Arial"/>
        <w:color w:val="171717" w:themeColor="background2" w:themeShade="1A"/>
        <w:sz w:val="18"/>
        <w:szCs w:val="18"/>
      </w:rPr>
      <w:t xml:space="preserve"> 2020, Ministerstwo Funduszy i Polityki Regionalnej, Polski Instytut Praw Człowieka i Biznesu oraz Grupa robocza ds. relacji z osobami świadczącymi pracę.</w:t>
    </w:r>
    <w:r>
      <w:rPr>
        <w:rFonts w:ascii="Arial" w:hAnsi="Arial" w:cs="Arial"/>
        <w:color w:val="171717" w:themeColor="background2" w:themeShade="1A"/>
        <w:sz w:val="18"/>
        <w:szCs w:val="18"/>
      </w:rPr>
      <w:t xml:space="preserve"> </w:t>
    </w:r>
  </w:p>
  <w:p w14:paraId="550B12BA" w14:textId="7BAA9B85" w:rsidR="00A332B8" w:rsidRPr="00A332B8" w:rsidRDefault="00A332B8" w:rsidP="00A332B8">
    <w:pPr>
      <w:pStyle w:val="Footer"/>
    </w:pPr>
    <w:r w:rsidRPr="00A332B8">
      <w:rPr>
        <w:rFonts w:ascii="Arial" w:hAnsi="Arial" w:cs="Arial"/>
        <w:sz w:val="18"/>
        <w:szCs w:val="18"/>
      </w:rPr>
      <w:t xml:space="preserve">Można z niego korzystać bezpłatnie na </w:t>
    </w:r>
    <w:r w:rsidRPr="00A332B8">
      <w:rPr>
        <w:rFonts w:ascii="Arial" w:hAnsi="Arial" w:cs="Arial"/>
        <w:sz w:val="18"/>
        <w:szCs w:val="18"/>
      </w:rPr>
      <w:t>warunkach licencji Creative Commons Uznanie autorstwa – użycie niekomercyjne – bez utworów zależnych 4.0 Międzynarodowa Licencja Publiczna (https:// creativecommons.org/licenses/by-nc-nd/4.0/legalcode.pl)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D90F5" w14:textId="77777777" w:rsidR="008F12E6" w:rsidRDefault="008F12E6" w:rsidP="00572EC8">
      <w:r>
        <w:separator/>
      </w:r>
    </w:p>
  </w:footnote>
  <w:footnote w:type="continuationSeparator" w:id="0">
    <w:p w14:paraId="44B0DCDF" w14:textId="77777777" w:rsidR="008F12E6" w:rsidRDefault="008F12E6" w:rsidP="0057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79EE"/>
    <w:multiLevelType w:val="hybridMultilevel"/>
    <w:tmpl w:val="1B167F48"/>
    <w:lvl w:ilvl="0" w:tplc="ACBC4B04">
      <w:start w:val="1"/>
      <w:numFmt w:val="decimal"/>
      <w:lvlText w:val="%1.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bCs/>
        <w:color w:val="1E3B45"/>
        <w:spacing w:val="0"/>
        <w:w w:val="106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41BF"/>
    <w:multiLevelType w:val="hybridMultilevel"/>
    <w:tmpl w:val="E5301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415D"/>
    <w:multiLevelType w:val="hybridMultilevel"/>
    <w:tmpl w:val="B2FAA970"/>
    <w:lvl w:ilvl="0" w:tplc="9DB6FFC0">
      <w:start w:val="1"/>
      <w:numFmt w:val="decimal"/>
      <w:lvlText w:val="%1."/>
      <w:lvlJc w:val="left"/>
      <w:pPr>
        <w:ind w:left="1842" w:hanging="284"/>
        <w:jc w:val="right"/>
      </w:pPr>
      <w:rPr>
        <w:rFonts w:ascii="Source Sans Pro" w:eastAsia="Source Sans Pro" w:hAnsi="Source Sans Pro" w:cs="Source Sans Pro" w:hint="default"/>
        <w:b/>
        <w:bCs/>
        <w:color w:val="1E3B45"/>
        <w:spacing w:val="0"/>
        <w:w w:val="106"/>
        <w:sz w:val="20"/>
        <w:szCs w:val="20"/>
        <w:lang w:val="pl-PL" w:eastAsia="pl-PL" w:bidi="pl-PL"/>
      </w:rPr>
    </w:lvl>
    <w:lvl w:ilvl="1" w:tplc="FB12667C">
      <w:start w:val="1"/>
      <w:numFmt w:val="decimal"/>
      <w:lvlText w:val="%2."/>
      <w:lvlJc w:val="left"/>
      <w:pPr>
        <w:ind w:left="1842" w:hanging="284"/>
        <w:jc w:val="right"/>
      </w:pPr>
      <w:rPr>
        <w:rFonts w:ascii="Source Sans Pro" w:eastAsia="Source Sans Pro" w:hAnsi="Source Sans Pro" w:cs="Source Sans Pro" w:hint="default"/>
        <w:b/>
        <w:bCs/>
        <w:color w:val="1E3B45"/>
        <w:spacing w:val="0"/>
        <w:w w:val="106"/>
        <w:sz w:val="20"/>
        <w:szCs w:val="20"/>
        <w:lang w:val="pl-PL" w:eastAsia="pl-PL" w:bidi="pl-PL"/>
      </w:rPr>
    </w:lvl>
    <w:lvl w:ilvl="2" w:tplc="17C0A080">
      <w:start w:val="1"/>
      <w:numFmt w:val="decimal"/>
      <w:lvlText w:val="%3."/>
      <w:lvlJc w:val="left"/>
      <w:pPr>
        <w:ind w:left="1842" w:hanging="284"/>
        <w:jc w:val="right"/>
      </w:pPr>
      <w:rPr>
        <w:rFonts w:ascii="Source Sans Pro" w:eastAsia="Source Sans Pro" w:hAnsi="Source Sans Pro" w:cs="Source Sans Pro" w:hint="default"/>
        <w:b/>
        <w:bCs/>
        <w:color w:val="1E3B45"/>
        <w:spacing w:val="0"/>
        <w:w w:val="106"/>
        <w:sz w:val="20"/>
        <w:szCs w:val="20"/>
        <w:lang w:val="pl-PL" w:eastAsia="pl-PL" w:bidi="pl-PL"/>
      </w:rPr>
    </w:lvl>
    <w:lvl w:ilvl="3" w:tplc="FBEE89F8">
      <w:start w:val="1"/>
      <w:numFmt w:val="decimal"/>
      <w:lvlText w:val="%4."/>
      <w:lvlJc w:val="left"/>
      <w:pPr>
        <w:ind w:left="1842" w:hanging="284"/>
      </w:pPr>
      <w:rPr>
        <w:rFonts w:ascii="Source Sans Pro" w:eastAsia="Source Sans Pro" w:hAnsi="Source Sans Pro" w:cs="Source Sans Pro" w:hint="default"/>
        <w:b/>
        <w:bCs/>
        <w:color w:val="B4532F"/>
        <w:spacing w:val="-8"/>
        <w:w w:val="100"/>
        <w:sz w:val="20"/>
        <w:szCs w:val="20"/>
        <w:lang w:val="pl-PL" w:eastAsia="pl-PL" w:bidi="pl-PL"/>
      </w:rPr>
    </w:lvl>
    <w:lvl w:ilvl="4" w:tplc="5F408CBE">
      <w:start w:val="1"/>
      <w:numFmt w:val="upperRoman"/>
      <w:lvlText w:val="%5."/>
      <w:lvlJc w:val="left"/>
      <w:pPr>
        <w:ind w:left="2125" w:hanging="284"/>
      </w:pPr>
      <w:rPr>
        <w:rFonts w:ascii="Source Sans Pro" w:eastAsia="Source Sans Pro" w:hAnsi="Source Sans Pro" w:cs="Source Sans Pro" w:hint="default"/>
        <w:b/>
        <w:bCs/>
        <w:color w:val="B4532F"/>
        <w:spacing w:val="-6"/>
        <w:w w:val="100"/>
        <w:sz w:val="20"/>
        <w:szCs w:val="20"/>
        <w:lang w:val="pl-PL" w:eastAsia="pl-PL" w:bidi="pl-PL"/>
      </w:rPr>
    </w:lvl>
    <w:lvl w:ilvl="5" w:tplc="CEDEB22E">
      <w:numFmt w:val="bullet"/>
      <w:lvlText w:val="•"/>
      <w:lvlJc w:val="left"/>
      <w:pPr>
        <w:ind w:left="3761" w:hanging="284"/>
      </w:pPr>
      <w:rPr>
        <w:rFonts w:hint="default"/>
        <w:lang w:val="pl-PL" w:eastAsia="pl-PL" w:bidi="pl-PL"/>
      </w:rPr>
    </w:lvl>
    <w:lvl w:ilvl="6" w:tplc="3CECA4BE">
      <w:numFmt w:val="bullet"/>
      <w:lvlText w:val="•"/>
      <w:lvlJc w:val="left"/>
      <w:pPr>
        <w:ind w:left="4171" w:hanging="284"/>
      </w:pPr>
      <w:rPr>
        <w:rFonts w:hint="default"/>
        <w:lang w:val="pl-PL" w:eastAsia="pl-PL" w:bidi="pl-PL"/>
      </w:rPr>
    </w:lvl>
    <w:lvl w:ilvl="7" w:tplc="BEB0F686">
      <w:numFmt w:val="bullet"/>
      <w:lvlText w:val="•"/>
      <w:lvlJc w:val="left"/>
      <w:pPr>
        <w:ind w:left="4581" w:hanging="284"/>
      </w:pPr>
      <w:rPr>
        <w:rFonts w:hint="default"/>
        <w:lang w:val="pl-PL" w:eastAsia="pl-PL" w:bidi="pl-PL"/>
      </w:rPr>
    </w:lvl>
    <w:lvl w:ilvl="8" w:tplc="F45E7B14">
      <w:numFmt w:val="bullet"/>
      <w:lvlText w:val="•"/>
      <w:lvlJc w:val="left"/>
      <w:pPr>
        <w:ind w:left="4992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756E47CC"/>
    <w:multiLevelType w:val="hybridMultilevel"/>
    <w:tmpl w:val="17B82EAA"/>
    <w:lvl w:ilvl="0" w:tplc="ACBC4B04">
      <w:start w:val="1"/>
      <w:numFmt w:val="decimal"/>
      <w:lvlText w:val="%1.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bCs/>
        <w:color w:val="1E3B45"/>
        <w:spacing w:val="0"/>
        <w:w w:val="106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1E"/>
    <w:rsid w:val="001E361E"/>
    <w:rsid w:val="0023316B"/>
    <w:rsid w:val="00265610"/>
    <w:rsid w:val="00305A22"/>
    <w:rsid w:val="003C1DA4"/>
    <w:rsid w:val="004336F7"/>
    <w:rsid w:val="00572EC8"/>
    <w:rsid w:val="00611A2C"/>
    <w:rsid w:val="007D7DAD"/>
    <w:rsid w:val="007F4BAD"/>
    <w:rsid w:val="008F12E6"/>
    <w:rsid w:val="009E49D7"/>
    <w:rsid w:val="00A332B8"/>
    <w:rsid w:val="00D34272"/>
    <w:rsid w:val="00DB3507"/>
    <w:rsid w:val="00DC5D3D"/>
    <w:rsid w:val="00E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0CA30"/>
  <w15:chartTrackingRefBased/>
  <w15:docId w15:val="{4D8D504A-7260-5C4E-8B4D-057247BE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1E"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2"/>
      <w:szCs w:val="22"/>
      <w:lang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361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E361E"/>
    <w:rPr>
      <w:rFonts w:ascii="Source Sans Pro" w:eastAsia="Source Sans Pro" w:hAnsi="Source Sans Pro" w:cs="Source Sans Pro"/>
      <w:sz w:val="20"/>
      <w:szCs w:val="20"/>
      <w:lang w:eastAsia="pl-PL" w:bidi="pl-PL"/>
    </w:rPr>
  </w:style>
  <w:style w:type="paragraph" w:styleId="ListParagraph">
    <w:name w:val="List Paragraph"/>
    <w:basedOn w:val="Normal"/>
    <w:uiPriority w:val="1"/>
    <w:qFormat/>
    <w:rsid w:val="001E361E"/>
    <w:pPr>
      <w:ind w:left="1842" w:hanging="283"/>
    </w:pPr>
  </w:style>
  <w:style w:type="paragraph" w:styleId="Header">
    <w:name w:val="header"/>
    <w:basedOn w:val="Normal"/>
    <w:link w:val="HeaderChar"/>
    <w:uiPriority w:val="99"/>
    <w:unhideWhenUsed/>
    <w:rsid w:val="00572E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EC8"/>
    <w:rPr>
      <w:rFonts w:ascii="Source Sans Pro" w:eastAsia="Source Sans Pro" w:hAnsi="Source Sans Pro" w:cs="Source Sans Pro"/>
      <w:sz w:val="22"/>
      <w:szCs w:val="22"/>
      <w:lang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572E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EC8"/>
    <w:rPr>
      <w:rFonts w:ascii="Source Sans Pro" w:eastAsia="Source Sans Pro" w:hAnsi="Source Sans Pro" w:cs="Source Sans Pro"/>
      <w:sz w:val="22"/>
      <w:szCs w:val="22"/>
      <w:lang w:eastAsia="pl-PL" w:bidi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32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32B8"/>
    <w:rPr>
      <w:rFonts w:ascii="Source Sans Pro" w:eastAsia="Source Sans Pro" w:hAnsi="Source Sans Pro" w:cs="Source Sans Pro"/>
      <w:sz w:val="20"/>
      <w:szCs w:val="20"/>
      <w:lang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A3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5969-4690-4F1C-9366-FEEDE0C1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Fortuna</dc:creator>
  <cp:keywords/>
  <dc:description/>
  <cp:lastModifiedBy>Beata Faracik</cp:lastModifiedBy>
  <cp:revision>2</cp:revision>
  <dcterms:created xsi:type="dcterms:W3CDTF">2021-01-17T13:06:00Z</dcterms:created>
  <dcterms:modified xsi:type="dcterms:W3CDTF">2021-01-17T13:06:00Z</dcterms:modified>
</cp:coreProperties>
</file>