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ED748A" w:rsidRPr="00ED748A" w:rsidRDefault="00ED748A" w:rsidP="00ED748A">
      <w:pPr>
        <w:spacing w:after="240" w:line="25" w:lineRule="atLeast"/>
        <w:jc w:val="right"/>
        <w:rPr>
          <w:sz w:val="24"/>
          <w:szCs w:val="24"/>
        </w:rPr>
      </w:pPr>
      <w:r w:rsidRPr="00ED748A">
        <w:rPr>
          <w:sz w:val="24"/>
          <w:szCs w:val="24"/>
        </w:rPr>
        <w:t>Olsztyn, 1</w:t>
      </w:r>
      <w:r w:rsidR="00897ECD">
        <w:rPr>
          <w:sz w:val="24"/>
          <w:szCs w:val="24"/>
        </w:rPr>
        <w:t>3</w:t>
      </w:r>
      <w:bookmarkStart w:id="0" w:name="_GoBack"/>
      <w:bookmarkEnd w:id="0"/>
      <w:r w:rsidRPr="00ED748A">
        <w:rPr>
          <w:sz w:val="24"/>
          <w:szCs w:val="24"/>
        </w:rPr>
        <w:t xml:space="preserve"> stycznia 2022 r.</w:t>
      </w:r>
    </w:p>
    <w:p w:rsidR="00ED748A" w:rsidRPr="00ED748A" w:rsidRDefault="00ED748A" w:rsidP="00ED748A">
      <w:pPr>
        <w:keepNext/>
        <w:autoSpaceDE w:val="0"/>
        <w:rPr>
          <w:sz w:val="24"/>
          <w:szCs w:val="24"/>
        </w:rPr>
      </w:pPr>
      <w:r w:rsidRPr="00ED748A">
        <w:rPr>
          <w:sz w:val="24"/>
          <w:szCs w:val="24"/>
        </w:rPr>
        <w:t>IGR-XII.805.138.2.2019</w:t>
      </w:r>
    </w:p>
    <w:p w:rsidR="00ED748A" w:rsidRPr="00ED748A" w:rsidRDefault="00ED748A" w:rsidP="00ED748A">
      <w:pPr>
        <w:spacing w:after="0" w:line="240" w:lineRule="auto"/>
        <w:ind w:left="6372" w:firstLine="708"/>
        <w:rPr>
          <w:b/>
          <w:iCs/>
          <w:color w:val="808080" w:themeColor="text1" w:themeTint="7F"/>
          <w:sz w:val="24"/>
          <w:szCs w:val="24"/>
        </w:rPr>
      </w:pPr>
      <w:r w:rsidRPr="00ED748A">
        <w:rPr>
          <w:b/>
          <w:iCs/>
          <w:color w:val="808080" w:themeColor="text1" w:themeTint="7F"/>
          <w:sz w:val="24"/>
          <w:szCs w:val="24"/>
        </w:rPr>
        <w:t>Pan</w:t>
      </w:r>
    </w:p>
    <w:p w:rsidR="00ED748A" w:rsidRPr="00ED748A" w:rsidRDefault="00ED748A" w:rsidP="00ED748A">
      <w:pPr>
        <w:spacing w:after="0" w:line="240" w:lineRule="auto"/>
        <w:ind w:left="6372" w:firstLine="708"/>
        <w:rPr>
          <w:b/>
          <w:iCs/>
          <w:color w:val="808080" w:themeColor="text1" w:themeTint="7F"/>
          <w:sz w:val="24"/>
          <w:szCs w:val="24"/>
        </w:rPr>
      </w:pPr>
      <w:r w:rsidRPr="00ED748A">
        <w:rPr>
          <w:b/>
          <w:iCs/>
          <w:color w:val="808080" w:themeColor="text1" w:themeTint="7F"/>
          <w:sz w:val="24"/>
          <w:szCs w:val="24"/>
        </w:rPr>
        <w:t>Jan Harhaj</w:t>
      </w:r>
    </w:p>
    <w:p w:rsidR="00ED748A" w:rsidRPr="00ED748A" w:rsidRDefault="00ED748A" w:rsidP="00ED748A">
      <w:pPr>
        <w:spacing w:after="0" w:line="240" w:lineRule="auto"/>
        <w:ind w:left="6372" w:firstLine="708"/>
        <w:rPr>
          <w:b/>
          <w:iCs/>
          <w:color w:val="808080" w:themeColor="text1" w:themeTint="7F"/>
          <w:sz w:val="24"/>
          <w:szCs w:val="24"/>
        </w:rPr>
      </w:pPr>
      <w:r w:rsidRPr="00ED748A">
        <w:rPr>
          <w:b/>
          <w:iCs/>
          <w:color w:val="808080" w:themeColor="text1" w:themeTint="7F"/>
          <w:sz w:val="24"/>
          <w:szCs w:val="24"/>
        </w:rPr>
        <w:t>Starosta Lidzbarski</w:t>
      </w:r>
    </w:p>
    <w:p w:rsidR="00ED748A" w:rsidRPr="00ED748A" w:rsidRDefault="00ED748A" w:rsidP="00ED748A">
      <w:pPr>
        <w:spacing w:after="0" w:line="240" w:lineRule="auto"/>
        <w:rPr>
          <w:i/>
          <w:iCs/>
          <w:color w:val="808080" w:themeColor="text1" w:themeTint="7F"/>
        </w:rPr>
      </w:pPr>
    </w:p>
    <w:p w:rsidR="00ED748A" w:rsidRPr="00ED748A" w:rsidRDefault="00ED748A" w:rsidP="00ED748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748A">
        <w:rPr>
          <w:rFonts w:asciiTheme="minorHAnsi" w:eastAsia="Times New Roman" w:hAnsiTheme="minorHAnsi" w:cstheme="minorHAnsi"/>
          <w:sz w:val="24"/>
          <w:szCs w:val="24"/>
          <w:lang w:eastAsia="zh-CN"/>
        </w:rPr>
        <w:t>Stosownie do art. 46 oraz art 47 ustawy z dnia 15 lipca 2011 r. o kontroli w administracji rządowej (Dz. U. 2020 r., poz. 224), przekazuję Panu wystąpienie pokontrolne.</w:t>
      </w:r>
    </w:p>
    <w:p w:rsidR="00C90B5B" w:rsidRPr="00A02B11" w:rsidRDefault="00C90B5B" w:rsidP="00524210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</w:p>
    <w:p w:rsidR="00ED748A" w:rsidRPr="00ED748A" w:rsidRDefault="00ED748A" w:rsidP="00ED748A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ED748A">
        <w:rPr>
          <w:rFonts w:asciiTheme="minorHAnsi" w:hAnsiTheme="minorHAnsi" w:cstheme="minorHAnsi"/>
          <w:color w:val="auto"/>
          <w:sz w:val="24"/>
          <w:szCs w:val="24"/>
        </w:rPr>
        <w:t>Wystąpienie</w:t>
      </w:r>
      <w:r w:rsidRPr="00ED748A">
        <w:rPr>
          <w:rFonts w:asciiTheme="minorHAnsi" w:hAnsiTheme="minorHAnsi" w:cstheme="minorHAnsi"/>
          <w:color w:val="auto"/>
        </w:rPr>
        <w:t xml:space="preserve"> </w:t>
      </w:r>
      <w:r w:rsidRPr="00ED748A">
        <w:rPr>
          <w:rFonts w:asciiTheme="minorHAnsi" w:hAnsiTheme="minorHAnsi" w:cstheme="minorHAnsi"/>
          <w:color w:val="auto"/>
          <w:sz w:val="24"/>
          <w:szCs w:val="24"/>
        </w:rPr>
        <w:t>pokontrolne</w:t>
      </w: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ED748A" w:rsidRPr="00ED748A" w:rsidRDefault="00ED748A" w:rsidP="00ED748A">
      <w:pPr>
        <w:pStyle w:val="Tekstpodstawowy"/>
        <w:rPr>
          <w:rFonts w:asciiTheme="minorHAnsi" w:hAnsiTheme="minorHAnsi" w:cstheme="minorHAnsi"/>
          <w:szCs w:val="24"/>
        </w:rPr>
      </w:pPr>
      <w:r w:rsidRPr="00ED748A">
        <w:rPr>
          <w:rFonts w:asciiTheme="minorHAnsi" w:hAnsiTheme="minorHAnsi" w:cstheme="minorHAnsi"/>
          <w:szCs w:val="24"/>
        </w:rPr>
        <w:t xml:space="preserve">Na podstawie </w:t>
      </w:r>
      <w:r w:rsidRPr="00ED748A">
        <w:rPr>
          <w:rFonts w:asciiTheme="minorHAnsi" w:hAnsiTheme="minorHAnsi" w:cstheme="minorHAnsi"/>
          <w:kern w:val="2"/>
        </w:rPr>
        <w:t xml:space="preserve">art. 31 ustawy z dnia 23 października 2018 r. o </w:t>
      </w:r>
      <w:bookmarkStart w:id="1" w:name="_Hlk73446571"/>
      <w:r w:rsidRPr="00ED748A">
        <w:rPr>
          <w:rFonts w:asciiTheme="minorHAnsi" w:hAnsiTheme="minorHAnsi" w:cstheme="minorHAnsi"/>
          <w:kern w:val="2"/>
        </w:rPr>
        <w:t>Rządowym Funduszu Rozwoju Dróg</w:t>
      </w:r>
      <w:bookmarkEnd w:id="1"/>
      <w:r w:rsidRPr="00ED748A">
        <w:rPr>
          <w:rFonts w:asciiTheme="minorHAnsi" w:hAnsiTheme="minorHAnsi" w:cstheme="minorHAnsi"/>
          <w:kern w:val="2"/>
        </w:rPr>
        <w:t xml:space="preserve"> (Dz. U. z 2021 r. poz. 1122 ze zmianami) </w:t>
      </w:r>
      <w:r w:rsidRPr="00ED748A">
        <w:rPr>
          <w:rFonts w:asciiTheme="minorHAnsi" w:hAnsiTheme="minorHAnsi" w:cstheme="minorHAnsi"/>
          <w:szCs w:val="24"/>
        </w:rPr>
        <w:t xml:space="preserve">w związku z § 8 i § 9 umowy nr 28/2019/B/14 z 10.09.2019 r. o dofinansowanie ze środków Funduszu zadania pn.: „Przebudowa drogi powiatowej 1413N na odcinku Zagony - Gronowo”, zrealizowanego w ramach Funduszu Dróg Samorządowych zadań powiatowych i gminnych w województwie warmińsko - mazurskim, obecnie Rządowy Fundusz Rozwoju Dróg, </w:t>
      </w:r>
      <w:r w:rsidRPr="00ED748A">
        <w:rPr>
          <w:rFonts w:asciiTheme="minorHAnsi" w:hAnsiTheme="minorHAnsi" w:cstheme="minorHAnsi"/>
        </w:rPr>
        <w:t xml:space="preserve">przeprowadzono kontrolę </w:t>
      </w:r>
      <w:r w:rsidRPr="00ED748A">
        <w:rPr>
          <w:rFonts w:asciiTheme="minorHAnsi" w:hAnsiTheme="minorHAnsi" w:cstheme="minorHAnsi"/>
        </w:rPr>
        <w:br/>
        <w:t xml:space="preserve">w Starostwie Powiatowym w Lidzbarku Warmińskim, z siedzibą: 11-100 Lidzbark Warmiński, ul. Wyszyńskiego 37, w zakresie realizacji zadania Beneficjenta – Powiat Lidzbarski. </w:t>
      </w:r>
    </w:p>
    <w:p w:rsidR="00ED748A" w:rsidRPr="00ED748A" w:rsidRDefault="00ED748A" w:rsidP="00ED748A">
      <w:pPr>
        <w:pStyle w:val="Tekstpodstawowy"/>
        <w:suppressAutoHyphens w:val="0"/>
        <w:spacing w:before="120" w:after="120"/>
        <w:rPr>
          <w:rFonts w:asciiTheme="minorHAnsi" w:hAnsiTheme="minorHAnsi" w:cstheme="minorHAnsi"/>
          <w:szCs w:val="24"/>
        </w:rPr>
      </w:pPr>
      <w:r w:rsidRPr="00ED748A">
        <w:rPr>
          <w:rFonts w:asciiTheme="minorHAnsi" w:hAnsiTheme="minorHAnsi" w:cstheme="minorHAnsi"/>
          <w:szCs w:val="24"/>
          <w:u w:val="single"/>
        </w:rPr>
        <w:t>W okresie objętym kontrolą oraz w okresie prowadzenia kontroli stanowiska pełnili:</w:t>
      </w:r>
    </w:p>
    <w:p w:rsidR="00ED748A" w:rsidRPr="00ED748A" w:rsidRDefault="00ED748A" w:rsidP="00ED748A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Jan Harhaj – Starosta Lidzbarski</w:t>
      </w:r>
    </w:p>
    <w:p w:rsidR="00ED748A" w:rsidRPr="00ED748A" w:rsidRDefault="00ED748A" w:rsidP="00ED748A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Jarosław Kogut – Wicestarosta Lidzbarski</w:t>
      </w:r>
    </w:p>
    <w:p w:rsidR="00ED748A" w:rsidRPr="00ED748A" w:rsidRDefault="00ED748A" w:rsidP="00ED748A">
      <w:pPr>
        <w:autoSpaceDE w:val="0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Helena Orzeł - Skarbnik Powiatu</w:t>
      </w:r>
    </w:p>
    <w:p w:rsidR="00ED748A" w:rsidRPr="00ED748A" w:rsidRDefault="00ED748A" w:rsidP="00ED748A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Kontrolę przeprowadził zespół pracowników Wydziału Infrastruktury i Nieruchomości Warmińsko-Mazurskiego Urzędu Wojewódzkiego w Olsztynie, w składzie:</w:t>
      </w:r>
    </w:p>
    <w:p w:rsidR="00ED748A" w:rsidRPr="00ED748A" w:rsidRDefault="00ED748A" w:rsidP="00ED748A">
      <w:pPr>
        <w:pStyle w:val="Tekstpodstawowy"/>
        <w:numPr>
          <w:ilvl w:val="0"/>
          <w:numId w:val="6"/>
        </w:numPr>
        <w:suppressAutoHyphens w:val="0"/>
        <w:ind w:left="1097"/>
        <w:rPr>
          <w:rFonts w:asciiTheme="minorHAnsi" w:hAnsiTheme="minorHAnsi" w:cstheme="minorHAnsi"/>
          <w:szCs w:val="24"/>
        </w:rPr>
      </w:pPr>
      <w:r w:rsidRPr="00ED748A">
        <w:rPr>
          <w:rFonts w:asciiTheme="minorHAnsi" w:hAnsiTheme="minorHAnsi" w:cstheme="minorHAnsi"/>
          <w:szCs w:val="24"/>
        </w:rPr>
        <w:t>Dorota Kochańska – starszy inspektor wojewódzki w Wydziale Infrastruktury</w:t>
      </w:r>
      <w:r w:rsidRPr="00ED748A">
        <w:rPr>
          <w:rFonts w:asciiTheme="minorHAnsi" w:hAnsiTheme="minorHAnsi" w:cstheme="minorHAnsi"/>
          <w:szCs w:val="24"/>
        </w:rPr>
        <w:br/>
        <w:t xml:space="preserve"> i Nieruchomości Warmińsko-Mazurskiego Urzędu Wojewódzkiego </w:t>
      </w:r>
      <w:r w:rsidRPr="00ED748A">
        <w:rPr>
          <w:rFonts w:asciiTheme="minorHAnsi" w:hAnsiTheme="minorHAnsi" w:cstheme="minorHAnsi"/>
          <w:szCs w:val="24"/>
        </w:rPr>
        <w:br/>
        <w:t xml:space="preserve">w Olsztynie, legitymacja służbowa nr 16/2016, wydana przez Dyrektora Generalnego Warmińsko - Mazurskiego Urzędu Wojewódzkiego </w:t>
      </w:r>
      <w:r w:rsidRPr="00ED748A">
        <w:rPr>
          <w:rFonts w:asciiTheme="minorHAnsi" w:hAnsiTheme="minorHAnsi" w:cstheme="minorHAnsi"/>
          <w:szCs w:val="24"/>
        </w:rPr>
        <w:br/>
        <w:t xml:space="preserve">w Olsztynie – przewodnicząca zespołu kontrolnego, na podstawie pisemnego imiennego upoważnienia do kontroli nr </w:t>
      </w:r>
      <w:r w:rsidRPr="00ED748A">
        <w:rPr>
          <w:rFonts w:asciiTheme="minorHAnsi" w:eastAsia="Arial Unicode MS" w:hAnsiTheme="minorHAnsi" w:cstheme="minorHAnsi"/>
          <w:color w:val="000000"/>
          <w:kern w:val="2"/>
          <w:szCs w:val="24"/>
        </w:rPr>
        <w:t xml:space="preserve">FK-IV.0030.846.2021 </w:t>
      </w:r>
      <w:r w:rsidRPr="00ED748A">
        <w:rPr>
          <w:rFonts w:asciiTheme="minorHAnsi" w:hAnsiTheme="minorHAnsi" w:cstheme="minorHAnsi"/>
          <w:szCs w:val="24"/>
        </w:rPr>
        <w:t xml:space="preserve">z 10.11.2021 r. wydanego przez Wojewodę Warmińsko-Mazurskiego. </w:t>
      </w:r>
    </w:p>
    <w:p w:rsidR="00ED748A" w:rsidRPr="00ED748A" w:rsidRDefault="00ED748A" w:rsidP="00ED748A">
      <w:pPr>
        <w:widowControl w:val="0"/>
        <w:numPr>
          <w:ilvl w:val="0"/>
          <w:numId w:val="6"/>
        </w:numPr>
        <w:suppressAutoHyphens/>
        <w:spacing w:after="0" w:line="240" w:lineRule="auto"/>
        <w:ind w:left="1097"/>
        <w:jc w:val="both"/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Liliana Klimek  – kierownik Oddziału Rozwoju Regionalnego w Wydziale Infrastruktury i Nieruchomości Warmińsko-Mazurskiego Urzędu Wojewódzkiego w Olsztynie,</w:t>
      </w:r>
      <w:r w:rsidRPr="00ED74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D748A">
        <w:rPr>
          <w:rFonts w:asciiTheme="minorHAnsi" w:hAnsiTheme="minorHAnsi" w:cstheme="minorHAnsi"/>
          <w:sz w:val="24"/>
          <w:szCs w:val="24"/>
        </w:rPr>
        <w:t xml:space="preserve">legitymacja służbowa nr 52/2021, wydana przez Dyrektora Generalnego Warmińsko - Mazurskiego Urzędu Wojewódzkiego w Olsztynie </w:t>
      </w:r>
      <w:r w:rsidRPr="00ED748A">
        <w:rPr>
          <w:rFonts w:asciiTheme="minorHAnsi" w:hAnsiTheme="minorHAnsi" w:cstheme="minorHAnsi"/>
          <w:sz w:val="24"/>
          <w:szCs w:val="24"/>
        </w:rPr>
        <w:br/>
      </w:r>
      <w:r w:rsidRPr="00ED748A">
        <w:rPr>
          <w:rFonts w:asciiTheme="minorHAnsi" w:hAnsiTheme="minorHAnsi" w:cstheme="minorHAnsi"/>
          <w:sz w:val="24"/>
          <w:szCs w:val="24"/>
        </w:rPr>
        <w:lastRenderedPageBreak/>
        <w:t xml:space="preserve">– członek zespołu kontrolnego, na podstawie pisemnego imiennego upoważnienia do kontroli nr </w:t>
      </w:r>
      <w:r w:rsidRPr="00ED748A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ED748A"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  <w:t xml:space="preserve">FK-IV.0030.847.2021 </w:t>
      </w:r>
      <w:r w:rsidRPr="00ED748A">
        <w:rPr>
          <w:rFonts w:asciiTheme="minorHAnsi" w:hAnsiTheme="minorHAnsi" w:cstheme="minorHAnsi"/>
          <w:sz w:val="24"/>
          <w:szCs w:val="24"/>
        </w:rPr>
        <w:t>z 10.11.2021 r. wydanego przez Wojewodę Warmińsko-Mazurskiego.</w:t>
      </w:r>
    </w:p>
    <w:p w:rsidR="00ED748A" w:rsidRPr="00ED748A" w:rsidRDefault="00ED748A" w:rsidP="00ED748A">
      <w:pPr>
        <w:pStyle w:val="Tekstpodstawowy"/>
        <w:suppressAutoHyphens w:val="0"/>
        <w:spacing w:before="120"/>
        <w:rPr>
          <w:rFonts w:asciiTheme="minorHAnsi" w:hAnsiTheme="minorHAnsi" w:cstheme="minorHAnsi"/>
          <w:szCs w:val="24"/>
        </w:rPr>
      </w:pPr>
      <w:r w:rsidRPr="00ED748A">
        <w:rPr>
          <w:rFonts w:asciiTheme="minorHAnsi" w:hAnsiTheme="minorHAnsi" w:cstheme="minorHAnsi"/>
          <w:szCs w:val="24"/>
        </w:rPr>
        <w:t xml:space="preserve">Termin kontroli: </w:t>
      </w:r>
      <w:r w:rsidRPr="00ED748A">
        <w:rPr>
          <w:rFonts w:asciiTheme="minorHAnsi" w:hAnsiTheme="minorHAnsi" w:cstheme="minorHAnsi"/>
          <w:b/>
          <w:szCs w:val="24"/>
        </w:rPr>
        <w:t>16.11.2021 r</w:t>
      </w:r>
      <w:r w:rsidRPr="00ED748A">
        <w:rPr>
          <w:rFonts w:asciiTheme="minorHAnsi" w:hAnsiTheme="minorHAnsi" w:cstheme="minorHAnsi"/>
          <w:szCs w:val="24"/>
        </w:rPr>
        <w:t>.</w:t>
      </w:r>
    </w:p>
    <w:p w:rsidR="00ED748A" w:rsidRPr="00ED748A" w:rsidRDefault="00ED748A" w:rsidP="00ED748A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Kontrola została odnotowana w książce kontroli w Starostwie Powiatowym pod pozycją </w:t>
      </w:r>
      <w:r w:rsidRPr="00ED748A">
        <w:rPr>
          <w:rFonts w:asciiTheme="minorHAnsi" w:hAnsiTheme="minorHAnsi" w:cstheme="minorHAnsi"/>
          <w:sz w:val="24"/>
          <w:szCs w:val="24"/>
        </w:rPr>
        <w:br/>
        <w:t>4 w roku 2021.</w:t>
      </w:r>
    </w:p>
    <w:p w:rsidR="00ED748A" w:rsidRPr="00ED748A" w:rsidRDefault="00ED748A" w:rsidP="00ED748A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Zakres kontroli: </w:t>
      </w:r>
    </w:p>
    <w:p w:rsidR="00ED748A" w:rsidRPr="00ED748A" w:rsidRDefault="00ED748A" w:rsidP="00ED748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przedmiot kontroli: rzeczowa i finansowa realizacja zadania pn.: „Przebudowa drogi powiatowej 1413N na odcinku Zagony - Gronowo”,</w:t>
      </w:r>
    </w:p>
    <w:p w:rsidR="00ED748A" w:rsidRPr="00ED748A" w:rsidRDefault="00ED748A" w:rsidP="00ED748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okres objęty kontrolą: rok 2019 i 2020.</w:t>
      </w:r>
    </w:p>
    <w:p w:rsidR="00ED748A" w:rsidRPr="00ED748A" w:rsidRDefault="00ED748A" w:rsidP="00ED748A">
      <w:pPr>
        <w:tabs>
          <w:tab w:val="left" w:pos="720"/>
        </w:tabs>
        <w:spacing w:before="120" w:line="276" w:lineRule="auto"/>
        <w:ind w:left="60"/>
        <w:jc w:val="both"/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</w:pPr>
      <w:r w:rsidRPr="00ED748A"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  <w:t xml:space="preserve">Kontrolę przeprowadzono na podstawie art. 31 ustawy z dnia 23 października 2018 r. </w:t>
      </w:r>
      <w:r w:rsidRPr="00ED748A"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  <w:br/>
        <w:t xml:space="preserve">o Rządowym Funduszu Rozwoju Dróg (Dz. U. z 2021 r. poz. 1122  ze zmianami) oraz § 8 i </w:t>
      </w:r>
      <w:r w:rsidRPr="00ED748A">
        <w:rPr>
          <w:rFonts w:asciiTheme="minorHAnsi" w:eastAsia="Arial Unicode MS" w:hAnsiTheme="minorHAnsi" w:cstheme="minorHAnsi"/>
          <w:color w:val="000000"/>
          <w:kern w:val="2"/>
          <w:sz w:val="24"/>
          <w:szCs w:val="24"/>
        </w:rPr>
        <w:br/>
        <w:t>§ 9 umowy nr 28/2019/B/14 z dnia 10.09.2019 r. (Aneks nr 1 z 18.12.2019).</w:t>
      </w:r>
    </w:p>
    <w:p w:rsidR="00ED748A" w:rsidRPr="00ED748A" w:rsidRDefault="00ED748A" w:rsidP="00ED748A">
      <w:pPr>
        <w:tabs>
          <w:tab w:val="left" w:pos="720"/>
        </w:tabs>
        <w:spacing w:line="276" w:lineRule="auto"/>
        <w:ind w:left="6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Przedmiotem kontroli była prawidłowość wykorzystania dofinansowania udzielonego na podstawie ww. umowy o dofinansowanie pod względem zgodności z przeznaczeniem oraz wysokości dofinansowania, a stopniem realizacji przedmiotowego zadania.</w:t>
      </w:r>
    </w:p>
    <w:p w:rsidR="00ED748A" w:rsidRDefault="00ED748A" w:rsidP="00ED748A">
      <w:pPr>
        <w:tabs>
          <w:tab w:val="left" w:pos="720"/>
        </w:tabs>
        <w:spacing w:before="120" w:line="360" w:lineRule="auto"/>
        <w:jc w:val="both"/>
        <w:rPr>
          <w:b/>
          <w:sz w:val="24"/>
          <w:szCs w:val="24"/>
        </w:rPr>
      </w:pPr>
      <w:r w:rsidRPr="00CB0885">
        <w:rPr>
          <w:b/>
          <w:sz w:val="24"/>
          <w:szCs w:val="24"/>
        </w:rPr>
        <w:t xml:space="preserve">Na podstawie ustaleń kontroli </w:t>
      </w:r>
      <w:r>
        <w:rPr>
          <w:b/>
          <w:sz w:val="24"/>
          <w:szCs w:val="24"/>
        </w:rPr>
        <w:t>stwierdzono co następuje:</w:t>
      </w:r>
    </w:p>
    <w:p w:rsidR="00ED748A" w:rsidRDefault="00ED748A" w:rsidP="00ED748A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721B0">
        <w:rPr>
          <w:sz w:val="24"/>
          <w:szCs w:val="24"/>
        </w:rPr>
        <w:t xml:space="preserve">Termin realizacji zadania określony w aneksie nr 1 z dn. 18.12.2019 </w:t>
      </w:r>
      <w:r>
        <w:rPr>
          <w:sz w:val="24"/>
          <w:szCs w:val="24"/>
        </w:rPr>
        <w:t xml:space="preserve">do umowy z wojewodą, </w:t>
      </w:r>
      <w:r w:rsidRPr="006721B0">
        <w:rPr>
          <w:sz w:val="24"/>
          <w:szCs w:val="24"/>
        </w:rPr>
        <w:t xml:space="preserve">nie jest tożsamy z </w:t>
      </w:r>
      <w:r>
        <w:rPr>
          <w:sz w:val="24"/>
          <w:szCs w:val="24"/>
        </w:rPr>
        <w:t xml:space="preserve">rzeczywistym zakończeniem rzeczowym – </w:t>
      </w:r>
      <w:r w:rsidRPr="006721B0">
        <w:rPr>
          <w:sz w:val="24"/>
          <w:szCs w:val="24"/>
        </w:rPr>
        <w:t>wynikającym</w:t>
      </w:r>
      <w:r>
        <w:rPr>
          <w:sz w:val="24"/>
          <w:szCs w:val="24"/>
        </w:rPr>
        <w:t xml:space="preserve"> z protokołu odbioru końcowego oraz aneksu nr 1 z dn. 30.09.2020 do umowy z wykonawcą (tj. 30.11.2020 r.) oraz zakończeniem finansowym – wynikającym z daty ostatniej płatności (tj. 28.12.2020 r.). </w:t>
      </w:r>
    </w:p>
    <w:p w:rsidR="00ED748A" w:rsidRDefault="00ED748A" w:rsidP="00ED748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B09B3">
        <w:rPr>
          <w:sz w:val="24"/>
          <w:szCs w:val="24"/>
        </w:rPr>
        <w:t xml:space="preserve">Zakres wykonanych prac </w:t>
      </w:r>
      <w:r w:rsidRPr="00EC34A8">
        <w:rPr>
          <w:sz w:val="24"/>
          <w:szCs w:val="24"/>
        </w:rPr>
        <w:t>nie pokrywa się w pełni</w:t>
      </w:r>
      <w:r>
        <w:rPr>
          <w:sz w:val="24"/>
          <w:szCs w:val="24"/>
        </w:rPr>
        <w:t xml:space="preserve"> z</w:t>
      </w:r>
      <w:r w:rsidRPr="000B09B3">
        <w:rPr>
          <w:sz w:val="24"/>
          <w:szCs w:val="24"/>
        </w:rPr>
        <w:t xml:space="preserve"> planowanym we wniosku i ocenionym przez </w:t>
      </w:r>
      <w:r>
        <w:rPr>
          <w:sz w:val="24"/>
          <w:szCs w:val="24"/>
        </w:rPr>
        <w:t xml:space="preserve">Komisję powołaną przez Wojewodę </w:t>
      </w:r>
      <w:r w:rsidRPr="000B09B3">
        <w:rPr>
          <w:sz w:val="24"/>
          <w:szCs w:val="24"/>
        </w:rPr>
        <w:t>Warmińsko-Mazurskiego.</w:t>
      </w:r>
      <w:r>
        <w:rPr>
          <w:sz w:val="24"/>
          <w:szCs w:val="24"/>
        </w:rPr>
        <w:t xml:space="preserve"> Zgodnie z pkt 12 Wniosku o dofinansowanie, kryterium nr 1, część rozwiązania dodatkowe specjalne – zadanie to powinno obejmować zastosowanie progu zwalniającego. W toku oględzin nie potwierdzono montażu planowanego elementu.</w:t>
      </w:r>
    </w:p>
    <w:p w:rsidR="00ED748A" w:rsidRPr="00CC7B34" w:rsidRDefault="00ED748A" w:rsidP="00ED748A">
      <w:pPr>
        <w:jc w:val="both"/>
        <w:rPr>
          <w:b/>
          <w:sz w:val="24"/>
          <w:szCs w:val="24"/>
        </w:rPr>
      </w:pPr>
      <w:r w:rsidRPr="00CC7B34">
        <w:rPr>
          <w:b/>
          <w:sz w:val="24"/>
          <w:szCs w:val="24"/>
        </w:rPr>
        <w:t>W związku z powyższym wzywam do montażu brakującego elementu bezpieczeństwa ruchu drogowego</w:t>
      </w:r>
      <w:r>
        <w:rPr>
          <w:b/>
          <w:sz w:val="24"/>
          <w:szCs w:val="24"/>
        </w:rPr>
        <w:t xml:space="preserve"> tj. progu zwalniającego</w:t>
      </w:r>
      <w:r w:rsidRPr="00CC7B34">
        <w:rPr>
          <w:b/>
          <w:sz w:val="24"/>
          <w:szCs w:val="24"/>
        </w:rPr>
        <w:t xml:space="preserve"> i niezwłocznego poinformowania o tym fakcie Wojewody Warmińsko –Mazurskiego, poprzez przedłożenie stosownej informacji wr</w:t>
      </w:r>
      <w:r>
        <w:rPr>
          <w:b/>
          <w:sz w:val="24"/>
          <w:szCs w:val="24"/>
        </w:rPr>
        <w:t xml:space="preserve">az z dokumentacją fotograficzną w terminie do 2 </w:t>
      </w:r>
      <w:r w:rsidR="00A02B11">
        <w:rPr>
          <w:b/>
          <w:sz w:val="24"/>
          <w:szCs w:val="24"/>
        </w:rPr>
        <w:t>miesięcy</w:t>
      </w:r>
      <w:r>
        <w:rPr>
          <w:b/>
          <w:sz w:val="24"/>
          <w:szCs w:val="24"/>
        </w:rPr>
        <w:t xml:space="preserve"> od dnia otrzymania niniejszego projektu wystąpienia pokontrolnego.</w:t>
      </w:r>
    </w:p>
    <w:p w:rsidR="00ED748A" w:rsidRDefault="00ED748A" w:rsidP="00ED748A">
      <w:pPr>
        <w:tabs>
          <w:tab w:val="left" w:pos="720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pozostałej części </w:t>
      </w:r>
      <w:r w:rsidRPr="00CB0885">
        <w:rPr>
          <w:b/>
          <w:sz w:val="24"/>
          <w:szCs w:val="24"/>
        </w:rPr>
        <w:t>działalność jednostki w kontrolowanym zakresie ocenia się pozytywnie.</w:t>
      </w:r>
    </w:p>
    <w:p w:rsidR="00ED748A" w:rsidRPr="00CB0885" w:rsidRDefault="00ED748A" w:rsidP="00ED748A">
      <w:pPr>
        <w:tabs>
          <w:tab w:val="left" w:pos="720"/>
        </w:tabs>
        <w:spacing w:before="120"/>
        <w:jc w:val="both"/>
        <w:rPr>
          <w:b/>
          <w:sz w:val="24"/>
          <w:szCs w:val="24"/>
        </w:rPr>
      </w:pPr>
    </w:p>
    <w:p w:rsidR="00ED748A" w:rsidRDefault="00ED748A" w:rsidP="00ED748A">
      <w:pPr>
        <w:spacing w:before="120"/>
        <w:jc w:val="both"/>
        <w:rPr>
          <w:sz w:val="24"/>
          <w:szCs w:val="24"/>
        </w:rPr>
      </w:pPr>
      <w:r w:rsidRPr="00CB0885">
        <w:rPr>
          <w:sz w:val="24"/>
          <w:szCs w:val="24"/>
        </w:rPr>
        <w:t>W wyniku przeprowadzonej kontroli ustalono co następuje:</w:t>
      </w:r>
    </w:p>
    <w:p w:rsidR="00ED748A" w:rsidRPr="00CB0885" w:rsidRDefault="00ED748A" w:rsidP="00ED748A">
      <w:pPr>
        <w:spacing w:before="120"/>
        <w:jc w:val="both"/>
        <w:rPr>
          <w:b/>
          <w:sz w:val="24"/>
          <w:szCs w:val="24"/>
        </w:rPr>
      </w:pPr>
    </w:p>
    <w:p w:rsidR="00ED748A" w:rsidRPr="00CB0885" w:rsidRDefault="00ED748A" w:rsidP="00ED748A">
      <w:pPr>
        <w:numPr>
          <w:ilvl w:val="0"/>
          <w:numId w:val="3"/>
        </w:numPr>
        <w:tabs>
          <w:tab w:val="clear" w:pos="720"/>
          <w:tab w:val="num" w:pos="567"/>
          <w:tab w:val="left" w:pos="1080"/>
        </w:tabs>
        <w:suppressAutoHyphens/>
        <w:spacing w:before="120" w:after="120" w:line="360" w:lineRule="auto"/>
        <w:ind w:hanging="1080"/>
        <w:jc w:val="both"/>
        <w:rPr>
          <w:b/>
          <w:sz w:val="24"/>
          <w:szCs w:val="24"/>
        </w:rPr>
      </w:pPr>
      <w:r w:rsidRPr="00CB0885">
        <w:rPr>
          <w:b/>
          <w:sz w:val="24"/>
          <w:szCs w:val="24"/>
        </w:rPr>
        <w:t>Informacje dotyczące realizacji zadania</w:t>
      </w:r>
    </w:p>
    <w:tbl>
      <w:tblPr>
        <w:tblW w:w="10121" w:type="dxa"/>
        <w:tblInd w:w="-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1984"/>
        <w:gridCol w:w="1701"/>
        <w:gridCol w:w="1985"/>
        <w:gridCol w:w="1559"/>
        <w:gridCol w:w="709"/>
      </w:tblGrid>
      <w:tr w:rsidR="00ED748A" w:rsidRPr="007A5B9E" w:rsidTr="00DE458F">
        <w:trPr>
          <w:trHeight w:hRule="exact" w:val="1496"/>
          <w:tblHeader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48A" w:rsidRPr="007A5B9E" w:rsidRDefault="00ED748A" w:rsidP="00DE45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>Nazwa wykonawcy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48A" w:rsidRPr="007A5B9E" w:rsidRDefault="00ED748A" w:rsidP="00DE458F">
            <w:pPr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 xml:space="preserve">Nr i data zawarcia             umowy                           </w:t>
            </w:r>
            <w:r w:rsidRPr="007A5B9E">
              <w:rPr>
                <w:b/>
                <w:sz w:val="24"/>
                <w:szCs w:val="24"/>
              </w:rPr>
              <w:br/>
              <w:t>z wykonawcą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48A" w:rsidRPr="007A5B9E" w:rsidRDefault="00ED748A" w:rsidP="00DE458F">
            <w:pPr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>Termin realizacji zadania wg umowy  z wykonawcą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48A" w:rsidRPr="007A5B9E" w:rsidRDefault="00ED748A" w:rsidP="00DE458F">
            <w:pPr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>Termin rozpoczęcia zadania                        wg Dziennika              Budowy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48A" w:rsidRPr="007A5B9E" w:rsidRDefault="00ED748A" w:rsidP="00DE458F">
            <w:pPr>
              <w:jc w:val="center"/>
              <w:rPr>
                <w:b/>
                <w:sz w:val="24"/>
                <w:szCs w:val="24"/>
              </w:rPr>
            </w:pPr>
            <w:r w:rsidRPr="007A5B9E">
              <w:rPr>
                <w:b/>
                <w:sz w:val="24"/>
                <w:szCs w:val="24"/>
              </w:rPr>
              <w:t>Data zgłoszenia</w:t>
            </w:r>
          </w:p>
          <w:p w:rsidR="00ED748A" w:rsidRPr="007A5B9E" w:rsidRDefault="00ED748A" w:rsidP="00DE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</w:tcPr>
          <w:p w:rsidR="00ED748A" w:rsidRPr="007A5B9E" w:rsidRDefault="00ED748A" w:rsidP="00DE458F">
            <w:pPr>
              <w:snapToGrid w:val="0"/>
              <w:rPr>
                <w:sz w:val="24"/>
                <w:szCs w:val="24"/>
              </w:rPr>
            </w:pPr>
          </w:p>
        </w:tc>
      </w:tr>
      <w:tr w:rsidR="00ED748A" w:rsidRPr="00CB0885" w:rsidTr="00DE458F">
        <w:trPr>
          <w:cantSplit/>
          <w:trHeight w:val="216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48A" w:rsidRDefault="00ED748A" w:rsidP="00DE458F">
            <w:pPr>
              <w:ind w:right="-147"/>
              <w:rPr>
                <w:b/>
                <w:sz w:val="24"/>
                <w:szCs w:val="24"/>
              </w:rPr>
            </w:pPr>
            <w:r w:rsidRPr="0018014B">
              <w:rPr>
                <w:b/>
                <w:sz w:val="24"/>
                <w:szCs w:val="24"/>
              </w:rPr>
              <w:t>BUDOKOP</w:t>
            </w:r>
          </w:p>
          <w:p w:rsidR="00ED748A" w:rsidRPr="0018014B" w:rsidRDefault="00ED748A" w:rsidP="00DE458F">
            <w:pPr>
              <w:ind w:right="-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Głodowski</w:t>
            </w:r>
          </w:p>
          <w:p w:rsidR="00ED748A" w:rsidRDefault="00ED748A" w:rsidP="00DE458F">
            <w:pPr>
              <w:ind w:righ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11-100 Lidzbark Warmiński</w:t>
            </w:r>
          </w:p>
          <w:p w:rsidR="00ED748A" w:rsidRPr="00CB0885" w:rsidRDefault="00ED748A" w:rsidP="00DE458F">
            <w:pPr>
              <w:ind w:righ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.Olsztyńska 15</w:t>
            </w:r>
          </w:p>
          <w:p w:rsidR="00ED748A" w:rsidRPr="00CB0885" w:rsidRDefault="00ED748A" w:rsidP="00DE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748A" w:rsidRPr="00F62477" w:rsidRDefault="00ED748A" w:rsidP="00DE458F">
            <w:pPr>
              <w:rPr>
                <w:b/>
                <w:sz w:val="24"/>
                <w:szCs w:val="24"/>
              </w:rPr>
            </w:pPr>
            <w:r w:rsidRPr="00F62477">
              <w:rPr>
                <w:b/>
                <w:sz w:val="24"/>
                <w:szCs w:val="24"/>
              </w:rPr>
              <w:t xml:space="preserve">Umowa nr </w:t>
            </w:r>
            <w:r>
              <w:rPr>
                <w:b/>
                <w:sz w:val="24"/>
                <w:szCs w:val="24"/>
              </w:rPr>
              <w:t>PŚZ.272.11.2019</w:t>
            </w:r>
          </w:p>
          <w:p w:rsidR="00ED748A" w:rsidRPr="00325BAF" w:rsidRDefault="00ED748A" w:rsidP="00DE458F">
            <w:pPr>
              <w:rPr>
                <w:sz w:val="23"/>
                <w:szCs w:val="23"/>
              </w:rPr>
            </w:pPr>
            <w:r w:rsidRPr="00325BAF">
              <w:rPr>
                <w:sz w:val="23"/>
                <w:szCs w:val="23"/>
              </w:rPr>
              <w:t xml:space="preserve">z 03.12.2019 </w:t>
            </w:r>
          </w:p>
          <w:p w:rsidR="00ED748A" w:rsidRPr="00325BAF" w:rsidRDefault="00ED748A" w:rsidP="00DE458F">
            <w:pPr>
              <w:rPr>
                <w:b/>
                <w:sz w:val="23"/>
                <w:szCs w:val="23"/>
              </w:rPr>
            </w:pPr>
            <w:r w:rsidRPr="00325BAF">
              <w:rPr>
                <w:sz w:val="23"/>
                <w:szCs w:val="23"/>
              </w:rPr>
              <w:t>Wartość robót wg. umowy</w:t>
            </w:r>
            <w:r w:rsidRPr="00325BAF">
              <w:rPr>
                <w:b/>
                <w:sz w:val="23"/>
                <w:szCs w:val="23"/>
              </w:rPr>
              <w:t>:</w:t>
            </w:r>
          </w:p>
          <w:p w:rsidR="00ED748A" w:rsidRPr="00325BAF" w:rsidRDefault="00ED748A" w:rsidP="00DE458F">
            <w:pPr>
              <w:rPr>
                <w:sz w:val="23"/>
                <w:szCs w:val="23"/>
              </w:rPr>
            </w:pPr>
            <w:r w:rsidRPr="00325BAF">
              <w:rPr>
                <w:sz w:val="23"/>
                <w:szCs w:val="23"/>
              </w:rPr>
              <w:t xml:space="preserve">6 282 818,67 </w:t>
            </w:r>
            <w:r w:rsidRPr="00325BAF">
              <w:rPr>
                <w:b/>
                <w:sz w:val="23"/>
                <w:szCs w:val="23"/>
              </w:rPr>
              <w:t xml:space="preserve"> </w:t>
            </w:r>
            <w:r w:rsidRPr="00325BAF">
              <w:rPr>
                <w:sz w:val="23"/>
                <w:szCs w:val="23"/>
              </w:rPr>
              <w:t>zł brutto.</w:t>
            </w:r>
          </w:p>
          <w:p w:rsidR="00ED748A" w:rsidRDefault="00ED748A" w:rsidP="00DE458F">
            <w:pPr>
              <w:rPr>
                <w:sz w:val="24"/>
                <w:szCs w:val="24"/>
              </w:rPr>
            </w:pPr>
          </w:p>
          <w:p w:rsidR="00ED748A" w:rsidRPr="00CB0885" w:rsidRDefault="00ED748A" w:rsidP="00DE458F">
            <w:pPr>
              <w:rPr>
                <w:sz w:val="24"/>
                <w:szCs w:val="24"/>
              </w:rPr>
            </w:pPr>
            <w:r w:rsidRPr="00AC7892">
              <w:rPr>
                <w:b/>
                <w:sz w:val="24"/>
                <w:szCs w:val="24"/>
              </w:rPr>
              <w:t>Aneks nr 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25BAF">
              <w:rPr>
                <w:sz w:val="23"/>
                <w:szCs w:val="23"/>
              </w:rPr>
              <w:t>z dn. 30.09.2020 r. (dot. terminu 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748A" w:rsidRPr="00CB0885" w:rsidRDefault="00ED748A" w:rsidP="00DE458F">
            <w:pPr>
              <w:rPr>
                <w:sz w:val="24"/>
                <w:szCs w:val="24"/>
              </w:rPr>
            </w:pPr>
            <w:r w:rsidRPr="00CB0885">
              <w:rPr>
                <w:sz w:val="24"/>
                <w:szCs w:val="24"/>
                <w:u w:val="single"/>
              </w:rPr>
              <w:t>Wg umowy:</w:t>
            </w:r>
          </w:p>
          <w:p w:rsidR="00ED748A" w:rsidRPr="00CB0885" w:rsidRDefault="00ED748A" w:rsidP="00ED748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03.12.2019</w:t>
            </w:r>
            <w:r w:rsidRPr="00CB0885">
              <w:rPr>
                <w:sz w:val="24"/>
                <w:szCs w:val="24"/>
              </w:rPr>
              <w:t xml:space="preserve"> r.</w:t>
            </w:r>
          </w:p>
          <w:p w:rsidR="00ED748A" w:rsidRDefault="00ED748A" w:rsidP="00ED748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/>
              <w:rPr>
                <w:sz w:val="24"/>
                <w:szCs w:val="24"/>
              </w:rPr>
            </w:pPr>
            <w:r w:rsidRPr="00CB0885">
              <w:rPr>
                <w:sz w:val="24"/>
                <w:szCs w:val="24"/>
              </w:rPr>
              <w:t xml:space="preserve">zakończenie </w:t>
            </w:r>
            <w:r>
              <w:rPr>
                <w:sz w:val="24"/>
                <w:szCs w:val="24"/>
              </w:rPr>
              <w:t xml:space="preserve">30.11.2020 </w:t>
            </w:r>
            <w:r w:rsidRPr="00CB0885">
              <w:rPr>
                <w:sz w:val="24"/>
                <w:szCs w:val="24"/>
              </w:rPr>
              <w:t>r.</w:t>
            </w:r>
          </w:p>
          <w:p w:rsidR="00ED748A" w:rsidRDefault="00ED748A" w:rsidP="00DE458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(aneks nr 1 )</w:t>
            </w:r>
          </w:p>
          <w:p w:rsidR="00ED748A" w:rsidRPr="00F62477" w:rsidRDefault="00ED748A" w:rsidP="00DE45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48A" w:rsidRPr="009244DE" w:rsidRDefault="00ED748A" w:rsidP="00DE458F">
            <w:r w:rsidRPr="009244DE">
              <w:t>Dziennik budowy:</w:t>
            </w:r>
          </w:p>
          <w:p w:rsidR="00ED748A" w:rsidRPr="009244DE" w:rsidRDefault="00ED748A" w:rsidP="00DE458F">
            <w:r w:rsidRPr="009244DE">
              <w:t xml:space="preserve">  - rozpoczęcie</w:t>
            </w:r>
            <w:r>
              <w:t>:</w:t>
            </w:r>
            <w:r w:rsidRPr="009244DE">
              <w:t xml:space="preserve"> </w:t>
            </w:r>
          </w:p>
          <w:p w:rsidR="00ED748A" w:rsidRPr="009244DE" w:rsidRDefault="00ED748A" w:rsidP="00DE458F">
            <w:r w:rsidRPr="009244DE">
              <w:t xml:space="preserve">     06.05.20</w:t>
            </w:r>
            <w:r>
              <w:t>20</w:t>
            </w:r>
            <w:r w:rsidRPr="009244DE">
              <w:t xml:space="preserve"> r.</w:t>
            </w:r>
          </w:p>
          <w:p w:rsidR="00ED748A" w:rsidRPr="009244DE" w:rsidRDefault="00ED748A" w:rsidP="00DE458F">
            <w:r w:rsidRPr="009244DE">
              <w:t xml:space="preserve">  - zakończenie</w:t>
            </w:r>
          </w:p>
          <w:p w:rsidR="00ED748A" w:rsidRDefault="00ED748A" w:rsidP="00DE458F">
            <w:r w:rsidRPr="009244DE">
              <w:t xml:space="preserve">     30.11.2020 r.</w:t>
            </w:r>
          </w:p>
          <w:p w:rsidR="00ED748A" w:rsidRPr="00CB0885" w:rsidRDefault="00ED748A" w:rsidP="00DE458F">
            <w:pPr>
              <w:rPr>
                <w:sz w:val="24"/>
                <w:szCs w:val="24"/>
              </w:rPr>
            </w:pPr>
          </w:p>
          <w:p w:rsidR="00ED748A" w:rsidRPr="00CB0885" w:rsidRDefault="00ED748A" w:rsidP="00DE4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D748A" w:rsidRPr="00CB0885" w:rsidRDefault="00ED748A" w:rsidP="00DE4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8A" w:rsidRPr="00A729F1" w:rsidRDefault="00ED748A" w:rsidP="00DE458F">
            <w:pPr>
              <w:rPr>
                <w:sz w:val="23"/>
                <w:szCs w:val="23"/>
              </w:rPr>
            </w:pPr>
            <w:r w:rsidRPr="00A729F1">
              <w:rPr>
                <w:sz w:val="23"/>
                <w:szCs w:val="23"/>
              </w:rPr>
              <w:t>Zgłoszenie robót budowlanych     z dnia 28.08.2017 r. do starosty Lidzbarskiego</w:t>
            </w:r>
          </w:p>
          <w:p w:rsidR="00ED748A" w:rsidRPr="00A729F1" w:rsidRDefault="00ED748A" w:rsidP="00DE458F">
            <w:pPr>
              <w:rPr>
                <w:sz w:val="23"/>
                <w:szCs w:val="23"/>
              </w:rPr>
            </w:pPr>
          </w:p>
          <w:p w:rsidR="00ED748A" w:rsidRPr="00A729F1" w:rsidRDefault="00ED748A" w:rsidP="00DE458F">
            <w:pPr>
              <w:rPr>
                <w:sz w:val="23"/>
                <w:szCs w:val="23"/>
              </w:rPr>
            </w:pPr>
            <w:r w:rsidRPr="00A729F1">
              <w:rPr>
                <w:sz w:val="23"/>
                <w:szCs w:val="23"/>
              </w:rPr>
              <w:t>Zaświadczenie Starosty Lidzbarskiego nr BiA.6743.285.2017 z dn. 13.09.2017 o braku podstaw do wniesienia sprzeciwu do powyższego zgłoszenia robót budowlanych</w:t>
            </w:r>
          </w:p>
          <w:p w:rsidR="00ED748A" w:rsidRPr="00A729F1" w:rsidRDefault="00ED748A" w:rsidP="00DE458F">
            <w:pPr>
              <w:rPr>
                <w:sz w:val="23"/>
                <w:szCs w:val="23"/>
              </w:rPr>
            </w:pPr>
          </w:p>
          <w:p w:rsidR="00ED748A" w:rsidRPr="00CB0885" w:rsidRDefault="00ED748A" w:rsidP="00DE45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D748A" w:rsidRPr="00CB0885" w:rsidRDefault="00ED748A" w:rsidP="00DE458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D748A" w:rsidRDefault="00ED748A" w:rsidP="00ED748A">
      <w:pPr>
        <w:spacing w:before="360"/>
        <w:jc w:val="both"/>
        <w:rPr>
          <w:sz w:val="24"/>
          <w:szCs w:val="24"/>
        </w:rPr>
      </w:pPr>
      <w:r w:rsidRPr="000561CE">
        <w:rPr>
          <w:sz w:val="24"/>
          <w:szCs w:val="24"/>
        </w:rPr>
        <w:t xml:space="preserve">Teren budowy przekazano protokołem w dniu </w:t>
      </w:r>
      <w:r>
        <w:rPr>
          <w:sz w:val="24"/>
          <w:szCs w:val="24"/>
        </w:rPr>
        <w:t>03.12.2019</w:t>
      </w:r>
      <w:r w:rsidRPr="000561CE">
        <w:rPr>
          <w:sz w:val="24"/>
          <w:szCs w:val="24"/>
        </w:rPr>
        <w:t xml:space="preserve"> r.</w:t>
      </w:r>
    </w:p>
    <w:p w:rsidR="00ED748A" w:rsidRDefault="00ED748A" w:rsidP="00ED748A">
      <w:pPr>
        <w:numPr>
          <w:ilvl w:val="0"/>
          <w:numId w:val="3"/>
        </w:numPr>
        <w:tabs>
          <w:tab w:val="left" w:leader="underscore" w:pos="9639"/>
        </w:tabs>
        <w:suppressAutoHyphens/>
        <w:spacing w:before="240" w:after="0" w:line="240" w:lineRule="auto"/>
        <w:jc w:val="both"/>
        <w:rPr>
          <w:b/>
          <w:sz w:val="24"/>
          <w:szCs w:val="24"/>
        </w:rPr>
      </w:pPr>
      <w:r w:rsidRPr="000561CE">
        <w:rPr>
          <w:b/>
          <w:sz w:val="24"/>
          <w:szCs w:val="24"/>
        </w:rPr>
        <w:t>Sposób wyłonienia wykonawców</w:t>
      </w:r>
    </w:p>
    <w:p w:rsidR="00ED748A" w:rsidRDefault="00ED748A" w:rsidP="00ED748A">
      <w:pPr>
        <w:jc w:val="both"/>
        <w:rPr>
          <w:sz w:val="24"/>
          <w:szCs w:val="24"/>
        </w:rPr>
      </w:pPr>
      <w:r w:rsidRPr="001A4507">
        <w:rPr>
          <w:sz w:val="24"/>
          <w:szCs w:val="24"/>
        </w:rPr>
        <w:t xml:space="preserve">Umowa nr </w:t>
      </w:r>
      <w:r>
        <w:rPr>
          <w:sz w:val="24"/>
          <w:szCs w:val="24"/>
        </w:rPr>
        <w:t>PŚZ.272.11.2019</w:t>
      </w:r>
      <w:r w:rsidRPr="001A4507">
        <w:rPr>
          <w:sz w:val="24"/>
          <w:szCs w:val="24"/>
        </w:rPr>
        <w:t xml:space="preserve"> z </w:t>
      </w:r>
      <w:r>
        <w:rPr>
          <w:sz w:val="24"/>
          <w:szCs w:val="24"/>
        </w:rPr>
        <w:t>03.12</w:t>
      </w:r>
      <w:r w:rsidRPr="001A4507">
        <w:rPr>
          <w:sz w:val="24"/>
          <w:szCs w:val="24"/>
        </w:rPr>
        <w:t xml:space="preserve">.2019 r., zawarta z </w:t>
      </w:r>
      <w:r>
        <w:rPr>
          <w:sz w:val="24"/>
          <w:szCs w:val="24"/>
        </w:rPr>
        <w:t>BUDOKOP Piotr Głodowski,</w:t>
      </w:r>
      <w:r w:rsidRPr="001A450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A4507">
        <w:rPr>
          <w:sz w:val="24"/>
          <w:szCs w:val="24"/>
        </w:rPr>
        <w:t xml:space="preserve">ul. </w:t>
      </w:r>
      <w:r>
        <w:rPr>
          <w:sz w:val="24"/>
          <w:szCs w:val="24"/>
        </w:rPr>
        <w:t>Olsztyńska 15</w:t>
      </w:r>
      <w:r w:rsidRPr="001A4507">
        <w:rPr>
          <w:sz w:val="24"/>
          <w:szCs w:val="24"/>
        </w:rPr>
        <w:t xml:space="preserve">, </w:t>
      </w:r>
      <w:r>
        <w:rPr>
          <w:sz w:val="24"/>
          <w:szCs w:val="24"/>
        </w:rPr>
        <w:t>11-100</w:t>
      </w:r>
      <w:r w:rsidRPr="001A4507">
        <w:rPr>
          <w:sz w:val="24"/>
          <w:szCs w:val="24"/>
        </w:rPr>
        <w:t xml:space="preserve"> </w:t>
      </w:r>
      <w:r>
        <w:rPr>
          <w:sz w:val="24"/>
          <w:szCs w:val="24"/>
        </w:rPr>
        <w:t>Lidzbark Warmiński</w:t>
      </w:r>
      <w:r w:rsidRPr="001A4507">
        <w:rPr>
          <w:sz w:val="24"/>
          <w:szCs w:val="24"/>
        </w:rPr>
        <w:t xml:space="preserve"> za cenę </w:t>
      </w:r>
      <w:r>
        <w:rPr>
          <w:sz w:val="24"/>
          <w:szCs w:val="24"/>
        </w:rPr>
        <w:t>6 282 818,67</w:t>
      </w:r>
      <w:r w:rsidRPr="001A4507">
        <w:rPr>
          <w:sz w:val="24"/>
          <w:szCs w:val="24"/>
        </w:rPr>
        <w:t xml:space="preserve"> zł brutto</w:t>
      </w:r>
      <w:r>
        <w:rPr>
          <w:sz w:val="24"/>
          <w:szCs w:val="24"/>
        </w:rPr>
        <w:t>,</w:t>
      </w:r>
      <w:r w:rsidRPr="001A4507">
        <w:rPr>
          <w:sz w:val="24"/>
          <w:szCs w:val="24"/>
        </w:rPr>
        <w:t xml:space="preserve"> </w:t>
      </w:r>
      <w:r>
        <w:rPr>
          <w:sz w:val="24"/>
          <w:szCs w:val="24"/>
        </w:rPr>
        <w:t>na wykonanie robót budowlanych w ramach realizacji zamówienia</w:t>
      </w:r>
      <w:r w:rsidRPr="001A4507">
        <w:rPr>
          <w:sz w:val="24"/>
          <w:szCs w:val="24"/>
        </w:rPr>
        <w:t xml:space="preserve">: </w:t>
      </w:r>
      <w:bookmarkStart w:id="2" w:name="_Hlk5187755"/>
      <w:r w:rsidRPr="001A4507">
        <w:rPr>
          <w:sz w:val="24"/>
          <w:szCs w:val="24"/>
        </w:rPr>
        <w:t>„</w:t>
      </w:r>
      <w:r w:rsidRPr="00AC4643">
        <w:rPr>
          <w:sz w:val="24"/>
          <w:szCs w:val="24"/>
        </w:rPr>
        <w:t>Przebudowa drogi powiatowej 1413N na odcinku Zagony - Gronowo</w:t>
      </w:r>
      <w:r w:rsidRPr="001A4507">
        <w:rPr>
          <w:iCs/>
          <w:sz w:val="24"/>
          <w:szCs w:val="24"/>
        </w:rPr>
        <w:t>”</w:t>
      </w:r>
      <w:bookmarkEnd w:id="2"/>
      <w:r>
        <w:rPr>
          <w:sz w:val="24"/>
          <w:szCs w:val="24"/>
        </w:rPr>
        <w:t>.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92 ust .1 ustawy z dnia 29 stycznia 2004 r. Prawo </w:t>
      </w:r>
      <w:r w:rsidR="00A02B11">
        <w:rPr>
          <w:sz w:val="24"/>
          <w:szCs w:val="24"/>
        </w:rPr>
        <w:t>zamówień</w:t>
      </w:r>
      <w:r>
        <w:rPr>
          <w:sz w:val="24"/>
          <w:szCs w:val="24"/>
        </w:rPr>
        <w:t xml:space="preserve"> publicznych  (Dz.U. z 2021 r. poz. 1129) zamawiający w wyniku przeprowadzenia postępowania </w:t>
      </w:r>
      <w:r>
        <w:rPr>
          <w:sz w:val="24"/>
          <w:szCs w:val="24"/>
        </w:rPr>
        <w:br/>
        <w:t xml:space="preserve">o udzielenie zamówienia publicznego na realizację ww. zadania dokonał wyboru </w:t>
      </w:r>
      <w:r>
        <w:rPr>
          <w:sz w:val="24"/>
          <w:szCs w:val="24"/>
        </w:rPr>
        <w:lastRenderedPageBreak/>
        <w:t>najkorzystniejszej oferty złożonej przez wykonawcę</w:t>
      </w:r>
      <w:r w:rsidRPr="000029E8">
        <w:rPr>
          <w:sz w:val="24"/>
          <w:szCs w:val="24"/>
        </w:rPr>
        <w:t xml:space="preserve"> </w:t>
      </w:r>
      <w:r>
        <w:rPr>
          <w:sz w:val="24"/>
          <w:szCs w:val="24"/>
        </w:rPr>
        <w:t>BUDOKOP Piotr Głodowski.</w:t>
      </w:r>
      <w:r w:rsidRPr="00C650D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upływu terminu składania ofert wpłynęły 3 oferty. Brak wykluczeń spośród wykonawców, nie odrzucono żadnej z ofert. Wyboru dokonano spośród 3 ofert spełniających warunki, które zostały określone w SIWZ. Kryteria oceny najkorzystniejszej oferty: ilość punktów uzyskanych w kryteriach: cena – 60%  oraz gwarancja – 40%.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>Beneficjent przedłożył oryginały dokumentów przetargowych, m.in.:</w:t>
      </w:r>
    </w:p>
    <w:p w:rsidR="00ED748A" w:rsidRDefault="00ED748A" w:rsidP="00ED748A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A4507">
        <w:rPr>
          <w:sz w:val="24"/>
          <w:szCs w:val="24"/>
        </w:rPr>
        <w:t>Ogłoszenie o zamówieni</w:t>
      </w:r>
      <w:r>
        <w:rPr>
          <w:sz w:val="24"/>
          <w:szCs w:val="24"/>
        </w:rPr>
        <w:t>u zamieszczone</w:t>
      </w:r>
      <w:r w:rsidRPr="001A4507">
        <w:rPr>
          <w:sz w:val="24"/>
          <w:szCs w:val="24"/>
        </w:rPr>
        <w:t xml:space="preserve"> w Biuletynie Zamówień Publicznych </w:t>
      </w:r>
      <w:r>
        <w:rPr>
          <w:sz w:val="24"/>
          <w:szCs w:val="24"/>
        </w:rPr>
        <w:t xml:space="preserve">dnia 27.09.2019 </w:t>
      </w:r>
      <w:r w:rsidRPr="001A4507">
        <w:rPr>
          <w:sz w:val="24"/>
          <w:szCs w:val="24"/>
        </w:rPr>
        <w:t xml:space="preserve"> r. pod nr </w:t>
      </w:r>
      <w:r>
        <w:rPr>
          <w:sz w:val="24"/>
          <w:szCs w:val="24"/>
        </w:rPr>
        <w:t>2019/S 187-453452</w:t>
      </w:r>
      <w:r w:rsidRPr="001A4507">
        <w:rPr>
          <w:sz w:val="24"/>
          <w:szCs w:val="24"/>
        </w:rPr>
        <w:t xml:space="preserve">. </w:t>
      </w:r>
    </w:p>
    <w:p w:rsidR="00ED748A" w:rsidRPr="00DA7642" w:rsidRDefault="00ED748A" w:rsidP="00ED748A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A4507">
        <w:rPr>
          <w:sz w:val="24"/>
          <w:szCs w:val="24"/>
        </w:rPr>
        <w:t xml:space="preserve">Protokół z postępowania o udzieleniu zamówienia </w:t>
      </w:r>
      <w:r>
        <w:rPr>
          <w:sz w:val="24"/>
          <w:szCs w:val="24"/>
        </w:rPr>
        <w:t xml:space="preserve">w trybie przetargu nieograniczonego (Druk ZP-PN), </w:t>
      </w:r>
      <w:r w:rsidRPr="00DA7642">
        <w:rPr>
          <w:sz w:val="24"/>
          <w:szCs w:val="24"/>
        </w:rPr>
        <w:t>sporządzony dnia 20.12.2019 r.</w:t>
      </w:r>
      <w:r>
        <w:rPr>
          <w:sz w:val="24"/>
          <w:szCs w:val="24"/>
        </w:rPr>
        <w:t>,</w:t>
      </w:r>
      <w:r w:rsidRPr="00DA7642">
        <w:rPr>
          <w:sz w:val="24"/>
          <w:szCs w:val="24"/>
        </w:rPr>
        <w:t xml:space="preserve"> oznaczenie sprawy PŚZ.272.11.2019</w:t>
      </w:r>
      <w:r>
        <w:rPr>
          <w:sz w:val="24"/>
          <w:szCs w:val="24"/>
        </w:rPr>
        <w:t>;</w:t>
      </w:r>
    </w:p>
    <w:p w:rsidR="00ED748A" w:rsidRDefault="00ED748A" w:rsidP="00ED748A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o udzieleniu zamówienia nr 2019/S 246-604895 z dn. 16.12.2019 r.</w:t>
      </w:r>
    </w:p>
    <w:p w:rsidR="00ED748A" w:rsidRPr="00ED748A" w:rsidRDefault="00ED748A" w:rsidP="00ED748A">
      <w:pPr>
        <w:jc w:val="both"/>
        <w:rPr>
          <w:sz w:val="24"/>
          <w:szCs w:val="24"/>
        </w:rPr>
      </w:pPr>
      <w:r w:rsidRPr="00ED748A">
        <w:rPr>
          <w:sz w:val="24"/>
          <w:szCs w:val="24"/>
        </w:rPr>
        <w:t>W związku z powyższym stwierdza się, że umowa o dofinansowanie 28/2019/B/14 z dn. 10.09.2019 nie wygasła z mocy prawa w trybie art.28 ust.7 Ustawy z dnia 23 października 2018 o Funduszu Dróg Samorządowych - obecnie Rządowy Fundusz Rozwoju Dróg (Dz.U. z 2021 r. poz. 1122 ze zm.).</w:t>
      </w:r>
    </w:p>
    <w:p w:rsidR="00ED748A" w:rsidRDefault="00ED748A" w:rsidP="00ED748A">
      <w:pPr>
        <w:numPr>
          <w:ilvl w:val="0"/>
          <w:numId w:val="3"/>
        </w:numPr>
        <w:suppressAutoHyphens/>
        <w:spacing w:before="240" w:after="120" w:line="240" w:lineRule="auto"/>
        <w:jc w:val="both"/>
        <w:rPr>
          <w:b/>
          <w:sz w:val="24"/>
          <w:szCs w:val="24"/>
        </w:rPr>
      </w:pPr>
      <w:r w:rsidRPr="00CB0885">
        <w:rPr>
          <w:b/>
          <w:sz w:val="24"/>
          <w:szCs w:val="24"/>
        </w:rPr>
        <w:t>Kontrola zakresu rzeczowego</w:t>
      </w:r>
    </w:p>
    <w:p w:rsidR="00ED748A" w:rsidRPr="00ED748A" w:rsidRDefault="00ED748A" w:rsidP="00ED748A">
      <w:pPr>
        <w:numPr>
          <w:ilvl w:val="0"/>
          <w:numId w:val="5"/>
        </w:numPr>
        <w:tabs>
          <w:tab w:val="left" w:pos="426"/>
          <w:tab w:val="left" w:leader="underscore" w:pos="9984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  Data rozpoczęcia i zakończenia. 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</w:rPr>
        <w:t>Rozpoczęcie:</w:t>
      </w:r>
    </w:p>
    <w:p w:rsidR="00ED748A" w:rsidRPr="00ED748A" w:rsidRDefault="00ED748A" w:rsidP="00ED748A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- Protokół przekazania terenu i placu budowy dla wykonawcy robót spisany w dniu 03.12.2019 r. w sprawie przekazania terenu robót  i placu budowy dla wykonania robót </w:t>
      </w:r>
    </w:p>
    <w:p w:rsidR="00ED748A" w:rsidRPr="00ED748A" w:rsidRDefault="00ED748A" w:rsidP="00ED748A">
      <w:pPr>
        <w:pStyle w:val="Bezodstpw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</w:rPr>
        <w:t>Zakończenie:</w:t>
      </w:r>
    </w:p>
    <w:p w:rsidR="00ED748A" w:rsidRPr="00ED748A" w:rsidRDefault="00ED748A" w:rsidP="00ED748A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Zgłoszenie wykonawcy robót o zakończeniu robót wraz z prośbą o wyznaczenie terminu odbioru końcowego z dnia 30.11.2020 r., przedłożone do Starosty Lidzbarskiego;</w:t>
      </w:r>
    </w:p>
    <w:p w:rsidR="00ED748A" w:rsidRPr="00ED748A" w:rsidRDefault="00ED748A" w:rsidP="00ED748A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Wyznaczenie terminu odbioru na dzień 10.12.2020 r. – pismo z dn. 03.12.2020 r. Starosty Lidzbarskiego;</w:t>
      </w:r>
    </w:p>
    <w:p w:rsidR="00ED748A" w:rsidRPr="00ED748A" w:rsidRDefault="00ED748A" w:rsidP="00ED748A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- Protokół Odbioru końcowego robót dla zadania </w:t>
      </w:r>
      <w:r w:rsidRPr="00ED748A">
        <w:rPr>
          <w:rFonts w:asciiTheme="minorHAnsi" w:hAnsiTheme="minorHAnsi" w:cstheme="minorHAnsi"/>
          <w:i/>
          <w:sz w:val="24"/>
          <w:szCs w:val="24"/>
        </w:rPr>
        <w:t>Przebudowa drogi powiatowej 1413N na odcinku Zagony – Gronowo.</w:t>
      </w:r>
      <w:r w:rsidRPr="00ED748A">
        <w:rPr>
          <w:rFonts w:asciiTheme="minorHAnsi" w:hAnsiTheme="minorHAnsi" w:cstheme="minorHAnsi"/>
          <w:sz w:val="24"/>
          <w:szCs w:val="24"/>
        </w:rPr>
        <w:t xml:space="preserve"> Komisja odbierająca roboty w wyniku przedłożonej dokumentacji i oględzin wykazanych robót, stwierdziła zgodność wykonanych robót </w:t>
      </w:r>
      <w:r w:rsidRPr="00ED748A">
        <w:rPr>
          <w:rFonts w:asciiTheme="minorHAnsi" w:hAnsiTheme="minorHAnsi" w:cstheme="minorHAnsi"/>
          <w:sz w:val="24"/>
          <w:szCs w:val="24"/>
        </w:rPr>
        <w:br/>
        <w:t>z umową, projektem i kosztorysem. W odebranych robotach nie stwierdzono usterek. Wartość całkowita odebranych robót wyniosła brutto 6 282 818,67 zł.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</w:rPr>
        <w:t xml:space="preserve">Terminy realizacji zgodnie z umową z wykonawcą: 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rozpoczęcie robót: 03.12.2019 r. (data przekazania placu budowy)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zakończenie: 30.11.2020 r. (zgodnie z aneksem nr 1 z dn. 30.09.2020 do umowy </w:t>
      </w:r>
      <w:r>
        <w:rPr>
          <w:sz w:val="24"/>
          <w:szCs w:val="24"/>
        </w:rPr>
        <w:br/>
        <w:t>z wykonawcą)</w:t>
      </w:r>
    </w:p>
    <w:p w:rsidR="00ED748A" w:rsidRPr="009A7BDC" w:rsidRDefault="00ED748A" w:rsidP="00ED748A">
      <w:pPr>
        <w:jc w:val="both"/>
        <w:rPr>
          <w:sz w:val="24"/>
          <w:szCs w:val="24"/>
          <w:u w:val="single"/>
        </w:rPr>
      </w:pPr>
      <w:r w:rsidRPr="009A7BDC">
        <w:rPr>
          <w:sz w:val="24"/>
          <w:szCs w:val="24"/>
          <w:u w:val="single"/>
        </w:rPr>
        <w:t xml:space="preserve">Terminy realizacji zgodnie protokołem odbioru końcowego z dn. </w:t>
      </w:r>
      <w:r>
        <w:rPr>
          <w:sz w:val="24"/>
          <w:szCs w:val="24"/>
          <w:u w:val="single"/>
        </w:rPr>
        <w:t>30.11</w:t>
      </w:r>
      <w:r w:rsidRPr="009A7BDC">
        <w:rPr>
          <w:sz w:val="24"/>
          <w:szCs w:val="24"/>
          <w:u w:val="single"/>
        </w:rPr>
        <w:t>.2020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rozpoczęcie robót: 04.05.2020</w:t>
      </w:r>
      <w:r w:rsidRPr="001E5BED">
        <w:rPr>
          <w:sz w:val="24"/>
          <w:szCs w:val="24"/>
        </w:rPr>
        <w:t xml:space="preserve"> r. 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5828EE">
        <w:rPr>
          <w:sz w:val="24"/>
          <w:szCs w:val="24"/>
        </w:rPr>
        <w:t xml:space="preserve">zakończenie: </w:t>
      </w:r>
      <w:r>
        <w:rPr>
          <w:sz w:val="24"/>
          <w:szCs w:val="24"/>
        </w:rPr>
        <w:t>30.11.2020</w:t>
      </w:r>
      <w:r w:rsidRPr="005828EE">
        <w:rPr>
          <w:sz w:val="24"/>
          <w:szCs w:val="24"/>
        </w:rPr>
        <w:t xml:space="preserve"> r.</w:t>
      </w:r>
    </w:p>
    <w:p w:rsidR="00ED748A" w:rsidRDefault="00FB5A38" w:rsidP="00ED7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ED748A">
        <w:rPr>
          <w:sz w:val="24"/>
          <w:szCs w:val="24"/>
        </w:rPr>
        <w:t>czynności odbiorowe: 10.12.2021 r.</w:t>
      </w:r>
    </w:p>
    <w:p w:rsidR="00ED748A" w:rsidRPr="00ED748A" w:rsidRDefault="00ED748A" w:rsidP="00ED748A">
      <w:pPr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lastRenderedPageBreak/>
        <w:t xml:space="preserve">Zakres rzeczowy do wykonania w danym okresie rozliczeniowym, zgodnie </w:t>
      </w:r>
      <w:r w:rsidRPr="00ED748A">
        <w:rPr>
          <w:rFonts w:asciiTheme="minorHAnsi" w:hAnsiTheme="minorHAnsi" w:cstheme="minorHAnsi"/>
          <w:sz w:val="24"/>
          <w:szCs w:val="24"/>
        </w:rPr>
        <w:br/>
        <w:t xml:space="preserve">z harmonogramem rzeczowo – finansowym zadania. 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roboty przygotowawcze i rozbiórkowe;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roboty ziemne;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podbudowy;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nawierzchnie;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roboty wykończeniowe;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- remont rur przepustów.</w:t>
      </w:r>
    </w:p>
    <w:p w:rsidR="00ED748A" w:rsidRPr="00ED748A" w:rsidRDefault="00ED748A" w:rsidP="00ED748A">
      <w:pPr>
        <w:tabs>
          <w:tab w:val="left" w:pos="426"/>
        </w:tabs>
        <w:spacing w:before="240"/>
        <w:ind w:left="786" w:hanging="786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3.</w:t>
      </w:r>
      <w:r w:rsidRPr="00ED748A">
        <w:rPr>
          <w:rFonts w:asciiTheme="minorHAnsi" w:hAnsiTheme="minorHAnsi" w:cstheme="minorHAnsi"/>
          <w:sz w:val="24"/>
          <w:szCs w:val="24"/>
        </w:rPr>
        <w:tab/>
        <w:t>Wykonany zakres rzeczowy potwierdzony w trakcie kontroli.</w:t>
      </w:r>
    </w:p>
    <w:p w:rsidR="00ED748A" w:rsidRPr="00ED748A" w:rsidRDefault="00ED748A" w:rsidP="00ED748A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W trakcie kontroli dokonano oględzin na miejscu realizacji zadania.</w:t>
      </w:r>
    </w:p>
    <w:p w:rsidR="00ED748A" w:rsidRPr="00ED748A" w:rsidRDefault="00ED748A" w:rsidP="00ED748A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Potwierdzono wykonanie zakładanych długości budowanych dróg 5 126 </w:t>
      </w:r>
      <w:proofErr w:type="spellStart"/>
      <w:r w:rsidRPr="00ED748A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ED748A">
        <w:rPr>
          <w:rFonts w:asciiTheme="minorHAnsi" w:hAnsiTheme="minorHAnsi" w:cstheme="minorHAnsi"/>
          <w:sz w:val="24"/>
          <w:szCs w:val="24"/>
        </w:rPr>
        <w:t>. na podstawie dokumentacji.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sz w:val="24"/>
        </w:rPr>
      </w:pPr>
      <w:r w:rsidRPr="00ED748A">
        <w:rPr>
          <w:rFonts w:asciiTheme="minorHAnsi" w:hAnsiTheme="minorHAnsi" w:cstheme="minorHAnsi"/>
          <w:sz w:val="24"/>
        </w:rPr>
        <w:t>Ponadto zweryfikowano wykonanie następujących elementów przebudowanej drogi: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748A">
        <w:rPr>
          <w:rFonts w:asciiTheme="minorHAnsi" w:hAnsiTheme="minorHAnsi" w:cstheme="minorHAnsi"/>
          <w:iCs/>
          <w:sz w:val="24"/>
          <w:szCs w:val="24"/>
        </w:rPr>
        <w:t xml:space="preserve">- przebudowa skrzyżowań, 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748A">
        <w:rPr>
          <w:rFonts w:asciiTheme="minorHAnsi" w:hAnsiTheme="minorHAnsi" w:cstheme="minorHAnsi"/>
          <w:iCs/>
          <w:sz w:val="24"/>
          <w:szCs w:val="24"/>
        </w:rPr>
        <w:t>- zastosowanie oznakowania pionowego,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748A">
        <w:rPr>
          <w:rFonts w:asciiTheme="minorHAnsi" w:hAnsiTheme="minorHAnsi" w:cstheme="minorHAnsi"/>
          <w:iCs/>
          <w:sz w:val="24"/>
          <w:szCs w:val="24"/>
        </w:rPr>
        <w:t>- remont rur przepustów,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748A">
        <w:rPr>
          <w:rFonts w:asciiTheme="minorHAnsi" w:hAnsiTheme="minorHAnsi" w:cstheme="minorHAnsi"/>
          <w:iCs/>
          <w:sz w:val="24"/>
          <w:szCs w:val="24"/>
        </w:rPr>
        <w:t>- umocnienia skarp.</w:t>
      </w:r>
    </w:p>
    <w:p w:rsidR="00ED748A" w:rsidRDefault="00ED748A" w:rsidP="00ED748A">
      <w:pPr>
        <w:jc w:val="both"/>
        <w:rPr>
          <w:sz w:val="24"/>
          <w:szCs w:val="24"/>
        </w:rPr>
      </w:pPr>
      <w:r>
        <w:rPr>
          <w:sz w:val="24"/>
        </w:rPr>
        <w:t xml:space="preserve">Wykonanie powyższych elementów potwierdza dokumentacja fotograficzna stanowiąca załącznik do protokołu z oględzin na miejscu realizacji zadania </w:t>
      </w:r>
      <w:r w:rsidRPr="006D4D22">
        <w:rPr>
          <w:i/>
          <w:sz w:val="24"/>
          <w:szCs w:val="24"/>
        </w:rPr>
        <w:t xml:space="preserve">Przebudowa drogi powiatowej 1413N na odcinku Zagony </w:t>
      </w:r>
      <w:r>
        <w:rPr>
          <w:i/>
          <w:sz w:val="24"/>
          <w:szCs w:val="24"/>
        </w:rPr>
        <w:t>–</w:t>
      </w:r>
      <w:r w:rsidRPr="006D4D22">
        <w:rPr>
          <w:i/>
          <w:sz w:val="24"/>
          <w:szCs w:val="24"/>
        </w:rPr>
        <w:t xml:space="preserve"> Gronowo</w:t>
      </w:r>
      <w:r>
        <w:rPr>
          <w:i/>
          <w:sz w:val="24"/>
          <w:szCs w:val="24"/>
        </w:rPr>
        <w:t>.</w:t>
      </w:r>
      <w:r w:rsidRPr="00F24DFF">
        <w:rPr>
          <w:sz w:val="24"/>
          <w:szCs w:val="24"/>
        </w:rPr>
        <w:t xml:space="preserve"> </w:t>
      </w:r>
    </w:p>
    <w:p w:rsidR="00ED748A" w:rsidRPr="000B09B3" w:rsidRDefault="00ED748A" w:rsidP="00ED748A">
      <w:pPr>
        <w:jc w:val="both"/>
        <w:rPr>
          <w:i/>
          <w:sz w:val="24"/>
          <w:szCs w:val="24"/>
        </w:rPr>
      </w:pPr>
      <w:r w:rsidRPr="00CB0885">
        <w:rPr>
          <w:sz w:val="24"/>
          <w:szCs w:val="24"/>
        </w:rPr>
        <w:t>Różnice między planowanym, a faktycznie wykonanym zakresem rzeczowym realizacji zadania (odnieść się do wszystkich pozycji harmonogramu rzeczowo – finansowego zadania).</w:t>
      </w:r>
    </w:p>
    <w:p w:rsidR="00ED748A" w:rsidRPr="000B09B3" w:rsidRDefault="00ED748A" w:rsidP="00ED748A">
      <w:pPr>
        <w:tabs>
          <w:tab w:val="left" w:pos="426"/>
        </w:tabs>
        <w:spacing w:before="240"/>
        <w:jc w:val="both"/>
        <w:rPr>
          <w:sz w:val="24"/>
          <w:szCs w:val="24"/>
        </w:rPr>
      </w:pPr>
      <w:r w:rsidRPr="000B09B3">
        <w:rPr>
          <w:sz w:val="24"/>
          <w:szCs w:val="24"/>
        </w:rPr>
        <w:t xml:space="preserve">Zakres wykonanych prac </w:t>
      </w:r>
      <w:r w:rsidRPr="00EC34A8">
        <w:rPr>
          <w:sz w:val="24"/>
          <w:szCs w:val="24"/>
        </w:rPr>
        <w:t>nie pokrywa się w pełni</w:t>
      </w:r>
      <w:r>
        <w:rPr>
          <w:sz w:val="24"/>
          <w:szCs w:val="24"/>
        </w:rPr>
        <w:t xml:space="preserve"> z</w:t>
      </w:r>
      <w:r w:rsidRPr="000B09B3">
        <w:rPr>
          <w:sz w:val="24"/>
          <w:szCs w:val="24"/>
        </w:rPr>
        <w:t xml:space="preserve"> planowanym we wniosku i ocenionym przez </w:t>
      </w:r>
      <w:r>
        <w:rPr>
          <w:sz w:val="24"/>
          <w:szCs w:val="24"/>
        </w:rPr>
        <w:t xml:space="preserve">Komisję powołaną przez Wojewodę </w:t>
      </w:r>
      <w:r w:rsidRPr="000B09B3">
        <w:rPr>
          <w:sz w:val="24"/>
          <w:szCs w:val="24"/>
        </w:rPr>
        <w:t>Warmińsko-Mazurskiego.</w:t>
      </w:r>
      <w:r>
        <w:rPr>
          <w:sz w:val="24"/>
          <w:szCs w:val="24"/>
        </w:rPr>
        <w:t xml:space="preserve"> Zgodnie z pkt 12 Wniosku o dofinansowanie, w części charakterystyka zadania wg kryteriów oceny merytorycznej, kryterium 1 – znaczenie zadania dla realizacji infrastruktury  drogowej </w:t>
      </w:r>
      <w:r>
        <w:rPr>
          <w:sz w:val="24"/>
          <w:szCs w:val="24"/>
        </w:rPr>
        <w:br/>
        <w:t>w sposób gwarantujący podniesienie poziomu bezpieczeństwa ruch drogowego – rozwiązania dodatkowe specjalne – zadanie to powinno obejmować wykonanie progu zwalniającego.</w:t>
      </w:r>
    </w:p>
    <w:p w:rsidR="00ED748A" w:rsidRPr="00ED748A" w:rsidRDefault="00ED748A" w:rsidP="00ED748A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Daty częściowego lub końcowego protokołu odbioru robót:</w:t>
      </w:r>
    </w:p>
    <w:p w:rsidR="00ED748A" w:rsidRPr="00ED748A" w:rsidRDefault="00ED748A" w:rsidP="00ED748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 xml:space="preserve">Protokoły odbioru zaawansowania wykonanych robót do umowy z wykonawcą PŚZ.272.11.2019 z dn. 03.12.2019: </w:t>
      </w: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b/>
          <w:sz w:val="24"/>
          <w:szCs w:val="24"/>
        </w:rPr>
        <w:t>Nr 1</w:t>
      </w:r>
      <w:r w:rsidRPr="00ED748A">
        <w:rPr>
          <w:rFonts w:asciiTheme="minorHAnsi" w:hAnsiTheme="minorHAnsi" w:cstheme="minorHAnsi"/>
          <w:sz w:val="24"/>
          <w:szCs w:val="24"/>
        </w:rPr>
        <w:t xml:space="preserve">  z dn. 30.07.2020 r. na kwotę brutto 3 172 483,31 zł (częściowy)</w:t>
      </w:r>
    </w:p>
    <w:p w:rsid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b/>
          <w:sz w:val="24"/>
          <w:szCs w:val="24"/>
        </w:rPr>
        <w:t>Nr 2</w:t>
      </w:r>
      <w:r w:rsidRPr="00ED748A">
        <w:rPr>
          <w:rFonts w:asciiTheme="minorHAnsi" w:hAnsiTheme="minorHAnsi" w:cstheme="minorHAnsi"/>
          <w:sz w:val="24"/>
          <w:szCs w:val="24"/>
        </w:rPr>
        <w:t xml:space="preserve"> z dn. 30.11.2020 r. na kwotę brutto 3 110 335,36 zł  (końcowy)</w:t>
      </w:r>
    </w:p>
    <w:p w:rsidR="00ED748A" w:rsidRDefault="00ED748A" w:rsidP="00ED748A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ED748A" w:rsidRPr="00ED748A" w:rsidRDefault="00ED748A" w:rsidP="00ED748A">
      <w:pPr>
        <w:pStyle w:val="Bezodstpw"/>
        <w:rPr>
          <w:rFonts w:asciiTheme="minorHAnsi" w:hAnsiTheme="minorHAnsi" w:cstheme="minorHAnsi"/>
        </w:rPr>
      </w:pPr>
    </w:p>
    <w:p w:rsidR="00ED748A" w:rsidRPr="00ED748A" w:rsidRDefault="00ED748A" w:rsidP="00ED748A">
      <w:pPr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lastRenderedPageBreak/>
        <w:t>Aktualny stan inwestycji:</w:t>
      </w:r>
    </w:p>
    <w:p w:rsidR="00ED748A" w:rsidRPr="00ED748A" w:rsidRDefault="00ED748A" w:rsidP="00ED748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</w:rPr>
        <w:t>Termin realizacji zadania</w:t>
      </w:r>
      <w:r w:rsidRPr="00ED748A">
        <w:rPr>
          <w:rFonts w:asciiTheme="minorHAnsi" w:hAnsiTheme="minorHAnsi" w:cstheme="minorHAnsi"/>
          <w:sz w:val="24"/>
          <w:szCs w:val="24"/>
        </w:rPr>
        <w:t>.</w:t>
      </w:r>
    </w:p>
    <w:p w:rsidR="00ED748A" w:rsidRPr="00ED748A" w:rsidRDefault="00ED748A" w:rsidP="00ED748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</w:rPr>
        <w:t>Inwestycja przyjęta Protokołem końcowym robót z dnia 30.11.2020 r. Komisja odbierająca roboty w wyniku przedłożonej dokumentacji i oględzin wykazanych robót, stwierdziła zgodność wykonanych robót z umową, projektem i kosztorysem.</w:t>
      </w:r>
    </w:p>
    <w:p w:rsidR="00ED748A" w:rsidRPr="00ED748A" w:rsidRDefault="00ED748A" w:rsidP="00ED748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</w:rPr>
        <w:t>Dokumentacja geodezyjna.</w:t>
      </w:r>
    </w:p>
    <w:p w:rsidR="00ED748A" w:rsidRPr="00ED748A" w:rsidRDefault="00ED748A" w:rsidP="00ED748A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D748A">
        <w:rPr>
          <w:rFonts w:asciiTheme="minorHAnsi" w:hAnsiTheme="minorHAnsi" w:cstheme="minorHAnsi"/>
          <w:sz w:val="24"/>
          <w:szCs w:val="24"/>
          <w:lang w:eastAsia="pl-PL"/>
        </w:rPr>
        <w:t xml:space="preserve">Wyniki prac geodezyjnych zostały skompletowane w postaci operatu technicznego. Dnia 07.12.2020 geodeta uprawniony przedłożył </w:t>
      </w:r>
      <w:r w:rsidR="00A02B11" w:rsidRPr="00ED748A">
        <w:rPr>
          <w:rFonts w:asciiTheme="minorHAnsi" w:hAnsiTheme="minorHAnsi" w:cstheme="minorHAnsi"/>
          <w:sz w:val="24"/>
          <w:szCs w:val="24"/>
          <w:lang w:eastAsia="pl-PL"/>
        </w:rPr>
        <w:t>zawiadomienie</w:t>
      </w:r>
      <w:r w:rsidRPr="00ED748A">
        <w:rPr>
          <w:rFonts w:asciiTheme="minorHAnsi" w:hAnsiTheme="minorHAnsi" w:cstheme="minorHAnsi"/>
          <w:sz w:val="24"/>
          <w:szCs w:val="24"/>
          <w:lang w:eastAsia="pl-PL"/>
        </w:rPr>
        <w:t xml:space="preserve"> o przekazaniu wyników zgłoszonych prac geodezyjnych (objętych zgłoszeniem o </w:t>
      </w:r>
      <w:r w:rsidR="00A02B11" w:rsidRPr="00ED748A">
        <w:rPr>
          <w:rFonts w:asciiTheme="minorHAnsi" w:hAnsiTheme="minorHAnsi" w:cstheme="minorHAnsi"/>
          <w:sz w:val="24"/>
          <w:szCs w:val="24"/>
          <w:lang w:eastAsia="pl-PL"/>
        </w:rPr>
        <w:t>identyfikatorze</w:t>
      </w:r>
      <w:r w:rsidRPr="00ED748A">
        <w:rPr>
          <w:rFonts w:asciiTheme="minorHAnsi" w:hAnsiTheme="minorHAnsi" w:cstheme="minorHAnsi"/>
          <w:sz w:val="24"/>
          <w:szCs w:val="24"/>
          <w:lang w:eastAsia="pl-PL"/>
        </w:rPr>
        <w:t xml:space="preserve"> GKK-O-ZG.6640.819.2020) do Starosty Lidzbarskiego – </w:t>
      </w:r>
      <w:r w:rsidRPr="00ED748A">
        <w:rPr>
          <w:rFonts w:asciiTheme="minorHAnsi" w:hAnsiTheme="minorHAnsi" w:cstheme="minorHAnsi"/>
          <w:i/>
          <w:sz w:val="24"/>
          <w:szCs w:val="24"/>
          <w:lang w:eastAsia="pl-PL"/>
        </w:rPr>
        <w:t>kopia w załączeniu.</w:t>
      </w:r>
    </w:p>
    <w:p w:rsidR="00ED748A" w:rsidRPr="00ED748A" w:rsidRDefault="00ED748A" w:rsidP="00ED748A">
      <w:pPr>
        <w:widowControl w:val="0"/>
        <w:tabs>
          <w:tab w:val="left" w:leader="underscore" w:pos="9639"/>
        </w:tabs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ED748A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Dokument OT </w:t>
      </w:r>
    </w:p>
    <w:p w:rsidR="00ED748A" w:rsidRPr="00ED748A" w:rsidRDefault="00ED748A" w:rsidP="00ED748A">
      <w:pPr>
        <w:widowControl w:val="0"/>
        <w:tabs>
          <w:tab w:val="left" w:leader="underscore" w:pos="9639"/>
        </w:tabs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D748A">
        <w:rPr>
          <w:rFonts w:asciiTheme="minorHAnsi" w:hAnsiTheme="minorHAnsi" w:cstheme="minorHAnsi"/>
          <w:sz w:val="24"/>
          <w:szCs w:val="24"/>
          <w:lang w:eastAsia="pl-PL"/>
        </w:rPr>
        <w:t>Dnia 31.12.2020 r. wystawiono dokument przyjęcia środka trwałego PT nr 7/2020 oraz dokument przyjęcia środka trwałego OT nr 15/2020, na kwotę 6 344 620,40 zł. W kwocie tej ujęto, oprócz wartości całkowitej umowy z wykonawcą, koszty poniesione ze środków własnych Powiatu Lidzbarskiego niezbędne do prawidłowej realizacji przedmiotowego zadania – szczegółowy opis w załączonym do dokumentacji kontrolnej oświadczeniu Głównego Księgowego z dn. 15.11.2021.</w:t>
      </w:r>
    </w:p>
    <w:p w:rsidR="00ED748A" w:rsidRDefault="00ED748A" w:rsidP="00ED748A">
      <w:pPr>
        <w:widowControl w:val="0"/>
        <w:tabs>
          <w:tab w:val="left" w:leader="underscore" w:pos="9639"/>
        </w:tabs>
        <w:jc w:val="both"/>
        <w:rPr>
          <w:sz w:val="24"/>
          <w:szCs w:val="24"/>
          <w:u w:val="single"/>
          <w:lang w:eastAsia="pl-PL"/>
        </w:rPr>
      </w:pPr>
      <w:r w:rsidRPr="001B2ECF">
        <w:rPr>
          <w:sz w:val="24"/>
          <w:szCs w:val="24"/>
          <w:u w:val="single"/>
          <w:lang w:eastAsia="pl-PL"/>
        </w:rPr>
        <w:t>Tablice informacyjne:</w:t>
      </w:r>
    </w:p>
    <w:p w:rsidR="00ED748A" w:rsidRDefault="00ED748A" w:rsidP="00ED748A">
      <w:pPr>
        <w:widowControl w:val="0"/>
        <w:tabs>
          <w:tab w:val="left" w:leader="underscore" w:pos="9639"/>
        </w:tabs>
        <w:jc w:val="both"/>
        <w:rPr>
          <w:rFonts w:eastAsia="Arial Unicode MS"/>
          <w:color w:val="000000"/>
          <w:kern w:val="2"/>
          <w:sz w:val="24"/>
          <w:szCs w:val="24"/>
        </w:rPr>
      </w:pPr>
      <w:r w:rsidRPr="001B2ECF">
        <w:rPr>
          <w:sz w:val="24"/>
          <w:szCs w:val="24"/>
          <w:lang w:eastAsia="pl-PL"/>
        </w:rPr>
        <w:t xml:space="preserve">Beneficjent </w:t>
      </w:r>
      <w:r>
        <w:rPr>
          <w:sz w:val="24"/>
          <w:szCs w:val="24"/>
          <w:lang w:eastAsia="pl-PL"/>
        </w:rPr>
        <w:t xml:space="preserve">zgodnie z </w:t>
      </w:r>
      <w:r>
        <w:rPr>
          <w:rFonts w:eastAsia="Arial Unicode MS"/>
          <w:color w:val="000000"/>
          <w:kern w:val="2"/>
          <w:sz w:val="24"/>
          <w:szCs w:val="24"/>
        </w:rPr>
        <w:t xml:space="preserve">§ 6 ust. 1 pkt. 7-10 umowy o dofinansowanie </w:t>
      </w:r>
      <w:r w:rsidRPr="00FC3142">
        <w:rPr>
          <w:rFonts w:eastAsia="Arial Unicode MS"/>
          <w:color w:val="000000"/>
          <w:kern w:val="2"/>
          <w:sz w:val="24"/>
          <w:szCs w:val="24"/>
        </w:rPr>
        <w:t xml:space="preserve">nr </w:t>
      </w:r>
      <w:r>
        <w:rPr>
          <w:rFonts w:eastAsia="Arial Unicode MS"/>
          <w:color w:val="000000"/>
          <w:kern w:val="2"/>
          <w:sz w:val="24"/>
          <w:szCs w:val="24"/>
        </w:rPr>
        <w:t>28/2019/B/14</w:t>
      </w:r>
      <w:r w:rsidRPr="00FC3142">
        <w:rPr>
          <w:rFonts w:eastAsia="Arial Unicode MS"/>
          <w:color w:val="000000"/>
          <w:kern w:val="2"/>
          <w:sz w:val="24"/>
          <w:szCs w:val="24"/>
        </w:rPr>
        <w:t xml:space="preserve"> z dnia </w:t>
      </w:r>
      <w:r>
        <w:rPr>
          <w:rFonts w:eastAsia="Arial Unicode MS"/>
          <w:color w:val="000000"/>
          <w:kern w:val="2"/>
          <w:sz w:val="24"/>
          <w:szCs w:val="24"/>
        </w:rPr>
        <w:t>10.09.2019</w:t>
      </w:r>
      <w:r w:rsidRPr="00FC3142">
        <w:rPr>
          <w:rFonts w:eastAsia="Arial Unicode MS"/>
          <w:color w:val="000000"/>
          <w:kern w:val="2"/>
          <w:sz w:val="24"/>
          <w:szCs w:val="24"/>
        </w:rPr>
        <w:t xml:space="preserve"> </w:t>
      </w:r>
      <w:r>
        <w:rPr>
          <w:rFonts w:eastAsia="Arial Unicode MS"/>
          <w:color w:val="000000"/>
          <w:kern w:val="2"/>
          <w:sz w:val="24"/>
          <w:szCs w:val="24"/>
        </w:rPr>
        <w:t>zainstalował tablice informacyjne na przebudowywanej drodze. Tablice zawierają informacje określone w pkt. 9 powyższego paragrafu umowy.</w:t>
      </w:r>
    </w:p>
    <w:p w:rsidR="00ED748A" w:rsidRDefault="00ED748A" w:rsidP="00ED748A">
      <w:pPr>
        <w:widowControl w:val="0"/>
        <w:tabs>
          <w:tab w:val="left" w:pos="7815"/>
        </w:tabs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:rsidR="00ED748A" w:rsidRPr="009F38CF" w:rsidRDefault="00ED748A" w:rsidP="00ED748A">
      <w:pPr>
        <w:numPr>
          <w:ilvl w:val="1"/>
          <w:numId w:val="5"/>
        </w:numPr>
        <w:tabs>
          <w:tab w:val="left" w:pos="709"/>
        </w:tabs>
        <w:suppressAutoHyphens/>
        <w:spacing w:before="240" w:after="0" w:line="240" w:lineRule="auto"/>
        <w:ind w:hanging="1800"/>
        <w:jc w:val="both"/>
        <w:rPr>
          <w:sz w:val="24"/>
          <w:szCs w:val="24"/>
        </w:rPr>
      </w:pPr>
      <w:r w:rsidRPr="004B3C34">
        <w:rPr>
          <w:b/>
          <w:sz w:val="24"/>
          <w:szCs w:val="24"/>
        </w:rPr>
        <w:t xml:space="preserve">Kontrola finansowa zadania </w:t>
      </w:r>
    </w:p>
    <w:p w:rsidR="00ED748A" w:rsidRDefault="00ED748A" w:rsidP="00ED748A">
      <w:pPr>
        <w:numPr>
          <w:ilvl w:val="0"/>
          <w:numId w:val="11"/>
        </w:numPr>
        <w:tabs>
          <w:tab w:val="left" w:pos="709"/>
        </w:tabs>
        <w:suppressAutoHyphens/>
        <w:spacing w:before="240" w:after="0" w:line="240" w:lineRule="auto"/>
        <w:jc w:val="both"/>
        <w:rPr>
          <w:sz w:val="24"/>
          <w:szCs w:val="24"/>
        </w:rPr>
      </w:pPr>
      <w:r w:rsidRPr="007E621E">
        <w:rPr>
          <w:sz w:val="24"/>
          <w:szCs w:val="24"/>
        </w:rPr>
        <w:t xml:space="preserve">Źródła finansowania zadania wg </w:t>
      </w:r>
      <w:r>
        <w:rPr>
          <w:sz w:val="24"/>
          <w:szCs w:val="24"/>
        </w:rPr>
        <w:t>u</w:t>
      </w:r>
      <w:r w:rsidRPr="007E621E">
        <w:rPr>
          <w:sz w:val="24"/>
          <w:szCs w:val="24"/>
        </w:rPr>
        <w:t xml:space="preserve">mowy z Wojewodą nr </w:t>
      </w:r>
      <w:r>
        <w:rPr>
          <w:sz w:val="24"/>
          <w:szCs w:val="24"/>
        </w:rPr>
        <w:t>28/2019/B/14</w:t>
      </w:r>
      <w:r w:rsidRPr="007E621E">
        <w:rPr>
          <w:sz w:val="24"/>
          <w:szCs w:val="24"/>
        </w:rPr>
        <w:t xml:space="preserve"> </w:t>
      </w:r>
      <w:r w:rsidRPr="007E621E">
        <w:rPr>
          <w:sz w:val="24"/>
          <w:szCs w:val="24"/>
        </w:rPr>
        <w:br/>
        <w:t xml:space="preserve">z </w:t>
      </w:r>
      <w:r>
        <w:rPr>
          <w:sz w:val="24"/>
          <w:szCs w:val="24"/>
        </w:rPr>
        <w:t>10.09.2019</w:t>
      </w:r>
      <w:r w:rsidRPr="007E621E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oraz aneksu nr 1 z dn. 18.12.2019 r. </w:t>
      </w:r>
      <w:r w:rsidRPr="007E621E">
        <w:rPr>
          <w:sz w:val="24"/>
          <w:szCs w:val="24"/>
        </w:rPr>
        <w:t>w zakresie wydatków kwalifikowanych.</w:t>
      </w:r>
    </w:p>
    <w:tbl>
      <w:tblPr>
        <w:tblW w:w="0" w:type="auto"/>
        <w:tblInd w:w="1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268"/>
        <w:gridCol w:w="851"/>
      </w:tblGrid>
      <w:tr w:rsidR="00ED748A" w:rsidRPr="00CB0885" w:rsidTr="00DE458F">
        <w:trPr>
          <w:trHeight w:val="459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Środki własne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ED748A">
              <w:rPr>
                <w:szCs w:val="24"/>
              </w:rPr>
              <w:t>3 141 409,34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ED748A">
              <w:rPr>
                <w:szCs w:val="24"/>
              </w:rPr>
              <w:t>zł</w:t>
            </w:r>
          </w:p>
        </w:tc>
      </w:tr>
      <w:tr w:rsidR="00ED748A" w:rsidRPr="00CB0885" w:rsidTr="00DE458F">
        <w:trPr>
          <w:trHeight w:val="459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Dofinansowanie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sz w:val="24"/>
                <w:szCs w:val="24"/>
              </w:rPr>
            </w:pPr>
            <w:r w:rsidRPr="00ED748A">
              <w:rPr>
                <w:sz w:val="24"/>
                <w:szCs w:val="24"/>
              </w:rPr>
              <w:t>3 141 409,33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ED748A">
              <w:rPr>
                <w:szCs w:val="24"/>
              </w:rPr>
              <w:t>zł</w:t>
            </w:r>
          </w:p>
        </w:tc>
      </w:tr>
      <w:tr w:rsidR="00ED748A" w:rsidRPr="00CB0885" w:rsidTr="00DE458F">
        <w:trPr>
          <w:trHeight w:val="459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Razem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sz w:val="24"/>
                <w:szCs w:val="24"/>
              </w:rPr>
            </w:pPr>
            <w:r w:rsidRPr="00ED748A">
              <w:rPr>
                <w:sz w:val="24"/>
                <w:szCs w:val="24"/>
              </w:rPr>
              <w:t>6 282 818,67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ED748A">
              <w:rPr>
                <w:szCs w:val="24"/>
              </w:rPr>
              <w:t>zł</w:t>
            </w:r>
          </w:p>
        </w:tc>
      </w:tr>
    </w:tbl>
    <w:p w:rsidR="00ED748A" w:rsidRPr="00CB0885" w:rsidRDefault="00ED748A" w:rsidP="00ED748A">
      <w:pPr>
        <w:numPr>
          <w:ilvl w:val="0"/>
          <w:numId w:val="9"/>
        </w:numPr>
        <w:tabs>
          <w:tab w:val="left" w:pos="644"/>
        </w:tabs>
        <w:suppressAutoHyphens/>
        <w:spacing w:before="120" w:after="120" w:line="240" w:lineRule="auto"/>
        <w:jc w:val="both"/>
        <w:rPr>
          <w:sz w:val="24"/>
          <w:szCs w:val="24"/>
        </w:rPr>
      </w:pPr>
      <w:r w:rsidRPr="00CB0885">
        <w:rPr>
          <w:sz w:val="24"/>
          <w:szCs w:val="24"/>
        </w:rPr>
        <w:t>Faktyczne źródła finansowania w złożonych wnioskach o wypłatę dotacji w zakresie wydatków kwalifikowanych.</w:t>
      </w:r>
    </w:p>
    <w:tbl>
      <w:tblPr>
        <w:tblpPr w:leftFromText="141" w:rightFromText="141" w:vertAnchor="text" w:horzAnchor="margin" w:tblpXSpec="center" w:tblpY="1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2410"/>
        <w:gridCol w:w="850"/>
      </w:tblGrid>
      <w:tr w:rsidR="00ED748A" w:rsidRPr="00CB0885" w:rsidTr="00DE458F">
        <w:trPr>
          <w:trHeight w:val="459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Środki własne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748A">
              <w:rPr>
                <w:rFonts w:asciiTheme="minorHAnsi" w:hAnsiTheme="minorHAnsi" w:cstheme="minorHAnsi"/>
                <w:sz w:val="24"/>
                <w:szCs w:val="24"/>
              </w:rPr>
              <w:t>3 141 409,34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szCs w:val="24"/>
              </w:rPr>
              <w:t>zł</w:t>
            </w:r>
          </w:p>
        </w:tc>
      </w:tr>
      <w:tr w:rsidR="00ED748A" w:rsidRPr="00CB0885" w:rsidTr="00DE458F">
        <w:trPr>
          <w:trHeight w:val="459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Dofinansowanie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748A">
              <w:rPr>
                <w:rFonts w:asciiTheme="minorHAnsi" w:hAnsiTheme="minorHAnsi" w:cstheme="minorHAnsi"/>
                <w:sz w:val="24"/>
                <w:szCs w:val="24"/>
              </w:rPr>
              <w:t>3 141 409,33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szCs w:val="24"/>
              </w:rPr>
              <w:t>zł</w:t>
            </w:r>
          </w:p>
        </w:tc>
      </w:tr>
      <w:tr w:rsidR="00ED748A" w:rsidRPr="00CB0885" w:rsidTr="00DE458F">
        <w:trPr>
          <w:trHeight w:val="459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748A">
              <w:rPr>
                <w:rFonts w:asciiTheme="minorHAnsi" w:hAnsiTheme="minorHAnsi" w:cstheme="minorHAnsi"/>
                <w:sz w:val="24"/>
                <w:szCs w:val="24"/>
              </w:rPr>
              <w:t>6 282 818,67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szCs w:val="24"/>
              </w:rPr>
              <w:t>zł</w:t>
            </w:r>
          </w:p>
        </w:tc>
      </w:tr>
    </w:tbl>
    <w:p w:rsidR="00ED748A" w:rsidRPr="00CB0885" w:rsidRDefault="00ED748A" w:rsidP="00ED748A">
      <w:pPr>
        <w:tabs>
          <w:tab w:val="left" w:pos="644"/>
        </w:tabs>
        <w:jc w:val="both"/>
        <w:rPr>
          <w:sz w:val="24"/>
          <w:szCs w:val="24"/>
        </w:rPr>
      </w:pPr>
    </w:p>
    <w:p w:rsidR="00ED748A" w:rsidRPr="00CB0885" w:rsidRDefault="00ED748A" w:rsidP="00ED748A">
      <w:pPr>
        <w:tabs>
          <w:tab w:val="left" w:pos="644"/>
        </w:tabs>
        <w:jc w:val="both"/>
        <w:rPr>
          <w:sz w:val="24"/>
          <w:szCs w:val="24"/>
        </w:rPr>
      </w:pPr>
    </w:p>
    <w:p w:rsidR="00ED748A" w:rsidRPr="00CB0885" w:rsidRDefault="00ED748A" w:rsidP="00ED748A">
      <w:pPr>
        <w:tabs>
          <w:tab w:val="left" w:pos="644"/>
        </w:tabs>
        <w:jc w:val="both"/>
        <w:rPr>
          <w:sz w:val="24"/>
          <w:szCs w:val="24"/>
        </w:rPr>
      </w:pPr>
    </w:p>
    <w:p w:rsidR="00ED748A" w:rsidRPr="00CB0885" w:rsidRDefault="00ED748A" w:rsidP="00ED748A">
      <w:pPr>
        <w:numPr>
          <w:ilvl w:val="0"/>
          <w:numId w:val="9"/>
        </w:numPr>
        <w:tabs>
          <w:tab w:val="left" w:pos="644"/>
        </w:tabs>
        <w:suppressAutoHyphens/>
        <w:spacing w:before="120" w:after="120" w:line="240" w:lineRule="auto"/>
        <w:jc w:val="both"/>
        <w:rPr>
          <w:sz w:val="24"/>
          <w:szCs w:val="24"/>
        </w:rPr>
      </w:pPr>
      <w:r w:rsidRPr="00CB0885">
        <w:rPr>
          <w:sz w:val="24"/>
          <w:szCs w:val="24"/>
        </w:rPr>
        <w:lastRenderedPageBreak/>
        <w:t xml:space="preserve">Zweryfikowane finansowanie projektu po przeprowadzonej kontroli na miejscu realizacji w zakresie wydatków kwalifikowanych. </w:t>
      </w:r>
    </w:p>
    <w:tbl>
      <w:tblPr>
        <w:tblW w:w="0" w:type="auto"/>
        <w:tblInd w:w="1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2459"/>
        <w:gridCol w:w="801"/>
      </w:tblGrid>
      <w:tr w:rsidR="00ED748A" w:rsidRPr="00CB0885" w:rsidTr="00DE458F">
        <w:trPr>
          <w:trHeight w:val="526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Środki własne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sz w:val="24"/>
                <w:szCs w:val="24"/>
              </w:rPr>
            </w:pPr>
            <w:r w:rsidRPr="00ED748A">
              <w:rPr>
                <w:sz w:val="24"/>
                <w:szCs w:val="24"/>
              </w:rPr>
              <w:t>3 141 409,34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CB0885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CB0885">
              <w:rPr>
                <w:szCs w:val="24"/>
              </w:rPr>
              <w:t>zł</w:t>
            </w:r>
          </w:p>
        </w:tc>
      </w:tr>
      <w:tr w:rsidR="00ED748A" w:rsidRPr="00CB0885" w:rsidTr="00ED748A">
        <w:trPr>
          <w:trHeight w:val="440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Style w:val="Znakinumeracji"/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Dofinansowanie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sz w:val="24"/>
                <w:szCs w:val="24"/>
              </w:rPr>
            </w:pPr>
            <w:r w:rsidRPr="00ED748A">
              <w:rPr>
                <w:sz w:val="24"/>
                <w:szCs w:val="24"/>
              </w:rPr>
              <w:t>3 141 409,33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CB0885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CB0885">
              <w:rPr>
                <w:szCs w:val="24"/>
              </w:rPr>
              <w:t>zł</w:t>
            </w:r>
          </w:p>
        </w:tc>
      </w:tr>
      <w:tr w:rsidR="00ED748A" w:rsidRPr="00CB0885" w:rsidTr="00DE458F">
        <w:trPr>
          <w:trHeight w:val="526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D748A" w:rsidRPr="00ED748A" w:rsidRDefault="00ED748A" w:rsidP="00DE458F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ED748A">
              <w:rPr>
                <w:rFonts w:asciiTheme="minorHAnsi" w:hAnsiTheme="minorHAnsi" w:cstheme="minorHAnsi"/>
                <w:b/>
                <w:szCs w:val="24"/>
              </w:rPr>
              <w:t>Razem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48A" w:rsidRPr="00ED748A" w:rsidRDefault="00ED748A" w:rsidP="00DE458F">
            <w:pPr>
              <w:jc w:val="center"/>
              <w:rPr>
                <w:sz w:val="24"/>
                <w:szCs w:val="24"/>
              </w:rPr>
            </w:pPr>
            <w:r w:rsidRPr="00ED748A">
              <w:rPr>
                <w:sz w:val="24"/>
                <w:szCs w:val="24"/>
              </w:rPr>
              <w:t>6 282 818,67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748A" w:rsidRPr="00CB0885" w:rsidRDefault="00ED748A" w:rsidP="00DE458F">
            <w:pPr>
              <w:pStyle w:val="Zawartotabeli"/>
              <w:jc w:val="center"/>
              <w:rPr>
                <w:szCs w:val="24"/>
              </w:rPr>
            </w:pPr>
            <w:r w:rsidRPr="00CB0885">
              <w:rPr>
                <w:szCs w:val="24"/>
              </w:rPr>
              <w:t>zł</w:t>
            </w:r>
          </w:p>
        </w:tc>
      </w:tr>
    </w:tbl>
    <w:p w:rsidR="00ED748A" w:rsidRPr="00CB0885" w:rsidRDefault="00ED748A" w:rsidP="00ED748A">
      <w:pPr>
        <w:jc w:val="both"/>
        <w:rPr>
          <w:sz w:val="24"/>
          <w:szCs w:val="24"/>
        </w:rPr>
      </w:pPr>
    </w:p>
    <w:p w:rsidR="00ED748A" w:rsidRDefault="00ED748A" w:rsidP="00ED748A">
      <w:pPr>
        <w:ind w:left="-113"/>
        <w:jc w:val="both"/>
        <w:rPr>
          <w:sz w:val="24"/>
          <w:szCs w:val="24"/>
        </w:rPr>
      </w:pPr>
      <w:r w:rsidRPr="00CB0885">
        <w:rPr>
          <w:sz w:val="24"/>
          <w:szCs w:val="24"/>
        </w:rPr>
        <w:t xml:space="preserve">Kwota </w:t>
      </w:r>
      <w:r>
        <w:rPr>
          <w:sz w:val="24"/>
          <w:szCs w:val="24"/>
        </w:rPr>
        <w:t xml:space="preserve">dofinansowania według umowy o dofinansowanie i aneksu nr 1 z dn. 18.12.2019 r. - </w:t>
      </w:r>
      <w:r w:rsidRPr="00CB0885">
        <w:rPr>
          <w:sz w:val="24"/>
          <w:szCs w:val="24"/>
        </w:rPr>
        <w:t xml:space="preserve"> </w:t>
      </w:r>
      <w:r>
        <w:rPr>
          <w:sz w:val="24"/>
          <w:szCs w:val="24"/>
        </w:rPr>
        <w:t>3 141 409,33</w:t>
      </w:r>
      <w:r w:rsidRPr="00CB0885">
        <w:rPr>
          <w:sz w:val="24"/>
          <w:szCs w:val="24"/>
        </w:rPr>
        <w:t xml:space="preserve"> zł, wypłacona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3 141 409,33</w:t>
      </w:r>
      <w:r w:rsidRPr="00CB0885">
        <w:rPr>
          <w:b/>
          <w:sz w:val="24"/>
          <w:szCs w:val="24"/>
        </w:rPr>
        <w:t xml:space="preserve"> zł.</w:t>
      </w:r>
      <w:r w:rsidRPr="00CB0885">
        <w:rPr>
          <w:sz w:val="24"/>
          <w:szCs w:val="24"/>
        </w:rPr>
        <w:t xml:space="preserve"> </w:t>
      </w:r>
      <w:r>
        <w:rPr>
          <w:sz w:val="24"/>
          <w:szCs w:val="24"/>
        </w:rPr>
        <w:t>Ostatnią płatność</w:t>
      </w:r>
      <w:r w:rsidRPr="00CB0885">
        <w:rPr>
          <w:sz w:val="24"/>
          <w:szCs w:val="24"/>
        </w:rPr>
        <w:t xml:space="preserve"> wykonano </w:t>
      </w:r>
      <w:r>
        <w:rPr>
          <w:sz w:val="24"/>
          <w:szCs w:val="24"/>
        </w:rPr>
        <w:t>dnia</w:t>
      </w:r>
      <w:r w:rsidRPr="00CB0885">
        <w:rPr>
          <w:sz w:val="24"/>
          <w:szCs w:val="24"/>
        </w:rPr>
        <w:t xml:space="preserve"> </w:t>
      </w:r>
      <w:r>
        <w:rPr>
          <w:sz w:val="24"/>
          <w:szCs w:val="24"/>
        </w:rPr>
        <w:t>28.12.2020</w:t>
      </w:r>
      <w:r w:rsidRPr="00CB0885">
        <w:rPr>
          <w:sz w:val="24"/>
          <w:szCs w:val="24"/>
        </w:rPr>
        <w:t xml:space="preserve"> r. </w:t>
      </w:r>
      <w:r>
        <w:rPr>
          <w:sz w:val="24"/>
          <w:szCs w:val="24"/>
        </w:rPr>
        <w:t>Rozliczenie dofinansowania zadania ze środków FDS do niniejszego zadania przedłożono dnia 18.01.2021 r., a więc zgodnie z terminem przewidzianym § 3 ust.2 umowy o dofinansowanie nr 28/2020/B/14, tj. 60 dnia, od dnia w którym dokonana została ostatnia płatność.</w:t>
      </w:r>
    </w:p>
    <w:p w:rsidR="00ED748A" w:rsidRDefault="00ED748A" w:rsidP="00ED748A">
      <w:pPr>
        <w:ind w:left="-113"/>
        <w:jc w:val="both"/>
        <w:rPr>
          <w:i/>
          <w:sz w:val="24"/>
          <w:szCs w:val="24"/>
        </w:rPr>
      </w:pPr>
      <w:r w:rsidRPr="00187199">
        <w:rPr>
          <w:sz w:val="24"/>
          <w:szCs w:val="24"/>
        </w:rPr>
        <w:t>Różnice między planowanym, a faktycznie wykonanym zakresem finansowym realizacji zadania (opisać</w:t>
      </w:r>
      <w:r w:rsidRPr="00CB0885">
        <w:rPr>
          <w:sz w:val="24"/>
          <w:szCs w:val="24"/>
        </w:rPr>
        <w:t xml:space="preserve"> szczegółowo przyczyny powstania różnic). </w:t>
      </w:r>
      <w:r w:rsidRPr="006B3CFE">
        <w:rPr>
          <w:i/>
          <w:sz w:val="24"/>
          <w:szCs w:val="24"/>
        </w:rPr>
        <w:t>Brak różnic</w:t>
      </w:r>
      <w:r>
        <w:rPr>
          <w:i/>
          <w:sz w:val="24"/>
          <w:szCs w:val="24"/>
        </w:rPr>
        <w:t>.</w:t>
      </w:r>
    </w:p>
    <w:p w:rsidR="00ED748A" w:rsidRPr="00A02B11" w:rsidRDefault="00ED748A" w:rsidP="00ED748A">
      <w:pPr>
        <w:numPr>
          <w:ilvl w:val="0"/>
          <w:numId w:val="2"/>
        </w:numPr>
        <w:tabs>
          <w:tab w:val="left" w:pos="567"/>
        </w:tabs>
        <w:suppressAutoHyphens/>
        <w:spacing w:before="240" w:after="240" w:line="240" w:lineRule="auto"/>
        <w:ind w:hanging="1080"/>
        <w:jc w:val="both"/>
        <w:rPr>
          <w:b/>
          <w:sz w:val="24"/>
          <w:szCs w:val="24"/>
        </w:rPr>
      </w:pPr>
      <w:r w:rsidRPr="00A02B11">
        <w:rPr>
          <w:b/>
          <w:sz w:val="24"/>
          <w:szCs w:val="24"/>
        </w:rPr>
        <w:t xml:space="preserve">Uwagi i wnioski zespołu przeprowadzającego kontrolę </w:t>
      </w:r>
    </w:p>
    <w:p w:rsidR="00ED748A" w:rsidRPr="00A02B11" w:rsidRDefault="00ED748A" w:rsidP="00ED748A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ind w:left="0" w:firstLine="0"/>
        <w:jc w:val="both"/>
        <w:rPr>
          <w:sz w:val="24"/>
          <w:szCs w:val="24"/>
        </w:rPr>
      </w:pPr>
      <w:r w:rsidRPr="00A02B11">
        <w:rPr>
          <w:sz w:val="24"/>
          <w:szCs w:val="24"/>
        </w:rPr>
        <w:t>Potwierdzono zgodność dokumentów finansowych tj.: faktury z oryginałami dokumentów oraz  sprawdzono pod względem: zapisów klasyfikacji budżetowej, kontroli formalnej i rachunkowej oraz opisu merytorycznego dotyczącego danego zadania.</w:t>
      </w:r>
    </w:p>
    <w:p w:rsidR="00ED748A" w:rsidRPr="00A02B11" w:rsidRDefault="00ED748A" w:rsidP="00ED748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A02B11">
        <w:rPr>
          <w:sz w:val="24"/>
          <w:szCs w:val="24"/>
        </w:rPr>
        <w:t>Kontrola przedłożonych przez beneficjenta dokumentów oraz oględziny na miejscu potwierdziły prawidłowość przygotowania i realizacji inwestycji drogowej. Nie stwierdzono istotnych uchybień i odstępstw od obowiązujących zasad realizacji inwestycji, które skutkowałyby koniecznością informowania o ich wystąpieniu właściwych organów, w tym organów nadzoru budowlanego. Przedłożone dokumenty oraz oględziny na miejscu wskazują na zapewnienie przez beneficjenta prawidłowego funkcjonowania nadzoru inwestorskiego, zwłaszcza w zakresie kontroli jakości wykonywanych robót, zarówno na etapie ich realizacji, jak i odbioru końcowego.</w:t>
      </w:r>
    </w:p>
    <w:p w:rsidR="00ED748A" w:rsidRPr="00A02B11" w:rsidRDefault="00ED748A" w:rsidP="00ED748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A02B11">
        <w:rPr>
          <w:sz w:val="24"/>
          <w:szCs w:val="24"/>
        </w:rPr>
        <w:t>Stwierdza się, że inwestycja została zrealizowana, a dofinansowanie wykorzystane prawidłowo pod względem:</w:t>
      </w:r>
    </w:p>
    <w:p w:rsidR="00ED748A" w:rsidRPr="00A02B11" w:rsidRDefault="00ED748A" w:rsidP="00ED748A">
      <w:pPr>
        <w:rPr>
          <w:sz w:val="24"/>
          <w:szCs w:val="24"/>
        </w:rPr>
      </w:pPr>
      <w:r w:rsidRPr="00A02B11">
        <w:rPr>
          <w:sz w:val="24"/>
          <w:szCs w:val="24"/>
        </w:rPr>
        <w:t>- zgodności wydatków z planowanym przeznaczeniem;</w:t>
      </w:r>
    </w:p>
    <w:p w:rsidR="00ED748A" w:rsidRPr="00A02B11" w:rsidRDefault="00ED748A" w:rsidP="00ED748A">
      <w:pPr>
        <w:ind w:left="426" w:hanging="426"/>
        <w:jc w:val="both"/>
        <w:rPr>
          <w:sz w:val="24"/>
          <w:szCs w:val="24"/>
        </w:rPr>
      </w:pPr>
      <w:r w:rsidRPr="00A02B11">
        <w:rPr>
          <w:sz w:val="24"/>
          <w:szCs w:val="24"/>
        </w:rPr>
        <w:t>- prawidłowości wykorzystania dofinansowania udzielonego z Funduszu Dróg Samorządowych (obecnie Rządowego Funduszu Rozwoju Dróg), pod względem zgodności z przeznaczeniem oraz wysokości wykorzystanego dofinansowania, a stopniem realizacji zadania,</w:t>
      </w:r>
    </w:p>
    <w:p w:rsidR="00ED748A" w:rsidRPr="00A02B11" w:rsidRDefault="00ED748A" w:rsidP="00ED748A">
      <w:pPr>
        <w:ind w:left="426" w:hanging="426"/>
        <w:jc w:val="both"/>
        <w:rPr>
          <w:sz w:val="24"/>
          <w:szCs w:val="24"/>
        </w:rPr>
      </w:pPr>
      <w:r w:rsidRPr="00A02B11">
        <w:rPr>
          <w:sz w:val="24"/>
          <w:szCs w:val="24"/>
        </w:rPr>
        <w:t xml:space="preserve">- prawidłowości wykorzystania środków finansowych – zakres zadań wykonany </w:t>
      </w:r>
      <w:r w:rsidRPr="00A02B11">
        <w:rPr>
          <w:sz w:val="24"/>
          <w:szCs w:val="24"/>
        </w:rPr>
        <w:br/>
        <w:t xml:space="preserve">w niepełnym zakresie (patrz część III pkt 4 niniejszego protokołu). W trakcie oględzin nie stwierdzono zastosowania progu zwalniającego, zakładanego na etapie wniosku o dofinansowanie. W związku z powyższym Beneficjent został zobligowany do montażu brakującego elementu bezpieczeństwa ruchu drogowego i niezwłocznego </w:t>
      </w:r>
      <w:r w:rsidRPr="00A02B11">
        <w:rPr>
          <w:sz w:val="24"/>
          <w:szCs w:val="24"/>
        </w:rPr>
        <w:lastRenderedPageBreak/>
        <w:t>poinformowania o tym fakcie Wojewody Warmińsko –Mazurskiego, poprzez przedłożenie stosownej informacji wraz z dokumentacją fotograficzną.</w:t>
      </w:r>
    </w:p>
    <w:p w:rsidR="00A02B11" w:rsidRPr="00670BE1" w:rsidRDefault="00A02B11" w:rsidP="00A02B11">
      <w:pPr>
        <w:jc w:val="both"/>
        <w:rPr>
          <w:b/>
          <w:sz w:val="24"/>
          <w:szCs w:val="24"/>
        </w:rPr>
      </w:pPr>
      <w:r w:rsidRPr="00670BE1">
        <w:rPr>
          <w:b/>
          <w:sz w:val="24"/>
          <w:szCs w:val="24"/>
        </w:rPr>
        <w:t>Do ustaleń kontroli nie wniesiono zastrzeżeń</w:t>
      </w:r>
      <w:r>
        <w:rPr>
          <w:b/>
          <w:sz w:val="24"/>
          <w:szCs w:val="24"/>
        </w:rPr>
        <w:t>.</w:t>
      </w: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A02B11" w:rsidRPr="00A02B11" w:rsidRDefault="00A02B11" w:rsidP="00A02B11">
      <w:pPr>
        <w:jc w:val="center"/>
        <w:rPr>
          <w:rFonts w:asciiTheme="minorHAnsi" w:hAnsiTheme="minorHAnsi" w:cstheme="minorHAnsi"/>
          <w:sz w:val="24"/>
          <w:szCs w:val="24"/>
        </w:rPr>
      </w:pPr>
      <w:r w:rsidRPr="00A02B11">
        <w:rPr>
          <w:rFonts w:asciiTheme="minorHAnsi" w:hAnsiTheme="minorHAnsi" w:cstheme="minorHAnsi"/>
          <w:sz w:val="24"/>
          <w:szCs w:val="24"/>
        </w:rPr>
        <w:t>Pouczenie:</w:t>
      </w:r>
    </w:p>
    <w:p w:rsidR="00A02B11" w:rsidRPr="00A02B11" w:rsidRDefault="00A02B11" w:rsidP="00A02B11">
      <w:pPr>
        <w:pStyle w:val="Tekstpodstawowy21"/>
        <w:rPr>
          <w:rFonts w:asciiTheme="minorHAnsi" w:hAnsiTheme="minorHAnsi" w:cstheme="minorHAnsi"/>
          <w:sz w:val="24"/>
          <w:szCs w:val="24"/>
        </w:rPr>
      </w:pPr>
      <w:r w:rsidRPr="00A02B11">
        <w:rPr>
          <w:rFonts w:asciiTheme="minorHAnsi" w:hAnsiTheme="minorHAnsi" w:cstheme="minorHAnsi"/>
          <w:sz w:val="24"/>
          <w:szCs w:val="24"/>
        </w:rPr>
        <w:t xml:space="preserve">Stosownie do art. 48 ustawy z dnia 15 lipca 2011 r. o kontroli w administracji rządowej </w:t>
      </w:r>
      <w:r w:rsidRPr="00A02B11">
        <w:rPr>
          <w:rFonts w:asciiTheme="minorHAnsi" w:hAnsiTheme="minorHAnsi" w:cstheme="minorHAnsi"/>
          <w:sz w:val="24"/>
          <w:szCs w:val="24"/>
        </w:rPr>
        <w:br/>
        <w:t>(Dz. U. 2020 r., poz. 224), kierownikowi jednostki kontrolowanej od wystąpienia pokontrolnego nie przysługują  środki odwoławcze.</w:t>
      </w:r>
    </w:p>
    <w:p w:rsidR="00A02B11" w:rsidRPr="00A02B11" w:rsidRDefault="00A02B11" w:rsidP="00A02B1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3C2C55" w:rsidRPr="00A02B11" w:rsidRDefault="003C2C55" w:rsidP="00524210">
      <w:pPr>
        <w:spacing w:after="0" w:line="25" w:lineRule="atLeast"/>
        <w:rPr>
          <w:bCs/>
          <w:sz w:val="24"/>
          <w:szCs w:val="24"/>
        </w:rPr>
      </w:pPr>
    </w:p>
    <w:p w:rsidR="003C2C55" w:rsidRPr="003C2C55" w:rsidRDefault="003C2C55" w:rsidP="00524210">
      <w:pPr>
        <w:spacing w:after="0" w:line="25" w:lineRule="atLeast"/>
        <w:rPr>
          <w:rFonts w:ascii="Times New Roman" w:hAnsi="Times New Roman"/>
          <w:bCs/>
          <w:color w:val="FF0000"/>
          <w:sz w:val="24"/>
          <w:szCs w:val="24"/>
        </w:rPr>
      </w:pPr>
    </w:p>
    <w:p w:rsidR="003C2C55" w:rsidRPr="003C2C55" w:rsidRDefault="003C2C55" w:rsidP="00524210">
      <w:pPr>
        <w:spacing w:after="0" w:line="25" w:lineRule="atLeast"/>
        <w:rPr>
          <w:rFonts w:ascii="Times New Roman" w:hAnsi="Times New Roman"/>
          <w:bCs/>
          <w:color w:val="FF0000"/>
          <w:sz w:val="24"/>
          <w:szCs w:val="24"/>
        </w:rPr>
      </w:pP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 w:rsidRPr="003C2C55">
        <w:rPr>
          <w:rFonts w:ascii="Times New Roman" w:hAnsi="Times New Roman"/>
          <w:bCs/>
          <w:color w:val="FF0000"/>
          <w:sz w:val="24"/>
          <w:szCs w:val="24"/>
        </w:rPr>
        <w:t>Wojewoda Warmińsko –Mazurski</w:t>
      </w:r>
    </w:p>
    <w:p w:rsidR="003C2C55" w:rsidRPr="003C2C55" w:rsidRDefault="003C2C55" w:rsidP="00524210">
      <w:pPr>
        <w:spacing w:after="0" w:line="25" w:lineRule="atLeast"/>
        <w:rPr>
          <w:rFonts w:ascii="Times New Roman" w:hAnsi="Times New Roman"/>
          <w:bCs/>
          <w:color w:val="FF0000"/>
          <w:sz w:val="24"/>
          <w:szCs w:val="24"/>
        </w:rPr>
      </w:pPr>
    </w:p>
    <w:p w:rsidR="00C90B5B" w:rsidRPr="003C2C55" w:rsidRDefault="00C90B5B" w:rsidP="00524210">
      <w:pPr>
        <w:spacing w:after="0" w:line="25" w:lineRule="atLeast"/>
        <w:rPr>
          <w:rFonts w:ascii="Times New Roman" w:hAnsi="Times New Roman"/>
          <w:bCs/>
          <w:color w:val="FF0000"/>
          <w:sz w:val="24"/>
          <w:szCs w:val="24"/>
        </w:rPr>
      </w:pPr>
    </w:p>
    <w:p w:rsidR="00C90B5B" w:rsidRPr="00FB5A38" w:rsidRDefault="003C2C55" w:rsidP="003C2C55">
      <w:pPr>
        <w:spacing w:after="0" w:line="25" w:lineRule="atLeast"/>
        <w:ind w:left="4956" w:firstLine="708"/>
        <w:rPr>
          <w:rFonts w:ascii="Times New Roman" w:hAnsi="Times New Roman"/>
          <w:bCs/>
          <w:color w:val="FF0000"/>
          <w:sz w:val="24"/>
          <w:szCs w:val="24"/>
        </w:rPr>
      </w:pPr>
      <w:r w:rsidRPr="00FB5A38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              </w:t>
      </w:r>
      <w:r w:rsidRPr="00FB5A38">
        <w:rPr>
          <w:rFonts w:ascii="Times New Roman" w:hAnsi="Times New Roman"/>
          <w:bCs/>
          <w:i/>
          <w:color w:val="FF0000"/>
          <w:sz w:val="24"/>
          <w:szCs w:val="24"/>
        </w:rPr>
        <w:t>Artur Chojecki</w:t>
      </w:r>
    </w:p>
    <w:p w:rsidR="00C90B5B" w:rsidRPr="00FB5A38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Pr="00A02B11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sectPr w:rsidR="00C90B5B" w:rsidSect="006E1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0" w:footer="164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C2" w:rsidRDefault="000338C2" w:rsidP="0050388A">
      <w:pPr>
        <w:spacing w:after="0" w:line="240" w:lineRule="auto"/>
      </w:pPr>
      <w:r>
        <w:separator/>
      </w:r>
    </w:p>
  </w:endnote>
  <w:endnote w:type="continuationSeparator" w:id="0">
    <w:p w:rsidR="000338C2" w:rsidRDefault="000338C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FF" w:rsidRDefault="00914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403A29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97EC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29" w:rsidRDefault="00403A29">
    <w:pPr>
      <w:pStyle w:val="Stopka"/>
      <w:jc w:val="center"/>
    </w:pPr>
  </w:p>
  <w:p w:rsidR="009147FF" w:rsidRDefault="006E1C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82FAB" wp14:editId="63A9871D">
              <wp:simplePos x="0" y="0"/>
              <wp:positionH relativeFrom="column">
                <wp:posOffset>3289300</wp:posOffset>
              </wp:positionH>
              <wp:positionV relativeFrom="paragraph">
                <wp:posOffset>85090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1C22" w:rsidRPr="009223EE" w:rsidRDefault="006E1C22" w:rsidP="006E1C22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6E1C22" w:rsidRPr="009223EE" w:rsidRDefault="000338C2" w:rsidP="006E1C22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6E1C2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6E1C22" w:rsidRPr="009223EE" w:rsidRDefault="006E1C22" w:rsidP="006E1C22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6E1C22" w:rsidRPr="009223EE" w:rsidRDefault="006E1C22" w:rsidP="006E1C22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59pt;margin-top:6.7pt;width:233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" filled="f" stroked="f" strokeweight=".5pt">
              <v:path arrowok="t"/>
              <v:textbox style="mso-fit-shape-to-text:t">
                <w:txbxContent>
                  <w:p w:rsidR="006E1C22" w:rsidRPr="009223EE" w:rsidRDefault="006E1C22" w:rsidP="006E1C22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6E1C22" w:rsidRPr="009223EE" w:rsidRDefault="006E1C22" w:rsidP="006E1C22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6E1C22" w:rsidRPr="009223EE" w:rsidRDefault="006E1C22" w:rsidP="006E1C22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6E1C22" w:rsidRPr="009223EE" w:rsidRDefault="006E1C22" w:rsidP="006E1C22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A8FF4" wp14:editId="31916AE5">
              <wp:simplePos x="0" y="0"/>
              <wp:positionH relativeFrom="margin">
                <wp:posOffset>-101600</wp:posOffset>
              </wp:positionH>
              <wp:positionV relativeFrom="paragraph">
                <wp:posOffset>81280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1C22" w:rsidRPr="009223EE" w:rsidRDefault="006E1C22" w:rsidP="006E1C22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6E1C22" w:rsidRPr="009223EE" w:rsidRDefault="006E1C22" w:rsidP="006E1C22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6E1C22" w:rsidRPr="009223EE" w:rsidRDefault="006E1C22" w:rsidP="006E1C22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8pt;margin-top:6.4pt;width:228.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" filled="f" stroked="f" strokeweight=".5pt">
              <v:path arrowok="t"/>
              <v:textbox style="mso-fit-shape-to-text:t">
                <w:txbxContent>
                  <w:p w:rsidR="006E1C22" w:rsidRPr="009223EE" w:rsidRDefault="006E1C22" w:rsidP="006E1C22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6E1C22" w:rsidRPr="009223EE" w:rsidRDefault="006E1C22" w:rsidP="006E1C22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6E1C22" w:rsidRPr="009223EE" w:rsidRDefault="006E1C22" w:rsidP="006E1C22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C2" w:rsidRDefault="000338C2" w:rsidP="0050388A">
      <w:pPr>
        <w:spacing w:after="0" w:line="240" w:lineRule="auto"/>
      </w:pPr>
      <w:r>
        <w:separator/>
      </w:r>
    </w:p>
  </w:footnote>
  <w:footnote w:type="continuationSeparator" w:id="0">
    <w:p w:rsidR="000338C2" w:rsidRDefault="000338C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FF" w:rsidRDefault="00914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FF" w:rsidRDefault="009147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C564594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00000007"/>
    <w:multiLevelType w:val="multilevel"/>
    <w:tmpl w:val="00000007"/>
    <w:name w:val="WW8Num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b/>
        <w:bCs/>
        <w:sz w:val="24"/>
      </w:rPr>
    </w:lvl>
  </w:abstractNum>
  <w:abstractNum w:abstractNumId="3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">
    <w:nsid w:val="0000000B"/>
    <w:multiLevelType w:val="multilevel"/>
    <w:tmpl w:val="BDFAA098"/>
    <w:name w:val="WW8Num10"/>
    <w:lvl w:ilvl="0">
      <w:start w:val="1"/>
      <w:numFmt w:val="decimal"/>
      <w:lvlText w:val="%1."/>
      <w:lvlJc w:val="left"/>
      <w:pPr>
        <w:tabs>
          <w:tab w:val="num" w:pos="282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01155"/>
    <w:multiLevelType w:val="multilevel"/>
    <w:tmpl w:val="5776CABA"/>
    <w:lvl w:ilvl="0">
      <w:start w:val="1"/>
      <w:numFmt w:val="bullet"/>
      <w:lvlText w:val="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1D806484"/>
    <w:multiLevelType w:val="hybridMultilevel"/>
    <w:tmpl w:val="B0763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67EAB"/>
    <w:multiLevelType w:val="hybridMultilevel"/>
    <w:tmpl w:val="66DECC3A"/>
    <w:lvl w:ilvl="0" w:tplc="FBF237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B77E9"/>
    <w:multiLevelType w:val="hybridMultilevel"/>
    <w:tmpl w:val="D39ED010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A2C1D"/>
    <w:multiLevelType w:val="hybridMultilevel"/>
    <w:tmpl w:val="9DAC6108"/>
    <w:lvl w:ilvl="0" w:tplc="1C7C29D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72F57704"/>
    <w:multiLevelType w:val="hybridMultilevel"/>
    <w:tmpl w:val="2E248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338C2"/>
    <w:rsid w:val="00070512"/>
    <w:rsid w:val="00072BC4"/>
    <w:rsid w:val="000A19CE"/>
    <w:rsid w:val="000A2822"/>
    <w:rsid w:val="000C1AC0"/>
    <w:rsid w:val="001143F0"/>
    <w:rsid w:val="0012755F"/>
    <w:rsid w:val="00156751"/>
    <w:rsid w:val="00162B92"/>
    <w:rsid w:val="0016787E"/>
    <w:rsid w:val="001703E5"/>
    <w:rsid w:val="001A0B72"/>
    <w:rsid w:val="001D74E8"/>
    <w:rsid w:val="00216174"/>
    <w:rsid w:val="002970B6"/>
    <w:rsid w:val="002B653B"/>
    <w:rsid w:val="002E3B87"/>
    <w:rsid w:val="00380411"/>
    <w:rsid w:val="00392632"/>
    <w:rsid w:val="003A7892"/>
    <w:rsid w:val="003C2C55"/>
    <w:rsid w:val="00403A29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B5C89"/>
    <w:rsid w:val="005C3F06"/>
    <w:rsid w:val="00641BB8"/>
    <w:rsid w:val="006563A8"/>
    <w:rsid w:val="0069780F"/>
    <w:rsid w:val="006E1C22"/>
    <w:rsid w:val="00754FF4"/>
    <w:rsid w:val="007C4BDF"/>
    <w:rsid w:val="00837B5C"/>
    <w:rsid w:val="00897ECD"/>
    <w:rsid w:val="008C3B28"/>
    <w:rsid w:val="009147FF"/>
    <w:rsid w:val="009223EE"/>
    <w:rsid w:val="009541D9"/>
    <w:rsid w:val="00972135"/>
    <w:rsid w:val="00976B63"/>
    <w:rsid w:val="009A1B55"/>
    <w:rsid w:val="009E5D75"/>
    <w:rsid w:val="009F0771"/>
    <w:rsid w:val="009F3980"/>
    <w:rsid w:val="00A02B11"/>
    <w:rsid w:val="00A5137F"/>
    <w:rsid w:val="00BA4445"/>
    <w:rsid w:val="00BC6647"/>
    <w:rsid w:val="00BE6D8F"/>
    <w:rsid w:val="00C00E5B"/>
    <w:rsid w:val="00C15A60"/>
    <w:rsid w:val="00C3469F"/>
    <w:rsid w:val="00C90B5B"/>
    <w:rsid w:val="00CA6AE5"/>
    <w:rsid w:val="00D277F2"/>
    <w:rsid w:val="00DE7702"/>
    <w:rsid w:val="00E1109E"/>
    <w:rsid w:val="00E60DAB"/>
    <w:rsid w:val="00E92FF1"/>
    <w:rsid w:val="00EA26BD"/>
    <w:rsid w:val="00ED5E04"/>
    <w:rsid w:val="00ED748A"/>
    <w:rsid w:val="00F069C7"/>
    <w:rsid w:val="00F15610"/>
    <w:rsid w:val="00F66A77"/>
    <w:rsid w:val="00F67BC7"/>
    <w:rsid w:val="00F75FB6"/>
    <w:rsid w:val="00FB5A38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D7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7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1Znak">
    <w:name w:val="Nagłówek 1 Znak"/>
    <w:basedOn w:val="Domylnaczcionkaakapitu"/>
    <w:link w:val="Nagwek1"/>
    <w:rsid w:val="00ED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ED7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Znakinumeracji">
    <w:name w:val="Znaki numeracji"/>
    <w:rsid w:val="00ED748A"/>
  </w:style>
  <w:style w:type="paragraph" w:styleId="Tekstpodstawowy">
    <w:name w:val="Body Text"/>
    <w:basedOn w:val="Normalny"/>
    <w:link w:val="TekstpodstawowyZnak"/>
    <w:rsid w:val="00ED748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D748A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748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ED748A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02B1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D7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7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1Znak">
    <w:name w:val="Nagłówek 1 Znak"/>
    <w:basedOn w:val="Domylnaczcionkaakapitu"/>
    <w:link w:val="Nagwek1"/>
    <w:rsid w:val="00ED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ED7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Znakinumeracji">
    <w:name w:val="Znaki numeracji"/>
    <w:rsid w:val="00ED748A"/>
  </w:style>
  <w:style w:type="paragraph" w:styleId="Tekstpodstawowy">
    <w:name w:val="Body Text"/>
    <w:basedOn w:val="Normalny"/>
    <w:link w:val="TekstpodstawowyZnak"/>
    <w:rsid w:val="00ED748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D748A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748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ED748A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02B1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part2.1BD82B5C.ABE716E4@uw.olszty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53F3-8EC7-458E-A06E-6B407E0C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Dorota Kochańska</cp:lastModifiedBy>
  <cp:revision>13</cp:revision>
  <cp:lastPrinted>2022-01-10T13:08:00Z</cp:lastPrinted>
  <dcterms:created xsi:type="dcterms:W3CDTF">2022-01-12T13:08:00Z</dcterms:created>
  <dcterms:modified xsi:type="dcterms:W3CDTF">2022-01-13T10:37:00Z</dcterms:modified>
</cp:coreProperties>
</file>