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9A791" w14:textId="77777777" w:rsidR="005B246D" w:rsidRPr="00717DA6" w:rsidRDefault="005B246D" w:rsidP="00A80976">
      <w:pPr>
        <w:pBdr>
          <w:top w:val="single" w:sz="4" w:space="1" w:color="000000"/>
          <w:left w:val="single" w:sz="4" w:space="4" w:color="000000"/>
          <w:bottom w:val="single" w:sz="4" w:space="1" w:color="000000"/>
          <w:right w:val="single" w:sz="4" w:space="4" w:color="000000"/>
        </w:pBdr>
        <w:spacing w:before="120"/>
        <w:jc w:val="both"/>
        <w:rPr>
          <w:rFonts w:ascii="Times New Roman" w:hAnsi="Times New Roman" w:cs="Times New Roman"/>
          <w:b/>
          <w:sz w:val="24"/>
          <w:szCs w:val="24"/>
        </w:rPr>
      </w:pPr>
    </w:p>
    <w:p w14:paraId="599E577E" w14:textId="77777777" w:rsidR="005B246D" w:rsidRPr="00717DA6" w:rsidRDefault="005B246D" w:rsidP="00A80976">
      <w:pPr>
        <w:pBdr>
          <w:top w:val="single" w:sz="4" w:space="1" w:color="000000"/>
          <w:left w:val="single" w:sz="4" w:space="4" w:color="000000"/>
          <w:bottom w:val="single" w:sz="4" w:space="1" w:color="000000"/>
          <w:right w:val="single" w:sz="4" w:space="4" w:color="000000"/>
        </w:pBdr>
        <w:spacing w:before="120"/>
        <w:jc w:val="both"/>
        <w:rPr>
          <w:rFonts w:ascii="Times New Roman" w:hAnsi="Times New Roman" w:cs="Times New Roman"/>
          <w:b/>
          <w:sz w:val="24"/>
          <w:szCs w:val="24"/>
        </w:rPr>
      </w:pPr>
    </w:p>
    <w:p w14:paraId="2A8F533E" w14:textId="77777777" w:rsidR="005B246D" w:rsidRPr="00717DA6" w:rsidRDefault="005B246D" w:rsidP="00701625">
      <w:pPr>
        <w:pBdr>
          <w:top w:val="single" w:sz="4" w:space="1" w:color="000000"/>
          <w:left w:val="single" w:sz="4" w:space="4" w:color="000000"/>
          <w:bottom w:val="single" w:sz="4" w:space="1" w:color="000000"/>
          <w:right w:val="single" w:sz="4" w:space="4" w:color="000000"/>
        </w:pBdr>
        <w:spacing w:before="120"/>
        <w:jc w:val="center"/>
        <w:rPr>
          <w:rFonts w:ascii="Times New Roman" w:hAnsi="Times New Roman" w:cs="Times New Roman"/>
          <w:b/>
          <w:sz w:val="24"/>
          <w:szCs w:val="24"/>
        </w:rPr>
      </w:pPr>
      <w:r w:rsidRPr="00717DA6">
        <w:rPr>
          <w:rFonts w:ascii="Times New Roman" w:hAnsi="Times New Roman" w:cs="Times New Roman"/>
          <w:b/>
          <w:sz w:val="24"/>
          <w:szCs w:val="24"/>
        </w:rPr>
        <w:t>Skarb Państwa Państwowe Gospodarstwo Leśne Lasy Państwowe</w:t>
      </w:r>
    </w:p>
    <w:p w14:paraId="57793C87" w14:textId="77777777" w:rsidR="005B246D" w:rsidRPr="00717DA6" w:rsidRDefault="005B246D" w:rsidP="00701625">
      <w:pPr>
        <w:pBdr>
          <w:top w:val="single" w:sz="4" w:space="1" w:color="000000"/>
          <w:left w:val="single" w:sz="4" w:space="4" w:color="000000"/>
          <w:bottom w:val="single" w:sz="4" w:space="1" w:color="000000"/>
          <w:right w:val="single" w:sz="4" w:space="4" w:color="000000"/>
        </w:pBdr>
        <w:spacing w:before="120"/>
        <w:jc w:val="center"/>
        <w:rPr>
          <w:rFonts w:ascii="Times New Roman" w:hAnsi="Times New Roman" w:cs="Times New Roman"/>
          <w:b/>
          <w:sz w:val="24"/>
          <w:szCs w:val="24"/>
        </w:rPr>
      </w:pPr>
      <w:r w:rsidRPr="00717DA6">
        <w:rPr>
          <w:rFonts w:ascii="Times New Roman" w:hAnsi="Times New Roman" w:cs="Times New Roman"/>
          <w:b/>
          <w:sz w:val="24"/>
          <w:szCs w:val="24"/>
        </w:rPr>
        <w:t>Nadleśnictwo Gostynin</w:t>
      </w:r>
    </w:p>
    <w:p w14:paraId="6113DA10" w14:textId="77777777" w:rsidR="005B246D" w:rsidRPr="00717DA6" w:rsidRDefault="005B246D" w:rsidP="00701625">
      <w:pPr>
        <w:pBdr>
          <w:top w:val="single" w:sz="4" w:space="1" w:color="000000"/>
          <w:left w:val="single" w:sz="4" w:space="4" w:color="000000"/>
          <w:bottom w:val="single" w:sz="4" w:space="1" w:color="000000"/>
          <w:right w:val="single" w:sz="4" w:space="4" w:color="000000"/>
        </w:pBdr>
        <w:spacing w:before="120"/>
        <w:jc w:val="center"/>
        <w:rPr>
          <w:rFonts w:ascii="Times New Roman" w:hAnsi="Times New Roman" w:cs="Times New Roman"/>
          <w:b/>
          <w:sz w:val="24"/>
          <w:szCs w:val="24"/>
        </w:rPr>
      </w:pPr>
    </w:p>
    <w:p w14:paraId="51A17B8B" w14:textId="77777777" w:rsidR="005B246D" w:rsidRPr="00717DA6" w:rsidRDefault="005B246D" w:rsidP="00A80976">
      <w:pPr>
        <w:pBdr>
          <w:top w:val="single" w:sz="4" w:space="1" w:color="000000"/>
          <w:left w:val="single" w:sz="4" w:space="4" w:color="000000"/>
          <w:bottom w:val="single" w:sz="4" w:space="1" w:color="000000"/>
          <w:right w:val="single" w:sz="4" w:space="4" w:color="000000"/>
        </w:pBdr>
        <w:spacing w:before="120"/>
        <w:jc w:val="both"/>
        <w:rPr>
          <w:rFonts w:ascii="Times New Roman" w:hAnsi="Times New Roman" w:cs="Times New Roman"/>
          <w:b/>
          <w:sz w:val="24"/>
          <w:szCs w:val="24"/>
        </w:rPr>
      </w:pPr>
    </w:p>
    <w:p w14:paraId="431D46A1" w14:textId="77777777" w:rsidR="005B246D" w:rsidRPr="00717DA6" w:rsidRDefault="005B246D" w:rsidP="00A80976">
      <w:pPr>
        <w:spacing w:before="120"/>
        <w:jc w:val="both"/>
        <w:rPr>
          <w:rFonts w:ascii="Times New Roman" w:hAnsi="Times New Roman" w:cs="Times New Roman"/>
          <w:b/>
          <w:sz w:val="24"/>
          <w:szCs w:val="24"/>
        </w:rPr>
      </w:pPr>
      <w:r w:rsidRPr="00717DA6">
        <w:rPr>
          <w:rFonts w:ascii="Times New Roman" w:hAnsi="Times New Roman" w:cs="Times New Roman"/>
          <w:noProof/>
          <w:sz w:val="24"/>
          <w:szCs w:val="24"/>
          <w:lang w:eastAsia="pl-PL"/>
        </w:rPr>
        <w:drawing>
          <wp:anchor distT="0" distB="0" distL="0" distR="0" simplePos="0" relativeHeight="251657216" behindDoc="0" locked="0" layoutInCell="1" allowOverlap="1" wp14:anchorId="258CE007" wp14:editId="287B2232">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717DA6">
        <w:rPr>
          <w:rFonts w:ascii="Times New Roman" w:hAnsi="Times New Roman" w:cs="Times New Roman"/>
          <w:b/>
          <w:sz w:val="24"/>
          <w:szCs w:val="24"/>
        </w:rPr>
        <w:t>Specyfikacja warunków zamówienia</w:t>
      </w:r>
    </w:p>
    <w:p w14:paraId="552B55BE" w14:textId="77777777" w:rsidR="005B246D" w:rsidRPr="00717DA6" w:rsidRDefault="005B246D" w:rsidP="00A80976">
      <w:pPr>
        <w:spacing w:before="120"/>
        <w:jc w:val="both"/>
        <w:rPr>
          <w:rFonts w:ascii="Times New Roman" w:hAnsi="Times New Roman" w:cs="Times New Roman"/>
          <w:b/>
          <w:sz w:val="24"/>
          <w:szCs w:val="24"/>
        </w:rPr>
      </w:pPr>
    </w:p>
    <w:p w14:paraId="7A855042" w14:textId="149551F5" w:rsidR="005B246D" w:rsidRPr="00717DA6" w:rsidRDefault="005B246D" w:rsidP="00701625">
      <w:pPr>
        <w:spacing w:before="120"/>
        <w:rPr>
          <w:rFonts w:ascii="Times New Roman" w:hAnsi="Times New Roman" w:cs="Times New Roman"/>
          <w:b/>
          <w:bCs/>
          <w:sz w:val="24"/>
          <w:szCs w:val="24"/>
        </w:rPr>
      </w:pPr>
      <w:r w:rsidRPr="00717DA6">
        <w:rPr>
          <w:rFonts w:ascii="Times New Roman" w:hAnsi="Times New Roman" w:cs="Times New Roman"/>
          <w:sz w:val="24"/>
          <w:szCs w:val="24"/>
        </w:rPr>
        <w:t xml:space="preserve">Nr postępowania: </w:t>
      </w:r>
      <w:r w:rsidRPr="00717DA6">
        <w:rPr>
          <w:rFonts w:ascii="Times New Roman" w:hAnsi="Times New Roman" w:cs="Times New Roman"/>
          <w:b/>
          <w:bCs/>
          <w:sz w:val="24"/>
          <w:szCs w:val="24"/>
        </w:rPr>
        <w:t>SA.270.</w:t>
      </w:r>
      <w:r w:rsidR="00EF1270">
        <w:rPr>
          <w:rFonts w:ascii="Times New Roman" w:hAnsi="Times New Roman" w:cs="Times New Roman"/>
          <w:b/>
          <w:bCs/>
          <w:sz w:val="24"/>
          <w:szCs w:val="24"/>
        </w:rPr>
        <w:t>22</w:t>
      </w:r>
      <w:r w:rsidRPr="00717DA6">
        <w:rPr>
          <w:rFonts w:ascii="Times New Roman" w:hAnsi="Times New Roman" w:cs="Times New Roman"/>
          <w:b/>
          <w:bCs/>
          <w:sz w:val="24"/>
          <w:szCs w:val="24"/>
        </w:rPr>
        <w:t>.2022</w:t>
      </w:r>
    </w:p>
    <w:p w14:paraId="6764E5F1" w14:textId="2B1444D2" w:rsidR="005B246D" w:rsidRPr="00717DA6" w:rsidRDefault="005B246D" w:rsidP="00701625">
      <w:pPr>
        <w:spacing w:before="120"/>
        <w:rPr>
          <w:rFonts w:ascii="Times New Roman" w:hAnsi="Times New Roman" w:cs="Times New Roman"/>
          <w:b/>
          <w:sz w:val="24"/>
          <w:szCs w:val="24"/>
        </w:rPr>
      </w:pPr>
      <w:r w:rsidRPr="00717DA6">
        <w:rPr>
          <w:rFonts w:ascii="Times New Roman" w:hAnsi="Times New Roman" w:cs="Times New Roman"/>
          <w:b/>
          <w:sz w:val="24"/>
          <w:szCs w:val="24"/>
        </w:rPr>
        <w:t>Tryb postępowania: tryb podstawowy, bez negocjacji</w:t>
      </w:r>
    </w:p>
    <w:p w14:paraId="24D63308" w14:textId="033AD3C7" w:rsidR="005B246D" w:rsidRPr="00717DA6" w:rsidRDefault="005B246D" w:rsidP="00701625">
      <w:pPr>
        <w:spacing w:before="120"/>
        <w:rPr>
          <w:rFonts w:ascii="Times New Roman" w:hAnsi="Times New Roman" w:cs="Times New Roman"/>
          <w:b/>
          <w:sz w:val="24"/>
          <w:szCs w:val="24"/>
        </w:rPr>
      </w:pPr>
      <w:r w:rsidRPr="00717DA6">
        <w:rPr>
          <w:rFonts w:ascii="Times New Roman" w:hAnsi="Times New Roman" w:cs="Times New Roman"/>
          <w:b/>
          <w:sz w:val="24"/>
          <w:szCs w:val="24"/>
        </w:rPr>
        <w:t>Podstawa prawna –</w:t>
      </w:r>
      <w:r w:rsidRPr="00717DA6">
        <w:rPr>
          <w:rFonts w:ascii="Times New Roman" w:hAnsi="Times New Roman" w:cs="Times New Roman"/>
          <w:sz w:val="24"/>
          <w:szCs w:val="24"/>
          <w:lang w:eastAsia="pl-PL"/>
        </w:rPr>
        <w:t>art. 275 pkt 1 ustawy z dnia 11 września 2019 r.- Prawo zamówień publicznych (Dz. U. z 2021r., poz. 1129 ze zm.)</w:t>
      </w:r>
    </w:p>
    <w:p w14:paraId="1F76D3DE" w14:textId="77777777" w:rsidR="005B246D" w:rsidRPr="00717DA6" w:rsidRDefault="005B246D" w:rsidP="00701625">
      <w:pPr>
        <w:spacing w:before="120"/>
        <w:rPr>
          <w:rFonts w:ascii="Times New Roman" w:hAnsi="Times New Roman" w:cs="Times New Roman"/>
          <w:b/>
          <w:sz w:val="24"/>
          <w:szCs w:val="24"/>
          <w:u w:val="single"/>
        </w:rPr>
      </w:pPr>
      <w:r w:rsidRPr="00717DA6">
        <w:rPr>
          <w:rFonts w:ascii="Times New Roman" w:hAnsi="Times New Roman" w:cs="Times New Roman"/>
          <w:b/>
          <w:sz w:val="24"/>
          <w:szCs w:val="24"/>
          <w:u w:val="single"/>
        </w:rPr>
        <w:t>PRZEDMIOT ZAMÓWIENIA:</w:t>
      </w:r>
    </w:p>
    <w:p w14:paraId="2922FABD" w14:textId="77777777" w:rsidR="005B246D" w:rsidRPr="00717DA6" w:rsidRDefault="005B246D" w:rsidP="00A80976">
      <w:pPr>
        <w:spacing w:before="120"/>
        <w:jc w:val="both"/>
        <w:rPr>
          <w:rFonts w:ascii="Times New Roman" w:hAnsi="Times New Roman" w:cs="Times New Roman"/>
          <w:b/>
          <w:sz w:val="24"/>
          <w:szCs w:val="24"/>
          <w:u w:val="single"/>
        </w:rPr>
      </w:pPr>
    </w:p>
    <w:p w14:paraId="4EAA44B0" w14:textId="159371EB" w:rsidR="005B246D" w:rsidRPr="00717DA6" w:rsidRDefault="005B246D" w:rsidP="00701625">
      <w:pPr>
        <w:pBdr>
          <w:bottom w:val="single" w:sz="8" w:space="3" w:color="000000"/>
        </w:pBdr>
        <w:spacing w:before="120"/>
        <w:jc w:val="center"/>
        <w:rPr>
          <w:rFonts w:ascii="Times New Roman" w:hAnsi="Times New Roman" w:cs="Times New Roman"/>
          <w:b/>
          <w:i/>
          <w:sz w:val="24"/>
          <w:szCs w:val="24"/>
        </w:rPr>
      </w:pPr>
      <w:r w:rsidRPr="00717DA6">
        <w:rPr>
          <w:rFonts w:ascii="Times New Roman" w:hAnsi="Times New Roman" w:cs="Times New Roman"/>
          <w:b/>
          <w:i/>
          <w:sz w:val="24"/>
          <w:szCs w:val="24"/>
        </w:rPr>
        <w:t>„</w:t>
      </w:r>
      <w:r w:rsidR="00EF1270">
        <w:rPr>
          <w:rFonts w:ascii="Times New Roman" w:hAnsi="Times New Roman" w:cs="Times New Roman"/>
          <w:b/>
          <w:i/>
          <w:sz w:val="24"/>
          <w:szCs w:val="24"/>
        </w:rPr>
        <w:t>Remont dojazdu pożarowego nr 29 w leśnictwie Drzewce</w:t>
      </w:r>
      <w:r w:rsidRPr="00717DA6">
        <w:rPr>
          <w:rFonts w:ascii="Times New Roman" w:hAnsi="Times New Roman" w:cs="Times New Roman"/>
          <w:b/>
          <w:i/>
          <w:sz w:val="24"/>
          <w:szCs w:val="24"/>
        </w:rPr>
        <w:t>.”</w:t>
      </w:r>
    </w:p>
    <w:p w14:paraId="76AC26B9" w14:textId="77777777" w:rsidR="005B246D" w:rsidRPr="00717DA6" w:rsidRDefault="005B246D" w:rsidP="00701625">
      <w:pPr>
        <w:spacing w:before="120"/>
        <w:ind w:right="-108"/>
        <w:jc w:val="center"/>
        <w:rPr>
          <w:rFonts w:ascii="Times New Roman" w:hAnsi="Times New Roman" w:cs="Times New Roman"/>
          <w:b/>
          <w:sz w:val="24"/>
          <w:szCs w:val="24"/>
        </w:rPr>
      </w:pPr>
    </w:p>
    <w:p w14:paraId="455670DC" w14:textId="77777777" w:rsidR="005B246D" w:rsidRPr="00717DA6" w:rsidRDefault="005B246D" w:rsidP="00701625">
      <w:pPr>
        <w:spacing w:before="120"/>
        <w:ind w:left="33" w:right="-108"/>
        <w:jc w:val="center"/>
        <w:rPr>
          <w:rFonts w:ascii="Times New Roman" w:hAnsi="Times New Roman" w:cs="Times New Roman"/>
          <w:b/>
          <w:sz w:val="24"/>
          <w:szCs w:val="24"/>
        </w:rPr>
      </w:pPr>
    </w:p>
    <w:p w14:paraId="203476D3" w14:textId="77777777" w:rsidR="005B246D" w:rsidRPr="00717DA6" w:rsidRDefault="005B246D" w:rsidP="00701625">
      <w:pPr>
        <w:pBdr>
          <w:top w:val="single" w:sz="4" w:space="1" w:color="000000"/>
          <w:left w:val="single" w:sz="4" w:space="4" w:color="000000"/>
          <w:bottom w:val="single" w:sz="4" w:space="1" w:color="000000"/>
          <w:right w:val="single" w:sz="4" w:space="4" w:color="000000"/>
        </w:pBdr>
        <w:spacing w:before="120"/>
        <w:jc w:val="center"/>
        <w:rPr>
          <w:rFonts w:ascii="Times New Roman" w:hAnsi="Times New Roman" w:cs="Times New Roman"/>
          <w:b/>
          <w:sz w:val="24"/>
          <w:szCs w:val="24"/>
        </w:rPr>
      </w:pPr>
      <w:r w:rsidRPr="00717DA6">
        <w:rPr>
          <w:rFonts w:ascii="Times New Roman" w:hAnsi="Times New Roman" w:cs="Times New Roman"/>
          <w:b/>
          <w:sz w:val="24"/>
          <w:szCs w:val="24"/>
        </w:rPr>
        <w:t>Zamówienie realizowane ze środków własnych</w:t>
      </w:r>
    </w:p>
    <w:p w14:paraId="17BF3A65" w14:textId="77777777" w:rsidR="005B246D" w:rsidRPr="00717DA6" w:rsidRDefault="005B246D" w:rsidP="00A80976">
      <w:pPr>
        <w:spacing w:before="120"/>
        <w:ind w:firstLine="2694"/>
        <w:jc w:val="both"/>
        <w:rPr>
          <w:rFonts w:ascii="Times New Roman" w:hAnsi="Times New Roman" w:cs="Times New Roman"/>
          <w:b/>
          <w:sz w:val="24"/>
          <w:szCs w:val="24"/>
        </w:rPr>
      </w:pPr>
    </w:p>
    <w:p w14:paraId="1E3001F2" w14:textId="77777777" w:rsidR="005B246D" w:rsidRPr="00717DA6" w:rsidRDefault="005B246D" w:rsidP="00A80976">
      <w:pPr>
        <w:spacing w:before="120"/>
        <w:jc w:val="both"/>
        <w:rPr>
          <w:rFonts w:ascii="Times New Roman" w:hAnsi="Times New Roman" w:cs="Times New Roman"/>
          <w:b/>
          <w:sz w:val="24"/>
          <w:szCs w:val="24"/>
        </w:rPr>
      </w:pPr>
      <w:r w:rsidRPr="00717DA6">
        <w:rPr>
          <w:rFonts w:ascii="Times New Roman" w:hAnsi="Times New Roman" w:cs="Times New Roman"/>
          <w:b/>
          <w:sz w:val="24"/>
          <w:szCs w:val="24"/>
        </w:rPr>
        <w:t>Opracował:</w:t>
      </w:r>
    </w:p>
    <w:p w14:paraId="32C75ECE" w14:textId="77777777" w:rsidR="005B246D" w:rsidRPr="00717DA6" w:rsidRDefault="005B246D" w:rsidP="00A80976">
      <w:pPr>
        <w:spacing w:before="120"/>
        <w:ind w:left="7080"/>
        <w:jc w:val="both"/>
        <w:rPr>
          <w:rFonts w:ascii="Times New Roman" w:hAnsi="Times New Roman" w:cs="Times New Roman"/>
          <w:b/>
          <w:sz w:val="24"/>
          <w:szCs w:val="24"/>
        </w:rPr>
      </w:pPr>
      <w:r w:rsidRPr="00717DA6">
        <w:rPr>
          <w:rFonts w:ascii="Times New Roman" w:hAnsi="Times New Roman" w:cs="Times New Roman"/>
          <w:b/>
          <w:sz w:val="24"/>
          <w:szCs w:val="24"/>
        </w:rPr>
        <w:t>Zatwierdzam:</w:t>
      </w:r>
      <w:r w:rsidRPr="00717DA6">
        <w:rPr>
          <w:rFonts w:ascii="Times New Roman" w:hAnsi="Times New Roman" w:cs="Times New Roman"/>
          <w:b/>
          <w:sz w:val="24"/>
          <w:szCs w:val="24"/>
        </w:rPr>
        <w:tab/>
      </w:r>
    </w:p>
    <w:p w14:paraId="74C229B1" w14:textId="4C763832" w:rsidR="00CD445A" w:rsidRPr="00717DA6" w:rsidRDefault="00CD445A" w:rsidP="00A80976">
      <w:pPr>
        <w:jc w:val="both"/>
        <w:rPr>
          <w:rFonts w:ascii="Times New Roman" w:hAnsi="Times New Roman" w:cs="Times New Roman"/>
          <w:sz w:val="24"/>
          <w:szCs w:val="24"/>
        </w:rPr>
      </w:pPr>
    </w:p>
    <w:p w14:paraId="6E56B459" w14:textId="0F51A08A" w:rsidR="005B246D" w:rsidRPr="00717DA6" w:rsidRDefault="005B246D" w:rsidP="00A80976">
      <w:pPr>
        <w:jc w:val="both"/>
        <w:rPr>
          <w:rFonts w:ascii="Times New Roman" w:hAnsi="Times New Roman" w:cs="Times New Roman"/>
          <w:sz w:val="24"/>
          <w:szCs w:val="24"/>
        </w:rPr>
      </w:pPr>
    </w:p>
    <w:p w14:paraId="49887851" w14:textId="137C9F62" w:rsidR="005B246D" w:rsidRPr="00717DA6" w:rsidRDefault="005B246D" w:rsidP="00A80976">
      <w:pPr>
        <w:jc w:val="both"/>
        <w:rPr>
          <w:rFonts w:ascii="Times New Roman" w:hAnsi="Times New Roman" w:cs="Times New Roman"/>
          <w:sz w:val="24"/>
          <w:szCs w:val="24"/>
        </w:rPr>
      </w:pPr>
    </w:p>
    <w:p w14:paraId="2EFB31EB" w14:textId="75B6CA80" w:rsidR="005B246D" w:rsidRPr="00717DA6" w:rsidRDefault="005B246D" w:rsidP="00A80976">
      <w:pPr>
        <w:jc w:val="both"/>
        <w:rPr>
          <w:rFonts w:ascii="Times New Roman" w:hAnsi="Times New Roman" w:cs="Times New Roman"/>
          <w:sz w:val="24"/>
          <w:szCs w:val="24"/>
        </w:rPr>
      </w:pPr>
    </w:p>
    <w:tbl>
      <w:tblPr>
        <w:tblW w:w="9141" w:type="dxa"/>
        <w:tblInd w:w="55" w:type="dxa"/>
        <w:tblLayout w:type="fixed"/>
        <w:tblCellMar>
          <w:top w:w="55" w:type="dxa"/>
          <w:left w:w="55" w:type="dxa"/>
          <w:bottom w:w="55" w:type="dxa"/>
          <w:right w:w="55" w:type="dxa"/>
        </w:tblCellMar>
        <w:tblLook w:val="0000" w:firstRow="0" w:lastRow="0" w:firstColumn="0" w:lastColumn="0" w:noHBand="0" w:noVBand="0"/>
      </w:tblPr>
      <w:tblGrid>
        <w:gridCol w:w="9141"/>
      </w:tblGrid>
      <w:tr w:rsidR="00AC5569" w:rsidRPr="00717DA6" w14:paraId="3AF34638" w14:textId="77777777" w:rsidTr="00B036A2">
        <w:trPr>
          <w:trHeight w:val="2100"/>
        </w:trPr>
        <w:tc>
          <w:tcPr>
            <w:tcW w:w="9141" w:type="dxa"/>
            <w:shd w:val="clear" w:color="auto" w:fill="E7E6E6"/>
          </w:tcPr>
          <w:p w14:paraId="3F33A2A4" w14:textId="21D9A79D" w:rsidR="00AC5569" w:rsidRPr="00717DA6" w:rsidRDefault="00AC5569" w:rsidP="00A80976">
            <w:pPr>
              <w:snapToGrid w:val="0"/>
              <w:spacing w:before="120"/>
              <w:ind w:left="507" w:hanging="507"/>
              <w:jc w:val="both"/>
              <w:rPr>
                <w:rFonts w:ascii="Times New Roman" w:hAnsi="Times New Roman" w:cs="Times New Roman"/>
                <w:b/>
                <w:sz w:val="24"/>
                <w:szCs w:val="24"/>
              </w:rPr>
            </w:pPr>
            <w:bookmarkStart w:id="0" w:name="_Hlk94092502"/>
            <w:r w:rsidRPr="00717DA6">
              <w:rPr>
                <w:rFonts w:ascii="Times New Roman" w:hAnsi="Times New Roman" w:cs="Times New Roman"/>
                <w:b/>
                <w:sz w:val="24"/>
                <w:szCs w:val="24"/>
              </w:rPr>
              <w:t xml:space="preserve">1. </w:t>
            </w:r>
            <w:r w:rsidRPr="00717DA6">
              <w:rPr>
                <w:rFonts w:ascii="Times New Roman" w:hAnsi="Times New Roman" w:cs="Times New Roman"/>
                <w:b/>
                <w:sz w:val="24"/>
                <w:szCs w:val="24"/>
              </w:rPr>
              <w:tab/>
              <w:t>NAZWA ORAZ ADRES ZAMAWIAJĄCEGO, 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Pr="00717DA6">
              <w:rPr>
                <w:rFonts w:ascii="Times New Roman" w:hAnsi="Times New Roman" w:cs="Times New Roman"/>
                <w:b/>
                <w:smallCaps/>
                <w:sz w:val="24"/>
                <w:szCs w:val="24"/>
                <w:lang w:eastAsia="pl-PL"/>
              </w:rPr>
              <w:t>.</w:t>
            </w:r>
          </w:p>
        </w:tc>
      </w:tr>
      <w:bookmarkEnd w:id="0"/>
    </w:tbl>
    <w:p w14:paraId="4B783D33" w14:textId="1016E028" w:rsidR="005B246D" w:rsidRPr="00717DA6" w:rsidRDefault="005B246D" w:rsidP="00A80976">
      <w:pPr>
        <w:ind w:left="142"/>
        <w:jc w:val="both"/>
        <w:rPr>
          <w:rFonts w:ascii="Times New Roman" w:hAnsi="Times New Roman" w:cs="Times New Roman"/>
          <w:sz w:val="24"/>
          <w:szCs w:val="24"/>
        </w:rPr>
      </w:pPr>
    </w:p>
    <w:p w14:paraId="1F024488" w14:textId="77777777" w:rsidR="00AC5569" w:rsidRPr="00717DA6" w:rsidRDefault="00AC5569" w:rsidP="00A80976">
      <w:pPr>
        <w:spacing w:before="120" w:after="0" w:line="240" w:lineRule="auto"/>
        <w:ind w:left="709"/>
        <w:jc w:val="both"/>
        <w:rPr>
          <w:rFonts w:ascii="Times New Roman" w:hAnsi="Times New Roman" w:cs="Times New Roman"/>
          <w:b/>
          <w:sz w:val="24"/>
          <w:szCs w:val="24"/>
        </w:rPr>
      </w:pPr>
      <w:r w:rsidRPr="00717DA6">
        <w:rPr>
          <w:rFonts w:ascii="Times New Roman" w:hAnsi="Times New Roman" w:cs="Times New Roman"/>
          <w:b/>
          <w:sz w:val="24"/>
          <w:szCs w:val="24"/>
        </w:rPr>
        <w:t xml:space="preserve">Skarb Państwa - Państwowe Gospodarstwo Leśne Lasy Państwowe </w:t>
      </w:r>
    </w:p>
    <w:p w14:paraId="350BC908" w14:textId="77777777" w:rsidR="00AC5569" w:rsidRPr="00717DA6" w:rsidRDefault="00AC5569" w:rsidP="00A80976">
      <w:pPr>
        <w:spacing w:before="120" w:after="0" w:line="240" w:lineRule="auto"/>
        <w:ind w:left="709"/>
        <w:jc w:val="both"/>
        <w:rPr>
          <w:rFonts w:ascii="Times New Roman" w:hAnsi="Times New Roman" w:cs="Times New Roman"/>
          <w:b/>
          <w:sz w:val="24"/>
          <w:szCs w:val="24"/>
        </w:rPr>
      </w:pPr>
      <w:r w:rsidRPr="00717DA6">
        <w:rPr>
          <w:rFonts w:ascii="Times New Roman" w:hAnsi="Times New Roman" w:cs="Times New Roman"/>
          <w:b/>
          <w:sz w:val="24"/>
          <w:szCs w:val="24"/>
        </w:rPr>
        <w:t>Nadleśnictwo Gostynin</w:t>
      </w:r>
      <w:r w:rsidRPr="00717DA6">
        <w:rPr>
          <w:rFonts w:ascii="Times New Roman" w:hAnsi="Times New Roman" w:cs="Times New Roman"/>
          <w:sz w:val="24"/>
          <w:szCs w:val="24"/>
        </w:rPr>
        <w:t>(„Zamawiający”)</w:t>
      </w:r>
    </w:p>
    <w:p w14:paraId="202C1784" w14:textId="77777777" w:rsidR="00AC5569" w:rsidRPr="00717DA6" w:rsidRDefault="00AC5569" w:rsidP="00A80976">
      <w:pPr>
        <w:spacing w:before="120" w:after="0" w:line="240" w:lineRule="auto"/>
        <w:ind w:left="709"/>
        <w:jc w:val="both"/>
        <w:rPr>
          <w:rFonts w:ascii="Times New Roman" w:hAnsi="Times New Roman" w:cs="Times New Roman"/>
          <w:b/>
          <w:sz w:val="24"/>
          <w:szCs w:val="24"/>
        </w:rPr>
      </w:pPr>
      <w:r w:rsidRPr="00717DA6">
        <w:rPr>
          <w:rFonts w:ascii="Times New Roman" w:hAnsi="Times New Roman" w:cs="Times New Roman"/>
          <w:b/>
          <w:sz w:val="24"/>
          <w:szCs w:val="24"/>
        </w:rPr>
        <w:t xml:space="preserve">reprezentowane przez mgr inż. Jacka </w:t>
      </w:r>
      <w:proofErr w:type="spellStart"/>
      <w:r w:rsidRPr="00717DA6">
        <w:rPr>
          <w:rFonts w:ascii="Times New Roman" w:hAnsi="Times New Roman" w:cs="Times New Roman"/>
          <w:b/>
          <w:sz w:val="24"/>
          <w:szCs w:val="24"/>
        </w:rPr>
        <w:t>Liziniewicza</w:t>
      </w:r>
      <w:proofErr w:type="spellEnd"/>
      <w:r w:rsidRPr="00717DA6">
        <w:rPr>
          <w:rFonts w:ascii="Times New Roman" w:hAnsi="Times New Roman" w:cs="Times New Roman"/>
          <w:b/>
          <w:sz w:val="24"/>
          <w:szCs w:val="24"/>
        </w:rPr>
        <w:t xml:space="preserve"> – Nadleśniczego</w:t>
      </w:r>
    </w:p>
    <w:p w14:paraId="568EF419" w14:textId="77777777" w:rsidR="00AC5569" w:rsidRPr="00717DA6" w:rsidRDefault="00AC5569" w:rsidP="00A80976">
      <w:pPr>
        <w:spacing w:before="120" w:after="0" w:line="240" w:lineRule="auto"/>
        <w:ind w:left="709"/>
        <w:jc w:val="both"/>
        <w:rPr>
          <w:rFonts w:ascii="Times New Roman" w:hAnsi="Times New Roman" w:cs="Times New Roman"/>
          <w:b/>
          <w:sz w:val="24"/>
          <w:szCs w:val="24"/>
        </w:rPr>
      </w:pPr>
      <w:r w:rsidRPr="00717DA6">
        <w:rPr>
          <w:rFonts w:ascii="Times New Roman" w:hAnsi="Times New Roman" w:cs="Times New Roman"/>
          <w:b/>
          <w:sz w:val="24"/>
          <w:szCs w:val="24"/>
        </w:rPr>
        <w:t xml:space="preserve">siedziba Nadleśnictwa: </w:t>
      </w:r>
    </w:p>
    <w:p w14:paraId="4537586B" w14:textId="77777777" w:rsidR="00AC5569" w:rsidRPr="00717DA6" w:rsidRDefault="00AC5569" w:rsidP="00A80976">
      <w:pPr>
        <w:spacing w:before="120" w:after="0" w:line="240" w:lineRule="auto"/>
        <w:ind w:left="709"/>
        <w:jc w:val="both"/>
        <w:rPr>
          <w:rFonts w:ascii="Times New Roman" w:hAnsi="Times New Roman" w:cs="Times New Roman"/>
          <w:b/>
          <w:sz w:val="24"/>
          <w:szCs w:val="24"/>
        </w:rPr>
      </w:pPr>
      <w:r w:rsidRPr="00717DA6">
        <w:rPr>
          <w:rFonts w:ascii="Times New Roman" w:hAnsi="Times New Roman" w:cs="Times New Roman"/>
          <w:b/>
          <w:sz w:val="24"/>
          <w:szCs w:val="24"/>
        </w:rPr>
        <w:t xml:space="preserve">ul. </w:t>
      </w:r>
      <w:proofErr w:type="spellStart"/>
      <w:r w:rsidRPr="00717DA6">
        <w:rPr>
          <w:rFonts w:ascii="Times New Roman" w:hAnsi="Times New Roman" w:cs="Times New Roman"/>
          <w:b/>
          <w:sz w:val="24"/>
          <w:szCs w:val="24"/>
        </w:rPr>
        <w:t>Bierzewicka</w:t>
      </w:r>
      <w:proofErr w:type="spellEnd"/>
      <w:r w:rsidRPr="00717DA6">
        <w:rPr>
          <w:rFonts w:ascii="Times New Roman" w:hAnsi="Times New Roman" w:cs="Times New Roman"/>
          <w:b/>
          <w:sz w:val="24"/>
          <w:szCs w:val="24"/>
        </w:rPr>
        <w:t xml:space="preserve"> 55</w:t>
      </w:r>
    </w:p>
    <w:p w14:paraId="7747EBF1" w14:textId="77777777" w:rsidR="00AC5569" w:rsidRPr="00717DA6" w:rsidRDefault="00AC5569" w:rsidP="00A80976">
      <w:pPr>
        <w:spacing w:before="120" w:after="0" w:line="240" w:lineRule="auto"/>
        <w:ind w:left="709"/>
        <w:jc w:val="both"/>
        <w:rPr>
          <w:rFonts w:ascii="Times New Roman" w:hAnsi="Times New Roman" w:cs="Times New Roman"/>
          <w:sz w:val="24"/>
          <w:szCs w:val="24"/>
        </w:rPr>
      </w:pPr>
      <w:r w:rsidRPr="00717DA6">
        <w:rPr>
          <w:rFonts w:ascii="Times New Roman" w:hAnsi="Times New Roman" w:cs="Times New Roman"/>
          <w:sz w:val="24"/>
          <w:szCs w:val="24"/>
        </w:rPr>
        <w:t>09 – 500 Gostynin</w:t>
      </w:r>
    </w:p>
    <w:p w14:paraId="1D336C0C" w14:textId="77777777" w:rsidR="00AC5569" w:rsidRPr="00717DA6" w:rsidRDefault="00AC5569" w:rsidP="00A80976">
      <w:pPr>
        <w:spacing w:before="120" w:after="0" w:line="240" w:lineRule="auto"/>
        <w:ind w:left="709"/>
        <w:jc w:val="both"/>
        <w:rPr>
          <w:rFonts w:ascii="Times New Roman" w:hAnsi="Times New Roman" w:cs="Times New Roman"/>
          <w:sz w:val="24"/>
          <w:szCs w:val="24"/>
        </w:rPr>
      </w:pPr>
      <w:r w:rsidRPr="00717DA6">
        <w:rPr>
          <w:rFonts w:ascii="Times New Roman" w:hAnsi="Times New Roman" w:cs="Times New Roman"/>
          <w:sz w:val="24"/>
          <w:szCs w:val="24"/>
        </w:rPr>
        <w:t>tel. 24 235 30 56, fax 24 235 30 57</w:t>
      </w:r>
    </w:p>
    <w:p w14:paraId="58C4C6A0" w14:textId="77777777" w:rsidR="00AC5569" w:rsidRPr="00717DA6" w:rsidRDefault="00AC5569" w:rsidP="00A80976">
      <w:pPr>
        <w:spacing w:before="120" w:after="0" w:line="240" w:lineRule="auto"/>
        <w:ind w:left="709"/>
        <w:jc w:val="both"/>
        <w:rPr>
          <w:rFonts w:ascii="Times New Roman" w:hAnsi="Times New Roman" w:cs="Times New Roman"/>
          <w:sz w:val="24"/>
          <w:szCs w:val="24"/>
        </w:rPr>
      </w:pPr>
      <w:r w:rsidRPr="00717DA6">
        <w:rPr>
          <w:rFonts w:ascii="Times New Roman" w:hAnsi="Times New Roman" w:cs="Times New Roman"/>
          <w:sz w:val="24"/>
          <w:szCs w:val="24"/>
        </w:rPr>
        <w:t>e-mail: gostynin@lodz.lasy.gov.pl</w:t>
      </w:r>
    </w:p>
    <w:p w14:paraId="1004BFCB" w14:textId="77777777" w:rsidR="00AC5569" w:rsidRPr="00717DA6" w:rsidRDefault="00AC5569" w:rsidP="00A80976">
      <w:pPr>
        <w:spacing w:before="120" w:after="0" w:line="240" w:lineRule="auto"/>
        <w:ind w:left="709"/>
        <w:jc w:val="both"/>
        <w:rPr>
          <w:rFonts w:ascii="Times New Roman" w:hAnsi="Times New Roman" w:cs="Times New Roman"/>
          <w:sz w:val="24"/>
          <w:szCs w:val="24"/>
        </w:rPr>
      </w:pPr>
      <w:r w:rsidRPr="00717DA6">
        <w:rPr>
          <w:rFonts w:ascii="Times New Roman" w:hAnsi="Times New Roman" w:cs="Times New Roman"/>
          <w:sz w:val="24"/>
          <w:szCs w:val="24"/>
        </w:rPr>
        <w:t>adres Elektronicznej Skrzynki Podawczej _</w:t>
      </w:r>
      <w:proofErr w:type="spellStart"/>
      <w:r w:rsidRPr="00717DA6">
        <w:rPr>
          <w:rFonts w:ascii="Times New Roman" w:hAnsi="Times New Roman" w:cs="Times New Roman"/>
          <w:sz w:val="24"/>
          <w:szCs w:val="24"/>
        </w:rPr>
        <w:t>ePUAP</w:t>
      </w:r>
      <w:proofErr w:type="spellEnd"/>
      <w:r w:rsidRPr="00717DA6">
        <w:rPr>
          <w:rFonts w:ascii="Times New Roman" w:hAnsi="Times New Roman" w:cs="Times New Roman"/>
          <w:sz w:val="24"/>
          <w:szCs w:val="24"/>
        </w:rPr>
        <w:t>: Pgl_lp_0604</w:t>
      </w:r>
    </w:p>
    <w:p w14:paraId="7E05915F" w14:textId="2223B8A4" w:rsidR="003720D3" w:rsidRDefault="00EF1270" w:rsidP="00EF1270">
      <w:pPr>
        <w:spacing w:before="120"/>
        <w:ind w:left="709"/>
        <w:jc w:val="both"/>
        <w:rPr>
          <w:rFonts w:ascii="Cambria" w:hAnsi="Cambria" w:cs="Arial"/>
        </w:rPr>
      </w:pPr>
      <w:r>
        <w:rPr>
          <w:rFonts w:ascii="Cambria" w:hAnsi="Cambria" w:cs="Arial"/>
        </w:rPr>
        <w:t xml:space="preserve">strona </w:t>
      </w:r>
      <w:r w:rsidRPr="001F759D">
        <w:rPr>
          <w:rFonts w:ascii="Cambria" w:hAnsi="Cambria" w:cs="Arial"/>
        </w:rPr>
        <w:t>internetowa prowadzonego postępowania</w:t>
      </w:r>
      <w:r>
        <w:rPr>
          <w:rFonts w:ascii="Cambria" w:hAnsi="Cambria" w:cs="Arial"/>
        </w:rPr>
        <w:t xml:space="preserve"> (link prowadzący bezpośrednio do widoku postępowania na Platformie e-Zamówienia)</w:t>
      </w:r>
      <w:r w:rsidRPr="001F759D">
        <w:rPr>
          <w:rFonts w:ascii="Cambria" w:hAnsi="Cambria" w:cs="Arial"/>
        </w:rPr>
        <w:t xml:space="preserve">: </w:t>
      </w:r>
      <w:hyperlink r:id="rId7" w:history="1">
        <w:r w:rsidR="003720D3" w:rsidRPr="00A63B85">
          <w:rPr>
            <w:rStyle w:val="Hipercze"/>
            <w:rFonts w:ascii="Cambria" w:hAnsi="Cambria" w:cs="Arial"/>
          </w:rPr>
          <w:t>https://ezamowienia.gov.pl/mp-client/search/list/ocds-148610-a9c0a61a-2cde-11ed-8832-4e4740e186ac</w:t>
        </w:r>
      </w:hyperlink>
    </w:p>
    <w:p w14:paraId="25F84E86" w14:textId="161AAAF4" w:rsidR="003720D3" w:rsidRDefault="00EF1270" w:rsidP="00EF1270">
      <w:pPr>
        <w:spacing w:before="120"/>
        <w:ind w:left="709"/>
        <w:jc w:val="both"/>
        <w:rPr>
          <w:rFonts w:ascii="Cambria" w:hAnsi="Cambria" w:cs="Arial"/>
        </w:rPr>
      </w:pPr>
      <w:r w:rsidRPr="001F759D">
        <w:rPr>
          <w:rFonts w:ascii="Cambria" w:hAnsi="Cambria" w:cs="Arial"/>
        </w:rPr>
        <w:t xml:space="preserve">adres strony internetowej, na której udostępniane będą zmiany i wyjaśnienia treści niniejszej specyfikacji warunków zamówienia („SWZ”) oraz inne dokumenty zamówienia bezpośrednio związane z postępowaniem o udzielenie zamówienia: </w:t>
      </w:r>
      <w:r>
        <w:rPr>
          <w:rFonts w:ascii="Cambria" w:hAnsi="Cambria" w:cs="Arial"/>
        </w:rPr>
        <w:t>(link prowadzący bezpośrednio do widoku postępowania na Platformie e-Zamówienia)</w:t>
      </w:r>
      <w:r w:rsidRPr="001F759D">
        <w:rPr>
          <w:rFonts w:ascii="Cambria" w:hAnsi="Cambria" w:cs="Arial"/>
        </w:rPr>
        <w:t xml:space="preserve">: </w:t>
      </w:r>
      <w:hyperlink r:id="rId8" w:history="1">
        <w:r w:rsidR="003720D3" w:rsidRPr="00A63B85">
          <w:rPr>
            <w:rStyle w:val="Hipercze"/>
            <w:rFonts w:ascii="Cambria" w:hAnsi="Cambria" w:cs="Arial"/>
          </w:rPr>
          <w:t>https://ezamowienia.gov.pl/mp-client/search/list/ocds-148610-a9c0a61a-2cde-11ed-8832-4e4740e186ac</w:t>
        </w:r>
      </w:hyperlink>
    </w:p>
    <w:p w14:paraId="12846BFF" w14:textId="11CAA3BD" w:rsidR="003720D3" w:rsidRPr="003720D3" w:rsidRDefault="00EF1270" w:rsidP="00EF1270">
      <w:pPr>
        <w:spacing w:before="120"/>
        <w:ind w:left="709"/>
        <w:jc w:val="both"/>
        <w:rPr>
          <w:b/>
          <w:bCs/>
        </w:rPr>
      </w:pPr>
      <w:r w:rsidRPr="00D729FA">
        <w:rPr>
          <w:rFonts w:ascii="Cambria" w:hAnsi="Cambria"/>
        </w:rPr>
        <w:t xml:space="preserve">identyfikator (ID) postępowania na Platformie e-Zamówienia: </w:t>
      </w:r>
      <w:r w:rsidR="003720D3" w:rsidRPr="003720D3">
        <w:rPr>
          <w:b/>
          <w:bCs/>
        </w:rPr>
        <w:t>ocds-148610-a9c0a61a-2cde-11ed-8832-4e4740e186ac</w:t>
      </w:r>
    </w:p>
    <w:p w14:paraId="24C9ED03" w14:textId="1587B701" w:rsidR="00EF1270" w:rsidRDefault="00EF1270" w:rsidP="00EF1270">
      <w:pPr>
        <w:spacing w:before="120"/>
        <w:ind w:left="709"/>
        <w:jc w:val="both"/>
        <w:rPr>
          <w:rFonts w:ascii="Cambria" w:hAnsi="Cambria" w:cs="Arial"/>
        </w:rPr>
      </w:pPr>
      <w:r w:rsidRPr="001F759D">
        <w:rPr>
          <w:rFonts w:ascii="Cambria" w:hAnsi="Cambria" w:cs="Arial"/>
        </w:rPr>
        <w:t xml:space="preserve">zaprasza do udziału w postępowaniu o udzielenie zamówienia publicznego prowadzonym w trybie </w:t>
      </w:r>
      <w:r w:rsidR="00490EFE">
        <w:rPr>
          <w:rFonts w:ascii="Cambria" w:hAnsi="Cambria" w:cs="Arial"/>
        </w:rPr>
        <w:t xml:space="preserve">podstawowym bez negocjacji, </w:t>
      </w:r>
      <w:r w:rsidRPr="001F759D">
        <w:rPr>
          <w:rFonts w:ascii="Cambria" w:hAnsi="Cambria" w:cs="Arial"/>
        </w:rPr>
        <w:t xml:space="preserve"> zgodnie z wymaganiami określonymi w SWZ. </w:t>
      </w:r>
    </w:p>
    <w:p w14:paraId="71965059" w14:textId="77777777" w:rsidR="00EF1270" w:rsidRPr="001F759D" w:rsidRDefault="00EF1270" w:rsidP="00EF1270">
      <w:pPr>
        <w:spacing w:before="120"/>
        <w:ind w:left="709"/>
        <w:jc w:val="both"/>
        <w:rPr>
          <w:rFonts w:ascii="Cambria" w:hAnsi="Cambria" w:cs="Arial"/>
        </w:rPr>
      </w:pPr>
      <w:r>
        <w:rPr>
          <w:rFonts w:ascii="Cambria" w:hAnsi="Cambria" w:cs="Arial"/>
        </w:rPr>
        <w:t>Postępowanie można wyszukać również ze strony głównej Platformy e-Zamówienia (przycisk „Przeglądaj postępowanie/konkursy”).</w:t>
      </w:r>
    </w:p>
    <w:p w14:paraId="7B6E7DF1" w14:textId="77777777" w:rsidR="00350C40" w:rsidRPr="00717DA6" w:rsidRDefault="00350C40" w:rsidP="00A80976">
      <w:pPr>
        <w:spacing w:before="120" w:after="0" w:line="240" w:lineRule="auto"/>
        <w:ind w:left="142"/>
        <w:jc w:val="both"/>
        <w:rPr>
          <w:rFonts w:ascii="Times New Roman" w:hAnsi="Times New Roman" w:cs="Times New Roman"/>
          <w:sz w:val="24"/>
          <w:szCs w:val="24"/>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350C40" w:rsidRPr="00717DA6" w14:paraId="4A99C972" w14:textId="77777777" w:rsidTr="00B036A2">
        <w:tc>
          <w:tcPr>
            <w:tcW w:w="9077" w:type="dxa"/>
            <w:shd w:val="clear" w:color="auto" w:fill="E7E6E6"/>
          </w:tcPr>
          <w:p w14:paraId="27D8FE20" w14:textId="77777777" w:rsidR="00350C40" w:rsidRPr="00717DA6" w:rsidRDefault="00350C40" w:rsidP="00A80976">
            <w:pPr>
              <w:snapToGrid w:val="0"/>
              <w:spacing w:before="120"/>
              <w:jc w:val="both"/>
              <w:rPr>
                <w:rFonts w:ascii="Times New Roman" w:hAnsi="Times New Roman" w:cs="Times New Roman"/>
                <w:b/>
                <w:sz w:val="24"/>
                <w:szCs w:val="24"/>
              </w:rPr>
            </w:pPr>
            <w:r w:rsidRPr="00717DA6">
              <w:rPr>
                <w:rFonts w:ascii="Times New Roman" w:hAnsi="Times New Roman" w:cs="Times New Roman"/>
                <w:b/>
                <w:sz w:val="24"/>
                <w:szCs w:val="24"/>
              </w:rPr>
              <w:t xml:space="preserve">2. </w:t>
            </w:r>
            <w:r w:rsidRPr="00717DA6">
              <w:rPr>
                <w:rFonts w:ascii="Times New Roman" w:hAnsi="Times New Roman" w:cs="Times New Roman"/>
                <w:b/>
                <w:sz w:val="24"/>
                <w:szCs w:val="24"/>
              </w:rPr>
              <w:tab/>
              <w:t>TRYB UDZIELANIA ZAMÓWIENIA</w:t>
            </w:r>
          </w:p>
        </w:tc>
      </w:tr>
    </w:tbl>
    <w:p w14:paraId="100B7018" w14:textId="77777777" w:rsidR="00350C40" w:rsidRPr="00717DA6" w:rsidRDefault="00350C40" w:rsidP="00A80976">
      <w:pPr>
        <w:ind w:left="284" w:firstLine="425"/>
        <w:jc w:val="both"/>
        <w:rPr>
          <w:rFonts w:ascii="Times New Roman" w:hAnsi="Times New Roman" w:cs="Times New Roman"/>
          <w:b/>
          <w:sz w:val="24"/>
          <w:szCs w:val="24"/>
          <w:lang w:eastAsia="pl-PL"/>
        </w:rPr>
      </w:pPr>
      <w:r w:rsidRPr="00717DA6">
        <w:rPr>
          <w:rFonts w:ascii="Times New Roman" w:hAnsi="Times New Roman" w:cs="Times New Roman"/>
          <w:sz w:val="24"/>
          <w:szCs w:val="24"/>
          <w:lang w:eastAsia="pl-PL"/>
        </w:rPr>
        <w:lastRenderedPageBreak/>
        <w:t xml:space="preserve">Postępowanie prowadzone będzie w trybie: </w:t>
      </w:r>
      <w:r w:rsidRPr="00717DA6">
        <w:rPr>
          <w:rFonts w:ascii="Times New Roman" w:hAnsi="Times New Roman" w:cs="Times New Roman"/>
          <w:b/>
          <w:sz w:val="24"/>
          <w:szCs w:val="24"/>
          <w:lang w:eastAsia="pl-PL"/>
        </w:rPr>
        <w:t>podstawowym bez negocjacji</w:t>
      </w:r>
    </w:p>
    <w:p w14:paraId="21D7FEF8" w14:textId="77777777" w:rsidR="00350C40" w:rsidRPr="00717DA6" w:rsidRDefault="00350C40" w:rsidP="00A80976">
      <w:pPr>
        <w:spacing w:before="120"/>
        <w:ind w:left="709" w:hanging="709"/>
        <w:jc w:val="both"/>
        <w:rPr>
          <w:rFonts w:ascii="Times New Roman" w:hAnsi="Times New Roman" w:cs="Times New Roman"/>
          <w:sz w:val="24"/>
          <w:szCs w:val="24"/>
          <w:lang w:eastAsia="pl-PL"/>
        </w:rPr>
      </w:pPr>
      <w:r w:rsidRPr="00717DA6">
        <w:rPr>
          <w:rFonts w:ascii="Times New Roman" w:hAnsi="Times New Roman" w:cs="Times New Roman"/>
          <w:b/>
          <w:bCs/>
          <w:sz w:val="24"/>
          <w:szCs w:val="24"/>
          <w:lang w:eastAsia="pl-PL"/>
        </w:rPr>
        <w:t>2.1.</w:t>
      </w:r>
      <w:r w:rsidRPr="00717DA6">
        <w:rPr>
          <w:rFonts w:ascii="Times New Roman" w:hAnsi="Times New Roman" w:cs="Times New Roman"/>
          <w:sz w:val="24"/>
          <w:szCs w:val="24"/>
          <w:lang w:eastAsia="pl-PL"/>
        </w:rPr>
        <w:t xml:space="preserve"> </w:t>
      </w:r>
      <w:r w:rsidRPr="00717DA6">
        <w:rPr>
          <w:rFonts w:ascii="Times New Roman" w:hAnsi="Times New Roman" w:cs="Times New Roman"/>
          <w:sz w:val="24"/>
          <w:szCs w:val="24"/>
          <w:lang w:eastAsia="pl-PL"/>
        </w:rPr>
        <w:tab/>
        <w:t xml:space="preserve">Postępowanie o udzielenie zamówienia publicznego prowadzone jest w trybie podstawowym na podstawie art. 275 pkt 1 ustawy z dnia 11 września 2019 r.- Prawo zamówień publicznych (Dz. U. z 2021r., poz. 1129 ze zm.) [zwanej dalej także „ustawa </w:t>
      </w:r>
      <w:proofErr w:type="spellStart"/>
      <w:r w:rsidRPr="00717DA6">
        <w:rPr>
          <w:rFonts w:ascii="Times New Roman" w:hAnsi="Times New Roman" w:cs="Times New Roman"/>
          <w:sz w:val="24"/>
          <w:szCs w:val="24"/>
          <w:lang w:eastAsia="pl-PL"/>
        </w:rPr>
        <w:t>Pzp</w:t>
      </w:r>
      <w:proofErr w:type="spellEnd"/>
      <w:r w:rsidRPr="00717DA6">
        <w:rPr>
          <w:rFonts w:ascii="Times New Roman" w:hAnsi="Times New Roman" w:cs="Times New Roman"/>
          <w:sz w:val="24"/>
          <w:szCs w:val="24"/>
          <w:lang w:eastAsia="pl-PL"/>
        </w:rPr>
        <w:t>”].</w:t>
      </w:r>
    </w:p>
    <w:p w14:paraId="765D370C" w14:textId="77777777" w:rsidR="00350C40" w:rsidRPr="00717DA6" w:rsidRDefault="00350C40" w:rsidP="00A80976">
      <w:pPr>
        <w:spacing w:before="120"/>
        <w:ind w:left="709" w:hanging="709"/>
        <w:jc w:val="both"/>
        <w:rPr>
          <w:rFonts w:ascii="Times New Roman" w:hAnsi="Times New Roman" w:cs="Times New Roman"/>
          <w:sz w:val="24"/>
          <w:szCs w:val="24"/>
          <w:lang w:eastAsia="pl-PL"/>
        </w:rPr>
      </w:pPr>
      <w:r w:rsidRPr="00717DA6">
        <w:rPr>
          <w:rFonts w:ascii="Times New Roman" w:hAnsi="Times New Roman" w:cs="Times New Roman"/>
          <w:b/>
          <w:bCs/>
          <w:sz w:val="24"/>
          <w:szCs w:val="24"/>
          <w:lang w:eastAsia="pl-PL"/>
        </w:rPr>
        <w:t>2.2</w:t>
      </w:r>
      <w:r w:rsidRPr="00717DA6">
        <w:rPr>
          <w:rFonts w:ascii="Times New Roman" w:hAnsi="Times New Roman" w:cs="Times New Roman"/>
          <w:sz w:val="24"/>
          <w:szCs w:val="24"/>
          <w:lang w:eastAsia="pl-PL"/>
        </w:rPr>
        <w:t>.</w:t>
      </w:r>
      <w:r w:rsidRPr="00717DA6">
        <w:rPr>
          <w:rFonts w:ascii="Times New Roman" w:hAnsi="Times New Roman" w:cs="Times New Roman"/>
          <w:sz w:val="24"/>
          <w:szCs w:val="24"/>
          <w:lang w:eastAsia="pl-PL"/>
        </w:rPr>
        <w:tab/>
        <w:t xml:space="preserve">Zamawiający nie przewiduje wyboru najkorzystniejszej ofert z możliwością prowadzonej negocjacji. </w:t>
      </w:r>
    </w:p>
    <w:p w14:paraId="7115C815" w14:textId="4E384623" w:rsidR="00350C40" w:rsidRPr="00717DA6" w:rsidRDefault="00350C40" w:rsidP="00A80976">
      <w:pPr>
        <w:spacing w:before="120"/>
        <w:ind w:left="709" w:hanging="709"/>
        <w:jc w:val="both"/>
        <w:rPr>
          <w:rFonts w:ascii="Times New Roman" w:hAnsi="Times New Roman" w:cs="Times New Roman"/>
          <w:sz w:val="24"/>
          <w:szCs w:val="24"/>
          <w:lang w:eastAsia="pl-PL"/>
        </w:rPr>
      </w:pPr>
      <w:r w:rsidRPr="00717DA6">
        <w:rPr>
          <w:rFonts w:ascii="Times New Roman" w:hAnsi="Times New Roman" w:cs="Times New Roman"/>
          <w:b/>
          <w:bCs/>
          <w:sz w:val="24"/>
          <w:szCs w:val="24"/>
          <w:lang w:eastAsia="pl-PL"/>
        </w:rPr>
        <w:t>2.3.</w:t>
      </w:r>
      <w:r w:rsidRPr="00717DA6">
        <w:rPr>
          <w:rFonts w:ascii="Times New Roman" w:hAnsi="Times New Roman" w:cs="Times New Roman"/>
          <w:sz w:val="24"/>
          <w:szCs w:val="24"/>
          <w:lang w:eastAsia="pl-PL"/>
        </w:rPr>
        <w:tab/>
        <w:t xml:space="preserve">Zamawiający w oparciu o zapisy art. 274 ust 1. ustawy </w:t>
      </w:r>
      <w:proofErr w:type="spellStart"/>
      <w:r w:rsidRPr="00717DA6">
        <w:rPr>
          <w:rFonts w:ascii="Times New Roman" w:hAnsi="Times New Roman" w:cs="Times New Roman"/>
          <w:sz w:val="24"/>
          <w:szCs w:val="24"/>
          <w:lang w:eastAsia="pl-PL"/>
        </w:rPr>
        <w:t>Pzp</w:t>
      </w:r>
      <w:proofErr w:type="spellEnd"/>
      <w:r w:rsidRPr="00717DA6">
        <w:rPr>
          <w:rFonts w:ascii="Times New Roman" w:hAnsi="Times New Roman" w:cs="Times New Roman"/>
          <w:sz w:val="24"/>
          <w:szCs w:val="24"/>
          <w:lang w:eastAsia="pl-PL"/>
        </w:rPr>
        <w:t xml:space="preserve"> wezwie Wykonawcę, którego oferta została najwyżej oceniona, do złożenia w wyznaczonym terminie, nie krótszym ni</w:t>
      </w:r>
      <w:r w:rsidR="0083150D">
        <w:rPr>
          <w:rFonts w:ascii="Times New Roman" w:hAnsi="Times New Roman" w:cs="Times New Roman"/>
          <w:sz w:val="24"/>
          <w:szCs w:val="24"/>
          <w:lang w:eastAsia="pl-PL"/>
        </w:rPr>
        <w:t>ż</w:t>
      </w:r>
      <w:r w:rsidRPr="00717DA6">
        <w:rPr>
          <w:rFonts w:ascii="Times New Roman" w:hAnsi="Times New Roman" w:cs="Times New Roman"/>
          <w:sz w:val="24"/>
          <w:szCs w:val="24"/>
          <w:lang w:eastAsia="pl-PL"/>
        </w:rPr>
        <w:t xml:space="preserve"> 5 dni od dnia wezwania, podmiotowych środków dowodowych jeżeli są wymagane.</w:t>
      </w:r>
    </w:p>
    <w:p w14:paraId="50703143" w14:textId="77777777" w:rsidR="0093278E" w:rsidRPr="00717DA6" w:rsidRDefault="0093278E" w:rsidP="00A80976">
      <w:pPr>
        <w:ind w:left="705" w:hanging="705"/>
        <w:jc w:val="both"/>
        <w:rPr>
          <w:rFonts w:ascii="Times New Roman" w:hAnsi="Times New Roman" w:cs="Times New Roman"/>
          <w:sz w:val="24"/>
          <w:szCs w:val="24"/>
        </w:rPr>
      </w:pPr>
      <w:r w:rsidRPr="00717DA6">
        <w:rPr>
          <w:rFonts w:ascii="Times New Roman" w:hAnsi="Times New Roman" w:cs="Times New Roman"/>
          <w:b/>
          <w:bCs/>
          <w:sz w:val="24"/>
          <w:szCs w:val="24"/>
        </w:rPr>
        <w:t>2.4.</w:t>
      </w:r>
      <w:r w:rsidRPr="00717DA6">
        <w:rPr>
          <w:rFonts w:ascii="Times New Roman" w:hAnsi="Times New Roman" w:cs="Times New Roman"/>
          <w:b/>
          <w:bCs/>
          <w:sz w:val="24"/>
          <w:szCs w:val="24"/>
        </w:rPr>
        <w:tab/>
      </w:r>
      <w:r w:rsidRPr="00717DA6">
        <w:rPr>
          <w:rFonts w:ascii="Times New Roman" w:hAnsi="Times New Roman" w:cs="Times New Roman"/>
          <w:sz w:val="24"/>
          <w:szCs w:val="24"/>
        </w:rPr>
        <w:t>Postępowanie na przedmiotowe roboty budowlane prowadzone jest z uwzględnieniem przepisów właściwych dla zamówień klasycznych o wartości mniejszej niż progi unijne określone w przepisach wskazanych w art. 3 ust. 1 ustawy PZP.</w:t>
      </w:r>
    </w:p>
    <w:p w14:paraId="2D2BCB00" w14:textId="77777777" w:rsidR="0046050A" w:rsidRPr="00717DA6" w:rsidRDefault="0093278E" w:rsidP="00A80976">
      <w:pPr>
        <w:ind w:left="705" w:hanging="705"/>
        <w:jc w:val="both"/>
        <w:rPr>
          <w:rFonts w:ascii="Times New Roman" w:hAnsi="Times New Roman" w:cs="Times New Roman"/>
          <w:sz w:val="24"/>
          <w:szCs w:val="24"/>
        </w:rPr>
      </w:pPr>
      <w:r w:rsidRPr="00717DA6">
        <w:rPr>
          <w:rFonts w:ascii="Times New Roman" w:hAnsi="Times New Roman" w:cs="Times New Roman"/>
          <w:sz w:val="24"/>
          <w:szCs w:val="24"/>
        </w:rPr>
        <w:t xml:space="preserve">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46050A" w:rsidRPr="00717DA6" w14:paraId="158941B9" w14:textId="77777777" w:rsidTr="00B036A2">
        <w:tc>
          <w:tcPr>
            <w:tcW w:w="9077" w:type="dxa"/>
            <w:shd w:val="clear" w:color="auto" w:fill="E7E6E6"/>
          </w:tcPr>
          <w:p w14:paraId="04178656" w14:textId="77777777" w:rsidR="0046050A" w:rsidRPr="00717DA6" w:rsidRDefault="0046050A" w:rsidP="00A80976">
            <w:pPr>
              <w:snapToGrid w:val="0"/>
              <w:spacing w:before="120"/>
              <w:jc w:val="both"/>
              <w:rPr>
                <w:rFonts w:ascii="Times New Roman" w:hAnsi="Times New Roman" w:cs="Times New Roman"/>
                <w:b/>
                <w:bCs/>
                <w:sz w:val="24"/>
                <w:szCs w:val="24"/>
              </w:rPr>
            </w:pPr>
            <w:bookmarkStart w:id="1" w:name="_Hlk94093288"/>
            <w:r w:rsidRPr="00717DA6">
              <w:rPr>
                <w:rFonts w:ascii="Times New Roman" w:hAnsi="Times New Roman" w:cs="Times New Roman"/>
                <w:b/>
                <w:bCs/>
                <w:sz w:val="24"/>
                <w:szCs w:val="24"/>
              </w:rPr>
              <w:t xml:space="preserve">3. </w:t>
            </w:r>
            <w:r w:rsidRPr="00717DA6">
              <w:rPr>
                <w:rFonts w:ascii="Times New Roman" w:hAnsi="Times New Roman" w:cs="Times New Roman"/>
                <w:b/>
                <w:bCs/>
                <w:sz w:val="24"/>
                <w:szCs w:val="24"/>
              </w:rPr>
              <w:tab/>
              <w:t>OPIS PRZEDMIOTU ZAMÓWIENIA</w:t>
            </w:r>
          </w:p>
        </w:tc>
      </w:tr>
      <w:bookmarkEnd w:id="1"/>
    </w:tbl>
    <w:p w14:paraId="06DC7A7B" w14:textId="4DAB1DB0" w:rsidR="00350C40" w:rsidRPr="00717DA6" w:rsidRDefault="00350C40" w:rsidP="00A80976">
      <w:pPr>
        <w:ind w:left="705" w:hanging="705"/>
        <w:jc w:val="both"/>
        <w:rPr>
          <w:rFonts w:ascii="Times New Roman" w:hAnsi="Times New Roman" w:cs="Times New Roman"/>
          <w:sz w:val="24"/>
          <w:szCs w:val="24"/>
        </w:rPr>
      </w:pPr>
    </w:p>
    <w:p w14:paraId="389ECDB8" w14:textId="0FEF887D" w:rsidR="0046050A" w:rsidRPr="00717DA6" w:rsidRDefault="0046050A" w:rsidP="00A80976">
      <w:pPr>
        <w:ind w:left="705" w:hanging="705"/>
        <w:jc w:val="both"/>
        <w:rPr>
          <w:rFonts w:ascii="Times New Roman" w:hAnsi="Times New Roman" w:cs="Times New Roman"/>
          <w:sz w:val="24"/>
          <w:szCs w:val="24"/>
        </w:rPr>
      </w:pPr>
      <w:r w:rsidRPr="00717DA6">
        <w:rPr>
          <w:rFonts w:ascii="Times New Roman" w:hAnsi="Times New Roman" w:cs="Times New Roman"/>
          <w:b/>
          <w:bCs/>
          <w:sz w:val="24"/>
          <w:szCs w:val="24"/>
        </w:rPr>
        <w:t>3.1.</w:t>
      </w:r>
      <w:r w:rsidRPr="00717DA6">
        <w:rPr>
          <w:rFonts w:ascii="Times New Roman" w:hAnsi="Times New Roman" w:cs="Times New Roman"/>
          <w:b/>
          <w:bCs/>
          <w:sz w:val="24"/>
          <w:szCs w:val="24"/>
        </w:rPr>
        <w:tab/>
      </w:r>
      <w:r w:rsidR="00AF0939" w:rsidRPr="00717DA6">
        <w:rPr>
          <w:rFonts w:ascii="Times New Roman" w:hAnsi="Times New Roman" w:cs="Times New Roman"/>
          <w:sz w:val="24"/>
          <w:szCs w:val="24"/>
        </w:rPr>
        <w:t xml:space="preserve">Przedmiotem postępowania jest </w:t>
      </w:r>
      <w:r w:rsidR="003D56E1">
        <w:rPr>
          <w:rFonts w:ascii="Times New Roman" w:hAnsi="Times New Roman" w:cs="Times New Roman"/>
          <w:b/>
          <w:bCs/>
          <w:i/>
          <w:iCs/>
          <w:sz w:val="24"/>
          <w:szCs w:val="24"/>
        </w:rPr>
        <w:t>remont dojazdu pożarowego</w:t>
      </w:r>
      <w:r w:rsidR="004A619B">
        <w:rPr>
          <w:rFonts w:ascii="Times New Roman" w:hAnsi="Times New Roman" w:cs="Times New Roman"/>
          <w:b/>
          <w:bCs/>
          <w:i/>
          <w:iCs/>
          <w:sz w:val="24"/>
          <w:szCs w:val="24"/>
        </w:rPr>
        <w:t xml:space="preserve"> nr 29</w:t>
      </w:r>
      <w:r w:rsidR="003D56E1">
        <w:rPr>
          <w:rFonts w:ascii="Times New Roman" w:hAnsi="Times New Roman" w:cs="Times New Roman"/>
          <w:b/>
          <w:bCs/>
          <w:i/>
          <w:iCs/>
          <w:sz w:val="24"/>
          <w:szCs w:val="24"/>
        </w:rPr>
        <w:t xml:space="preserve"> w leśnictwie Drzewce.</w:t>
      </w:r>
    </w:p>
    <w:p w14:paraId="26B58AF2" w14:textId="0482E30B" w:rsidR="00A80976" w:rsidRPr="00717DA6" w:rsidRDefault="00A80976" w:rsidP="000E214E">
      <w:pPr>
        <w:spacing w:line="240" w:lineRule="auto"/>
        <w:ind w:left="705" w:hanging="705"/>
        <w:jc w:val="both"/>
        <w:rPr>
          <w:rFonts w:ascii="Times New Roman" w:hAnsi="Times New Roman" w:cs="Times New Roman"/>
          <w:sz w:val="24"/>
          <w:szCs w:val="24"/>
        </w:rPr>
      </w:pPr>
      <w:r w:rsidRPr="00717DA6">
        <w:rPr>
          <w:rFonts w:ascii="Times New Roman" w:hAnsi="Times New Roman" w:cs="Times New Roman"/>
          <w:b/>
          <w:bCs/>
          <w:sz w:val="24"/>
          <w:szCs w:val="24"/>
        </w:rPr>
        <w:tab/>
        <w:t>Lokalizacja:</w:t>
      </w:r>
      <w:r w:rsidRPr="00717DA6">
        <w:rPr>
          <w:rFonts w:ascii="Times New Roman" w:hAnsi="Times New Roman" w:cs="Times New Roman"/>
          <w:sz w:val="24"/>
          <w:szCs w:val="24"/>
        </w:rPr>
        <w:t xml:space="preserve"> </w:t>
      </w:r>
    </w:p>
    <w:p w14:paraId="7C7018A6" w14:textId="33D59673" w:rsidR="00A80976" w:rsidRPr="00717DA6" w:rsidRDefault="00A80976" w:rsidP="000E214E">
      <w:pPr>
        <w:spacing w:line="240" w:lineRule="auto"/>
        <w:ind w:left="705" w:hanging="705"/>
        <w:jc w:val="both"/>
        <w:rPr>
          <w:rFonts w:ascii="Times New Roman" w:hAnsi="Times New Roman" w:cs="Times New Roman"/>
          <w:i/>
          <w:iCs/>
          <w:sz w:val="24"/>
          <w:szCs w:val="24"/>
        </w:rPr>
      </w:pPr>
      <w:r w:rsidRPr="00717DA6">
        <w:rPr>
          <w:rFonts w:ascii="Times New Roman" w:hAnsi="Times New Roman" w:cs="Times New Roman"/>
          <w:i/>
          <w:iCs/>
          <w:sz w:val="24"/>
          <w:szCs w:val="24"/>
        </w:rPr>
        <w:tab/>
        <w:t>Nadleśnictwo Gostynin,</w:t>
      </w:r>
    </w:p>
    <w:p w14:paraId="7B88E695" w14:textId="5B9DFBAD" w:rsidR="00A80976" w:rsidRPr="00717DA6" w:rsidRDefault="00A80976" w:rsidP="000E214E">
      <w:pPr>
        <w:spacing w:line="240" w:lineRule="auto"/>
        <w:ind w:left="705" w:hanging="705"/>
        <w:jc w:val="both"/>
        <w:rPr>
          <w:rFonts w:ascii="Times New Roman" w:hAnsi="Times New Roman" w:cs="Times New Roman"/>
          <w:i/>
          <w:iCs/>
          <w:sz w:val="24"/>
          <w:szCs w:val="24"/>
        </w:rPr>
      </w:pPr>
      <w:r w:rsidRPr="00717DA6">
        <w:rPr>
          <w:rFonts w:ascii="Times New Roman" w:hAnsi="Times New Roman" w:cs="Times New Roman"/>
          <w:i/>
          <w:iCs/>
          <w:sz w:val="24"/>
          <w:szCs w:val="24"/>
        </w:rPr>
        <w:tab/>
        <w:t xml:space="preserve">Leśnictwo </w:t>
      </w:r>
      <w:r w:rsidR="003D56E1">
        <w:rPr>
          <w:rFonts w:ascii="Times New Roman" w:hAnsi="Times New Roman" w:cs="Times New Roman"/>
          <w:i/>
          <w:iCs/>
          <w:sz w:val="24"/>
          <w:szCs w:val="24"/>
        </w:rPr>
        <w:t>Drzewce</w:t>
      </w:r>
      <w:r w:rsidRPr="00717DA6">
        <w:rPr>
          <w:rFonts w:ascii="Times New Roman" w:hAnsi="Times New Roman" w:cs="Times New Roman"/>
          <w:i/>
          <w:iCs/>
          <w:sz w:val="24"/>
          <w:szCs w:val="24"/>
        </w:rPr>
        <w:t>,</w:t>
      </w:r>
    </w:p>
    <w:p w14:paraId="0A6EE22B" w14:textId="2AB3E8DC" w:rsidR="00A80976" w:rsidRPr="00717DA6" w:rsidRDefault="00A80976" w:rsidP="000E214E">
      <w:pPr>
        <w:spacing w:line="240" w:lineRule="auto"/>
        <w:ind w:left="705" w:hanging="705"/>
        <w:jc w:val="both"/>
        <w:rPr>
          <w:rFonts w:ascii="Times New Roman" w:hAnsi="Times New Roman" w:cs="Times New Roman"/>
          <w:i/>
          <w:iCs/>
          <w:sz w:val="24"/>
          <w:szCs w:val="24"/>
        </w:rPr>
      </w:pPr>
      <w:r w:rsidRPr="00717DA6">
        <w:rPr>
          <w:rFonts w:ascii="Times New Roman" w:hAnsi="Times New Roman" w:cs="Times New Roman"/>
          <w:i/>
          <w:iCs/>
          <w:sz w:val="24"/>
          <w:szCs w:val="24"/>
        </w:rPr>
        <w:tab/>
      </w:r>
      <w:r w:rsidR="003D56E1">
        <w:rPr>
          <w:rFonts w:ascii="Times New Roman" w:hAnsi="Times New Roman" w:cs="Times New Roman"/>
          <w:i/>
          <w:iCs/>
          <w:sz w:val="24"/>
          <w:szCs w:val="24"/>
        </w:rPr>
        <w:t>Oddziały leśne</w:t>
      </w:r>
      <w:r w:rsidRPr="00717DA6">
        <w:rPr>
          <w:rFonts w:ascii="Times New Roman" w:hAnsi="Times New Roman" w:cs="Times New Roman"/>
          <w:i/>
          <w:iCs/>
          <w:sz w:val="24"/>
          <w:szCs w:val="24"/>
        </w:rPr>
        <w:t xml:space="preserve">: </w:t>
      </w:r>
      <w:r w:rsidR="003D56E1">
        <w:rPr>
          <w:rFonts w:ascii="Times New Roman" w:hAnsi="Times New Roman" w:cs="Times New Roman"/>
          <w:i/>
          <w:iCs/>
          <w:sz w:val="24"/>
          <w:szCs w:val="24"/>
        </w:rPr>
        <w:t xml:space="preserve">182, 183, 184, 185, 193, 194, 195, 196, 197 </w:t>
      </w:r>
    </w:p>
    <w:p w14:paraId="0E1D7C13" w14:textId="3464B8CE" w:rsidR="00795F39" w:rsidRPr="00717DA6" w:rsidRDefault="00795F39" w:rsidP="000E214E">
      <w:pPr>
        <w:spacing w:line="240" w:lineRule="auto"/>
        <w:ind w:left="705" w:hanging="705"/>
        <w:jc w:val="both"/>
        <w:rPr>
          <w:rFonts w:ascii="Times New Roman" w:hAnsi="Times New Roman" w:cs="Times New Roman"/>
          <w:i/>
          <w:iCs/>
          <w:sz w:val="24"/>
          <w:szCs w:val="24"/>
        </w:rPr>
      </w:pPr>
      <w:r w:rsidRPr="00717DA6">
        <w:rPr>
          <w:rFonts w:ascii="Times New Roman" w:hAnsi="Times New Roman" w:cs="Times New Roman"/>
          <w:i/>
          <w:iCs/>
          <w:sz w:val="24"/>
          <w:szCs w:val="24"/>
        </w:rPr>
        <w:tab/>
      </w:r>
      <w:r w:rsidRPr="00717DA6">
        <w:rPr>
          <w:rFonts w:ascii="Times New Roman" w:hAnsi="Times New Roman" w:cs="Times New Roman"/>
          <w:i/>
          <w:iCs/>
          <w:sz w:val="24"/>
          <w:szCs w:val="24"/>
        </w:rPr>
        <w:tab/>
        <w:t>Gmina: Gostynin</w:t>
      </w:r>
    </w:p>
    <w:p w14:paraId="0E4AC54F" w14:textId="688EF3AE" w:rsidR="00A80976" w:rsidRPr="00717DA6" w:rsidRDefault="00AF0939" w:rsidP="00A80976">
      <w:pPr>
        <w:ind w:left="705" w:hanging="705"/>
        <w:jc w:val="both"/>
        <w:rPr>
          <w:rFonts w:ascii="Times New Roman" w:hAnsi="Times New Roman" w:cs="Times New Roman"/>
          <w:b/>
          <w:bCs/>
          <w:sz w:val="24"/>
          <w:szCs w:val="24"/>
        </w:rPr>
      </w:pPr>
      <w:r w:rsidRPr="00717DA6">
        <w:rPr>
          <w:rFonts w:ascii="Times New Roman" w:hAnsi="Times New Roman" w:cs="Times New Roman"/>
          <w:b/>
          <w:bCs/>
          <w:sz w:val="24"/>
          <w:szCs w:val="24"/>
        </w:rPr>
        <w:t>3.2.</w:t>
      </w:r>
      <w:r w:rsidRPr="00717DA6">
        <w:rPr>
          <w:rFonts w:ascii="Times New Roman" w:hAnsi="Times New Roman" w:cs="Times New Roman"/>
          <w:b/>
          <w:bCs/>
          <w:sz w:val="24"/>
          <w:szCs w:val="24"/>
        </w:rPr>
        <w:tab/>
        <w:t xml:space="preserve">Opis trasy i stanu istniejącego dojazdu pożarowego: </w:t>
      </w:r>
    </w:p>
    <w:p w14:paraId="5EFA8F0F" w14:textId="6D497C89" w:rsidR="00914B22" w:rsidRPr="00914B22" w:rsidRDefault="003D56E1" w:rsidP="00914B22">
      <w:pPr>
        <w:spacing w:before="240" w:after="240" w:line="360" w:lineRule="auto"/>
        <w:ind w:left="705"/>
        <w:jc w:val="both"/>
        <w:rPr>
          <w:rFonts w:ascii="Times New Roman" w:hAnsi="Times New Roman" w:cs="Times New Roman"/>
          <w:sz w:val="24"/>
          <w:szCs w:val="24"/>
        </w:rPr>
      </w:pPr>
      <w:r w:rsidRPr="00914B22">
        <w:rPr>
          <w:rFonts w:ascii="Times New Roman" w:hAnsi="Times New Roman" w:cs="Times New Roman"/>
        </w:rPr>
        <w:t>Planowana do remontu droga, leży w bezpośrednim sąsiedztwie linii oddziałowych nr.</w:t>
      </w:r>
      <w:r w:rsidRPr="00914B22">
        <w:rPr>
          <w:rFonts w:ascii="Times New Roman" w:hAnsi="Times New Roman" w:cs="Times New Roman"/>
          <w:b/>
          <w:bCs/>
          <w:sz w:val="26"/>
          <w:szCs w:val="26"/>
        </w:rPr>
        <w:t xml:space="preserve"> 182, 183, 184, 185, 193, 194, 195, 196,197</w:t>
      </w:r>
      <w:r w:rsidRPr="00914B22">
        <w:rPr>
          <w:rFonts w:ascii="Times New Roman" w:hAnsi="Times New Roman" w:cs="Times New Roman"/>
        </w:rPr>
        <w:t xml:space="preserve"> .  </w:t>
      </w:r>
      <w:r w:rsidRPr="00914B22">
        <w:rPr>
          <w:rFonts w:ascii="Times New Roman" w:hAnsi="Times New Roman" w:cs="Times New Roman"/>
          <w:szCs w:val="23"/>
        </w:rPr>
        <w:t>Początek drogi [km 0+000] znajduje się na granicy Lasów Państwowych i istniejącym włączeniu do drogi wojewódzkiej 573 w oddziale 185/197. Zakończenie trasy [km 1+800] jest przy granicy oddziałów 182/192.</w:t>
      </w:r>
      <w:r w:rsidR="00914B22" w:rsidRPr="00914B22">
        <w:rPr>
          <w:rFonts w:ascii="Times New Roman" w:hAnsi="Times New Roman" w:cs="Times New Roman"/>
          <w:sz w:val="24"/>
          <w:szCs w:val="24"/>
        </w:rPr>
        <w:t xml:space="preserve"> Droga biegnie w terenie równinnym. Spadki podłużne są łagodne, poprzeczne o zbyt małym  pochyleniu. Droga na swojej długości wielokrotnie naprawiana i wzmacniana kruszywem łamanym. </w:t>
      </w:r>
    </w:p>
    <w:p w14:paraId="157C8F76" w14:textId="1F89655F" w:rsidR="00914B22" w:rsidRPr="00914B22" w:rsidRDefault="00914B22" w:rsidP="00914B22">
      <w:pPr>
        <w:pStyle w:val="Default"/>
        <w:spacing w:before="240" w:line="360" w:lineRule="auto"/>
        <w:ind w:left="705"/>
        <w:jc w:val="both"/>
        <w:rPr>
          <w:rFonts w:ascii="Times New Roman" w:hAnsi="Times New Roman" w:cs="Times New Roman"/>
          <w:color w:val="auto"/>
        </w:rPr>
      </w:pPr>
      <w:r w:rsidRPr="00914B22">
        <w:rPr>
          <w:rFonts w:ascii="Times New Roman" w:hAnsi="Times New Roman" w:cs="Times New Roman"/>
          <w:color w:val="auto"/>
        </w:rPr>
        <w:lastRenderedPageBreak/>
        <w:t xml:space="preserve">Istniejąca droga posiada nawierzchnię tłuczniową, która wskutek intensywnej eksploatacji odkształciła się i powstały na jej powierzchni liczne wyboje i koleiny. </w:t>
      </w:r>
    </w:p>
    <w:p w14:paraId="66986FA4" w14:textId="675E033B" w:rsidR="00914B22" w:rsidRPr="00914B22" w:rsidRDefault="00914B22" w:rsidP="00914B22">
      <w:pPr>
        <w:spacing w:before="240" w:after="0" w:line="360" w:lineRule="auto"/>
        <w:ind w:left="705"/>
        <w:jc w:val="both"/>
        <w:rPr>
          <w:rFonts w:ascii="Times New Roman" w:hAnsi="Times New Roman" w:cs="Times New Roman"/>
          <w:color w:val="FF0000"/>
          <w:sz w:val="24"/>
          <w:szCs w:val="24"/>
        </w:rPr>
      </w:pPr>
      <w:r w:rsidRPr="00914B22">
        <w:rPr>
          <w:rFonts w:ascii="Times New Roman" w:hAnsi="Times New Roman" w:cs="Times New Roman"/>
          <w:color w:val="000000"/>
          <w:sz w:val="24"/>
          <w:szCs w:val="24"/>
        </w:rPr>
        <w:t xml:space="preserve">Korona drogi zgodnie z projektem jej przebudowy wynosi   do 5,00 m, szerokość jezdni </w:t>
      </w:r>
      <w:r w:rsidRPr="00BC3BE7">
        <w:rPr>
          <w:rFonts w:ascii="Times New Roman" w:hAnsi="Times New Roman" w:cs="Times New Roman"/>
          <w:sz w:val="24"/>
          <w:szCs w:val="24"/>
        </w:rPr>
        <w:t xml:space="preserve">3,50 m. </w:t>
      </w:r>
    </w:p>
    <w:p w14:paraId="00FFD540" w14:textId="1B37C11B" w:rsidR="00914B22" w:rsidRPr="00914B22" w:rsidRDefault="00914B22" w:rsidP="00914B22">
      <w:pPr>
        <w:spacing w:before="240" w:after="0" w:line="360" w:lineRule="auto"/>
        <w:ind w:left="705"/>
        <w:jc w:val="both"/>
        <w:rPr>
          <w:rFonts w:ascii="Times New Roman" w:hAnsi="Times New Roman" w:cs="Times New Roman"/>
          <w:sz w:val="24"/>
          <w:szCs w:val="24"/>
        </w:rPr>
      </w:pPr>
      <w:r w:rsidRPr="00914B22">
        <w:rPr>
          <w:rFonts w:ascii="Times New Roman" w:hAnsi="Times New Roman" w:cs="Times New Roman"/>
          <w:sz w:val="24"/>
          <w:szCs w:val="24"/>
        </w:rPr>
        <w:t xml:space="preserve">W miejscach gdzie droga jest zaniżona do terenu, występują liczne odcinki o złym stanie technicznym z zastoinami wody, powodującymi koleiny i przełomy oraz wyjeżdżone obniżenia terenu, które utrudniają ruch technologiczny pojazdów obsługujących kompleks leśny jak i również dojazd służb ochrony pożarowej. </w:t>
      </w:r>
    </w:p>
    <w:p w14:paraId="71A4B696" w14:textId="7C54E079" w:rsidR="00914B22" w:rsidRPr="00914B22" w:rsidRDefault="00914B22" w:rsidP="00914B22">
      <w:pPr>
        <w:spacing w:before="240" w:after="0" w:line="360" w:lineRule="auto"/>
        <w:ind w:left="705"/>
        <w:jc w:val="both"/>
        <w:rPr>
          <w:rFonts w:ascii="Times New Roman" w:hAnsi="Times New Roman" w:cs="Times New Roman"/>
          <w:sz w:val="24"/>
          <w:szCs w:val="24"/>
        </w:rPr>
      </w:pPr>
      <w:r w:rsidRPr="00914B22">
        <w:rPr>
          <w:rFonts w:ascii="Times New Roman" w:hAnsi="Times New Roman" w:cs="Times New Roman"/>
          <w:sz w:val="24"/>
          <w:szCs w:val="24"/>
        </w:rPr>
        <w:t>Na prawie całym odcinku od około km 0+000 do km 1+800 przedmiotowa droga posiada rowy obustronne, których stan jest dobry. Na cały</w:t>
      </w:r>
      <w:r w:rsidR="00BC3BE7">
        <w:rPr>
          <w:rFonts w:ascii="Times New Roman" w:hAnsi="Times New Roman" w:cs="Times New Roman"/>
          <w:sz w:val="24"/>
          <w:szCs w:val="24"/>
        </w:rPr>
        <w:t>m</w:t>
      </w:r>
      <w:r w:rsidRPr="00914B22">
        <w:rPr>
          <w:rFonts w:ascii="Times New Roman" w:hAnsi="Times New Roman" w:cs="Times New Roman"/>
          <w:sz w:val="24"/>
          <w:szCs w:val="24"/>
        </w:rPr>
        <w:t xml:space="preserve"> odcinku drogi widoczne są liczne ubytki kruszywa w postaci </w:t>
      </w:r>
      <w:proofErr w:type="spellStart"/>
      <w:r w:rsidRPr="00914B22">
        <w:rPr>
          <w:rFonts w:ascii="Times New Roman" w:hAnsi="Times New Roman" w:cs="Times New Roman"/>
          <w:sz w:val="24"/>
          <w:szCs w:val="24"/>
        </w:rPr>
        <w:t>wyboi</w:t>
      </w:r>
      <w:proofErr w:type="spellEnd"/>
      <w:r w:rsidRPr="00914B22">
        <w:rPr>
          <w:rFonts w:ascii="Times New Roman" w:hAnsi="Times New Roman" w:cs="Times New Roman"/>
          <w:sz w:val="24"/>
          <w:szCs w:val="24"/>
        </w:rPr>
        <w:t xml:space="preserve"> i kolein.</w:t>
      </w:r>
      <w:r w:rsidR="00BC3BE7">
        <w:rPr>
          <w:rFonts w:ascii="Times New Roman" w:hAnsi="Times New Roman" w:cs="Times New Roman"/>
          <w:sz w:val="24"/>
          <w:szCs w:val="24"/>
        </w:rPr>
        <w:t xml:space="preserve"> </w:t>
      </w:r>
      <w:r w:rsidRPr="00914B22">
        <w:rPr>
          <w:rFonts w:ascii="Times New Roman" w:hAnsi="Times New Roman" w:cs="Times New Roman"/>
          <w:sz w:val="24"/>
          <w:szCs w:val="24"/>
        </w:rPr>
        <w:t xml:space="preserve">Skrajnia drogi wyraźna bez konieczności usuwania drzew i krzewów. </w:t>
      </w:r>
    </w:p>
    <w:p w14:paraId="08F9D7EF" w14:textId="59783AFA" w:rsidR="00AF0939" w:rsidRPr="00717DA6" w:rsidRDefault="00AF0939" w:rsidP="003D56E1">
      <w:pPr>
        <w:ind w:left="705" w:hanging="705"/>
        <w:jc w:val="both"/>
        <w:rPr>
          <w:rFonts w:ascii="Times New Roman" w:hAnsi="Times New Roman" w:cs="Times New Roman"/>
          <w:sz w:val="24"/>
          <w:szCs w:val="24"/>
        </w:rPr>
      </w:pPr>
    </w:p>
    <w:p w14:paraId="310FB308" w14:textId="65CD9022" w:rsidR="00AF0939" w:rsidRPr="00717DA6" w:rsidRDefault="00AF0939" w:rsidP="00A80976">
      <w:pPr>
        <w:ind w:left="705" w:hanging="705"/>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 </w:t>
      </w:r>
      <w:r w:rsidR="008638B6" w:rsidRPr="00717DA6">
        <w:rPr>
          <w:rFonts w:ascii="Times New Roman" w:hAnsi="Times New Roman" w:cs="Times New Roman"/>
          <w:b/>
          <w:bCs/>
          <w:sz w:val="24"/>
          <w:szCs w:val="24"/>
        </w:rPr>
        <w:t>3.3.</w:t>
      </w:r>
      <w:r w:rsidR="00AE0427" w:rsidRPr="00717DA6">
        <w:rPr>
          <w:rFonts w:ascii="Times New Roman" w:hAnsi="Times New Roman" w:cs="Times New Roman"/>
          <w:b/>
          <w:bCs/>
          <w:sz w:val="24"/>
          <w:szCs w:val="24"/>
        </w:rPr>
        <w:t xml:space="preserve">     </w:t>
      </w:r>
      <w:r w:rsidR="008638B6" w:rsidRPr="00717DA6">
        <w:rPr>
          <w:rFonts w:ascii="Times New Roman" w:hAnsi="Times New Roman" w:cs="Times New Roman"/>
          <w:b/>
          <w:bCs/>
          <w:sz w:val="24"/>
          <w:szCs w:val="24"/>
        </w:rPr>
        <w:t>Opis projektowanych rozwiązań:</w:t>
      </w:r>
    </w:p>
    <w:p w14:paraId="1C682CF5" w14:textId="77777777" w:rsidR="00914B22" w:rsidRPr="00B036A2" w:rsidRDefault="00914B22" w:rsidP="00914B22">
      <w:pPr>
        <w:pStyle w:val="Akapitzlist"/>
        <w:numPr>
          <w:ilvl w:val="0"/>
          <w:numId w:val="33"/>
        </w:numPr>
        <w:autoSpaceDE w:val="0"/>
        <w:autoSpaceDN w:val="0"/>
        <w:adjustRightInd w:val="0"/>
        <w:spacing w:before="240" w:after="240" w:line="360" w:lineRule="auto"/>
        <w:jc w:val="both"/>
        <w:rPr>
          <w:rFonts w:ascii="Times New Roman" w:hAnsi="Times New Roman" w:cs="Times New Roman"/>
          <w:b/>
          <w:i/>
          <w:sz w:val="24"/>
          <w:szCs w:val="24"/>
        </w:rPr>
      </w:pPr>
      <w:r w:rsidRPr="00B036A2">
        <w:rPr>
          <w:rFonts w:ascii="Times New Roman" w:hAnsi="Times New Roman" w:cs="Times New Roman"/>
          <w:b/>
          <w:bCs/>
          <w:i/>
          <w:iCs/>
          <w:sz w:val="24"/>
          <w:szCs w:val="24"/>
        </w:rPr>
        <w:t>Podstawowe założenia parametrów drogi</w:t>
      </w:r>
    </w:p>
    <w:p w14:paraId="639172EA" w14:textId="77777777" w:rsidR="00914B22" w:rsidRPr="00B036A2" w:rsidRDefault="00914B22" w:rsidP="00914B22">
      <w:pPr>
        <w:autoSpaceDE w:val="0"/>
        <w:autoSpaceDN w:val="0"/>
        <w:adjustRightInd w:val="0"/>
        <w:spacing w:before="240" w:after="240"/>
        <w:jc w:val="both"/>
        <w:rPr>
          <w:rFonts w:ascii="Times New Roman" w:hAnsi="Times New Roman" w:cs="Times New Roman"/>
          <w:sz w:val="24"/>
          <w:szCs w:val="24"/>
        </w:rPr>
      </w:pPr>
      <w:r w:rsidRPr="00B036A2">
        <w:rPr>
          <w:rFonts w:ascii="Times New Roman" w:hAnsi="Times New Roman" w:cs="Times New Roman"/>
          <w:sz w:val="24"/>
          <w:szCs w:val="24"/>
        </w:rPr>
        <w:t>W oparciu o „Poradnik techniczny - Drogi Leśne” dla remontowanego odcinka drogi przyjęto następujące parametry techniczne wynikające z dokumentacji projektowej :</w:t>
      </w:r>
    </w:p>
    <w:p w14:paraId="5DF278E3"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 xml:space="preserve">droga klasy „L II” według „Poradnika”, </w:t>
      </w:r>
    </w:p>
    <w:p w14:paraId="3A147C4C"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prędkość projektowa: 30 km/godz.,</w:t>
      </w:r>
    </w:p>
    <w:p w14:paraId="3EF155A9"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szerokość korony: 5,00 m,</w:t>
      </w:r>
    </w:p>
    <w:p w14:paraId="4B701D5E"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szerokość jezdni: 3,50 m,</w:t>
      </w:r>
    </w:p>
    <w:p w14:paraId="27238B59"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spadek poprzeczny nawierzchni, daszkowy: 3,0-4,0 % %,</w:t>
      </w:r>
    </w:p>
    <w:p w14:paraId="19A593E6"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pobocza gruntowe utwardzone zgodnie z dokumentacją projektową,</w:t>
      </w:r>
    </w:p>
    <w:p w14:paraId="0027ABBC"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spadek poprzeczny poboczy: 6,0 %,</w:t>
      </w:r>
    </w:p>
    <w:p w14:paraId="0CF40239" w14:textId="77777777" w:rsidR="00914B22" w:rsidRPr="00B036A2" w:rsidRDefault="00914B22" w:rsidP="00914B22">
      <w:pPr>
        <w:numPr>
          <w:ilvl w:val="0"/>
          <w:numId w:val="32"/>
        </w:numPr>
        <w:autoSpaceDE w:val="0"/>
        <w:autoSpaceDN w:val="0"/>
        <w:adjustRightInd w:val="0"/>
        <w:spacing w:after="0" w:line="360" w:lineRule="auto"/>
        <w:jc w:val="both"/>
        <w:rPr>
          <w:rFonts w:ascii="Times New Roman" w:hAnsi="Times New Roman" w:cs="Times New Roman"/>
          <w:sz w:val="24"/>
          <w:szCs w:val="24"/>
        </w:rPr>
      </w:pPr>
      <w:r w:rsidRPr="00B036A2">
        <w:rPr>
          <w:rFonts w:ascii="Times New Roman" w:hAnsi="Times New Roman" w:cs="Times New Roman"/>
          <w:sz w:val="24"/>
          <w:szCs w:val="24"/>
        </w:rPr>
        <w:t>promienie wyokrąglające: R11m.</w:t>
      </w:r>
    </w:p>
    <w:p w14:paraId="68E0D9AE" w14:textId="77777777" w:rsidR="00914B22" w:rsidRPr="00B036A2" w:rsidRDefault="00914B22" w:rsidP="00914B22">
      <w:pPr>
        <w:numPr>
          <w:ilvl w:val="0"/>
          <w:numId w:val="33"/>
        </w:numPr>
        <w:autoSpaceDE w:val="0"/>
        <w:autoSpaceDN w:val="0"/>
        <w:adjustRightInd w:val="0"/>
        <w:spacing w:before="240" w:after="240" w:line="360" w:lineRule="auto"/>
        <w:jc w:val="both"/>
        <w:rPr>
          <w:rFonts w:ascii="Times New Roman" w:hAnsi="Times New Roman" w:cs="Times New Roman"/>
          <w:b/>
          <w:i/>
          <w:sz w:val="24"/>
          <w:szCs w:val="24"/>
        </w:rPr>
      </w:pPr>
      <w:r w:rsidRPr="00B036A2">
        <w:rPr>
          <w:rFonts w:ascii="Times New Roman" w:hAnsi="Times New Roman" w:cs="Times New Roman"/>
          <w:b/>
          <w:i/>
          <w:sz w:val="24"/>
          <w:szCs w:val="24"/>
        </w:rPr>
        <w:t>Konstrukcja nawierzchni</w:t>
      </w:r>
    </w:p>
    <w:p w14:paraId="03C6AFE8" w14:textId="54B3498F" w:rsidR="00E26E9F" w:rsidRPr="00B036A2" w:rsidRDefault="00914B22" w:rsidP="00914B22">
      <w:pPr>
        <w:autoSpaceDE w:val="0"/>
        <w:autoSpaceDN w:val="0"/>
        <w:adjustRightInd w:val="0"/>
        <w:spacing w:before="240" w:after="240" w:line="360" w:lineRule="auto"/>
        <w:jc w:val="both"/>
        <w:rPr>
          <w:rFonts w:ascii="Times New Roman" w:hAnsi="Times New Roman" w:cs="Times New Roman"/>
          <w:sz w:val="24"/>
          <w:szCs w:val="24"/>
        </w:rPr>
      </w:pPr>
      <w:r w:rsidRPr="00B036A2">
        <w:rPr>
          <w:rFonts w:ascii="Times New Roman" w:hAnsi="Times New Roman" w:cs="Times New Roman"/>
          <w:sz w:val="24"/>
          <w:szCs w:val="24"/>
        </w:rPr>
        <w:t xml:space="preserve">Przewiduje się odtworzenie istniejącej nawierzchni oraz rowów przydrożnych z ich korektą. </w:t>
      </w:r>
      <w:r w:rsidR="00E26E9F" w:rsidRPr="00B036A2">
        <w:rPr>
          <w:rFonts w:ascii="Times New Roman" w:hAnsi="Times New Roman" w:cs="Times New Roman"/>
          <w:sz w:val="24"/>
          <w:szCs w:val="24"/>
        </w:rPr>
        <w:t xml:space="preserve">(korekta rowów przydrożnych </w:t>
      </w:r>
      <w:r w:rsidR="00B036A2" w:rsidRPr="00B036A2">
        <w:rPr>
          <w:rFonts w:ascii="Times New Roman" w:hAnsi="Times New Roman" w:cs="Times New Roman"/>
          <w:sz w:val="24"/>
          <w:szCs w:val="24"/>
        </w:rPr>
        <w:t>występuje jedynie przy pomniku- przedmiar robót).</w:t>
      </w:r>
    </w:p>
    <w:p w14:paraId="150BD9FC" w14:textId="63926F5A" w:rsidR="00914B22" w:rsidRPr="00B036A2" w:rsidRDefault="00914B22" w:rsidP="00914B22">
      <w:pPr>
        <w:autoSpaceDE w:val="0"/>
        <w:autoSpaceDN w:val="0"/>
        <w:adjustRightInd w:val="0"/>
        <w:spacing w:before="240" w:after="240" w:line="360" w:lineRule="auto"/>
        <w:jc w:val="both"/>
        <w:rPr>
          <w:rFonts w:ascii="Times New Roman" w:hAnsi="Times New Roman" w:cs="Times New Roman"/>
          <w:sz w:val="24"/>
          <w:szCs w:val="24"/>
        </w:rPr>
      </w:pPr>
      <w:r w:rsidRPr="00B036A2">
        <w:rPr>
          <w:rFonts w:ascii="Times New Roman" w:hAnsi="Times New Roman" w:cs="Times New Roman"/>
          <w:sz w:val="24"/>
          <w:szCs w:val="24"/>
        </w:rPr>
        <w:t>Projektuje się:</w:t>
      </w:r>
    </w:p>
    <w:p w14:paraId="02B6491B" w14:textId="77777777" w:rsidR="00914B22" w:rsidRPr="00B036A2" w:rsidRDefault="00914B22" w:rsidP="00914B22">
      <w:pPr>
        <w:pStyle w:val="Akapitzlist"/>
        <w:numPr>
          <w:ilvl w:val="0"/>
          <w:numId w:val="34"/>
        </w:numPr>
        <w:autoSpaceDE w:val="0"/>
        <w:autoSpaceDN w:val="0"/>
        <w:adjustRightInd w:val="0"/>
        <w:spacing w:before="240" w:after="240" w:line="360" w:lineRule="auto"/>
        <w:jc w:val="both"/>
        <w:rPr>
          <w:rFonts w:ascii="Times New Roman" w:hAnsi="Times New Roman" w:cs="Times New Roman"/>
          <w:sz w:val="24"/>
          <w:szCs w:val="24"/>
        </w:rPr>
      </w:pPr>
      <w:r w:rsidRPr="00B036A2">
        <w:rPr>
          <w:rFonts w:ascii="Times New Roman" w:hAnsi="Times New Roman" w:cs="Times New Roman"/>
          <w:sz w:val="24"/>
          <w:szCs w:val="24"/>
        </w:rPr>
        <w:lastRenderedPageBreak/>
        <w:t xml:space="preserve">Wykonanie prac pomiarowych , </w:t>
      </w:r>
    </w:p>
    <w:p w14:paraId="261F38E6" w14:textId="0498C4B4" w:rsidR="00914B22" w:rsidRPr="00B036A2" w:rsidRDefault="00914B22" w:rsidP="00914B22">
      <w:pPr>
        <w:pStyle w:val="Akapitzlist"/>
        <w:numPr>
          <w:ilvl w:val="0"/>
          <w:numId w:val="34"/>
        </w:numPr>
        <w:autoSpaceDE w:val="0"/>
        <w:autoSpaceDN w:val="0"/>
        <w:adjustRightInd w:val="0"/>
        <w:spacing w:before="240" w:after="240" w:line="360" w:lineRule="auto"/>
        <w:jc w:val="both"/>
        <w:rPr>
          <w:rFonts w:ascii="Times New Roman" w:hAnsi="Times New Roman" w:cs="Times New Roman"/>
          <w:sz w:val="24"/>
          <w:szCs w:val="24"/>
        </w:rPr>
      </w:pPr>
      <w:r w:rsidRPr="00B036A2">
        <w:rPr>
          <w:rFonts w:ascii="Times New Roman" w:hAnsi="Times New Roman" w:cs="Times New Roman"/>
          <w:sz w:val="24"/>
          <w:szCs w:val="24"/>
        </w:rPr>
        <w:t>zerwanie starej nawierzchni na głębokość około 10 cm, wzruszenie zębami równiarki i wyrównanie podłoża szerokości 3,</w:t>
      </w:r>
      <w:r w:rsidR="00B036A2" w:rsidRPr="00B036A2">
        <w:rPr>
          <w:rFonts w:ascii="Times New Roman" w:hAnsi="Times New Roman" w:cs="Times New Roman"/>
          <w:sz w:val="24"/>
          <w:szCs w:val="24"/>
        </w:rPr>
        <w:t>50</w:t>
      </w:r>
      <w:r w:rsidRPr="00B036A2">
        <w:rPr>
          <w:rFonts w:ascii="Times New Roman" w:hAnsi="Times New Roman" w:cs="Times New Roman"/>
          <w:sz w:val="24"/>
          <w:szCs w:val="24"/>
        </w:rPr>
        <w:t xml:space="preserve"> m bez zjazdów i mijanek , </w:t>
      </w:r>
    </w:p>
    <w:p w14:paraId="16D689DB" w14:textId="2E379B9E" w:rsidR="00914B22" w:rsidRPr="00B036A2" w:rsidRDefault="00914B22" w:rsidP="00914B22">
      <w:pPr>
        <w:pStyle w:val="Akapitzlist"/>
        <w:numPr>
          <w:ilvl w:val="0"/>
          <w:numId w:val="34"/>
        </w:numPr>
        <w:autoSpaceDE w:val="0"/>
        <w:autoSpaceDN w:val="0"/>
        <w:adjustRightInd w:val="0"/>
        <w:spacing w:before="240" w:after="240" w:line="360" w:lineRule="auto"/>
        <w:jc w:val="both"/>
        <w:rPr>
          <w:rFonts w:ascii="Times New Roman" w:hAnsi="Times New Roman" w:cs="Times New Roman"/>
          <w:sz w:val="24"/>
          <w:szCs w:val="24"/>
        </w:rPr>
      </w:pPr>
      <w:r w:rsidRPr="00B036A2">
        <w:rPr>
          <w:rFonts w:ascii="Times New Roman" w:hAnsi="Times New Roman" w:cs="Times New Roman"/>
          <w:sz w:val="24"/>
          <w:szCs w:val="24"/>
        </w:rPr>
        <w:t xml:space="preserve">remont nawierzchni poprzez ułożenie nowej warstwy z kruszywa łamanego o uziarnieniu 0/31,5mm wg WT-4 2010, grubości 7 cm, szerokości </w:t>
      </w:r>
      <w:r w:rsidR="00B036A2" w:rsidRPr="00B036A2">
        <w:rPr>
          <w:rFonts w:ascii="Times New Roman" w:hAnsi="Times New Roman" w:cs="Times New Roman"/>
          <w:sz w:val="24"/>
          <w:szCs w:val="24"/>
        </w:rPr>
        <w:t>3,50</w:t>
      </w:r>
      <w:r w:rsidRPr="00B036A2">
        <w:rPr>
          <w:rFonts w:ascii="Times New Roman" w:hAnsi="Times New Roman" w:cs="Times New Roman"/>
          <w:sz w:val="24"/>
          <w:szCs w:val="24"/>
        </w:rPr>
        <w:t xml:space="preserve"> m , </w:t>
      </w:r>
    </w:p>
    <w:p w14:paraId="3F7346D0" w14:textId="77777777" w:rsidR="00914B22" w:rsidRPr="00B036A2" w:rsidRDefault="00914B22" w:rsidP="00914B22">
      <w:pPr>
        <w:pStyle w:val="Akapitzlist"/>
        <w:numPr>
          <w:ilvl w:val="0"/>
          <w:numId w:val="34"/>
        </w:numPr>
        <w:autoSpaceDE w:val="0"/>
        <w:autoSpaceDN w:val="0"/>
        <w:adjustRightInd w:val="0"/>
        <w:spacing w:before="240" w:after="240" w:line="360" w:lineRule="auto"/>
        <w:jc w:val="both"/>
        <w:rPr>
          <w:rFonts w:ascii="Times New Roman" w:hAnsi="Times New Roman" w:cs="Times New Roman"/>
          <w:sz w:val="24"/>
          <w:szCs w:val="24"/>
        </w:rPr>
      </w:pPr>
      <w:r w:rsidRPr="00B036A2">
        <w:rPr>
          <w:rFonts w:ascii="Times New Roman" w:hAnsi="Times New Roman" w:cs="Times New Roman"/>
          <w:sz w:val="24"/>
          <w:szCs w:val="24"/>
        </w:rPr>
        <w:t xml:space="preserve">wyprofilowanie i zagęszczenie powierzchni przy pomniku z jednoczesnym ułożeniem nawierzchni o grubości 20 cm z kruszywa łamanego o uziarnieniu 0/31,5 mm oraz odmulenie rowów po jednej i drugiej stronie pomnika w celu odprowadzenia wody z terenu placu jak również w celu jego zabezpieczenia przed wodą spływająca z drogi głównej . </w:t>
      </w:r>
    </w:p>
    <w:p w14:paraId="44707281" w14:textId="77777777" w:rsidR="00914B22" w:rsidRPr="00B036A2" w:rsidRDefault="00914B22" w:rsidP="00914B22">
      <w:pPr>
        <w:numPr>
          <w:ilvl w:val="0"/>
          <w:numId w:val="33"/>
        </w:numPr>
        <w:autoSpaceDE w:val="0"/>
        <w:autoSpaceDN w:val="0"/>
        <w:adjustRightInd w:val="0"/>
        <w:spacing w:before="240" w:after="240" w:line="360" w:lineRule="auto"/>
        <w:jc w:val="both"/>
        <w:rPr>
          <w:rFonts w:ascii="Times New Roman" w:hAnsi="Times New Roman" w:cs="Times New Roman"/>
          <w:b/>
          <w:bCs/>
          <w:i/>
          <w:iCs/>
          <w:sz w:val="24"/>
          <w:szCs w:val="24"/>
        </w:rPr>
      </w:pPr>
      <w:r w:rsidRPr="00B036A2">
        <w:rPr>
          <w:rFonts w:ascii="Times New Roman" w:hAnsi="Times New Roman" w:cs="Times New Roman"/>
          <w:b/>
          <w:bCs/>
          <w:i/>
          <w:iCs/>
          <w:sz w:val="24"/>
          <w:szCs w:val="24"/>
        </w:rPr>
        <w:t>Zjazdy</w:t>
      </w:r>
    </w:p>
    <w:p w14:paraId="28E589A5" w14:textId="50EF21FA" w:rsidR="00914B22" w:rsidRPr="00B036A2" w:rsidRDefault="00914B22" w:rsidP="00914B22">
      <w:pPr>
        <w:autoSpaceDE w:val="0"/>
        <w:autoSpaceDN w:val="0"/>
        <w:adjustRightInd w:val="0"/>
        <w:spacing w:before="240" w:after="240" w:line="360" w:lineRule="auto"/>
        <w:ind w:left="360"/>
        <w:jc w:val="both"/>
        <w:rPr>
          <w:rFonts w:ascii="Times New Roman" w:hAnsi="Times New Roman" w:cs="Times New Roman"/>
          <w:sz w:val="24"/>
          <w:szCs w:val="24"/>
        </w:rPr>
      </w:pPr>
      <w:r w:rsidRPr="00B036A2">
        <w:rPr>
          <w:rFonts w:ascii="Times New Roman" w:hAnsi="Times New Roman" w:cs="Times New Roman"/>
          <w:sz w:val="24"/>
          <w:szCs w:val="24"/>
        </w:rPr>
        <w:t xml:space="preserve">Projektuje się przeprofilowanie i </w:t>
      </w:r>
      <w:proofErr w:type="spellStart"/>
      <w:r w:rsidRPr="00B036A2">
        <w:rPr>
          <w:rFonts w:ascii="Times New Roman" w:hAnsi="Times New Roman" w:cs="Times New Roman"/>
          <w:sz w:val="24"/>
          <w:szCs w:val="24"/>
        </w:rPr>
        <w:t>doziarnienie</w:t>
      </w:r>
      <w:proofErr w:type="spellEnd"/>
      <w:r w:rsidRPr="00B036A2">
        <w:rPr>
          <w:rFonts w:ascii="Times New Roman" w:hAnsi="Times New Roman" w:cs="Times New Roman"/>
          <w:sz w:val="24"/>
          <w:szCs w:val="24"/>
        </w:rPr>
        <w:t xml:space="preserve"> zjazdu z drogi publicznej na drogę p-</w:t>
      </w:r>
      <w:proofErr w:type="spellStart"/>
      <w:r w:rsidRPr="00B036A2">
        <w:rPr>
          <w:rFonts w:ascii="Times New Roman" w:hAnsi="Times New Roman" w:cs="Times New Roman"/>
          <w:sz w:val="24"/>
          <w:szCs w:val="24"/>
        </w:rPr>
        <w:t>poż</w:t>
      </w:r>
      <w:proofErr w:type="spellEnd"/>
      <w:r w:rsidRPr="00B036A2">
        <w:rPr>
          <w:rFonts w:ascii="Times New Roman" w:hAnsi="Times New Roman" w:cs="Times New Roman"/>
          <w:sz w:val="24"/>
          <w:szCs w:val="24"/>
        </w:rPr>
        <w:t xml:space="preserve"> nr. 29, pozostałe zjazdy i mijanki z uwagi na ich stan techniczny nie wymagają wykonywania prac remontowych.</w:t>
      </w:r>
      <w:r w:rsidR="00B036A2">
        <w:rPr>
          <w:rFonts w:ascii="Times New Roman" w:hAnsi="Times New Roman" w:cs="Times New Roman"/>
          <w:sz w:val="24"/>
          <w:szCs w:val="24"/>
        </w:rPr>
        <w:t xml:space="preserve"> </w:t>
      </w:r>
    </w:p>
    <w:p w14:paraId="08DE3D10" w14:textId="77777777" w:rsidR="00914B22" w:rsidRPr="00B036A2" w:rsidRDefault="00914B22" w:rsidP="00914B22">
      <w:pPr>
        <w:numPr>
          <w:ilvl w:val="0"/>
          <w:numId w:val="33"/>
        </w:numPr>
        <w:autoSpaceDE w:val="0"/>
        <w:autoSpaceDN w:val="0"/>
        <w:adjustRightInd w:val="0"/>
        <w:spacing w:before="240" w:after="240" w:line="360" w:lineRule="auto"/>
        <w:jc w:val="both"/>
        <w:rPr>
          <w:rFonts w:ascii="Times New Roman" w:hAnsi="Times New Roman" w:cs="Times New Roman"/>
          <w:b/>
          <w:bCs/>
          <w:i/>
          <w:iCs/>
          <w:sz w:val="24"/>
          <w:szCs w:val="24"/>
        </w:rPr>
      </w:pPr>
      <w:r w:rsidRPr="00B036A2">
        <w:rPr>
          <w:rFonts w:ascii="Times New Roman" w:hAnsi="Times New Roman" w:cs="Times New Roman"/>
          <w:b/>
          <w:bCs/>
          <w:i/>
          <w:iCs/>
          <w:sz w:val="24"/>
          <w:szCs w:val="24"/>
        </w:rPr>
        <w:t>Roboty przygotowawcze i ziemne</w:t>
      </w:r>
    </w:p>
    <w:p w14:paraId="50D9322E" w14:textId="2CB8638E" w:rsidR="00914B22" w:rsidRPr="00B036A2" w:rsidRDefault="00914B22" w:rsidP="00914B22">
      <w:pPr>
        <w:autoSpaceDE w:val="0"/>
        <w:autoSpaceDN w:val="0"/>
        <w:adjustRightInd w:val="0"/>
        <w:spacing w:before="240" w:after="240" w:line="360" w:lineRule="auto"/>
        <w:ind w:left="360"/>
        <w:jc w:val="both"/>
        <w:rPr>
          <w:rFonts w:ascii="Times New Roman" w:hAnsi="Times New Roman" w:cs="Times New Roman"/>
          <w:sz w:val="24"/>
          <w:szCs w:val="24"/>
        </w:rPr>
      </w:pPr>
      <w:r w:rsidRPr="00B036A2">
        <w:rPr>
          <w:rFonts w:ascii="Times New Roman" w:hAnsi="Times New Roman" w:cs="Times New Roman"/>
          <w:sz w:val="24"/>
          <w:szCs w:val="24"/>
        </w:rPr>
        <w:t>W pierwszej kolejności na całym odcinku należy odtworzyć oś oraz dokonać prac pomiarowych.</w:t>
      </w:r>
      <w:r w:rsidR="00B036A2">
        <w:rPr>
          <w:rFonts w:ascii="Times New Roman" w:hAnsi="Times New Roman" w:cs="Times New Roman"/>
          <w:sz w:val="24"/>
          <w:szCs w:val="24"/>
        </w:rPr>
        <w:t xml:space="preserve"> </w:t>
      </w:r>
      <w:r w:rsidRPr="00B036A2">
        <w:rPr>
          <w:rFonts w:ascii="Times New Roman" w:hAnsi="Times New Roman" w:cs="Times New Roman"/>
          <w:sz w:val="24"/>
          <w:szCs w:val="24"/>
        </w:rPr>
        <w:t>Następnie przewiduje się wykonanie prac związanych z zerwaniem i wzruszeniem istniejącej nawierzchni , jej profilowanie</w:t>
      </w:r>
      <w:r w:rsidR="00242D40" w:rsidRPr="00B036A2">
        <w:rPr>
          <w:rFonts w:ascii="Times New Roman" w:hAnsi="Times New Roman" w:cs="Times New Roman"/>
          <w:sz w:val="24"/>
          <w:szCs w:val="24"/>
        </w:rPr>
        <w:t>m</w:t>
      </w:r>
      <w:r w:rsidRPr="00B036A2">
        <w:rPr>
          <w:rFonts w:ascii="Times New Roman" w:hAnsi="Times New Roman" w:cs="Times New Roman"/>
          <w:sz w:val="24"/>
          <w:szCs w:val="24"/>
        </w:rPr>
        <w:t xml:space="preserve"> i zagęszczenie . Następnie na tak przygotowanym podłożu należy ułożyć warstwę kruszywa z jego zagęszczeniem i nadaniem właściwych spadków poprzecznych zgodnych z pierwotną dokumentacja projektową czyli 3-4 %. W ostatniej części realizacji remontu na przedmiotowej drodze należy wykonać utwardzenie nawierzchni przy pomniku poprzez zdjęcie humusu, usunięcie chwastów i podrostów oraz innych zanieczyszczeń poza pas drogowy (do lasu). Na odcinkach, gdzie nie można przerzucić humusu i zanieczyszczeń (np. uprawy, młodniki), humus i zanieczyszczenia przetransportować w odpowiednie miejsce. Złożony humus poza pasem drogowym należy rozplantować. Następnie należy wykonać roboty ziemne, to jest profilowanie i zagęszczenie całego odcinka drogi i ułożenie nawierzchni z kruszywa łamanego o grubości 20 cm .</w:t>
      </w:r>
    </w:p>
    <w:p w14:paraId="3766DE5C" w14:textId="77777777" w:rsidR="00914B22" w:rsidRPr="00C0168E" w:rsidRDefault="00914B22" w:rsidP="00914B22">
      <w:pPr>
        <w:numPr>
          <w:ilvl w:val="0"/>
          <w:numId w:val="33"/>
        </w:numPr>
        <w:autoSpaceDE w:val="0"/>
        <w:autoSpaceDN w:val="0"/>
        <w:adjustRightInd w:val="0"/>
        <w:spacing w:before="240" w:after="240" w:line="360" w:lineRule="auto"/>
        <w:jc w:val="both"/>
        <w:rPr>
          <w:rFonts w:ascii="Times New Roman" w:hAnsi="Times New Roman" w:cs="Times New Roman"/>
          <w:b/>
          <w:i/>
          <w:sz w:val="24"/>
          <w:szCs w:val="24"/>
        </w:rPr>
      </w:pPr>
      <w:r w:rsidRPr="00C0168E">
        <w:rPr>
          <w:rFonts w:ascii="Times New Roman" w:hAnsi="Times New Roman" w:cs="Times New Roman"/>
          <w:b/>
          <w:i/>
          <w:sz w:val="24"/>
          <w:szCs w:val="24"/>
        </w:rPr>
        <w:t>Odwodnienie terenu przy parkingu.</w:t>
      </w:r>
    </w:p>
    <w:p w14:paraId="006D4C7D" w14:textId="77777777" w:rsidR="00914B22" w:rsidRPr="00C0168E" w:rsidRDefault="00914B22" w:rsidP="00914B22">
      <w:pPr>
        <w:autoSpaceDE w:val="0"/>
        <w:autoSpaceDN w:val="0"/>
        <w:adjustRightInd w:val="0"/>
        <w:spacing w:before="240" w:after="240" w:line="360" w:lineRule="auto"/>
        <w:ind w:left="360"/>
        <w:jc w:val="both"/>
        <w:rPr>
          <w:rFonts w:ascii="Times New Roman" w:hAnsi="Times New Roman" w:cs="Times New Roman"/>
          <w:sz w:val="24"/>
          <w:szCs w:val="24"/>
        </w:rPr>
      </w:pPr>
      <w:r w:rsidRPr="00C0168E">
        <w:rPr>
          <w:rFonts w:ascii="Times New Roman" w:hAnsi="Times New Roman" w:cs="Times New Roman"/>
          <w:sz w:val="24"/>
          <w:szCs w:val="24"/>
        </w:rPr>
        <w:lastRenderedPageBreak/>
        <w:t xml:space="preserve">Wody opadowe spływające z korony drogi będą odprowadzone do odtworzonych rowów przydrożnych. Przyjęto rowy trójkątne o nachyleniu skarp 1:1,5, głębokości 40cm. Woda z rowów przydrożnych zostanie odprowadzona na przyległy teren.  </w:t>
      </w:r>
    </w:p>
    <w:p w14:paraId="7C1BFB73" w14:textId="77777777" w:rsidR="00914B22" w:rsidRPr="00C0168E" w:rsidRDefault="00914B22" w:rsidP="00914B22">
      <w:pPr>
        <w:numPr>
          <w:ilvl w:val="0"/>
          <w:numId w:val="33"/>
        </w:numPr>
        <w:autoSpaceDE w:val="0"/>
        <w:autoSpaceDN w:val="0"/>
        <w:adjustRightInd w:val="0"/>
        <w:spacing w:before="240" w:after="240" w:line="360" w:lineRule="auto"/>
        <w:jc w:val="both"/>
        <w:rPr>
          <w:rFonts w:ascii="Times New Roman" w:hAnsi="Times New Roman" w:cs="Times New Roman"/>
          <w:b/>
          <w:bCs/>
          <w:i/>
          <w:sz w:val="24"/>
          <w:szCs w:val="24"/>
        </w:rPr>
      </w:pPr>
      <w:r w:rsidRPr="00C0168E">
        <w:rPr>
          <w:rFonts w:ascii="Times New Roman" w:hAnsi="Times New Roman" w:cs="Times New Roman"/>
          <w:b/>
          <w:bCs/>
          <w:i/>
          <w:sz w:val="24"/>
          <w:szCs w:val="24"/>
        </w:rPr>
        <w:t>Urządzenia obce</w:t>
      </w:r>
    </w:p>
    <w:p w14:paraId="588A52C7" w14:textId="60196190" w:rsidR="00914B22" w:rsidRPr="00C0168E" w:rsidRDefault="00C0168E" w:rsidP="00914B22">
      <w:pPr>
        <w:autoSpaceDE w:val="0"/>
        <w:autoSpaceDN w:val="0"/>
        <w:adjustRightInd w:val="0"/>
        <w:spacing w:before="240" w:after="240" w:line="360" w:lineRule="auto"/>
        <w:ind w:left="360"/>
        <w:jc w:val="both"/>
        <w:rPr>
          <w:rFonts w:ascii="Arial" w:hAnsi="Arial" w:cs="Arial"/>
          <w:sz w:val="24"/>
          <w:szCs w:val="24"/>
        </w:rPr>
      </w:pPr>
      <w:r w:rsidRPr="00C0168E">
        <w:rPr>
          <w:rFonts w:ascii="Times New Roman" w:hAnsi="Times New Roman" w:cs="Times New Roman"/>
          <w:sz w:val="24"/>
          <w:szCs w:val="24"/>
        </w:rPr>
        <w:t>P</w:t>
      </w:r>
      <w:r w:rsidR="00914B22" w:rsidRPr="00C0168E">
        <w:rPr>
          <w:rFonts w:ascii="Times New Roman" w:hAnsi="Times New Roman" w:cs="Times New Roman"/>
          <w:sz w:val="24"/>
          <w:szCs w:val="24"/>
        </w:rPr>
        <w:t>od pasem drogowym nie występuje podziemne uzbrojenie terenu</w:t>
      </w:r>
      <w:r w:rsidR="00914B22" w:rsidRPr="00C0168E">
        <w:rPr>
          <w:rFonts w:ascii="Arial" w:hAnsi="Arial" w:cs="Arial"/>
          <w:sz w:val="24"/>
          <w:szCs w:val="24"/>
        </w:rPr>
        <w:t>.</w:t>
      </w:r>
    </w:p>
    <w:p w14:paraId="0643185D" w14:textId="2D247A62" w:rsidR="00317488" w:rsidRPr="00717DA6" w:rsidRDefault="0071489F" w:rsidP="00317488">
      <w:pPr>
        <w:ind w:left="705" w:hanging="705"/>
        <w:rPr>
          <w:rFonts w:ascii="Times New Roman" w:hAnsi="Times New Roman" w:cs="Times New Roman"/>
          <w:sz w:val="24"/>
          <w:szCs w:val="24"/>
        </w:rPr>
      </w:pPr>
      <w:r w:rsidRPr="00717DA6">
        <w:rPr>
          <w:rFonts w:ascii="Times New Roman" w:hAnsi="Times New Roman" w:cs="Times New Roman"/>
          <w:b/>
          <w:bCs/>
          <w:color w:val="000000"/>
          <w:sz w:val="24"/>
          <w:szCs w:val="24"/>
        </w:rPr>
        <w:t>3.4.</w:t>
      </w:r>
      <w:r w:rsidRPr="00717DA6">
        <w:rPr>
          <w:rFonts w:ascii="Times New Roman" w:hAnsi="Times New Roman" w:cs="Times New Roman"/>
          <w:b/>
          <w:bCs/>
          <w:color w:val="000000"/>
          <w:sz w:val="24"/>
          <w:szCs w:val="24"/>
        </w:rPr>
        <w:tab/>
      </w:r>
      <w:r w:rsidR="00317488" w:rsidRPr="00717DA6">
        <w:rPr>
          <w:rFonts w:ascii="Times New Roman" w:hAnsi="Times New Roman" w:cs="Times New Roman"/>
          <w:sz w:val="24"/>
          <w:szCs w:val="24"/>
        </w:rPr>
        <w:t>Wykonawca realizuje przedmiot zamówienia z materiałów własnych. Materiały muszą spełniać warunki określone w ustawie o wyrobach budowlanych z dnia 16.04.2004 r. (Dz. U. z 202</w:t>
      </w:r>
      <w:r w:rsidR="001D093D" w:rsidRPr="00717DA6">
        <w:rPr>
          <w:rFonts w:ascii="Times New Roman" w:hAnsi="Times New Roman" w:cs="Times New Roman"/>
          <w:sz w:val="24"/>
          <w:szCs w:val="24"/>
        </w:rPr>
        <w:t>1</w:t>
      </w:r>
      <w:r w:rsidR="00317488" w:rsidRPr="00717DA6">
        <w:rPr>
          <w:rFonts w:ascii="Times New Roman" w:hAnsi="Times New Roman" w:cs="Times New Roman"/>
          <w:sz w:val="24"/>
          <w:szCs w:val="24"/>
        </w:rPr>
        <w:t xml:space="preserve"> r. poz. </w:t>
      </w:r>
      <w:r w:rsidR="001D093D" w:rsidRPr="00717DA6">
        <w:rPr>
          <w:rFonts w:ascii="Times New Roman" w:hAnsi="Times New Roman" w:cs="Times New Roman"/>
          <w:sz w:val="24"/>
          <w:szCs w:val="24"/>
        </w:rPr>
        <w:t>1213</w:t>
      </w:r>
      <w:r w:rsidR="00317488" w:rsidRPr="00717DA6">
        <w:rPr>
          <w:rFonts w:ascii="Times New Roman" w:hAnsi="Times New Roman" w:cs="Times New Roman"/>
          <w:sz w:val="24"/>
          <w:szCs w:val="24"/>
        </w:rPr>
        <w:t xml:space="preserve">) oraz warunki wymienione w specyfikacji technicznej wykonania i odbioru robót budowlanych. </w:t>
      </w:r>
    </w:p>
    <w:p w14:paraId="190C8EB7" w14:textId="570A5D95" w:rsidR="0071489F" w:rsidRPr="00717DA6" w:rsidRDefault="0071489F" w:rsidP="0071489F">
      <w:pPr>
        <w:spacing w:after="0"/>
        <w:jc w:val="both"/>
        <w:rPr>
          <w:rFonts w:ascii="Times New Roman" w:hAnsi="Times New Roman" w:cs="Times New Roman"/>
          <w:color w:val="000000"/>
          <w:sz w:val="24"/>
          <w:szCs w:val="24"/>
        </w:rPr>
      </w:pPr>
    </w:p>
    <w:p w14:paraId="146A4D94" w14:textId="77777777" w:rsidR="0071489F" w:rsidRPr="00717DA6" w:rsidRDefault="0071489F" w:rsidP="0071489F">
      <w:pPr>
        <w:spacing w:after="0"/>
        <w:ind w:left="705" w:hanging="705"/>
        <w:jc w:val="both"/>
        <w:rPr>
          <w:rFonts w:ascii="Times New Roman" w:hAnsi="Times New Roman" w:cs="Times New Roman"/>
          <w:color w:val="000000"/>
          <w:sz w:val="24"/>
          <w:szCs w:val="24"/>
        </w:rPr>
      </w:pPr>
      <w:r w:rsidRPr="00717DA6">
        <w:rPr>
          <w:rFonts w:ascii="Times New Roman" w:hAnsi="Times New Roman" w:cs="Times New Roman"/>
          <w:b/>
          <w:bCs/>
          <w:color w:val="000000"/>
          <w:sz w:val="24"/>
          <w:szCs w:val="24"/>
        </w:rPr>
        <w:t>3.5.</w:t>
      </w:r>
      <w:r w:rsidRPr="00717DA6">
        <w:rPr>
          <w:rFonts w:ascii="Times New Roman" w:hAnsi="Times New Roman" w:cs="Times New Roman"/>
          <w:color w:val="000000"/>
          <w:sz w:val="24"/>
          <w:szCs w:val="24"/>
        </w:rPr>
        <w:tab/>
        <w:t>Nazwa i kod dotyczący przedmiotu zamówienia ze Wspólnego Słownika Zamówień (CPV).</w:t>
      </w:r>
    </w:p>
    <w:tbl>
      <w:tblPr>
        <w:tblW w:w="8363" w:type="dxa"/>
        <w:tblInd w:w="496"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559"/>
        <w:gridCol w:w="425"/>
        <w:gridCol w:w="3623"/>
        <w:gridCol w:w="2756"/>
      </w:tblGrid>
      <w:tr w:rsidR="0071489F" w:rsidRPr="00717DA6" w14:paraId="147A7CDE" w14:textId="77777777" w:rsidTr="00B036A2">
        <w:tc>
          <w:tcPr>
            <w:tcW w:w="1984" w:type="dxa"/>
            <w:gridSpan w:val="2"/>
            <w:tcBorders>
              <w:top w:val="single" w:sz="4" w:space="0" w:color="auto"/>
              <w:left w:val="single" w:sz="4" w:space="0" w:color="auto"/>
              <w:bottom w:val="single" w:sz="4" w:space="0" w:color="auto"/>
              <w:right w:val="single" w:sz="4" w:space="0" w:color="auto"/>
            </w:tcBorders>
          </w:tcPr>
          <w:p w14:paraId="66A3918E" w14:textId="77777777" w:rsidR="0071489F" w:rsidRPr="00717DA6" w:rsidRDefault="0071489F" w:rsidP="00B036A2">
            <w:pPr>
              <w:pStyle w:val="Tekstpodstawowywcity2"/>
              <w:tabs>
                <w:tab w:val="left" w:pos="-1985"/>
                <w:tab w:val="left" w:pos="-142"/>
              </w:tabs>
              <w:ind w:firstLine="0"/>
              <w:jc w:val="center"/>
              <w:rPr>
                <w:rFonts w:ascii="Times New Roman" w:hAnsi="Times New Roman"/>
                <w:sz w:val="24"/>
                <w:szCs w:val="24"/>
              </w:rPr>
            </w:pPr>
            <w:r w:rsidRPr="00717DA6">
              <w:rPr>
                <w:rFonts w:ascii="Times New Roman" w:hAnsi="Times New Roman"/>
                <w:sz w:val="24"/>
                <w:szCs w:val="24"/>
              </w:rPr>
              <w:t>45233140-2</w:t>
            </w:r>
          </w:p>
        </w:tc>
        <w:tc>
          <w:tcPr>
            <w:tcW w:w="6379" w:type="dxa"/>
            <w:gridSpan w:val="2"/>
            <w:tcBorders>
              <w:top w:val="single" w:sz="4" w:space="0" w:color="auto"/>
              <w:left w:val="single" w:sz="4" w:space="0" w:color="auto"/>
              <w:bottom w:val="single" w:sz="4" w:space="0" w:color="auto"/>
              <w:right w:val="single" w:sz="4" w:space="0" w:color="auto"/>
            </w:tcBorders>
          </w:tcPr>
          <w:p w14:paraId="2C13F3BE" w14:textId="77777777" w:rsidR="0071489F" w:rsidRPr="00717DA6" w:rsidRDefault="0071489F" w:rsidP="00B036A2">
            <w:pPr>
              <w:pStyle w:val="Tekstpodstawowywcity2"/>
              <w:tabs>
                <w:tab w:val="left" w:pos="-1985"/>
                <w:tab w:val="left" w:pos="-142"/>
              </w:tabs>
              <w:ind w:firstLine="0"/>
              <w:jc w:val="center"/>
              <w:rPr>
                <w:rFonts w:ascii="Times New Roman" w:hAnsi="Times New Roman"/>
                <w:sz w:val="24"/>
                <w:szCs w:val="24"/>
              </w:rPr>
            </w:pPr>
            <w:r w:rsidRPr="00717DA6">
              <w:rPr>
                <w:rFonts w:ascii="Times New Roman" w:hAnsi="Times New Roman"/>
                <w:sz w:val="24"/>
                <w:szCs w:val="24"/>
              </w:rPr>
              <w:t>Roboty drogowe</w:t>
            </w:r>
          </w:p>
        </w:tc>
      </w:tr>
      <w:tr w:rsidR="0071489F" w:rsidRPr="00717DA6" w14:paraId="3590A672" w14:textId="77777777" w:rsidTr="00B036A2">
        <w:tblPrEx>
          <w:tblBorders>
            <w:insideH w:val="single" w:sz="4" w:space="0" w:color="auto"/>
            <w:insideV w:val="single" w:sz="4" w:space="0" w:color="auto"/>
          </w:tblBorders>
          <w:tblCellMar>
            <w:left w:w="108" w:type="dxa"/>
            <w:right w:w="108" w:type="dxa"/>
          </w:tblCellMar>
          <w:tblLook w:val="04A0" w:firstRow="1" w:lastRow="0" w:firstColumn="1" w:lastColumn="0" w:noHBand="0" w:noVBand="1"/>
        </w:tblPrEx>
        <w:tc>
          <w:tcPr>
            <w:tcW w:w="5607" w:type="dxa"/>
            <w:gridSpan w:val="3"/>
            <w:shd w:val="clear" w:color="auto" w:fill="auto"/>
          </w:tcPr>
          <w:p w14:paraId="3A151702" w14:textId="77777777" w:rsidR="0071489F" w:rsidRPr="00717DA6" w:rsidRDefault="0071489F" w:rsidP="00B036A2">
            <w:pPr>
              <w:tabs>
                <w:tab w:val="num" w:pos="1716"/>
              </w:tabs>
              <w:jc w:val="center"/>
              <w:rPr>
                <w:rFonts w:ascii="Times New Roman" w:hAnsi="Times New Roman" w:cs="Times New Roman"/>
                <w:sz w:val="24"/>
                <w:szCs w:val="24"/>
              </w:rPr>
            </w:pPr>
            <w:r w:rsidRPr="00717DA6">
              <w:rPr>
                <w:rFonts w:ascii="Times New Roman" w:hAnsi="Times New Roman" w:cs="Times New Roman"/>
                <w:sz w:val="24"/>
                <w:szCs w:val="24"/>
              </w:rPr>
              <w:t xml:space="preserve"> NACE</w:t>
            </w:r>
          </w:p>
        </w:tc>
        <w:tc>
          <w:tcPr>
            <w:tcW w:w="2756" w:type="dxa"/>
            <w:vMerge w:val="restart"/>
            <w:shd w:val="clear" w:color="auto" w:fill="auto"/>
            <w:vAlign w:val="center"/>
          </w:tcPr>
          <w:p w14:paraId="562070B5" w14:textId="77777777" w:rsidR="0071489F" w:rsidRPr="00717DA6" w:rsidRDefault="0071489F" w:rsidP="00B036A2">
            <w:pPr>
              <w:tabs>
                <w:tab w:val="num" w:pos="1716"/>
              </w:tabs>
              <w:jc w:val="center"/>
              <w:rPr>
                <w:rFonts w:ascii="Times New Roman" w:hAnsi="Times New Roman" w:cs="Times New Roman"/>
                <w:sz w:val="24"/>
                <w:szCs w:val="24"/>
              </w:rPr>
            </w:pPr>
            <w:r w:rsidRPr="00717DA6">
              <w:rPr>
                <w:rFonts w:ascii="Times New Roman" w:hAnsi="Times New Roman" w:cs="Times New Roman"/>
                <w:sz w:val="24"/>
                <w:szCs w:val="24"/>
              </w:rPr>
              <w:t>Kod CPV</w:t>
            </w:r>
          </w:p>
        </w:tc>
      </w:tr>
      <w:tr w:rsidR="0071489F" w:rsidRPr="00717DA6" w14:paraId="3847964B" w14:textId="77777777" w:rsidTr="00B036A2">
        <w:tblPrEx>
          <w:tblBorders>
            <w:insideH w:val="single" w:sz="4" w:space="0" w:color="auto"/>
            <w:insideV w:val="single" w:sz="4" w:space="0" w:color="auto"/>
          </w:tblBorders>
          <w:tblCellMar>
            <w:left w:w="108" w:type="dxa"/>
            <w:right w:w="108" w:type="dxa"/>
          </w:tblCellMar>
          <w:tblLook w:val="04A0" w:firstRow="1" w:lastRow="0" w:firstColumn="1" w:lastColumn="0" w:noHBand="0" w:noVBand="1"/>
        </w:tblPrEx>
        <w:tc>
          <w:tcPr>
            <w:tcW w:w="1559" w:type="dxa"/>
            <w:shd w:val="clear" w:color="auto" w:fill="auto"/>
          </w:tcPr>
          <w:p w14:paraId="094E4353" w14:textId="77777777" w:rsidR="0071489F" w:rsidRPr="00717DA6" w:rsidRDefault="0071489F" w:rsidP="00B036A2">
            <w:pPr>
              <w:tabs>
                <w:tab w:val="num" w:pos="1716"/>
              </w:tabs>
              <w:jc w:val="center"/>
              <w:rPr>
                <w:rFonts w:ascii="Times New Roman" w:hAnsi="Times New Roman" w:cs="Times New Roman"/>
                <w:sz w:val="24"/>
                <w:szCs w:val="24"/>
              </w:rPr>
            </w:pPr>
            <w:r w:rsidRPr="00717DA6">
              <w:rPr>
                <w:rFonts w:ascii="Times New Roman" w:hAnsi="Times New Roman" w:cs="Times New Roman"/>
                <w:sz w:val="24"/>
                <w:szCs w:val="24"/>
              </w:rPr>
              <w:t>Kod klasy</w:t>
            </w:r>
          </w:p>
        </w:tc>
        <w:tc>
          <w:tcPr>
            <w:tcW w:w="4048" w:type="dxa"/>
            <w:gridSpan w:val="2"/>
            <w:shd w:val="clear" w:color="auto" w:fill="auto"/>
          </w:tcPr>
          <w:p w14:paraId="1A798DD0" w14:textId="77777777" w:rsidR="0071489F" w:rsidRPr="00717DA6" w:rsidRDefault="0071489F" w:rsidP="00B036A2">
            <w:pPr>
              <w:tabs>
                <w:tab w:val="num" w:pos="1716"/>
              </w:tabs>
              <w:jc w:val="center"/>
              <w:rPr>
                <w:rFonts w:ascii="Times New Roman" w:hAnsi="Times New Roman" w:cs="Times New Roman"/>
                <w:sz w:val="24"/>
                <w:szCs w:val="24"/>
              </w:rPr>
            </w:pPr>
            <w:r w:rsidRPr="00717DA6">
              <w:rPr>
                <w:rFonts w:ascii="Times New Roman" w:hAnsi="Times New Roman" w:cs="Times New Roman"/>
                <w:sz w:val="24"/>
                <w:szCs w:val="24"/>
              </w:rPr>
              <w:t>Wyszczególnienie</w:t>
            </w:r>
          </w:p>
        </w:tc>
        <w:tc>
          <w:tcPr>
            <w:tcW w:w="2756" w:type="dxa"/>
            <w:vMerge/>
            <w:shd w:val="clear" w:color="auto" w:fill="auto"/>
          </w:tcPr>
          <w:p w14:paraId="4442230E" w14:textId="77777777" w:rsidR="0071489F" w:rsidRPr="00717DA6" w:rsidRDefault="0071489F" w:rsidP="00B036A2">
            <w:pPr>
              <w:tabs>
                <w:tab w:val="num" w:pos="1716"/>
              </w:tabs>
              <w:jc w:val="both"/>
              <w:rPr>
                <w:rFonts w:ascii="Times New Roman" w:hAnsi="Times New Roman" w:cs="Times New Roman"/>
                <w:sz w:val="24"/>
                <w:szCs w:val="24"/>
              </w:rPr>
            </w:pPr>
          </w:p>
        </w:tc>
      </w:tr>
      <w:tr w:rsidR="0071489F" w:rsidRPr="00717DA6" w14:paraId="0BB7F9AA" w14:textId="77777777" w:rsidTr="00B036A2">
        <w:tblPrEx>
          <w:tblBorders>
            <w:insideH w:val="single" w:sz="4" w:space="0" w:color="auto"/>
            <w:insideV w:val="single" w:sz="4" w:space="0" w:color="auto"/>
          </w:tblBorders>
          <w:tblCellMar>
            <w:left w:w="108" w:type="dxa"/>
            <w:right w:w="108" w:type="dxa"/>
          </w:tblCellMar>
          <w:tblLook w:val="04A0" w:firstRow="1" w:lastRow="0" w:firstColumn="1" w:lastColumn="0" w:noHBand="0" w:noVBand="1"/>
        </w:tblPrEx>
        <w:tc>
          <w:tcPr>
            <w:tcW w:w="1559" w:type="dxa"/>
            <w:shd w:val="clear" w:color="auto" w:fill="auto"/>
          </w:tcPr>
          <w:p w14:paraId="2D5D9CA8" w14:textId="77777777" w:rsidR="0071489F" w:rsidRPr="00717DA6" w:rsidRDefault="0071489F" w:rsidP="00B036A2">
            <w:pPr>
              <w:tabs>
                <w:tab w:val="num" w:pos="1716"/>
              </w:tabs>
              <w:jc w:val="both"/>
              <w:rPr>
                <w:rFonts w:ascii="Times New Roman" w:hAnsi="Times New Roman" w:cs="Times New Roman"/>
                <w:sz w:val="24"/>
                <w:szCs w:val="24"/>
              </w:rPr>
            </w:pPr>
            <w:r w:rsidRPr="00717DA6">
              <w:rPr>
                <w:rFonts w:ascii="Times New Roman" w:hAnsi="Times New Roman" w:cs="Times New Roman"/>
                <w:sz w:val="24"/>
                <w:szCs w:val="24"/>
              </w:rPr>
              <w:t>45.23</w:t>
            </w:r>
          </w:p>
        </w:tc>
        <w:tc>
          <w:tcPr>
            <w:tcW w:w="4048" w:type="dxa"/>
            <w:gridSpan w:val="2"/>
            <w:shd w:val="clear" w:color="auto" w:fill="auto"/>
          </w:tcPr>
          <w:p w14:paraId="7B4F9199" w14:textId="77777777" w:rsidR="0071489F" w:rsidRPr="00717DA6" w:rsidRDefault="0071489F" w:rsidP="00B036A2">
            <w:pPr>
              <w:tabs>
                <w:tab w:val="num" w:pos="1716"/>
              </w:tabs>
              <w:jc w:val="both"/>
              <w:rPr>
                <w:rFonts w:ascii="Times New Roman" w:hAnsi="Times New Roman" w:cs="Times New Roman"/>
                <w:sz w:val="24"/>
                <w:szCs w:val="24"/>
              </w:rPr>
            </w:pPr>
            <w:r w:rsidRPr="00717DA6">
              <w:rPr>
                <w:rFonts w:ascii="Times New Roman" w:hAnsi="Times New Roman" w:cs="Times New Roman"/>
                <w:sz w:val="24"/>
                <w:szCs w:val="24"/>
              </w:rPr>
              <w:t>Roboty budowlane w zakresie budowy autostrad, dróg, lotnisk i obiektów sportowych</w:t>
            </w:r>
          </w:p>
        </w:tc>
        <w:tc>
          <w:tcPr>
            <w:tcW w:w="2756" w:type="dxa"/>
            <w:shd w:val="clear" w:color="auto" w:fill="auto"/>
          </w:tcPr>
          <w:p w14:paraId="3691A01B" w14:textId="77777777" w:rsidR="0071489F" w:rsidRPr="00717DA6" w:rsidRDefault="0071489F" w:rsidP="00B036A2">
            <w:pPr>
              <w:tabs>
                <w:tab w:val="num" w:pos="1716"/>
              </w:tabs>
              <w:jc w:val="both"/>
              <w:rPr>
                <w:rFonts w:ascii="Times New Roman" w:hAnsi="Times New Roman" w:cs="Times New Roman"/>
                <w:sz w:val="24"/>
                <w:szCs w:val="24"/>
              </w:rPr>
            </w:pPr>
            <w:r w:rsidRPr="00717DA6">
              <w:rPr>
                <w:rFonts w:ascii="Times New Roman" w:hAnsi="Times New Roman" w:cs="Times New Roman"/>
                <w:sz w:val="24"/>
                <w:szCs w:val="24"/>
              </w:rPr>
              <w:t>45233140-2</w:t>
            </w:r>
          </w:p>
        </w:tc>
      </w:tr>
    </w:tbl>
    <w:p w14:paraId="1466CB1D" w14:textId="351FF236" w:rsidR="0071489F" w:rsidRPr="00717DA6" w:rsidRDefault="0071489F" w:rsidP="0071489F">
      <w:pPr>
        <w:spacing w:after="0"/>
        <w:ind w:left="705" w:hanging="705"/>
        <w:jc w:val="both"/>
        <w:rPr>
          <w:rFonts w:ascii="Times New Roman" w:hAnsi="Times New Roman" w:cs="Times New Roman"/>
          <w:color w:val="000000"/>
          <w:sz w:val="24"/>
          <w:szCs w:val="24"/>
        </w:rPr>
      </w:pPr>
      <w:r w:rsidRPr="00717DA6">
        <w:rPr>
          <w:rFonts w:ascii="Times New Roman" w:hAnsi="Times New Roman" w:cs="Times New Roman"/>
          <w:color w:val="000000"/>
          <w:sz w:val="24"/>
          <w:szCs w:val="24"/>
        </w:rPr>
        <w:t xml:space="preserve"> </w:t>
      </w:r>
    </w:p>
    <w:p w14:paraId="7702B2CC" w14:textId="56DD22CC" w:rsidR="0071489F" w:rsidRPr="00550AB4" w:rsidRDefault="0071489F" w:rsidP="00D92B99">
      <w:pPr>
        <w:spacing w:after="0"/>
        <w:ind w:left="705" w:hanging="705"/>
        <w:jc w:val="both"/>
        <w:rPr>
          <w:rFonts w:ascii="Times New Roman" w:hAnsi="Times New Roman" w:cs="Times New Roman"/>
          <w:b/>
          <w:bCs/>
          <w:color w:val="000000"/>
          <w:sz w:val="24"/>
          <w:szCs w:val="24"/>
        </w:rPr>
      </w:pPr>
      <w:r w:rsidRPr="00717DA6">
        <w:rPr>
          <w:rFonts w:ascii="Times New Roman" w:hAnsi="Times New Roman" w:cs="Times New Roman"/>
          <w:b/>
          <w:bCs/>
          <w:color w:val="000000"/>
          <w:sz w:val="24"/>
          <w:szCs w:val="24"/>
        </w:rPr>
        <w:t>3.6.</w:t>
      </w:r>
      <w:r w:rsidRPr="00717DA6">
        <w:rPr>
          <w:rFonts w:ascii="Times New Roman" w:hAnsi="Times New Roman" w:cs="Times New Roman"/>
          <w:b/>
          <w:bCs/>
          <w:color w:val="000000"/>
          <w:sz w:val="24"/>
          <w:szCs w:val="24"/>
        </w:rPr>
        <w:tab/>
      </w:r>
      <w:r w:rsidRPr="00717DA6">
        <w:rPr>
          <w:rFonts w:ascii="Times New Roman" w:hAnsi="Times New Roman" w:cs="Times New Roman"/>
          <w:color w:val="000000"/>
          <w:sz w:val="24"/>
          <w:szCs w:val="24"/>
        </w:rPr>
        <w:t xml:space="preserve">Wykonawca zrealizuje roboty </w:t>
      </w:r>
      <w:r w:rsidR="00564073" w:rsidRPr="00717DA6">
        <w:rPr>
          <w:rFonts w:ascii="Times New Roman" w:hAnsi="Times New Roman" w:cs="Times New Roman"/>
          <w:color w:val="000000"/>
          <w:sz w:val="24"/>
          <w:szCs w:val="24"/>
        </w:rPr>
        <w:t>budowlane zgodnie z przyjętą technologią i organizacją prac, ustaloną przy przekazaniu placu budowy.</w:t>
      </w:r>
      <w:r w:rsidR="00550AB4">
        <w:rPr>
          <w:rFonts w:ascii="Times New Roman" w:hAnsi="Times New Roman" w:cs="Times New Roman"/>
          <w:color w:val="000000"/>
          <w:sz w:val="24"/>
          <w:szCs w:val="24"/>
        </w:rPr>
        <w:t xml:space="preserve"> </w:t>
      </w:r>
      <w:r w:rsidR="00550AB4" w:rsidRPr="00550AB4">
        <w:rPr>
          <w:rFonts w:ascii="Times New Roman" w:hAnsi="Times New Roman" w:cs="Times New Roman"/>
          <w:b/>
          <w:bCs/>
          <w:color w:val="000000"/>
          <w:sz w:val="24"/>
          <w:szCs w:val="24"/>
        </w:rPr>
        <w:t xml:space="preserve">Zamawiający </w:t>
      </w:r>
      <w:r w:rsidR="00A66D1D">
        <w:rPr>
          <w:rFonts w:ascii="Times New Roman" w:hAnsi="Times New Roman" w:cs="Times New Roman"/>
          <w:b/>
          <w:bCs/>
          <w:color w:val="000000"/>
          <w:sz w:val="24"/>
          <w:szCs w:val="24"/>
        </w:rPr>
        <w:t>wymaga</w:t>
      </w:r>
      <w:r w:rsidR="00550AB4" w:rsidRPr="00550AB4">
        <w:rPr>
          <w:rFonts w:ascii="Times New Roman" w:hAnsi="Times New Roman" w:cs="Times New Roman"/>
          <w:b/>
          <w:bCs/>
          <w:color w:val="000000"/>
          <w:sz w:val="24"/>
          <w:szCs w:val="24"/>
        </w:rPr>
        <w:t xml:space="preserve"> wykonani</w:t>
      </w:r>
      <w:r w:rsidR="00A66D1D">
        <w:rPr>
          <w:rFonts w:ascii="Times New Roman" w:hAnsi="Times New Roman" w:cs="Times New Roman"/>
          <w:b/>
          <w:bCs/>
          <w:color w:val="000000"/>
          <w:sz w:val="24"/>
          <w:szCs w:val="24"/>
        </w:rPr>
        <w:t>a</w:t>
      </w:r>
      <w:r w:rsidR="00550AB4" w:rsidRPr="00550AB4">
        <w:rPr>
          <w:rFonts w:ascii="Times New Roman" w:hAnsi="Times New Roman" w:cs="Times New Roman"/>
          <w:b/>
          <w:bCs/>
          <w:color w:val="000000"/>
          <w:sz w:val="24"/>
          <w:szCs w:val="24"/>
        </w:rPr>
        <w:t xml:space="preserve"> nawierzchni rozkładarką do układania kruszywa</w:t>
      </w:r>
      <w:r w:rsidR="00A66D1D">
        <w:rPr>
          <w:rFonts w:ascii="Times New Roman" w:hAnsi="Times New Roman" w:cs="Times New Roman"/>
          <w:b/>
          <w:bCs/>
          <w:color w:val="000000"/>
          <w:sz w:val="24"/>
          <w:szCs w:val="24"/>
        </w:rPr>
        <w:t xml:space="preserve"> (specyfikacja techniczna wykonania</w:t>
      </w:r>
      <w:r w:rsidR="00B156ED">
        <w:rPr>
          <w:rFonts w:ascii="Times New Roman" w:hAnsi="Times New Roman" w:cs="Times New Roman"/>
          <w:b/>
          <w:bCs/>
          <w:color w:val="000000"/>
          <w:sz w:val="24"/>
          <w:szCs w:val="24"/>
        </w:rPr>
        <w:t xml:space="preserve"> i odbioru robót)</w:t>
      </w:r>
      <w:r w:rsidR="00A66D1D">
        <w:rPr>
          <w:rFonts w:ascii="Times New Roman" w:hAnsi="Times New Roman" w:cs="Times New Roman"/>
          <w:b/>
          <w:bCs/>
          <w:color w:val="000000"/>
          <w:sz w:val="24"/>
          <w:szCs w:val="24"/>
        </w:rPr>
        <w:t xml:space="preserve"> </w:t>
      </w:r>
    </w:p>
    <w:p w14:paraId="31AE23DE" w14:textId="6D62E45B" w:rsidR="00564073" w:rsidRPr="00717DA6" w:rsidRDefault="00564073" w:rsidP="00D92B99">
      <w:pPr>
        <w:spacing w:after="0"/>
        <w:ind w:left="705" w:hanging="705"/>
        <w:jc w:val="both"/>
        <w:rPr>
          <w:rFonts w:ascii="Times New Roman" w:hAnsi="Times New Roman" w:cs="Times New Roman"/>
          <w:sz w:val="24"/>
          <w:szCs w:val="24"/>
        </w:rPr>
      </w:pPr>
      <w:r w:rsidRPr="00717DA6">
        <w:rPr>
          <w:rFonts w:ascii="Times New Roman" w:hAnsi="Times New Roman" w:cs="Times New Roman"/>
          <w:b/>
          <w:bCs/>
          <w:color w:val="000000"/>
          <w:sz w:val="24"/>
          <w:szCs w:val="24"/>
        </w:rPr>
        <w:t>3.</w:t>
      </w:r>
      <w:r w:rsidRPr="00717DA6">
        <w:rPr>
          <w:rFonts w:ascii="Times New Roman" w:hAnsi="Times New Roman" w:cs="Times New Roman"/>
          <w:b/>
          <w:bCs/>
          <w:sz w:val="24"/>
          <w:szCs w:val="24"/>
        </w:rPr>
        <w:t>7.</w:t>
      </w:r>
      <w:r w:rsidRPr="00717DA6">
        <w:rPr>
          <w:rFonts w:ascii="Times New Roman" w:hAnsi="Times New Roman" w:cs="Times New Roman"/>
          <w:b/>
          <w:bCs/>
          <w:sz w:val="24"/>
          <w:szCs w:val="24"/>
        </w:rPr>
        <w:tab/>
      </w:r>
      <w:r w:rsidRPr="00717DA6">
        <w:rPr>
          <w:rFonts w:ascii="Times New Roman" w:hAnsi="Times New Roman" w:cs="Times New Roman"/>
          <w:sz w:val="24"/>
          <w:szCs w:val="24"/>
        </w:rPr>
        <w:t xml:space="preserve">Wykonawcy </w:t>
      </w:r>
      <w:r w:rsidRPr="00717DA6">
        <w:rPr>
          <w:rFonts w:ascii="Times New Roman" w:hAnsi="Times New Roman" w:cs="Times New Roman"/>
          <w:b/>
          <w:bCs/>
          <w:sz w:val="24"/>
          <w:szCs w:val="24"/>
        </w:rPr>
        <w:t xml:space="preserve">mogą, </w:t>
      </w:r>
      <w:r w:rsidRPr="00717DA6">
        <w:rPr>
          <w:rFonts w:ascii="Times New Roman" w:hAnsi="Times New Roman" w:cs="Times New Roman"/>
          <w:sz w:val="24"/>
          <w:szCs w:val="24"/>
        </w:rPr>
        <w:t xml:space="preserve">przed upływem terminu składania ofert, </w:t>
      </w:r>
      <w:r w:rsidRPr="00717DA6">
        <w:rPr>
          <w:rFonts w:ascii="Times New Roman" w:hAnsi="Times New Roman" w:cs="Times New Roman"/>
          <w:b/>
          <w:bCs/>
          <w:sz w:val="24"/>
          <w:szCs w:val="24"/>
        </w:rPr>
        <w:t xml:space="preserve">dokonać wizji lokalnej </w:t>
      </w:r>
      <w:r w:rsidRPr="00717DA6">
        <w:rPr>
          <w:rFonts w:ascii="Times New Roman" w:hAnsi="Times New Roman" w:cs="Times New Roman"/>
          <w:sz w:val="24"/>
          <w:szCs w:val="24"/>
        </w:rPr>
        <w:t xml:space="preserve">celem sprawdzenia warunków na placu budowy, warunków związanych z wykonaniem robót będących przedmiotem postępowania oraz </w:t>
      </w:r>
      <w:r w:rsidR="00317488" w:rsidRPr="00717DA6">
        <w:rPr>
          <w:rFonts w:ascii="Times New Roman" w:hAnsi="Times New Roman" w:cs="Times New Roman"/>
          <w:sz w:val="24"/>
          <w:szCs w:val="24"/>
        </w:rPr>
        <w:t>dokonanie rozpoznania warunków dowozu maszyn i kruszyw na plac budowy. Wykonawca zobowiązany jest do uzgodnienia z Zamawiającym, zakresu korzystania z dróg leśnych oraz powinien uwzględnić w złożonej ofercie koszty ewentualnych napraw uszkodzonych dróg leśnych po jakich będzie się poruszać.</w:t>
      </w:r>
    </w:p>
    <w:p w14:paraId="10BE03F2" w14:textId="692538F3" w:rsidR="00D92B99" w:rsidRPr="00717DA6" w:rsidRDefault="00317488" w:rsidP="00D92B99">
      <w:pPr>
        <w:spacing w:after="0"/>
        <w:ind w:left="705" w:hanging="705"/>
        <w:jc w:val="both"/>
        <w:rPr>
          <w:rFonts w:ascii="Times New Roman" w:hAnsi="Times New Roman" w:cs="Times New Roman"/>
          <w:sz w:val="24"/>
          <w:szCs w:val="24"/>
        </w:rPr>
      </w:pPr>
      <w:r w:rsidRPr="00717DA6">
        <w:rPr>
          <w:rFonts w:ascii="Times New Roman" w:hAnsi="Times New Roman" w:cs="Times New Roman"/>
          <w:b/>
          <w:bCs/>
          <w:color w:val="000000"/>
          <w:sz w:val="24"/>
          <w:szCs w:val="24"/>
        </w:rPr>
        <w:t>3.8.</w:t>
      </w:r>
      <w:r w:rsidRPr="00717DA6">
        <w:rPr>
          <w:rFonts w:ascii="Times New Roman" w:hAnsi="Times New Roman" w:cs="Times New Roman"/>
          <w:b/>
          <w:bCs/>
          <w:color w:val="000000"/>
          <w:sz w:val="24"/>
          <w:szCs w:val="24"/>
        </w:rPr>
        <w:tab/>
      </w:r>
      <w:r w:rsidR="00D92B99" w:rsidRPr="00717DA6">
        <w:rPr>
          <w:rFonts w:ascii="Times New Roman" w:hAnsi="Times New Roman" w:cs="Times New Roman"/>
          <w:sz w:val="24"/>
          <w:szCs w:val="24"/>
        </w:rPr>
        <w:t>Wykonawca zapewni możliwość przejazdu samochodów biorących udział w akcji gaszenia pożaru. Ewentualne objazdy odcinków drogi będącej w trakcie trwania robót budowlanych, Wykonawca uzgodni z Zamawiającym i oznakuje w terenie. W uzgodnieniu pomiędzy Zamawiającym i Wykonawcą zostaną ustalone możliwości prowadzenia wywozu drewna w trakcie prowadzenia robót budowlanych.</w:t>
      </w:r>
    </w:p>
    <w:p w14:paraId="49ED163B" w14:textId="1DFBC813" w:rsidR="00D92B99" w:rsidRPr="00717DA6" w:rsidRDefault="00D92B99" w:rsidP="00D92B99">
      <w:pPr>
        <w:spacing w:after="0"/>
        <w:ind w:left="705" w:hanging="705"/>
        <w:jc w:val="both"/>
        <w:rPr>
          <w:rFonts w:ascii="Times New Roman" w:hAnsi="Times New Roman" w:cs="Times New Roman"/>
          <w:sz w:val="24"/>
          <w:szCs w:val="24"/>
        </w:rPr>
      </w:pPr>
      <w:r w:rsidRPr="00717DA6">
        <w:rPr>
          <w:rFonts w:ascii="Times New Roman" w:hAnsi="Times New Roman" w:cs="Times New Roman"/>
          <w:b/>
          <w:bCs/>
          <w:color w:val="000000"/>
          <w:sz w:val="24"/>
          <w:szCs w:val="24"/>
        </w:rPr>
        <w:t>3.9.</w:t>
      </w:r>
      <w:r w:rsidRPr="00717DA6">
        <w:rPr>
          <w:rFonts w:ascii="Times New Roman" w:hAnsi="Times New Roman" w:cs="Times New Roman"/>
          <w:b/>
          <w:bCs/>
          <w:color w:val="000000"/>
          <w:sz w:val="24"/>
          <w:szCs w:val="24"/>
        </w:rPr>
        <w:tab/>
      </w:r>
      <w:r w:rsidRPr="00717DA6">
        <w:rPr>
          <w:rFonts w:ascii="Times New Roman" w:hAnsi="Times New Roman" w:cs="Times New Roman"/>
          <w:sz w:val="24"/>
          <w:szCs w:val="24"/>
        </w:rPr>
        <w:t xml:space="preserve">Wykonawca jest zobowiązany do bieżącego uprzątnięcia odpadów (śmieci) wytworzonych przez siebie w trakcie wykonywania zamówienia. Wykonawca jest </w:t>
      </w:r>
      <w:r w:rsidRPr="00717DA6">
        <w:rPr>
          <w:rFonts w:ascii="Times New Roman" w:hAnsi="Times New Roman" w:cs="Times New Roman"/>
          <w:sz w:val="24"/>
          <w:szCs w:val="24"/>
        </w:rPr>
        <w:lastRenderedPageBreak/>
        <w:t>zobowiązany do użytkowania w trakcie wykonywania zamówienia sprawnego sprzętu (np. pojazdy mechaniczne). Zamawiający nie dopuszcza możliwości pracy maszyn i urządzeń z wyciekami oleju, paliwa, płynu hamulcowego itp., z ponadnormatywną emisją spalin i przekraczających dopuszczalne normy hałasu.</w:t>
      </w:r>
    </w:p>
    <w:p w14:paraId="67D0B8C6" w14:textId="13DCC226" w:rsidR="00D92B99" w:rsidRPr="00717DA6" w:rsidRDefault="00D92B99" w:rsidP="007A2F73">
      <w:pPr>
        <w:spacing w:after="0" w:line="240" w:lineRule="auto"/>
        <w:ind w:left="705" w:hanging="705"/>
        <w:jc w:val="both"/>
        <w:rPr>
          <w:rFonts w:ascii="Times New Roman" w:hAnsi="Times New Roman" w:cs="Times New Roman"/>
          <w:b/>
          <w:sz w:val="24"/>
          <w:szCs w:val="24"/>
          <w:u w:val="single"/>
        </w:rPr>
      </w:pPr>
      <w:r w:rsidRPr="00717DA6">
        <w:rPr>
          <w:rFonts w:ascii="Times New Roman" w:hAnsi="Times New Roman" w:cs="Times New Roman"/>
          <w:b/>
          <w:bCs/>
          <w:sz w:val="24"/>
          <w:szCs w:val="24"/>
        </w:rPr>
        <w:t>3.1</w:t>
      </w:r>
      <w:r w:rsidR="003C11B5">
        <w:rPr>
          <w:rFonts w:ascii="Times New Roman" w:hAnsi="Times New Roman" w:cs="Times New Roman"/>
          <w:b/>
          <w:bCs/>
          <w:sz w:val="24"/>
          <w:szCs w:val="24"/>
        </w:rPr>
        <w:t>0</w:t>
      </w:r>
      <w:r w:rsidRPr="00717DA6">
        <w:rPr>
          <w:rFonts w:ascii="Times New Roman" w:hAnsi="Times New Roman" w:cs="Times New Roman"/>
          <w:b/>
          <w:bCs/>
          <w:sz w:val="24"/>
          <w:szCs w:val="24"/>
        </w:rPr>
        <w:t>.</w:t>
      </w: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t>Wykonawcę obowiązuje prowadzenie dziennika budowy</w:t>
      </w:r>
      <w:r w:rsidR="004D4EDB">
        <w:rPr>
          <w:rFonts w:ascii="Times New Roman" w:hAnsi="Times New Roman" w:cs="Times New Roman"/>
          <w:sz w:val="24"/>
          <w:szCs w:val="24"/>
        </w:rPr>
        <w:t xml:space="preserve"> (dziennik wewnętrzny budowy LP)</w:t>
      </w:r>
      <w:r w:rsidRPr="00717DA6">
        <w:rPr>
          <w:rFonts w:ascii="Times New Roman" w:hAnsi="Times New Roman" w:cs="Times New Roman"/>
          <w:sz w:val="24"/>
          <w:szCs w:val="24"/>
        </w:rPr>
        <w:t xml:space="preserve"> i zapewnienie Zamawiającemu stałego dostępu do tego dokumentu. Zamawiający nie zapewnia zaplecza budowy. W przypadku gdy Wykonawca nie zapewni odpowiedniej lokalizacji przechowywania dziennika budowy na placu budowy to</w:t>
      </w:r>
      <w:r w:rsidRPr="00717DA6">
        <w:rPr>
          <w:rFonts w:ascii="Times New Roman" w:hAnsi="Times New Roman" w:cs="Times New Roman"/>
          <w:b/>
          <w:sz w:val="24"/>
          <w:szCs w:val="24"/>
          <w:u w:val="single"/>
        </w:rPr>
        <w:t xml:space="preserve"> Zamawiający ustala miejsce przechowywania w sekretariacie Nadleśnictwa Gostynin. </w:t>
      </w:r>
    </w:p>
    <w:p w14:paraId="09931D38" w14:textId="77E32BB7" w:rsidR="00D92B99" w:rsidRPr="00AA448F" w:rsidRDefault="00D92B99" w:rsidP="00D92B99">
      <w:pPr>
        <w:spacing w:after="0" w:line="240" w:lineRule="auto"/>
        <w:ind w:left="705" w:hanging="705"/>
        <w:rPr>
          <w:rFonts w:ascii="Times New Roman" w:hAnsi="Times New Roman" w:cs="Times New Roman"/>
          <w:b/>
          <w:bCs/>
          <w:sz w:val="24"/>
          <w:szCs w:val="24"/>
        </w:rPr>
      </w:pPr>
      <w:r w:rsidRPr="00717DA6">
        <w:rPr>
          <w:rFonts w:ascii="Times New Roman" w:hAnsi="Times New Roman" w:cs="Times New Roman"/>
          <w:b/>
          <w:bCs/>
          <w:sz w:val="24"/>
          <w:szCs w:val="24"/>
        </w:rPr>
        <w:t>3.1</w:t>
      </w:r>
      <w:r w:rsidR="003C11B5">
        <w:rPr>
          <w:rFonts w:ascii="Times New Roman" w:hAnsi="Times New Roman" w:cs="Times New Roman"/>
          <w:b/>
          <w:bCs/>
          <w:sz w:val="24"/>
          <w:szCs w:val="24"/>
        </w:rPr>
        <w:t>1</w:t>
      </w:r>
      <w:r w:rsidRPr="00717DA6">
        <w:rPr>
          <w:rFonts w:ascii="Times New Roman" w:hAnsi="Times New Roman" w:cs="Times New Roman"/>
          <w:b/>
          <w:bCs/>
          <w:sz w:val="24"/>
          <w:szCs w:val="24"/>
        </w:rPr>
        <w:t>.</w:t>
      </w: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t xml:space="preserve">Zamawiający żąda wskazania w ofercie zakresu robót, które wykonawca zamierza powierzyć podwykonawcom. Zamawiający zastrzega obowiązek osobistego wykonania przez wykonawcę kluczowych części zamówienia: </w:t>
      </w:r>
      <w:r w:rsidR="003C11B5" w:rsidRPr="00AA448F">
        <w:rPr>
          <w:rFonts w:ascii="Times New Roman" w:hAnsi="Times New Roman" w:cs="Times New Roman"/>
          <w:b/>
          <w:bCs/>
          <w:sz w:val="24"/>
          <w:szCs w:val="24"/>
        </w:rPr>
        <w:t xml:space="preserve">rozłożenia </w:t>
      </w:r>
      <w:r w:rsidRPr="00AA448F">
        <w:rPr>
          <w:rFonts w:ascii="Times New Roman" w:hAnsi="Times New Roman" w:cs="Times New Roman"/>
          <w:b/>
          <w:bCs/>
          <w:sz w:val="24"/>
          <w:szCs w:val="24"/>
        </w:rPr>
        <w:t>nawierzchni</w:t>
      </w:r>
      <w:r w:rsidR="003C11B5" w:rsidRPr="00AA448F">
        <w:rPr>
          <w:rFonts w:ascii="Times New Roman" w:hAnsi="Times New Roman" w:cs="Times New Roman"/>
          <w:b/>
          <w:bCs/>
          <w:sz w:val="24"/>
          <w:szCs w:val="24"/>
        </w:rPr>
        <w:t>.</w:t>
      </w:r>
      <w:r w:rsidRPr="00AA448F">
        <w:rPr>
          <w:rFonts w:ascii="Times New Roman" w:hAnsi="Times New Roman" w:cs="Times New Roman"/>
          <w:b/>
          <w:bCs/>
          <w:sz w:val="24"/>
          <w:szCs w:val="24"/>
        </w:rPr>
        <w:t xml:space="preserve"> </w:t>
      </w:r>
    </w:p>
    <w:p w14:paraId="6BD4A84F" w14:textId="1106EC4A" w:rsidR="00D92B99" w:rsidRPr="00717DA6" w:rsidRDefault="007A2F73" w:rsidP="007A2F73">
      <w:pPr>
        <w:spacing w:after="0" w:line="240" w:lineRule="auto"/>
        <w:ind w:left="705" w:hanging="705"/>
        <w:rPr>
          <w:rFonts w:ascii="Times New Roman" w:hAnsi="Times New Roman" w:cs="Times New Roman"/>
          <w:sz w:val="24"/>
          <w:szCs w:val="24"/>
        </w:rPr>
      </w:pPr>
      <w:r w:rsidRPr="00717DA6">
        <w:rPr>
          <w:rFonts w:ascii="Times New Roman" w:hAnsi="Times New Roman" w:cs="Times New Roman"/>
          <w:b/>
          <w:bCs/>
          <w:sz w:val="24"/>
          <w:szCs w:val="24"/>
        </w:rPr>
        <w:t>3.1</w:t>
      </w:r>
      <w:r w:rsidR="003C11B5">
        <w:rPr>
          <w:rFonts w:ascii="Times New Roman" w:hAnsi="Times New Roman" w:cs="Times New Roman"/>
          <w:b/>
          <w:bCs/>
          <w:sz w:val="24"/>
          <w:szCs w:val="24"/>
        </w:rPr>
        <w:t>2</w:t>
      </w:r>
      <w:r w:rsidRPr="00717DA6">
        <w:rPr>
          <w:rFonts w:ascii="Times New Roman" w:hAnsi="Times New Roman" w:cs="Times New Roman"/>
          <w:b/>
          <w:bCs/>
          <w:sz w:val="24"/>
          <w:szCs w:val="24"/>
        </w:rPr>
        <w:t>.</w:t>
      </w: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r>
      <w:r w:rsidR="00D92B99" w:rsidRPr="00717DA6">
        <w:rPr>
          <w:rFonts w:ascii="Times New Roman" w:hAnsi="Times New Roman" w:cs="Times New Roman"/>
          <w:sz w:val="24"/>
          <w:szCs w:val="24"/>
        </w:rPr>
        <w:t>W przypadku powierzenia wykonania części zamówienia podwykonawcom, Wykonawca   spełni odpowiednie obowiązki określone w umowie zawartej z Zamawiającym.</w:t>
      </w:r>
    </w:p>
    <w:p w14:paraId="5849DD07" w14:textId="0BC7ADAE" w:rsidR="00D92B99" w:rsidRPr="00717DA6" w:rsidRDefault="007A2F73" w:rsidP="007A2F73">
      <w:pPr>
        <w:spacing w:after="0" w:line="240" w:lineRule="auto"/>
        <w:ind w:left="705" w:hanging="705"/>
        <w:rPr>
          <w:rFonts w:ascii="Times New Roman" w:hAnsi="Times New Roman" w:cs="Times New Roman"/>
          <w:sz w:val="24"/>
          <w:szCs w:val="24"/>
        </w:rPr>
      </w:pPr>
      <w:r w:rsidRPr="00717DA6">
        <w:rPr>
          <w:rFonts w:ascii="Times New Roman" w:hAnsi="Times New Roman" w:cs="Times New Roman"/>
          <w:b/>
          <w:bCs/>
          <w:sz w:val="24"/>
          <w:szCs w:val="24"/>
        </w:rPr>
        <w:t>3.1</w:t>
      </w:r>
      <w:r w:rsidR="003C11B5">
        <w:rPr>
          <w:rFonts w:ascii="Times New Roman" w:hAnsi="Times New Roman" w:cs="Times New Roman"/>
          <w:b/>
          <w:bCs/>
          <w:sz w:val="24"/>
          <w:szCs w:val="24"/>
        </w:rPr>
        <w:t>3</w:t>
      </w:r>
      <w:r w:rsidRPr="00717DA6">
        <w:rPr>
          <w:rFonts w:ascii="Times New Roman" w:hAnsi="Times New Roman" w:cs="Times New Roman"/>
          <w:b/>
          <w:bCs/>
          <w:sz w:val="24"/>
          <w:szCs w:val="24"/>
        </w:rPr>
        <w:t>.</w:t>
      </w:r>
      <w:r w:rsidRPr="00717DA6">
        <w:rPr>
          <w:rFonts w:ascii="Times New Roman" w:hAnsi="Times New Roman" w:cs="Times New Roman"/>
          <w:sz w:val="24"/>
          <w:szCs w:val="24"/>
        </w:rPr>
        <w:tab/>
      </w:r>
      <w:r w:rsidR="00D92B99" w:rsidRPr="00717DA6">
        <w:rPr>
          <w:rFonts w:ascii="Times New Roman" w:hAnsi="Times New Roman" w:cs="Times New Roman"/>
          <w:sz w:val="24"/>
          <w:szCs w:val="24"/>
        </w:rPr>
        <w:t xml:space="preserve">Wykonawcy mogą wspólnie ubiegać się o udzielenie zamówienia. W przypadku wspólnego </w:t>
      </w:r>
      <w:r w:rsidRPr="00717DA6">
        <w:rPr>
          <w:rFonts w:ascii="Times New Roman" w:hAnsi="Times New Roman" w:cs="Times New Roman"/>
          <w:sz w:val="24"/>
          <w:szCs w:val="24"/>
        </w:rPr>
        <w:t xml:space="preserve"> </w:t>
      </w:r>
      <w:r w:rsidR="00D92B99" w:rsidRPr="00717DA6">
        <w:rPr>
          <w:rFonts w:ascii="Times New Roman" w:hAnsi="Times New Roman" w:cs="Times New Roman"/>
          <w:sz w:val="24"/>
          <w:szCs w:val="24"/>
        </w:rPr>
        <w:t>ubiegania się o udzielenie zamówienia:</w:t>
      </w:r>
    </w:p>
    <w:p w14:paraId="24B138FA" w14:textId="77777777" w:rsidR="00D92B99" w:rsidRPr="00717DA6" w:rsidRDefault="00D92B99" w:rsidP="00860A1D">
      <w:pPr>
        <w:numPr>
          <w:ilvl w:val="0"/>
          <w:numId w:val="3"/>
        </w:numPr>
        <w:spacing w:after="0" w:line="240" w:lineRule="auto"/>
        <w:rPr>
          <w:rFonts w:ascii="Times New Roman" w:hAnsi="Times New Roman" w:cs="Times New Roman"/>
          <w:sz w:val="24"/>
          <w:szCs w:val="24"/>
        </w:rPr>
      </w:pPr>
      <w:r w:rsidRPr="00717DA6">
        <w:rPr>
          <w:rFonts w:ascii="Times New Roman" w:hAnsi="Times New Roman" w:cs="Times New Roman"/>
          <w:sz w:val="24"/>
          <w:szCs w:val="24"/>
        </w:rPr>
        <w:t>wykonawcy, przed podpisaniem umowy na wykonanie zamówienia dostarczą Zamawiającemu kopię umowy regulującej formę współpracy tych wykonawców,</w:t>
      </w:r>
    </w:p>
    <w:p w14:paraId="3DE383B8" w14:textId="77777777" w:rsidR="00D92B99" w:rsidRPr="00717DA6" w:rsidRDefault="00D92B99" w:rsidP="00860A1D">
      <w:pPr>
        <w:numPr>
          <w:ilvl w:val="0"/>
          <w:numId w:val="3"/>
        </w:numPr>
        <w:spacing w:after="0" w:line="240" w:lineRule="auto"/>
        <w:rPr>
          <w:rFonts w:ascii="Times New Roman" w:hAnsi="Times New Roman" w:cs="Times New Roman"/>
          <w:sz w:val="24"/>
          <w:szCs w:val="24"/>
        </w:rPr>
      </w:pPr>
      <w:r w:rsidRPr="00717DA6">
        <w:rPr>
          <w:rFonts w:ascii="Times New Roman" w:hAnsi="Times New Roman" w:cs="Times New Roman"/>
          <w:sz w:val="24"/>
          <w:szCs w:val="24"/>
        </w:rPr>
        <w:t xml:space="preserve">wykonawcy występujący wspólnie, muszą ustanowić pełnomocnika do reprezentowania ich w postępowaniu, zaciągania zobowiązań do wysokości ceny podanej w ofercie oraz zawarcia umowy o udzielenie zamówienia (do oferty należy dołączyć pełnomocnictwo) </w:t>
      </w:r>
    </w:p>
    <w:p w14:paraId="5C410CD3" w14:textId="1CC4D394" w:rsidR="00D92B99" w:rsidRPr="003C11B5" w:rsidRDefault="007A2F73" w:rsidP="003C11B5">
      <w:pPr>
        <w:pStyle w:val="Akapitzlist"/>
        <w:numPr>
          <w:ilvl w:val="1"/>
          <w:numId w:val="36"/>
        </w:numPr>
        <w:spacing w:after="0" w:line="240" w:lineRule="auto"/>
        <w:rPr>
          <w:rFonts w:ascii="Times New Roman" w:hAnsi="Times New Roman" w:cs="Times New Roman"/>
          <w:b/>
          <w:sz w:val="24"/>
          <w:szCs w:val="24"/>
        </w:rPr>
      </w:pPr>
      <w:r w:rsidRPr="003C11B5">
        <w:rPr>
          <w:rFonts w:ascii="Times New Roman" w:hAnsi="Times New Roman" w:cs="Times New Roman"/>
          <w:b/>
          <w:sz w:val="24"/>
          <w:szCs w:val="24"/>
        </w:rPr>
        <w:t xml:space="preserve">    </w:t>
      </w:r>
      <w:r w:rsidR="00D92B99" w:rsidRPr="003C11B5">
        <w:rPr>
          <w:rFonts w:ascii="Times New Roman" w:hAnsi="Times New Roman" w:cs="Times New Roman"/>
          <w:b/>
          <w:sz w:val="24"/>
          <w:szCs w:val="24"/>
        </w:rPr>
        <w:t>Zamawiający żąda minimum 36- miesięcznej gwarancji na wykonane roboty.</w:t>
      </w:r>
    </w:p>
    <w:p w14:paraId="4695D278" w14:textId="77777777" w:rsidR="00D92B99" w:rsidRPr="00717DA6" w:rsidRDefault="00D92B99" w:rsidP="00860A1D">
      <w:pPr>
        <w:numPr>
          <w:ilvl w:val="0"/>
          <w:numId w:val="4"/>
        </w:numPr>
        <w:spacing w:after="0" w:line="240" w:lineRule="auto"/>
        <w:rPr>
          <w:rFonts w:ascii="Times New Roman" w:hAnsi="Times New Roman" w:cs="Times New Roman"/>
          <w:sz w:val="24"/>
          <w:szCs w:val="24"/>
        </w:rPr>
      </w:pPr>
      <w:r w:rsidRPr="00717DA6">
        <w:rPr>
          <w:rFonts w:ascii="Times New Roman" w:hAnsi="Times New Roman" w:cs="Times New Roman"/>
          <w:sz w:val="24"/>
          <w:szCs w:val="24"/>
        </w:rPr>
        <w:t>Na wykonany cały przedmiot zamówienia Wykonawca udzieli Zamawiającemu gwarancji na ilość miesięcy wskazaną w ofercie wykonawcy.</w:t>
      </w:r>
    </w:p>
    <w:p w14:paraId="7CB81AEF" w14:textId="77777777" w:rsidR="00D92B99" w:rsidRPr="00717DA6" w:rsidRDefault="00D92B99" w:rsidP="00860A1D">
      <w:pPr>
        <w:numPr>
          <w:ilvl w:val="0"/>
          <w:numId w:val="4"/>
        </w:numPr>
        <w:spacing w:after="0" w:line="240" w:lineRule="auto"/>
        <w:rPr>
          <w:rFonts w:ascii="Times New Roman" w:hAnsi="Times New Roman" w:cs="Times New Roman"/>
          <w:sz w:val="24"/>
          <w:szCs w:val="24"/>
        </w:rPr>
      </w:pPr>
      <w:r w:rsidRPr="00717DA6">
        <w:rPr>
          <w:rFonts w:ascii="Times New Roman" w:hAnsi="Times New Roman" w:cs="Times New Roman"/>
          <w:sz w:val="24"/>
          <w:szCs w:val="24"/>
        </w:rPr>
        <w:t>Termin gwarancji liczony będzie od daty bezusterkowego protokołu końcowego odbioru przedmiotu umowy.</w:t>
      </w:r>
    </w:p>
    <w:p w14:paraId="3DEE3EC2" w14:textId="77777777" w:rsidR="00D92B99" w:rsidRPr="00717DA6" w:rsidRDefault="00D92B99" w:rsidP="00860A1D">
      <w:pPr>
        <w:numPr>
          <w:ilvl w:val="0"/>
          <w:numId w:val="4"/>
        </w:numPr>
        <w:spacing w:after="0" w:line="240" w:lineRule="auto"/>
        <w:rPr>
          <w:rFonts w:ascii="Times New Roman" w:hAnsi="Times New Roman" w:cs="Times New Roman"/>
          <w:sz w:val="24"/>
          <w:szCs w:val="24"/>
        </w:rPr>
      </w:pPr>
      <w:r w:rsidRPr="00717DA6">
        <w:rPr>
          <w:rFonts w:ascii="Times New Roman" w:hAnsi="Times New Roman" w:cs="Times New Roman"/>
          <w:sz w:val="24"/>
          <w:szCs w:val="24"/>
        </w:rPr>
        <w:t xml:space="preserve">Okres gwarancji udzielany przez Podwykonawców musi odpowiadać okresowi udzielonemu przez Wykonawcę i liczone będą od daty bezusterkowego protokołu końcowego odbioru przedmiotu umowy. </w:t>
      </w:r>
    </w:p>
    <w:p w14:paraId="77EA5CBC" w14:textId="50253145" w:rsidR="00D92B99" w:rsidRPr="00717DA6" w:rsidRDefault="007A2F73" w:rsidP="007A2F73">
      <w:pPr>
        <w:spacing w:after="0" w:line="240" w:lineRule="auto"/>
        <w:ind w:left="705" w:hanging="705"/>
        <w:rPr>
          <w:rFonts w:ascii="Times New Roman" w:hAnsi="Times New Roman" w:cs="Times New Roman"/>
          <w:sz w:val="24"/>
          <w:szCs w:val="24"/>
        </w:rPr>
      </w:pPr>
      <w:r w:rsidRPr="00717DA6">
        <w:rPr>
          <w:rFonts w:ascii="Times New Roman" w:hAnsi="Times New Roman" w:cs="Times New Roman"/>
          <w:b/>
          <w:bCs/>
          <w:sz w:val="24"/>
          <w:szCs w:val="24"/>
        </w:rPr>
        <w:t>3.1</w:t>
      </w:r>
      <w:r w:rsidR="003C11B5">
        <w:rPr>
          <w:rFonts w:ascii="Times New Roman" w:hAnsi="Times New Roman" w:cs="Times New Roman"/>
          <w:b/>
          <w:bCs/>
          <w:sz w:val="24"/>
          <w:szCs w:val="24"/>
        </w:rPr>
        <w:t>5</w:t>
      </w:r>
      <w:r w:rsidRPr="00717DA6">
        <w:rPr>
          <w:rFonts w:ascii="Times New Roman" w:hAnsi="Times New Roman" w:cs="Times New Roman"/>
          <w:b/>
          <w:bCs/>
          <w:sz w:val="24"/>
          <w:szCs w:val="24"/>
        </w:rPr>
        <w:t>.</w:t>
      </w: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r>
      <w:r w:rsidR="00D92B99" w:rsidRPr="00717DA6">
        <w:rPr>
          <w:rFonts w:ascii="Times New Roman" w:hAnsi="Times New Roman" w:cs="Times New Roman"/>
          <w:sz w:val="24"/>
          <w:szCs w:val="24"/>
        </w:rPr>
        <w:t xml:space="preserve">Odbiór robót zostanie dokonany po pisemnym zgłoszeniu ich wykonania. </w:t>
      </w:r>
      <w:r w:rsidRPr="00717DA6">
        <w:rPr>
          <w:rFonts w:ascii="Times New Roman" w:hAnsi="Times New Roman" w:cs="Times New Roman"/>
          <w:sz w:val="24"/>
          <w:szCs w:val="24"/>
        </w:rPr>
        <w:t xml:space="preserve"> </w:t>
      </w:r>
      <w:r w:rsidR="00D92B99" w:rsidRPr="00717DA6">
        <w:rPr>
          <w:rFonts w:ascii="Times New Roman" w:hAnsi="Times New Roman" w:cs="Times New Roman"/>
          <w:sz w:val="24"/>
          <w:szCs w:val="24"/>
        </w:rPr>
        <w:t>Bezusterkowy protokół odbioru robót jest podstawą do wystawienia faktury za wykonanie przez Wykonawcę robót budowlanych.</w:t>
      </w:r>
    </w:p>
    <w:p w14:paraId="74F48457" w14:textId="3DE01296" w:rsidR="00D92B99" w:rsidRPr="00717DA6" w:rsidRDefault="007A2F73" w:rsidP="007A2F73">
      <w:pPr>
        <w:spacing w:after="0" w:line="240" w:lineRule="auto"/>
        <w:ind w:left="705" w:hanging="705"/>
        <w:rPr>
          <w:rFonts w:ascii="Times New Roman" w:hAnsi="Times New Roman" w:cs="Times New Roman"/>
          <w:sz w:val="24"/>
          <w:szCs w:val="24"/>
        </w:rPr>
      </w:pPr>
      <w:r w:rsidRPr="00717DA6">
        <w:rPr>
          <w:rFonts w:ascii="Times New Roman" w:hAnsi="Times New Roman" w:cs="Times New Roman"/>
          <w:b/>
          <w:bCs/>
          <w:sz w:val="24"/>
          <w:szCs w:val="24"/>
        </w:rPr>
        <w:t>3.1</w:t>
      </w:r>
      <w:r w:rsidR="003C11B5">
        <w:rPr>
          <w:rFonts w:ascii="Times New Roman" w:hAnsi="Times New Roman" w:cs="Times New Roman"/>
          <w:b/>
          <w:bCs/>
          <w:sz w:val="24"/>
          <w:szCs w:val="24"/>
        </w:rPr>
        <w:t>6</w:t>
      </w:r>
      <w:r w:rsidRPr="00717DA6">
        <w:rPr>
          <w:rFonts w:ascii="Times New Roman" w:hAnsi="Times New Roman" w:cs="Times New Roman"/>
          <w:b/>
          <w:bCs/>
          <w:sz w:val="24"/>
          <w:szCs w:val="24"/>
        </w:rPr>
        <w:t xml:space="preserve">. </w:t>
      </w:r>
      <w:r w:rsidRPr="00717DA6">
        <w:rPr>
          <w:rFonts w:ascii="Times New Roman" w:hAnsi="Times New Roman" w:cs="Times New Roman"/>
          <w:b/>
          <w:bCs/>
          <w:sz w:val="24"/>
          <w:szCs w:val="24"/>
        </w:rPr>
        <w:tab/>
      </w:r>
      <w:r w:rsidR="00D92B99" w:rsidRPr="00717DA6">
        <w:rPr>
          <w:rFonts w:ascii="Times New Roman" w:hAnsi="Times New Roman" w:cs="Times New Roman"/>
          <w:sz w:val="24"/>
          <w:szCs w:val="24"/>
        </w:rPr>
        <w:t>Z przyczyn od Zamawiającego niezależnych przedstawione w ofercie do wykonania   zadania mogą ulec ograniczeniu.</w:t>
      </w:r>
    </w:p>
    <w:p w14:paraId="3B460DFB" w14:textId="77777777" w:rsidR="00D92B99" w:rsidRPr="00717DA6" w:rsidRDefault="00D92B99" w:rsidP="00D92B99">
      <w:pPr>
        <w:spacing w:after="0" w:line="240" w:lineRule="auto"/>
        <w:ind w:left="705" w:hanging="705"/>
        <w:jc w:val="both"/>
        <w:rPr>
          <w:rFonts w:ascii="Times New Roman" w:hAnsi="Times New Roman" w:cs="Times New Roman"/>
          <w:b/>
          <w:sz w:val="24"/>
          <w:szCs w:val="24"/>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0E214E" w:rsidRPr="00717DA6" w14:paraId="72B39A43" w14:textId="77777777" w:rsidTr="00B036A2">
        <w:tc>
          <w:tcPr>
            <w:tcW w:w="9073" w:type="dxa"/>
            <w:shd w:val="clear" w:color="auto" w:fill="E7E6E6"/>
          </w:tcPr>
          <w:p w14:paraId="62A86EE8" w14:textId="2395FFEE" w:rsidR="000E214E" w:rsidRPr="00717DA6" w:rsidRDefault="000E214E" w:rsidP="00B036A2">
            <w:pPr>
              <w:tabs>
                <w:tab w:val="left" w:pos="654"/>
              </w:tabs>
              <w:snapToGrid w:val="0"/>
              <w:spacing w:before="120"/>
              <w:ind w:left="654" w:hanging="654"/>
              <w:rPr>
                <w:rFonts w:ascii="Times New Roman" w:hAnsi="Times New Roman" w:cs="Times New Roman"/>
                <w:b/>
                <w:bCs/>
                <w:sz w:val="24"/>
                <w:szCs w:val="24"/>
              </w:rPr>
            </w:pPr>
            <w:r w:rsidRPr="00717DA6">
              <w:rPr>
                <w:rFonts w:ascii="Times New Roman" w:hAnsi="Times New Roman" w:cs="Times New Roman"/>
                <w:b/>
                <w:bCs/>
                <w:sz w:val="24"/>
                <w:szCs w:val="24"/>
              </w:rPr>
              <w:t xml:space="preserve">4. </w:t>
            </w:r>
            <w:r w:rsidRPr="00717DA6">
              <w:rPr>
                <w:rFonts w:ascii="Times New Roman" w:hAnsi="Times New Roman" w:cs="Times New Roman"/>
                <w:b/>
                <w:bCs/>
                <w:sz w:val="24"/>
                <w:szCs w:val="24"/>
              </w:rPr>
              <w:tab/>
              <w:t>TERMIN REALIZACJI ZAMÓWIENIA.</w:t>
            </w:r>
          </w:p>
        </w:tc>
      </w:tr>
    </w:tbl>
    <w:p w14:paraId="162D6D8F" w14:textId="77777777" w:rsidR="00D92B99" w:rsidRPr="00717DA6" w:rsidRDefault="00D92B99" w:rsidP="00D92B99">
      <w:pPr>
        <w:spacing w:after="0"/>
        <w:ind w:left="705" w:hanging="705"/>
        <w:jc w:val="both"/>
        <w:rPr>
          <w:rFonts w:ascii="Times New Roman" w:hAnsi="Times New Roman" w:cs="Times New Roman"/>
          <w:sz w:val="24"/>
          <w:szCs w:val="24"/>
        </w:rPr>
      </w:pPr>
    </w:p>
    <w:p w14:paraId="5406AB1A" w14:textId="17DFD351" w:rsidR="00D92B99" w:rsidRPr="00717DA6" w:rsidRDefault="000E214E" w:rsidP="00D92B99">
      <w:pPr>
        <w:ind w:left="705" w:hanging="705"/>
        <w:jc w:val="both"/>
        <w:rPr>
          <w:rFonts w:ascii="Times New Roman" w:hAnsi="Times New Roman" w:cs="Times New Roman"/>
          <w:b/>
          <w:bCs/>
          <w:sz w:val="24"/>
          <w:szCs w:val="24"/>
        </w:rPr>
      </w:pPr>
      <w:r w:rsidRPr="00717DA6">
        <w:rPr>
          <w:rFonts w:ascii="Times New Roman" w:hAnsi="Times New Roman" w:cs="Times New Roman"/>
          <w:b/>
          <w:bCs/>
          <w:sz w:val="24"/>
          <w:szCs w:val="24"/>
        </w:rPr>
        <w:t>4.1.</w:t>
      </w:r>
      <w:r w:rsidRPr="00717DA6">
        <w:rPr>
          <w:rFonts w:ascii="Times New Roman" w:hAnsi="Times New Roman" w:cs="Times New Roman"/>
          <w:b/>
          <w:bCs/>
          <w:sz w:val="24"/>
          <w:szCs w:val="24"/>
        </w:rPr>
        <w:tab/>
      </w:r>
      <w:r w:rsidRPr="00717DA6">
        <w:rPr>
          <w:rFonts w:ascii="Times New Roman" w:hAnsi="Times New Roman" w:cs="Times New Roman"/>
          <w:b/>
          <w:bCs/>
          <w:sz w:val="24"/>
          <w:szCs w:val="24"/>
        </w:rPr>
        <w:tab/>
      </w:r>
      <w:r w:rsidRPr="00717DA6">
        <w:rPr>
          <w:rFonts w:ascii="Times New Roman" w:hAnsi="Times New Roman" w:cs="Times New Roman"/>
          <w:sz w:val="24"/>
          <w:szCs w:val="24"/>
        </w:rPr>
        <w:t xml:space="preserve">Wszystkie prace wchodzące w zakres przedmiotu należy wykonać w terminie od dnia podpisania </w:t>
      </w:r>
      <w:r w:rsidRPr="00550AB4">
        <w:rPr>
          <w:rFonts w:ascii="Times New Roman" w:hAnsi="Times New Roman" w:cs="Times New Roman"/>
          <w:b/>
          <w:bCs/>
          <w:sz w:val="24"/>
          <w:szCs w:val="24"/>
        </w:rPr>
        <w:t xml:space="preserve">umowy </w:t>
      </w:r>
      <w:r w:rsidR="00550AB4" w:rsidRPr="00550AB4">
        <w:rPr>
          <w:rFonts w:ascii="Times New Roman" w:hAnsi="Times New Roman" w:cs="Times New Roman"/>
          <w:b/>
          <w:bCs/>
          <w:sz w:val="24"/>
          <w:szCs w:val="24"/>
        </w:rPr>
        <w:t>do 15.</w:t>
      </w:r>
      <w:r w:rsidR="00503188">
        <w:rPr>
          <w:rFonts w:ascii="Times New Roman" w:hAnsi="Times New Roman" w:cs="Times New Roman"/>
          <w:b/>
          <w:bCs/>
          <w:sz w:val="24"/>
          <w:szCs w:val="24"/>
        </w:rPr>
        <w:t>11</w:t>
      </w:r>
      <w:r w:rsidR="00550AB4" w:rsidRPr="00550AB4">
        <w:rPr>
          <w:rFonts w:ascii="Times New Roman" w:hAnsi="Times New Roman" w:cs="Times New Roman"/>
          <w:b/>
          <w:bCs/>
          <w:sz w:val="24"/>
          <w:szCs w:val="24"/>
        </w:rPr>
        <w:t>.2022r.</w:t>
      </w:r>
      <w:r w:rsidRPr="00550AB4">
        <w:rPr>
          <w:rFonts w:ascii="Times New Roman" w:hAnsi="Times New Roman" w:cs="Times New Roman"/>
          <w:b/>
          <w:bCs/>
          <w:sz w:val="24"/>
          <w:szCs w:val="24"/>
        </w:rPr>
        <w:t>.</w:t>
      </w:r>
    </w:p>
    <w:p w14:paraId="46169618" w14:textId="77777777" w:rsidR="000E214E" w:rsidRPr="00717DA6" w:rsidRDefault="00317488" w:rsidP="00564073">
      <w:pPr>
        <w:spacing w:after="0"/>
        <w:ind w:left="705" w:hanging="705"/>
        <w:jc w:val="both"/>
        <w:rPr>
          <w:rFonts w:ascii="Times New Roman" w:hAnsi="Times New Roman" w:cs="Times New Roman"/>
          <w:b/>
          <w:bCs/>
          <w:color w:val="000000"/>
          <w:sz w:val="24"/>
          <w:szCs w:val="24"/>
        </w:rPr>
      </w:pPr>
      <w:r w:rsidRPr="00717DA6">
        <w:rPr>
          <w:rFonts w:ascii="Times New Roman" w:hAnsi="Times New Roman" w:cs="Times New Roman"/>
          <w:b/>
          <w:bCs/>
          <w:color w:val="000000"/>
          <w:sz w:val="24"/>
          <w:szCs w:val="24"/>
        </w:rPr>
        <w:t xml:space="preserve">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0E214E" w:rsidRPr="00717DA6" w14:paraId="0162BBFF" w14:textId="77777777" w:rsidTr="00B036A2">
        <w:tc>
          <w:tcPr>
            <w:tcW w:w="9073" w:type="dxa"/>
            <w:shd w:val="clear" w:color="auto" w:fill="E7E6E6"/>
          </w:tcPr>
          <w:p w14:paraId="6B88FD1A" w14:textId="77777777" w:rsidR="000E214E" w:rsidRPr="00717DA6" w:rsidRDefault="000E214E" w:rsidP="00B036A2">
            <w:pPr>
              <w:snapToGrid w:val="0"/>
              <w:spacing w:before="120"/>
              <w:ind w:left="654" w:hanging="709"/>
              <w:jc w:val="both"/>
              <w:rPr>
                <w:rFonts w:ascii="Times New Roman" w:hAnsi="Times New Roman" w:cs="Times New Roman"/>
                <w:b/>
                <w:bCs/>
                <w:sz w:val="24"/>
                <w:szCs w:val="24"/>
              </w:rPr>
            </w:pPr>
            <w:r w:rsidRPr="00717DA6">
              <w:rPr>
                <w:rFonts w:ascii="Times New Roman" w:hAnsi="Times New Roman" w:cs="Times New Roman"/>
                <w:b/>
                <w:bCs/>
                <w:sz w:val="24"/>
                <w:szCs w:val="24"/>
              </w:rPr>
              <w:lastRenderedPageBreak/>
              <w:t xml:space="preserve">5. </w:t>
            </w:r>
            <w:r w:rsidRPr="00717DA6">
              <w:rPr>
                <w:rFonts w:ascii="Times New Roman" w:hAnsi="Times New Roman" w:cs="Times New Roman"/>
                <w:b/>
                <w:bCs/>
                <w:sz w:val="24"/>
                <w:szCs w:val="24"/>
              </w:rPr>
              <w:tab/>
            </w:r>
            <w:bookmarkStart w:id="2" w:name="_Hlk82040865"/>
            <w:r w:rsidRPr="00717DA6">
              <w:rPr>
                <w:rFonts w:ascii="Times New Roman" w:hAnsi="Times New Roman" w:cs="Times New Roman"/>
                <w:b/>
                <w:bCs/>
                <w:sz w:val="24"/>
                <w:szCs w:val="24"/>
              </w:rPr>
              <w:t>INFORMACJA O PRZEWIDYWANYCH ZAMÓWIENIACH, O KTÓRYCH MOWA W ART. 214 ust. 1 PKT 7 PZP, JEŻELI ZAMAWIAJĄCY PRZEWIDUJE UDZIELENIE TAKICH ZAMÓWIEŃ</w:t>
            </w:r>
            <w:bookmarkEnd w:id="2"/>
            <w:r w:rsidRPr="00717DA6">
              <w:rPr>
                <w:rFonts w:ascii="Times New Roman" w:hAnsi="Times New Roman" w:cs="Times New Roman"/>
                <w:b/>
                <w:bCs/>
                <w:sz w:val="24"/>
                <w:szCs w:val="24"/>
              </w:rPr>
              <w:t>.</w:t>
            </w:r>
          </w:p>
        </w:tc>
      </w:tr>
    </w:tbl>
    <w:p w14:paraId="53619DD0" w14:textId="43D2C854" w:rsidR="00317488" w:rsidRPr="00717DA6" w:rsidRDefault="00317488" w:rsidP="00564073">
      <w:pPr>
        <w:spacing w:after="0"/>
        <w:ind w:left="705" w:hanging="705"/>
        <w:jc w:val="both"/>
        <w:rPr>
          <w:rFonts w:ascii="Times New Roman" w:hAnsi="Times New Roman" w:cs="Times New Roman"/>
          <w:b/>
          <w:bCs/>
          <w:color w:val="000000"/>
          <w:sz w:val="24"/>
          <w:szCs w:val="24"/>
        </w:rPr>
      </w:pPr>
    </w:p>
    <w:p w14:paraId="085C1C2E" w14:textId="0463C132" w:rsidR="000E214E" w:rsidRPr="00717DA6" w:rsidRDefault="004A0CD7" w:rsidP="00564073">
      <w:pPr>
        <w:spacing w:after="0"/>
        <w:ind w:left="705" w:hanging="705"/>
        <w:jc w:val="both"/>
        <w:rPr>
          <w:rFonts w:ascii="Times New Roman" w:hAnsi="Times New Roman" w:cs="Times New Roman"/>
          <w:color w:val="000000"/>
          <w:sz w:val="24"/>
          <w:szCs w:val="24"/>
        </w:rPr>
      </w:pPr>
      <w:r w:rsidRPr="00717DA6">
        <w:rPr>
          <w:rFonts w:ascii="Times New Roman" w:hAnsi="Times New Roman" w:cs="Times New Roman"/>
          <w:b/>
          <w:bCs/>
          <w:color w:val="000000"/>
          <w:sz w:val="24"/>
          <w:szCs w:val="24"/>
        </w:rPr>
        <w:t>5.1.</w:t>
      </w:r>
      <w:r w:rsidRPr="00717DA6">
        <w:rPr>
          <w:rFonts w:ascii="Times New Roman" w:hAnsi="Times New Roman" w:cs="Times New Roman"/>
          <w:b/>
          <w:bCs/>
          <w:color w:val="000000"/>
          <w:sz w:val="24"/>
          <w:szCs w:val="24"/>
        </w:rPr>
        <w:tab/>
      </w:r>
      <w:r w:rsidRPr="00717DA6">
        <w:rPr>
          <w:rFonts w:ascii="Times New Roman" w:hAnsi="Times New Roman" w:cs="Times New Roman"/>
          <w:color w:val="000000"/>
          <w:sz w:val="24"/>
          <w:szCs w:val="24"/>
        </w:rPr>
        <w:t>Zamawiający nie przewiduje udzielenia zamówień, o których mowa w art. 214 ust. 1 pkt 7 PZP.</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4A0CD7" w:rsidRPr="00717DA6" w14:paraId="3368E87F" w14:textId="77777777" w:rsidTr="00B036A2">
        <w:tc>
          <w:tcPr>
            <w:tcW w:w="9073" w:type="dxa"/>
            <w:shd w:val="clear" w:color="auto" w:fill="E7E6E6"/>
          </w:tcPr>
          <w:p w14:paraId="337F3D8C" w14:textId="77777777" w:rsidR="004A0CD7" w:rsidRPr="00717DA6" w:rsidRDefault="004A0CD7" w:rsidP="00B036A2">
            <w:pPr>
              <w:snapToGrid w:val="0"/>
              <w:spacing w:before="120"/>
              <w:ind w:left="654" w:hanging="709"/>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6. </w:t>
            </w:r>
            <w:r w:rsidRPr="00717DA6">
              <w:rPr>
                <w:rFonts w:ascii="Times New Roman" w:hAnsi="Times New Roman" w:cs="Times New Roman"/>
                <w:b/>
                <w:bCs/>
                <w:sz w:val="24"/>
                <w:szCs w:val="24"/>
              </w:rPr>
              <w:tab/>
              <w:t>PODSTAWY WYKLUCZENIA, O KTÓRYCH MOWA W ART. 108 PZP ORAZ PODSTAWY WYKLUCZENIA, O KTÓRYCH MOWA W ART. 109 UST. 1 PZP</w:t>
            </w:r>
          </w:p>
        </w:tc>
      </w:tr>
    </w:tbl>
    <w:p w14:paraId="2CF6A454" w14:textId="77777777" w:rsidR="00995B2F" w:rsidRPr="00717DA6" w:rsidRDefault="00995B2F" w:rsidP="00995B2F">
      <w:pPr>
        <w:spacing w:before="120"/>
        <w:ind w:left="709" w:hanging="709"/>
        <w:jc w:val="both"/>
        <w:rPr>
          <w:rFonts w:ascii="Times New Roman" w:hAnsi="Times New Roman" w:cs="Times New Roman"/>
          <w:sz w:val="24"/>
          <w:szCs w:val="24"/>
        </w:rPr>
      </w:pPr>
      <w:r w:rsidRPr="00717DA6">
        <w:rPr>
          <w:rFonts w:ascii="Times New Roman" w:hAnsi="Times New Roman" w:cs="Times New Roman"/>
          <w:b/>
          <w:bCs/>
          <w:sz w:val="24"/>
          <w:szCs w:val="24"/>
        </w:rPr>
        <w:t>6.1.</w:t>
      </w:r>
      <w:r w:rsidRPr="00717DA6">
        <w:rPr>
          <w:rFonts w:ascii="Times New Roman" w:hAnsi="Times New Roman" w:cs="Times New Roman"/>
          <w:b/>
          <w:sz w:val="24"/>
          <w:szCs w:val="24"/>
        </w:rPr>
        <w:t xml:space="preserve"> </w:t>
      </w:r>
      <w:r w:rsidRPr="00717DA6">
        <w:rPr>
          <w:rFonts w:ascii="Times New Roman" w:hAnsi="Times New Roman" w:cs="Times New Roman"/>
          <w:b/>
          <w:sz w:val="24"/>
          <w:szCs w:val="24"/>
        </w:rPr>
        <w:tab/>
      </w:r>
      <w:r w:rsidRPr="00717DA6">
        <w:rPr>
          <w:rFonts w:ascii="Times New Roman" w:hAnsi="Times New Roman" w:cs="Times New Roman"/>
          <w:sz w:val="24"/>
          <w:szCs w:val="24"/>
        </w:rPr>
        <w:t>W postępowaniu mogą brać udział Wykonawcy, którzy nie podlegają wykluczeniu z postępowania o udzielenie zamówienia w okolicznościach, o których mowa w art. 108 ust. 1 PZP. Na podstawie:</w:t>
      </w:r>
    </w:p>
    <w:p w14:paraId="0D0AEA95" w14:textId="77777777" w:rsidR="00995B2F" w:rsidRPr="00717DA6" w:rsidRDefault="00995B2F" w:rsidP="00995B2F">
      <w:pPr>
        <w:spacing w:before="120"/>
        <w:ind w:left="1418" w:hanging="718"/>
        <w:jc w:val="both"/>
        <w:rPr>
          <w:rFonts w:ascii="Times New Roman" w:eastAsia="A" w:hAnsi="Times New Roman" w:cs="Times New Roman"/>
          <w:sz w:val="24"/>
          <w:szCs w:val="24"/>
        </w:rPr>
      </w:pPr>
      <w:r w:rsidRPr="00717DA6">
        <w:rPr>
          <w:rFonts w:ascii="Times New Roman" w:hAnsi="Times New Roman" w:cs="Times New Roman"/>
          <w:sz w:val="24"/>
          <w:szCs w:val="24"/>
        </w:rPr>
        <w:t>1)</w:t>
      </w:r>
      <w:r w:rsidRPr="00717DA6">
        <w:rPr>
          <w:rFonts w:ascii="Times New Roman" w:hAnsi="Times New Roman" w:cs="Times New Roman"/>
          <w:sz w:val="24"/>
          <w:szCs w:val="24"/>
        </w:rPr>
        <w:tab/>
        <w:t>art. 108 ust. 1 pkt 1) PZP Zamawiający wykluczy Wykonawcę</w:t>
      </w:r>
      <w:r w:rsidRPr="00717DA6">
        <w:rPr>
          <w:rFonts w:ascii="Times New Roman" w:eastAsia="A" w:hAnsi="Times New Roman" w:cs="Times New Roman"/>
          <w:sz w:val="24"/>
          <w:szCs w:val="24"/>
        </w:rPr>
        <w:t xml:space="preserve"> będącego osobą fizyczną, którego prawomocnie skazano za przestępstwo:</w:t>
      </w:r>
    </w:p>
    <w:p w14:paraId="76D61537"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a)</w:t>
      </w:r>
      <w:r w:rsidRPr="00717DA6">
        <w:rPr>
          <w:rFonts w:ascii="Times New Roman" w:eastAsia="A" w:hAnsi="Times New Roman" w:cs="Times New Roman"/>
          <w:sz w:val="24"/>
          <w:szCs w:val="24"/>
        </w:rPr>
        <w:tab/>
        <w:t xml:space="preserve">udziału w zorganizowanej grupie przestępczej albo związku mającym na celu popełnienie przestępstwa lub przestępstwa skarbowego, o którym mowa w art. 258 ustawy z dnia 6 czerwca 1997 r. Kodeks karny (tekst jedn. Dz. U. z 2020 r. poz. 1444 z </w:t>
      </w:r>
      <w:proofErr w:type="spellStart"/>
      <w:r w:rsidRPr="00717DA6">
        <w:rPr>
          <w:rFonts w:ascii="Times New Roman" w:eastAsia="A" w:hAnsi="Times New Roman" w:cs="Times New Roman"/>
          <w:sz w:val="24"/>
          <w:szCs w:val="24"/>
        </w:rPr>
        <w:t>późn</w:t>
      </w:r>
      <w:proofErr w:type="spellEnd"/>
      <w:r w:rsidRPr="00717DA6">
        <w:rPr>
          <w:rFonts w:ascii="Times New Roman" w:eastAsia="A" w:hAnsi="Times New Roman" w:cs="Times New Roman"/>
          <w:sz w:val="24"/>
          <w:szCs w:val="24"/>
        </w:rPr>
        <w:t>. zm. - „KK”),</w:t>
      </w:r>
    </w:p>
    <w:p w14:paraId="0DF8DCF0"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b)</w:t>
      </w:r>
      <w:r w:rsidRPr="00717DA6">
        <w:rPr>
          <w:rFonts w:ascii="Times New Roman" w:eastAsia="A" w:hAnsi="Times New Roman" w:cs="Times New Roman"/>
          <w:sz w:val="24"/>
          <w:szCs w:val="24"/>
        </w:rPr>
        <w:tab/>
        <w:t>handlu ludźmi, o którym mowa w art. 189a KK,</w:t>
      </w:r>
    </w:p>
    <w:p w14:paraId="1F40A3B4"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c)</w:t>
      </w:r>
      <w:r w:rsidRPr="00717DA6">
        <w:rPr>
          <w:rFonts w:ascii="Times New Roman" w:eastAsia="A" w:hAnsi="Times New Roman" w:cs="Times New Roman"/>
          <w:sz w:val="24"/>
          <w:szCs w:val="24"/>
        </w:rPr>
        <w:tab/>
        <w:t xml:space="preserve">o którym mowa w art. 228-230a, art. 250a KK lub w art. 46 lub art. 48 ustawy z dnia 25 czerwca 2010 r. o sporcie (tekst jedn. Dz. U. z 2020 r. poz. 1133 z </w:t>
      </w:r>
      <w:proofErr w:type="spellStart"/>
      <w:r w:rsidRPr="00717DA6">
        <w:rPr>
          <w:rFonts w:ascii="Times New Roman" w:eastAsia="A" w:hAnsi="Times New Roman" w:cs="Times New Roman"/>
          <w:sz w:val="24"/>
          <w:szCs w:val="24"/>
        </w:rPr>
        <w:t>późn</w:t>
      </w:r>
      <w:proofErr w:type="spellEnd"/>
      <w:r w:rsidRPr="00717DA6">
        <w:rPr>
          <w:rFonts w:ascii="Times New Roman" w:eastAsia="A" w:hAnsi="Times New Roman" w:cs="Times New Roman"/>
          <w:sz w:val="24"/>
          <w:szCs w:val="24"/>
        </w:rPr>
        <w:t>. zm.),</w:t>
      </w:r>
    </w:p>
    <w:p w14:paraId="0DD4F2EE"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d)</w:t>
      </w:r>
      <w:r w:rsidRPr="00717DA6">
        <w:rPr>
          <w:rFonts w:ascii="Times New Roman" w:eastAsia="A" w:hAnsi="Times New Roman" w:cs="Times New Roman"/>
          <w:sz w:val="24"/>
          <w:szCs w:val="24"/>
        </w:rPr>
        <w:tab/>
        <w:t>finansowania przestępstwa o charakterze terrorystycznym, o którym mowa w art. 165a KK, lub przestępstwo udaremniania lub utrudniania stwierdzenia przestępnego pochodzenia pieniędzy lub ukrywania ich pochodzenia, o którym mowa w art. 299 KK,</w:t>
      </w:r>
    </w:p>
    <w:p w14:paraId="3D785354"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e)</w:t>
      </w:r>
      <w:r w:rsidRPr="00717DA6">
        <w:rPr>
          <w:rFonts w:ascii="Times New Roman" w:eastAsia="A" w:hAnsi="Times New Roman" w:cs="Times New Roman"/>
          <w:sz w:val="24"/>
          <w:szCs w:val="24"/>
        </w:rPr>
        <w:tab/>
        <w:t>o charakterze terrorystycznym, o którym mowa w art. 115 § 20 KK, lub mające na celu popełnienie tego przestępstwa,</w:t>
      </w:r>
    </w:p>
    <w:p w14:paraId="4C218034"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f)</w:t>
      </w:r>
      <w:r w:rsidRPr="00717DA6">
        <w:rPr>
          <w:rFonts w:ascii="Times New Roman" w:eastAsia="A" w:hAnsi="Times New Roman" w:cs="Times New Roman"/>
          <w:sz w:val="24"/>
          <w:szCs w:val="24"/>
        </w:rPr>
        <w:tab/>
        <w:t xml:space="preserve">powierzenia wykonywania pracy małoletniemu cudzoziemcowi, o którym mowa w art. 9 ust. 2 ustawy z dnia 15 czerwca 2012 r. o skutkach powierzania wykonywania pracy cudzoziemcom przebywającym wbrew przepisom na terytorium Rzeczypospolitej Polskiej (Dz. U. z 2012 r. poz. 769 z </w:t>
      </w:r>
      <w:proofErr w:type="spellStart"/>
      <w:r w:rsidRPr="00717DA6">
        <w:rPr>
          <w:rFonts w:ascii="Times New Roman" w:eastAsia="A" w:hAnsi="Times New Roman" w:cs="Times New Roman"/>
          <w:sz w:val="24"/>
          <w:szCs w:val="24"/>
        </w:rPr>
        <w:t>późn</w:t>
      </w:r>
      <w:proofErr w:type="spellEnd"/>
      <w:r w:rsidRPr="00717DA6">
        <w:rPr>
          <w:rFonts w:ascii="Times New Roman" w:eastAsia="A" w:hAnsi="Times New Roman" w:cs="Times New Roman"/>
          <w:sz w:val="24"/>
          <w:szCs w:val="24"/>
        </w:rPr>
        <w:t>. zm.),</w:t>
      </w:r>
    </w:p>
    <w:p w14:paraId="3C4017B1"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g)</w:t>
      </w:r>
      <w:r w:rsidRPr="00717DA6">
        <w:rPr>
          <w:rFonts w:ascii="Times New Roman" w:eastAsia="A" w:hAnsi="Times New Roman" w:cs="Times New Roman"/>
          <w:sz w:val="24"/>
          <w:szCs w:val="24"/>
        </w:rPr>
        <w:tab/>
        <w:t>przeciwko obrotowi gospodarczemu, o których mowa w art. 296-307 KK, przestępstwo oszustwa, o którym mowa w art. 286 KK, przestępstwo przeciwko wiarygodności dokumentów, o których mowa w art. 270-277d KK, lub przestępstwo skarbowe,</w:t>
      </w:r>
    </w:p>
    <w:p w14:paraId="01D9C21D"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lastRenderedPageBreak/>
        <w:t>h)</w:t>
      </w:r>
      <w:r w:rsidRPr="00717DA6">
        <w:rPr>
          <w:rFonts w:ascii="Times New Roman" w:eastAsia="A" w:hAnsi="Times New Roman" w:cs="Times New Roman"/>
          <w:sz w:val="24"/>
          <w:szCs w:val="24"/>
        </w:rPr>
        <w:tab/>
        <w:t xml:space="preserve">o którym mowa w art. 9 ust. 1 i 3 lub art. 10 ustawy z dnia 15 czerwca 2012 r. o skutkach powierzania wykonywania pracy cudzoziemcom przebywającym wbrew przepisom na terytorium Rzeczypospolitej Polskiej (Dz. U. z 2012 r. poz. 769 z </w:t>
      </w:r>
      <w:proofErr w:type="spellStart"/>
      <w:r w:rsidRPr="00717DA6">
        <w:rPr>
          <w:rFonts w:ascii="Times New Roman" w:eastAsia="A" w:hAnsi="Times New Roman" w:cs="Times New Roman"/>
          <w:sz w:val="24"/>
          <w:szCs w:val="24"/>
        </w:rPr>
        <w:t>późn</w:t>
      </w:r>
      <w:proofErr w:type="spellEnd"/>
      <w:r w:rsidRPr="00717DA6">
        <w:rPr>
          <w:rFonts w:ascii="Times New Roman" w:eastAsia="A" w:hAnsi="Times New Roman" w:cs="Times New Roman"/>
          <w:sz w:val="24"/>
          <w:szCs w:val="24"/>
        </w:rPr>
        <w:t>. zm.)</w:t>
      </w:r>
    </w:p>
    <w:p w14:paraId="19F879BA" w14:textId="77777777" w:rsidR="00995B2F" w:rsidRPr="00717DA6" w:rsidRDefault="00995B2F" w:rsidP="00995B2F">
      <w:pPr>
        <w:spacing w:before="120"/>
        <w:ind w:left="1418" w:firstLine="7"/>
        <w:jc w:val="both"/>
        <w:rPr>
          <w:rFonts w:ascii="Times New Roman" w:eastAsia="A" w:hAnsi="Times New Roman" w:cs="Times New Roman"/>
          <w:sz w:val="24"/>
          <w:szCs w:val="24"/>
        </w:rPr>
      </w:pPr>
      <w:r w:rsidRPr="00717DA6">
        <w:rPr>
          <w:rFonts w:ascii="Times New Roman" w:eastAsia="A" w:hAnsi="Times New Roman" w:cs="Times New Roman"/>
          <w:sz w:val="24"/>
          <w:szCs w:val="24"/>
        </w:rPr>
        <w:t>- lub za odpowiedni czyn zabroniony określony w przepisach prawa obcego;</w:t>
      </w:r>
    </w:p>
    <w:p w14:paraId="6C6287F9" w14:textId="77777777" w:rsidR="00995B2F" w:rsidRPr="00717DA6" w:rsidRDefault="00995B2F" w:rsidP="00995B2F">
      <w:pPr>
        <w:tabs>
          <w:tab w:val="left" w:pos="1418"/>
        </w:tabs>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2)</w:t>
      </w:r>
      <w:r w:rsidRPr="00717DA6">
        <w:rPr>
          <w:rFonts w:ascii="Times New Roman" w:eastAsia="A" w:hAnsi="Times New Roman" w:cs="Times New Roman"/>
          <w:sz w:val="24"/>
          <w:szCs w:val="24"/>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1B073D2B" w14:textId="77777777" w:rsidR="00995B2F" w:rsidRPr="00717DA6" w:rsidRDefault="00995B2F" w:rsidP="00995B2F">
      <w:pPr>
        <w:tabs>
          <w:tab w:val="left" w:pos="1418"/>
        </w:tabs>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3)</w:t>
      </w:r>
      <w:r w:rsidRPr="00717DA6">
        <w:rPr>
          <w:rFonts w:ascii="Times New Roman" w:eastAsia="A" w:hAnsi="Times New Roman" w:cs="Times New Roman"/>
          <w:sz w:val="24"/>
          <w:szCs w:val="24"/>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7FC248B3" w14:textId="77777777" w:rsidR="00995B2F" w:rsidRPr="00717DA6" w:rsidRDefault="00995B2F" w:rsidP="00995B2F">
      <w:pPr>
        <w:tabs>
          <w:tab w:val="left" w:pos="408"/>
          <w:tab w:val="left" w:pos="1418"/>
        </w:tabs>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4)</w:t>
      </w:r>
      <w:r w:rsidRPr="00717DA6">
        <w:rPr>
          <w:rFonts w:ascii="Times New Roman" w:eastAsia="A" w:hAnsi="Times New Roman" w:cs="Times New Roman"/>
          <w:sz w:val="24"/>
          <w:szCs w:val="24"/>
        </w:rPr>
        <w:tab/>
        <w:t>art. 108 ust. 1 pkt 4) PZP Zamawiający wykluczy Wykonawcę, wobec którego prawomocnie orzeczono zakaz ubiegania się o zamówienia publiczne;</w:t>
      </w:r>
    </w:p>
    <w:p w14:paraId="5B6BF010" w14:textId="77777777" w:rsidR="00995B2F" w:rsidRPr="00717DA6" w:rsidRDefault="00995B2F" w:rsidP="00995B2F">
      <w:pPr>
        <w:tabs>
          <w:tab w:val="left" w:pos="408"/>
          <w:tab w:val="left" w:pos="1418"/>
        </w:tabs>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5)</w:t>
      </w:r>
      <w:r w:rsidRPr="00717DA6">
        <w:rPr>
          <w:rFonts w:ascii="Times New Roman" w:eastAsia="A" w:hAnsi="Times New Roman" w:cs="Times New Roman"/>
          <w:sz w:val="24"/>
          <w:szCs w:val="24"/>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(tekst jedn. Dz. U. z 2021 r. poz. 275), złożyli odrębne oferty, oferty częściowe lub wnioski o dopuszczenie do udziału w postępowaniu, chyba że wykażą, że przygotowali te oferty lub wnioski niezależnie od siebie;</w:t>
      </w:r>
    </w:p>
    <w:p w14:paraId="56E58B86" w14:textId="77777777" w:rsidR="00995B2F" w:rsidRPr="00717DA6" w:rsidRDefault="00995B2F" w:rsidP="00995B2F">
      <w:pPr>
        <w:tabs>
          <w:tab w:val="left" w:pos="408"/>
          <w:tab w:val="left" w:pos="1418"/>
        </w:tabs>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6)</w:t>
      </w:r>
      <w:r w:rsidRPr="00717DA6">
        <w:rPr>
          <w:rFonts w:ascii="Times New Roman" w:eastAsia="A" w:hAnsi="Times New Roman" w:cs="Times New Roman"/>
          <w:sz w:val="24"/>
          <w:szCs w:val="24"/>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3" w:name="_Hlk81467399"/>
      <w:r w:rsidRPr="00717DA6">
        <w:rPr>
          <w:rFonts w:ascii="Times New Roman" w:eastAsia="A" w:hAnsi="Times New Roman" w:cs="Times New Roman"/>
          <w:sz w:val="24"/>
          <w:szCs w:val="24"/>
        </w:rPr>
        <w:t xml:space="preserve">(tekst jedn. Dz. U. z 2021 r. poz. 275), </w:t>
      </w:r>
      <w:bookmarkEnd w:id="3"/>
      <w:r w:rsidRPr="00717DA6">
        <w:rPr>
          <w:rFonts w:ascii="Times New Roman" w:eastAsia="A" w:hAnsi="Times New Roman" w:cs="Times New Roman"/>
          <w:sz w:val="24"/>
          <w:szCs w:val="24"/>
        </w:rPr>
        <w:t>chyba że spowodowane tym zakłócenie konkurencji może być wyeliminowane w inny sposób niż przez wykluczenie Wykonawcy z udziału w postępowaniu o udzielenie zamówienia.</w:t>
      </w:r>
    </w:p>
    <w:p w14:paraId="3F267B3B" w14:textId="7DF77BDA" w:rsidR="00995B2F" w:rsidRPr="00717DA6" w:rsidRDefault="00995B2F" w:rsidP="00995B2F">
      <w:pPr>
        <w:spacing w:before="120"/>
        <w:ind w:left="700" w:hanging="700"/>
        <w:jc w:val="both"/>
        <w:rPr>
          <w:rFonts w:ascii="Times New Roman" w:eastAsia="A" w:hAnsi="Times New Roman" w:cs="Times New Roman"/>
          <w:sz w:val="24"/>
          <w:szCs w:val="24"/>
        </w:rPr>
      </w:pPr>
      <w:r w:rsidRPr="00717DA6">
        <w:rPr>
          <w:rFonts w:ascii="Times New Roman" w:eastAsia="A" w:hAnsi="Times New Roman" w:cs="Times New Roman"/>
          <w:b/>
          <w:bCs/>
          <w:sz w:val="24"/>
          <w:szCs w:val="24"/>
        </w:rPr>
        <w:lastRenderedPageBreak/>
        <w:t>6.2.</w:t>
      </w:r>
      <w:r w:rsidRPr="00717DA6">
        <w:rPr>
          <w:rFonts w:ascii="Times New Roman" w:eastAsia="A" w:hAnsi="Times New Roman" w:cs="Times New Roman"/>
          <w:b/>
          <w:bCs/>
          <w:sz w:val="24"/>
          <w:szCs w:val="24"/>
        </w:rPr>
        <w:tab/>
      </w:r>
      <w:r w:rsidRPr="00717DA6">
        <w:rPr>
          <w:rFonts w:ascii="Times New Roman" w:eastAsia="A" w:hAnsi="Times New Roman" w:cs="Times New Roman"/>
          <w:sz w:val="24"/>
          <w:szCs w:val="24"/>
        </w:rPr>
        <w:t xml:space="preserve">W związku z tym, iż wartość zamówienia nie przekracza wyrażonej w złotych równowartości kwoty dla robót budowlanych 20 000 000 euro przesłanka wykluczenia, o której mowa w art. 108 ust. 2 PZP w niniejszym postępowaniu nie występuje. </w:t>
      </w:r>
    </w:p>
    <w:p w14:paraId="42526152" w14:textId="77777777" w:rsidR="00995B2F" w:rsidRPr="00717DA6" w:rsidRDefault="00995B2F" w:rsidP="00995B2F">
      <w:pPr>
        <w:spacing w:before="120"/>
        <w:ind w:left="700" w:hanging="700"/>
        <w:jc w:val="both"/>
        <w:rPr>
          <w:rFonts w:ascii="Times New Roman" w:hAnsi="Times New Roman" w:cs="Times New Roman"/>
          <w:sz w:val="24"/>
          <w:szCs w:val="24"/>
        </w:rPr>
      </w:pPr>
      <w:r w:rsidRPr="00717DA6">
        <w:rPr>
          <w:rFonts w:ascii="Times New Roman" w:eastAsia="A" w:hAnsi="Times New Roman" w:cs="Times New Roman"/>
          <w:b/>
          <w:bCs/>
          <w:sz w:val="24"/>
          <w:szCs w:val="24"/>
        </w:rPr>
        <w:t>6.3.</w:t>
      </w:r>
      <w:r w:rsidRPr="00717DA6">
        <w:rPr>
          <w:rFonts w:ascii="Times New Roman" w:eastAsia="A" w:hAnsi="Times New Roman" w:cs="Times New Roman"/>
          <w:b/>
          <w:bCs/>
          <w:sz w:val="24"/>
          <w:szCs w:val="24"/>
        </w:rPr>
        <w:tab/>
      </w:r>
      <w:r w:rsidRPr="00717DA6">
        <w:rPr>
          <w:rFonts w:ascii="Times New Roman" w:hAnsi="Times New Roman" w:cs="Times New Roman"/>
          <w:sz w:val="24"/>
          <w:szCs w:val="24"/>
        </w:rPr>
        <w:t>W postępowaniu mogą brać udział Wykonawcy, którzy nie podlegają wykluczeniu z postępowania o udzielenie zamówienia w okolicznościach, o których mowa w art. 109 ust. 1 pkt 1-5 i 7- 10 PZP. Na podstawie:</w:t>
      </w:r>
    </w:p>
    <w:p w14:paraId="6D6C6D4A" w14:textId="77777777" w:rsidR="00995B2F" w:rsidRPr="00717DA6" w:rsidRDefault="00995B2F" w:rsidP="00995B2F">
      <w:pPr>
        <w:tabs>
          <w:tab w:val="left" w:pos="1418"/>
        </w:tabs>
        <w:spacing w:before="120"/>
        <w:ind w:left="1418" w:hanging="718"/>
        <w:jc w:val="both"/>
        <w:rPr>
          <w:rFonts w:ascii="Times New Roman" w:eastAsia="A" w:hAnsi="Times New Roman" w:cs="Times New Roman"/>
          <w:sz w:val="24"/>
          <w:szCs w:val="24"/>
        </w:rPr>
      </w:pPr>
      <w:r w:rsidRPr="00717DA6">
        <w:rPr>
          <w:rFonts w:ascii="Times New Roman" w:hAnsi="Times New Roman" w:cs="Times New Roman"/>
          <w:sz w:val="24"/>
          <w:szCs w:val="24"/>
        </w:rPr>
        <w:t>1)</w:t>
      </w:r>
      <w:r w:rsidRPr="00717DA6">
        <w:rPr>
          <w:rFonts w:ascii="Times New Roman" w:hAnsi="Times New Roman" w:cs="Times New Roman"/>
          <w:sz w:val="24"/>
          <w:szCs w:val="24"/>
        </w:rPr>
        <w:tab/>
        <w:t xml:space="preserve">art. 109 ust. 1 pkt 1) PZP Zamawiający wykluczy Wykonawcę, </w:t>
      </w:r>
      <w:r w:rsidRPr="00717DA6">
        <w:rPr>
          <w:rFonts w:ascii="Times New Roman" w:eastAsia="A" w:hAnsi="Times New Roman" w:cs="Times New Roman"/>
          <w:sz w:val="24"/>
          <w:szCs w:val="24"/>
        </w:rPr>
        <w:t>który naruszył obowiązki dotyczące płatności podatków, opłat lub składek na ubezpieczenia społeczne lub zdrowotne, z wyjątkiem przypadku, o którym mowa w art. 108 ust. 1 pkt 3 PZP, chyba że Wykonawca odpowiednio przed upływem terminu do składania wniosków o dopuszczenie do udziału w postępowaniu albo przed upływem terminu składania ofert dokonał płatności należnych podatków, opłat lub składek na ubezpieczenia społeczne lub zdrowotne wraz z odsetkami lub grzywnami lub zawarł wiążące porozumienie w sprawie spłaty tych należności;</w:t>
      </w:r>
    </w:p>
    <w:p w14:paraId="73A99C4D" w14:textId="77777777" w:rsidR="00995B2F" w:rsidRPr="00717DA6" w:rsidRDefault="00995B2F" w:rsidP="00995B2F">
      <w:pPr>
        <w:tabs>
          <w:tab w:val="left" w:pos="1418"/>
        </w:tabs>
        <w:spacing w:before="120"/>
        <w:ind w:left="1418" w:hanging="718"/>
        <w:jc w:val="both"/>
        <w:rPr>
          <w:rFonts w:ascii="Times New Roman" w:eastAsia="A" w:hAnsi="Times New Roman" w:cs="Times New Roman"/>
          <w:sz w:val="24"/>
          <w:szCs w:val="24"/>
        </w:rPr>
      </w:pPr>
      <w:r w:rsidRPr="00717DA6">
        <w:rPr>
          <w:rFonts w:ascii="Times New Roman" w:eastAsia="A" w:hAnsi="Times New Roman" w:cs="Times New Roman"/>
          <w:sz w:val="24"/>
          <w:szCs w:val="24"/>
        </w:rPr>
        <w:t>2)</w:t>
      </w:r>
      <w:r w:rsidRPr="00717DA6">
        <w:rPr>
          <w:rFonts w:ascii="Times New Roman" w:eastAsia="A" w:hAnsi="Times New Roman" w:cs="Times New Roman"/>
          <w:sz w:val="24"/>
          <w:szCs w:val="24"/>
        </w:rPr>
        <w:tab/>
        <w:t>art. 109 ust. 1 pkt 2) PZP Zamawiający wykluczy Wykonawcę, który naruszył obowiązki w dziedzinie ochrony środowiska, prawa socjalnego lub prawa pracy:</w:t>
      </w:r>
    </w:p>
    <w:p w14:paraId="4CDE2FE1"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a)</w:t>
      </w:r>
      <w:r w:rsidRPr="00717DA6">
        <w:rPr>
          <w:rFonts w:ascii="Times New Roman" w:eastAsia="A" w:hAnsi="Times New Roman" w:cs="Times New Roman"/>
          <w:sz w:val="24"/>
          <w:szCs w:val="24"/>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02DFB8F6"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b)</w:t>
      </w:r>
      <w:r w:rsidRPr="00717DA6">
        <w:rPr>
          <w:rFonts w:ascii="Times New Roman" w:eastAsia="A" w:hAnsi="Times New Roman" w:cs="Times New Roman"/>
          <w:sz w:val="24"/>
          <w:szCs w:val="24"/>
        </w:rPr>
        <w:tab/>
        <w:t>będącego osobą fizyczną prawomocnie ukaranego za wykroczenie przeciwko prawom pracownika lub wykroczenie przeciwko środowisku, jeżeli za jego popełnienie wymierzono karę aresztu, ograniczenia wolności lub karę grzywny,</w:t>
      </w:r>
    </w:p>
    <w:p w14:paraId="5BC77042" w14:textId="77777777" w:rsidR="00995B2F" w:rsidRPr="00717DA6" w:rsidRDefault="00995B2F" w:rsidP="00995B2F">
      <w:pPr>
        <w:spacing w:before="120"/>
        <w:ind w:left="2127"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c)</w:t>
      </w:r>
      <w:r w:rsidRPr="00717DA6">
        <w:rPr>
          <w:rFonts w:ascii="Times New Roman" w:eastAsia="A" w:hAnsi="Times New Roman" w:cs="Times New Roman"/>
          <w:sz w:val="24"/>
          <w:szCs w:val="24"/>
        </w:rPr>
        <w:tab/>
        <w:t>wobec którego wydano ostateczną decyzję administracyjną o naruszeniu obowiązków wynikających z prawa ochrony środowiska, prawa pracy lub przepisów o zabezpieczeniu społecznym, jeżeli wymierzono tą decyzją karę pieniężną;</w:t>
      </w:r>
    </w:p>
    <w:p w14:paraId="0D2A8B58" w14:textId="77777777" w:rsidR="00995B2F" w:rsidRPr="00717DA6" w:rsidRDefault="00995B2F" w:rsidP="00995B2F">
      <w:pPr>
        <w:spacing w:before="120"/>
        <w:ind w:left="1418" w:hanging="709"/>
        <w:jc w:val="both"/>
        <w:rPr>
          <w:rFonts w:ascii="Times New Roman" w:eastAsia="A" w:hAnsi="Times New Roman" w:cs="Times New Roman"/>
          <w:sz w:val="24"/>
          <w:szCs w:val="24"/>
          <w:highlight w:val="yellow"/>
        </w:rPr>
      </w:pPr>
      <w:r w:rsidRPr="00717DA6">
        <w:rPr>
          <w:rFonts w:ascii="Times New Roman" w:eastAsia="A" w:hAnsi="Times New Roman" w:cs="Times New Roman"/>
          <w:sz w:val="24"/>
          <w:szCs w:val="24"/>
        </w:rPr>
        <w:t>3)</w:t>
      </w:r>
      <w:r w:rsidRPr="00717DA6">
        <w:rPr>
          <w:rFonts w:ascii="Times New Roman" w:eastAsia="A" w:hAnsi="Times New Roman" w:cs="Times New Roman"/>
          <w:sz w:val="24"/>
          <w:szCs w:val="24"/>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art. 109 ust. 1 pkt 2 lit. a) lub b) PZP;</w:t>
      </w:r>
    </w:p>
    <w:p w14:paraId="343060A6" w14:textId="77777777" w:rsidR="00995B2F" w:rsidRPr="00717DA6" w:rsidRDefault="00995B2F" w:rsidP="00995B2F">
      <w:pPr>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4)</w:t>
      </w:r>
      <w:r w:rsidRPr="00717DA6">
        <w:rPr>
          <w:rFonts w:ascii="Times New Roman" w:eastAsia="A" w:hAnsi="Times New Roman" w:cs="Times New Roman"/>
          <w:sz w:val="24"/>
          <w:szCs w:val="24"/>
        </w:rPr>
        <w:tab/>
        <w:t xml:space="preserve">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t>
      </w:r>
      <w:r w:rsidRPr="00717DA6">
        <w:rPr>
          <w:rFonts w:ascii="Times New Roman" w:eastAsia="A" w:hAnsi="Times New Roman" w:cs="Times New Roman"/>
          <w:sz w:val="24"/>
          <w:szCs w:val="24"/>
        </w:rPr>
        <w:lastRenderedPageBreak/>
        <w:t>wynikającej z podobnej procedury przewidzianej w przepisach miejsca wszczęcia tej procedury;</w:t>
      </w:r>
    </w:p>
    <w:p w14:paraId="3EF88431" w14:textId="77777777" w:rsidR="00995B2F" w:rsidRPr="00717DA6" w:rsidRDefault="00995B2F" w:rsidP="00995B2F">
      <w:pPr>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5)</w:t>
      </w:r>
      <w:r w:rsidRPr="00717DA6">
        <w:rPr>
          <w:rFonts w:ascii="Times New Roman" w:eastAsia="A" w:hAnsi="Times New Roman" w:cs="Times New Roman"/>
          <w:sz w:val="24"/>
          <w:szCs w:val="24"/>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5EF41501" w14:textId="77777777" w:rsidR="00995B2F" w:rsidRPr="00717DA6" w:rsidRDefault="00995B2F" w:rsidP="00995B2F">
      <w:pPr>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6)</w:t>
      </w:r>
      <w:r w:rsidRPr="00717DA6">
        <w:rPr>
          <w:rFonts w:ascii="Times New Roman" w:eastAsia="A" w:hAnsi="Times New Roman" w:cs="Times New Roman"/>
          <w:sz w:val="24"/>
          <w:szCs w:val="24"/>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54D6B2F6" w14:textId="77777777" w:rsidR="00995B2F" w:rsidRPr="00717DA6" w:rsidRDefault="00995B2F" w:rsidP="00995B2F">
      <w:pPr>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7)</w:t>
      </w:r>
      <w:r w:rsidRPr="00717DA6">
        <w:rPr>
          <w:rFonts w:ascii="Times New Roman" w:eastAsia="A" w:hAnsi="Times New Roman" w:cs="Times New Roman"/>
          <w:sz w:val="24"/>
          <w:szCs w:val="24"/>
        </w:rPr>
        <w:tab/>
        <w:t>art. 109 ust. 1 pkt 8) PZP Zamawiający wykluczy Wykonawcę, który w wyniku zamierzonego działania lub rażącego niedbalstwa wprowadził Zamawiającego w błąd przy przedstawianiu informacji, że nie podlega wykluczeniu, spełnia warunki udziału w postępowaniu lub kryteria selekcji, co mogło mieć istotny wpływ na decyzje podejmowane przez Zamawiającego w postępowaniu o udzielenie zamówienia, lub który zataił te informacje lub nie jest w stanie przedstawić wymaganych podmiotowych środków dowodowych;</w:t>
      </w:r>
    </w:p>
    <w:p w14:paraId="4B9C5AE9" w14:textId="77777777" w:rsidR="00995B2F" w:rsidRPr="00717DA6" w:rsidRDefault="00995B2F" w:rsidP="00995B2F">
      <w:pPr>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8)</w:t>
      </w:r>
      <w:r w:rsidRPr="00717DA6">
        <w:rPr>
          <w:rFonts w:ascii="Times New Roman" w:eastAsia="A" w:hAnsi="Times New Roman" w:cs="Times New Roman"/>
          <w:sz w:val="24"/>
          <w:szCs w:val="24"/>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48588ACA" w14:textId="0EFF3D94" w:rsidR="00995B2F" w:rsidRDefault="00995B2F" w:rsidP="00995B2F">
      <w:pPr>
        <w:spacing w:before="120"/>
        <w:ind w:left="1418" w:hanging="709"/>
        <w:jc w:val="both"/>
        <w:rPr>
          <w:rFonts w:ascii="Times New Roman" w:eastAsia="A" w:hAnsi="Times New Roman" w:cs="Times New Roman"/>
          <w:sz w:val="24"/>
          <w:szCs w:val="24"/>
        </w:rPr>
      </w:pPr>
      <w:r w:rsidRPr="00717DA6">
        <w:rPr>
          <w:rFonts w:ascii="Times New Roman" w:eastAsia="A" w:hAnsi="Times New Roman" w:cs="Times New Roman"/>
          <w:sz w:val="24"/>
          <w:szCs w:val="24"/>
        </w:rPr>
        <w:t>9)</w:t>
      </w:r>
      <w:r w:rsidRPr="00717DA6">
        <w:rPr>
          <w:rFonts w:ascii="Times New Roman" w:eastAsia="A" w:hAnsi="Times New Roman" w:cs="Times New Roman"/>
          <w:sz w:val="24"/>
          <w:szCs w:val="24"/>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793CA094" w14:textId="3D853930" w:rsidR="00381732" w:rsidRPr="001C2CBB" w:rsidRDefault="00381732" w:rsidP="00381732">
      <w:pPr>
        <w:tabs>
          <w:tab w:val="left" w:pos="1418"/>
        </w:tabs>
        <w:spacing w:before="120"/>
        <w:ind w:left="709" w:hanging="711"/>
        <w:jc w:val="both"/>
        <w:rPr>
          <w:rFonts w:ascii="Cambria" w:eastAsia="Cambria" w:hAnsi="Cambria" w:cs="Arial"/>
          <w:color w:val="000000"/>
          <w:lang w:eastAsia="pl-PL"/>
        </w:rPr>
      </w:pPr>
      <w:r>
        <w:rPr>
          <w:rFonts w:ascii="Cambria" w:eastAsia="Cambria" w:hAnsi="Cambria" w:cs="Cambria"/>
          <w:color w:val="000000"/>
          <w:lang w:eastAsia="pl-PL"/>
        </w:rPr>
        <w:tab/>
      </w:r>
      <w:r w:rsidRPr="001C2CBB">
        <w:rPr>
          <w:rFonts w:ascii="Cambria" w:eastAsia="Cambria" w:hAnsi="Cambria" w:cs="Cambria"/>
          <w:color w:val="000000"/>
          <w:lang w:eastAsia="pl-PL"/>
        </w:rPr>
        <w:t xml:space="preserve">W postępowaniu mogą brać udział Wykonawcy, którzy nie podlegają wykluczeniu </w:t>
      </w:r>
      <w:r w:rsidRPr="008F00D6">
        <w:rPr>
          <w:rFonts w:ascii="Cambria" w:eastAsia="Cambria" w:hAnsi="Cambria" w:cs="Cambria"/>
          <w:color w:val="000000"/>
          <w:lang w:eastAsia="pl-PL"/>
        </w:rPr>
        <w:t xml:space="preserve">z </w:t>
      </w:r>
      <w:r w:rsidRPr="001C2CBB">
        <w:rPr>
          <w:rFonts w:ascii="Cambria" w:eastAsia="Cambria" w:hAnsi="Cambria" w:cs="Cambria"/>
          <w:color w:val="000000"/>
          <w:lang w:eastAsia="pl-PL"/>
        </w:rPr>
        <w:t>postępowania</w:t>
      </w:r>
      <w:r>
        <w:rPr>
          <w:rFonts w:ascii="Cambria" w:eastAsia="Cambria" w:hAnsi="Cambria" w:cs="Cambria"/>
          <w:color w:val="000000"/>
          <w:lang w:eastAsia="pl-PL"/>
        </w:rPr>
        <w:t xml:space="preserve"> </w:t>
      </w:r>
      <w:r w:rsidRPr="001C2CBB">
        <w:rPr>
          <w:rFonts w:ascii="Cambria" w:eastAsia="Cambria" w:hAnsi="Cambria" w:cs="Cambria"/>
          <w:color w:val="000000"/>
          <w:lang w:eastAsia="pl-PL"/>
        </w:rPr>
        <w:t xml:space="preserve">na podstawie art. 7 ust. 1 pkt 1-3 ustawy </w:t>
      </w:r>
      <w:bookmarkStart w:id="4" w:name="_Hlk102173289"/>
      <w:r w:rsidRPr="001C2CBB">
        <w:rPr>
          <w:rFonts w:ascii="Cambria" w:eastAsia="Cambria" w:hAnsi="Cambria" w:cs="Arial"/>
          <w:color w:val="000000"/>
          <w:lang w:eastAsia="pl-PL"/>
        </w:rPr>
        <w:t xml:space="preserve">z dnia 13 kwietnia 2022 r. o szczególnych rozwiązaniach w zakresie przeciwdziałania wspieraniu agresji na Ukrainę oraz służących ochronie bezpieczeństwa narodowego (Dz. U. z 2022 r. poz. 835 </w:t>
      </w:r>
      <w:bookmarkEnd w:id="4"/>
      <w:r w:rsidRPr="001C2CBB">
        <w:rPr>
          <w:rFonts w:ascii="Cambria" w:eastAsia="Cambria" w:hAnsi="Cambria" w:cs="Arial"/>
          <w:color w:val="000000"/>
          <w:lang w:eastAsia="pl-PL"/>
        </w:rPr>
        <w:t>– „Specustawa”).</w:t>
      </w:r>
      <w:r w:rsidRPr="008F00D6">
        <w:rPr>
          <w:rFonts w:ascii="Cambria" w:eastAsia="Cambria" w:hAnsi="Cambria" w:cs="Arial"/>
          <w:color w:val="000000"/>
          <w:lang w:eastAsia="pl-PL"/>
        </w:rPr>
        <w:t xml:space="preserve"> </w:t>
      </w:r>
      <w:r w:rsidRPr="001C2CBB">
        <w:rPr>
          <w:rFonts w:ascii="Cambria" w:eastAsia="Cambria" w:hAnsi="Cambria" w:cs="Cambria"/>
          <w:color w:val="000000"/>
          <w:lang w:eastAsia="pl-PL"/>
        </w:rPr>
        <w:t>Na podstawie:</w:t>
      </w:r>
    </w:p>
    <w:p w14:paraId="25E943DB" w14:textId="77777777" w:rsidR="00381732" w:rsidRPr="001C2CBB" w:rsidRDefault="00381732" w:rsidP="00381732">
      <w:pPr>
        <w:tabs>
          <w:tab w:val="left" w:pos="1418"/>
        </w:tabs>
        <w:spacing w:before="120"/>
        <w:ind w:left="1418" w:hanging="709"/>
        <w:jc w:val="both"/>
        <w:rPr>
          <w:rFonts w:ascii="Cambria" w:hAnsi="Cambria" w:cs="Arial"/>
        </w:rPr>
      </w:pPr>
      <w:r w:rsidRPr="001C2CBB">
        <w:rPr>
          <w:rFonts w:ascii="Cambria" w:eastAsia="Cambria" w:hAnsi="Cambria" w:cs="Cambria"/>
          <w:color w:val="000000"/>
          <w:lang w:eastAsia="pl-PL"/>
        </w:rPr>
        <w:t>1)</w:t>
      </w:r>
      <w:r w:rsidRPr="001C2CBB">
        <w:rPr>
          <w:rFonts w:ascii="Cambria" w:eastAsia="Cambria" w:hAnsi="Cambria" w:cs="Cambria"/>
          <w:color w:val="000000"/>
          <w:lang w:eastAsia="pl-PL"/>
        </w:rPr>
        <w:tab/>
        <w:t xml:space="preserve">art. 7 ust. 1 pkt 1 Specustawy Zamawiający wykluczy Wykonawcę wymienionego </w:t>
      </w:r>
      <w:r w:rsidRPr="001C2CBB">
        <w:rPr>
          <w:rFonts w:ascii="Cambria" w:hAnsi="Cambria" w:cs="Arial"/>
          <w:color w:val="0D0D0D"/>
        </w:rPr>
        <w:t>w wykazach określonych w rozporządzeniu 765/2006 i rozporządzeniu 269/2014 albo wpisanego na listę na podstawie decyzji w sprawie wpisu na listę rozstrzygającej o zastosowaniu środka, o którym mowa w art. 1 pkt 3 Specustawy,</w:t>
      </w:r>
    </w:p>
    <w:p w14:paraId="00DCE63B" w14:textId="77777777" w:rsidR="00381732" w:rsidRPr="001C2CBB" w:rsidRDefault="00381732" w:rsidP="00381732">
      <w:pPr>
        <w:spacing w:before="120"/>
        <w:ind w:left="1418" w:hanging="709"/>
        <w:jc w:val="both"/>
        <w:rPr>
          <w:rFonts w:ascii="Cambria" w:hAnsi="Cambria" w:cs="Arial"/>
        </w:rPr>
      </w:pPr>
      <w:r w:rsidRPr="001C2CBB">
        <w:rPr>
          <w:rFonts w:ascii="Cambria" w:hAnsi="Cambria" w:cs="Arial"/>
          <w:color w:val="0D0D0D"/>
        </w:rPr>
        <w:lastRenderedPageBreak/>
        <w:t>2)</w:t>
      </w:r>
      <w:r w:rsidRPr="001C2CBB">
        <w:rPr>
          <w:rFonts w:ascii="Cambria" w:hAnsi="Cambria" w:cs="Arial"/>
          <w:color w:val="0D0D0D"/>
        </w:rPr>
        <w:tab/>
        <w:t>art. 7 ust. 1 pkt 2 Specustawy Zamawiający wykluczy Wykonawcę, którego beneficjentem rzeczywistym w rozumieniu ustawy z dnia 1 marca 2018 r. o 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3579055B" w14:textId="77777777" w:rsidR="00381732" w:rsidRPr="003540E9" w:rsidRDefault="00381732" w:rsidP="00381732">
      <w:pPr>
        <w:spacing w:before="120"/>
        <w:ind w:left="1418" w:hanging="709"/>
        <w:jc w:val="both"/>
        <w:rPr>
          <w:rFonts w:ascii="Cambria" w:hAnsi="Cambria" w:cs="Arial"/>
          <w:color w:val="0D0D0D"/>
        </w:rPr>
      </w:pPr>
      <w:r w:rsidRPr="001C2CBB">
        <w:rPr>
          <w:rFonts w:ascii="Cambria" w:hAnsi="Cambria" w:cs="Arial"/>
          <w:color w:val="0D0D0D"/>
        </w:rPr>
        <w:t>3)</w:t>
      </w:r>
      <w:r w:rsidRPr="001C2CBB">
        <w:rPr>
          <w:rFonts w:ascii="Cambria" w:hAnsi="Cambria" w:cs="Arial"/>
          <w:color w:val="0D0D0D"/>
        </w:rPr>
        <w:tab/>
        <w:t>art. 7 ust. 1 pkt 3 Specustawy Zamawiający wykluczy 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7ECF3611" w14:textId="3AEFAA8C" w:rsidR="00381732" w:rsidRPr="003540E9" w:rsidRDefault="00381732" w:rsidP="00381732">
      <w:pPr>
        <w:spacing w:before="120"/>
        <w:ind w:left="723" w:hanging="711"/>
        <w:jc w:val="both"/>
        <w:rPr>
          <w:rFonts w:ascii="Cambria" w:hAnsi="Cambria" w:cs="Arial"/>
          <w:color w:val="222222"/>
          <w:lang w:eastAsia="pl-PL"/>
        </w:rPr>
      </w:pPr>
      <w:r w:rsidRPr="003540E9">
        <w:rPr>
          <w:rFonts w:ascii="Cambria" w:eastAsia="Cambria" w:hAnsi="Cambria" w:cs="Arial"/>
          <w:b/>
          <w:bCs/>
          <w:color w:val="222222"/>
          <w:lang w:eastAsia="pl-PL"/>
        </w:rPr>
        <w:tab/>
      </w:r>
      <w:r w:rsidRPr="003540E9">
        <w:rPr>
          <w:rFonts w:ascii="Cambria" w:eastAsia="Cambria" w:hAnsi="Cambria" w:cs="Arial"/>
          <w:color w:val="222222"/>
          <w:lang w:eastAsia="pl-PL"/>
        </w:rPr>
        <w:t xml:space="preserve">W postępowaniu mogą brać udział Wykonawcy, którzy nie podlegają wykluczeniu z postępowania na podstawie </w:t>
      </w:r>
      <w:r w:rsidRPr="003540E9">
        <w:rPr>
          <w:rFonts w:ascii="Cambria" w:eastAsia="A" w:hAnsi="Cambria" w:cs="Cambria"/>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Pr>
          <w:rFonts w:ascii="Cambria" w:eastAsia="A" w:hAnsi="Cambria" w:cs="Cambria"/>
        </w:rPr>
        <w:t xml:space="preserve">e </w:t>
      </w:r>
      <w:r w:rsidRPr="008C11C0">
        <w:rPr>
          <w:rFonts w:ascii="Cambria" w:eastAsia="A" w:hAnsi="Cambria" w:cs="Cambria"/>
        </w:rPr>
        <w:t xml:space="preserve">sytuację na Ukrainie (Dz. Urz. UE nr L 111 z 8.4.2022, str. 1). </w:t>
      </w:r>
      <w:r>
        <w:rPr>
          <w:rFonts w:ascii="Cambria" w:eastAsia="Cambria" w:hAnsi="Cambria" w:cs="Arial"/>
          <w:b/>
          <w:bCs/>
          <w:color w:val="222222"/>
          <w:lang w:eastAsia="pl-PL"/>
        </w:rPr>
        <w:tab/>
      </w:r>
      <w:r>
        <w:rPr>
          <w:rFonts w:ascii="Cambria" w:eastAsia="Cambria" w:hAnsi="Cambria" w:cs="Arial"/>
          <w:b/>
          <w:bCs/>
          <w:color w:val="222222"/>
          <w:lang w:eastAsia="pl-PL"/>
        </w:rPr>
        <w:br/>
      </w:r>
      <w:r>
        <w:rPr>
          <w:rFonts w:ascii="Cambria" w:eastAsia="Cambria" w:hAnsi="Cambria" w:cs="Arial"/>
          <w:b/>
          <w:bCs/>
          <w:color w:val="222222"/>
          <w:lang w:eastAsia="pl-PL"/>
        </w:rPr>
        <w:br/>
      </w:r>
      <w:r w:rsidRPr="003540E9">
        <w:rPr>
          <w:rFonts w:ascii="Cambria" w:eastAsia="Cambria" w:hAnsi="Cambria" w:cs="Arial"/>
          <w:color w:val="222222"/>
          <w:lang w:eastAsia="pl-PL"/>
        </w:rPr>
        <w:t>Na podstawie art. 5k ust. 1 w/w rozporządzenia Rady (UE) zakazuje się udzielania lub</w:t>
      </w:r>
      <w:r w:rsidRPr="003540E9">
        <w:rPr>
          <w:rFonts w:ascii="Cambria" w:hAnsi="Cambria" w:cs="Arial"/>
          <w:color w:val="2222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E5A36D0" w14:textId="77777777" w:rsidR="00381732" w:rsidRPr="003540E9" w:rsidRDefault="00381732" w:rsidP="00381732">
      <w:pPr>
        <w:spacing w:before="120"/>
        <w:ind w:left="1418" w:hanging="710"/>
        <w:jc w:val="both"/>
        <w:rPr>
          <w:rFonts w:ascii="Cambria" w:eastAsia="Cambria" w:hAnsi="Cambria" w:cs="Arial"/>
          <w:color w:val="222222"/>
          <w:lang w:eastAsia="pl-PL"/>
        </w:rPr>
      </w:pPr>
      <w:r w:rsidRPr="003540E9">
        <w:rPr>
          <w:rFonts w:ascii="Cambria" w:eastAsia="Cambria" w:hAnsi="Cambria" w:cs="Arial"/>
          <w:color w:val="222222"/>
          <w:lang w:eastAsia="pl-PL"/>
        </w:rPr>
        <w:t>a)</w:t>
      </w:r>
      <w:r w:rsidRPr="003540E9">
        <w:rPr>
          <w:rFonts w:ascii="Cambria" w:eastAsia="Cambria" w:hAnsi="Cambria" w:cs="Arial"/>
          <w:color w:val="222222"/>
          <w:lang w:eastAsia="pl-PL"/>
        </w:rPr>
        <w:tab/>
        <w:t>obywateli rosyjskich lub osób fizycznych lub prawnych, podmiotów lub organów z siedzibą w Rosji;</w:t>
      </w:r>
    </w:p>
    <w:p w14:paraId="15F5C785" w14:textId="77777777" w:rsidR="00381732" w:rsidRPr="003540E9" w:rsidRDefault="00381732" w:rsidP="00381732">
      <w:pPr>
        <w:spacing w:before="120"/>
        <w:ind w:left="1418" w:hanging="710"/>
        <w:jc w:val="both"/>
        <w:rPr>
          <w:rFonts w:ascii="Cambria" w:hAnsi="Cambria" w:cs="Arial"/>
          <w:color w:val="222222"/>
          <w:lang w:eastAsia="pl-PL"/>
        </w:rPr>
      </w:pPr>
      <w:r w:rsidRPr="003540E9">
        <w:rPr>
          <w:rFonts w:ascii="Cambria" w:eastAsia="Cambria" w:hAnsi="Cambria" w:cs="Arial"/>
          <w:color w:val="222222"/>
          <w:lang w:eastAsia="pl-PL"/>
        </w:rPr>
        <w:t>b)_</w:t>
      </w:r>
      <w:r w:rsidRPr="003540E9">
        <w:rPr>
          <w:rFonts w:ascii="Cambria" w:eastAsia="Cambria" w:hAnsi="Cambria" w:cs="Arial"/>
          <w:color w:val="222222"/>
          <w:lang w:eastAsia="pl-PL"/>
        </w:rPr>
        <w:tab/>
      </w:r>
      <w:r w:rsidRPr="003540E9">
        <w:rPr>
          <w:rFonts w:ascii="Cambria" w:hAnsi="Cambria" w:cs="Arial"/>
          <w:color w:val="222222"/>
          <w:lang w:eastAsia="pl-PL"/>
        </w:rPr>
        <w:t>osób prawnych, podmiotów lub organów, do których prawa własności bezpośrednio lub pośrednio w ponad 50 % należą do podmiotu, o którym mowa w lit. a) niniejszego ustępu; lub</w:t>
      </w:r>
    </w:p>
    <w:p w14:paraId="10F3F9D5" w14:textId="77777777" w:rsidR="00381732" w:rsidRPr="003540E9" w:rsidRDefault="00381732" w:rsidP="00381732">
      <w:pPr>
        <w:spacing w:before="120"/>
        <w:ind w:left="1418" w:hanging="710"/>
        <w:jc w:val="both"/>
        <w:rPr>
          <w:rFonts w:ascii="Cambria" w:hAnsi="Cambria" w:cs="Arial"/>
          <w:color w:val="222222"/>
          <w:lang w:eastAsia="pl-PL"/>
        </w:rPr>
      </w:pPr>
      <w:r w:rsidRPr="003540E9">
        <w:rPr>
          <w:rFonts w:ascii="Cambria" w:eastAsia="Cambria" w:hAnsi="Cambria" w:cs="Arial"/>
          <w:color w:val="222222"/>
          <w:lang w:eastAsia="pl-PL"/>
        </w:rPr>
        <w:t>c)</w:t>
      </w:r>
      <w:r w:rsidRPr="003540E9">
        <w:rPr>
          <w:rFonts w:ascii="Cambria" w:eastAsia="Cambria" w:hAnsi="Cambria" w:cs="Arial"/>
          <w:color w:val="222222"/>
          <w:lang w:eastAsia="pl-PL"/>
        </w:rPr>
        <w:tab/>
      </w:r>
      <w:r w:rsidRPr="003540E9">
        <w:rPr>
          <w:rFonts w:ascii="Cambria" w:hAnsi="Cambria" w:cs="Arial"/>
          <w:color w:val="222222"/>
          <w:lang w:eastAsia="pl-PL"/>
        </w:rPr>
        <w:t>osób fizycznych lub prawnych, podmiotów lub organów działających w imieniu lub pod kierunkiem podmiotu, o którym mowa w lit. a) lub b) niniejszego ustępu,</w:t>
      </w:r>
    </w:p>
    <w:p w14:paraId="7AC422E9" w14:textId="77777777" w:rsidR="00381732" w:rsidRDefault="00381732" w:rsidP="00381732">
      <w:pPr>
        <w:spacing w:before="120"/>
        <w:ind w:left="723" w:hanging="14"/>
        <w:jc w:val="both"/>
        <w:rPr>
          <w:rFonts w:ascii="Cambria" w:eastAsia="A" w:hAnsi="Cambria" w:cs="Cambria"/>
        </w:rPr>
      </w:pPr>
      <w:r w:rsidRPr="003540E9">
        <w:rPr>
          <w:rFonts w:ascii="Cambria" w:hAnsi="Cambria" w:cs="Arial"/>
          <w:color w:val="222222"/>
          <w:lang w:eastAsia="pl-PL"/>
        </w:rPr>
        <w:t>w tym podwykonawców, dostawców lub podmiotów, na których zdolności polega się w rozumieniu dyrektyw w sprawie zamówień publicznych, w przypadku</w:t>
      </w:r>
      <w:r>
        <w:rPr>
          <w:rFonts w:ascii="Cambria" w:hAnsi="Cambria" w:cs="Arial"/>
          <w:color w:val="222222"/>
          <w:lang w:eastAsia="pl-PL"/>
        </w:rPr>
        <w:t>,</w:t>
      </w:r>
      <w:r w:rsidRPr="003540E9">
        <w:rPr>
          <w:rFonts w:ascii="Cambria" w:hAnsi="Cambria" w:cs="Arial"/>
          <w:color w:val="222222"/>
          <w:lang w:eastAsia="pl-PL"/>
        </w:rPr>
        <w:t xml:space="preserve"> gdy przypada na nich ponad 10% wartości zamówienia.</w:t>
      </w:r>
    </w:p>
    <w:p w14:paraId="70EA0465" w14:textId="77777777" w:rsidR="00381732" w:rsidRPr="00717DA6" w:rsidRDefault="00381732" w:rsidP="00381732">
      <w:pPr>
        <w:spacing w:before="120"/>
        <w:jc w:val="both"/>
        <w:rPr>
          <w:rFonts w:ascii="Times New Roman" w:eastAsia="A" w:hAnsi="Times New Roman" w:cs="Times New Roman"/>
          <w:sz w:val="24"/>
          <w:szCs w:val="24"/>
        </w:rPr>
      </w:pPr>
    </w:p>
    <w:p w14:paraId="07D141AD" w14:textId="77777777" w:rsidR="00995B2F" w:rsidRPr="00717DA6" w:rsidRDefault="00995B2F" w:rsidP="00995B2F">
      <w:pPr>
        <w:spacing w:before="120"/>
        <w:ind w:left="700" w:hanging="700"/>
        <w:jc w:val="both"/>
        <w:rPr>
          <w:rFonts w:ascii="Times New Roman" w:eastAsia="A" w:hAnsi="Times New Roman" w:cs="Times New Roman"/>
          <w:sz w:val="24"/>
          <w:szCs w:val="24"/>
        </w:rPr>
      </w:pPr>
      <w:r w:rsidRPr="00717DA6">
        <w:rPr>
          <w:rFonts w:ascii="Times New Roman" w:eastAsia="A" w:hAnsi="Times New Roman" w:cs="Times New Roman"/>
          <w:b/>
          <w:bCs/>
          <w:sz w:val="24"/>
          <w:szCs w:val="24"/>
        </w:rPr>
        <w:t>6.4.</w:t>
      </w:r>
      <w:r w:rsidRPr="00717DA6">
        <w:rPr>
          <w:rFonts w:ascii="Times New Roman" w:eastAsia="A" w:hAnsi="Times New Roman" w:cs="Times New Roman"/>
          <w:sz w:val="24"/>
          <w:szCs w:val="24"/>
        </w:rPr>
        <w:tab/>
        <w:t xml:space="preserve">Wykonawca może zostać wykluczony przez Zamawiającego na każdym etapie postępowania o udzielenie zamówienia. </w:t>
      </w:r>
    </w:p>
    <w:p w14:paraId="67E9AFA2" w14:textId="063D5FD2" w:rsidR="00DE2166" w:rsidRPr="00717DA6" w:rsidRDefault="00995B2F" w:rsidP="006444E9">
      <w:pPr>
        <w:spacing w:before="120"/>
        <w:ind w:left="700" w:hanging="700"/>
        <w:jc w:val="both"/>
        <w:rPr>
          <w:rFonts w:ascii="Times New Roman" w:hAnsi="Times New Roman" w:cs="Times New Roman"/>
          <w:color w:val="FF0000"/>
          <w:sz w:val="24"/>
          <w:szCs w:val="24"/>
        </w:rPr>
      </w:pPr>
      <w:r w:rsidRPr="00717DA6">
        <w:rPr>
          <w:rFonts w:ascii="Times New Roman" w:eastAsia="A" w:hAnsi="Times New Roman" w:cs="Times New Roman"/>
          <w:b/>
          <w:bCs/>
          <w:sz w:val="24"/>
          <w:szCs w:val="24"/>
        </w:rPr>
        <w:t>6.5.</w:t>
      </w:r>
      <w:r w:rsidRPr="00717DA6">
        <w:rPr>
          <w:rFonts w:ascii="Times New Roman" w:eastAsia="A" w:hAnsi="Times New Roman" w:cs="Times New Roman"/>
          <w:b/>
          <w:bCs/>
          <w:sz w:val="24"/>
          <w:szCs w:val="24"/>
        </w:rPr>
        <w:tab/>
      </w:r>
      <w:r w:rsidRPr="00717DA6">
        <w:rPr>
          <w:rFonts w:ascii="Times New Roman" w:eastAsia="A" w:hAnsi="Times New Roman" w:cs="Times New Roman"/>
          <w:sz w:val="24"/>
          <w:szCs w:val="24"/>
        </w:rPr>
        <w:t xml:space="preserve">Wykonawca nie podlega wykluczeniu w okolicznościach określonych w art. 108 ust. 1 pkt 1, 2 i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76CF" w:rsidRPr="00717DA6" w14:paraId="22468BAF" w14:textId="77777777" w:rsidTr="00B036A2">
        <w:tc>
          <w:tcPr>
            <w:tcW w:w="9073" w:type="dxa"/>
            <w:shd w:val="clear" w:color="auto" w:fill="E7E6E6"/>
          </w:tcPr>
          <w:p w14:paraId="7D82E98C" w14:textId="77777777" w:rsidR="00B676CF" w:rsidRPr="00717DA6" w:rsidRDefault="00B676CF" w:rsidP="00B036A2">
            <w:pPr>
              <w:snapToGrid w:val="0"/>
              <w:spacing w:before="120"/>
              <w:ind w:left="654" w:hanging="709"/>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7. </w:t>
            </w:r>
            <w:r w:rsidRPr="00717DA6">
              <w:rPr>
                <w:rFonts w:ascii="Times New Roman" w:hAnsi="Times New Roman" w:cs="Times New Roman"/>
                <w:b/>
                <w:bCs/>
                <w:sz w:val="24"/>
                <w:szCs w:val="24"/>
              </w:rPr>
              <w:tab/>
              <w:t xml:space="preserve">WARUNKI UDZIAŁU W POSTĘPOWANIU O UDZIELENIE ZAMÓWIENIA  </w:t>
            </w:r>
          </w:p>
        </w:tc>
      </w:tr>
    </w:tbl>
    <w:p w14:paraId="0BD44DC6" w14:textId="77777777" w:rsidR="00B676CF" w:rsidRPr="00717DA6" w:rsidRDefault="00B676CF" w:rsidP="00B676CF">
      <w:pPr>
        <w:spacing w:before="120"/>
        <w:ind w:left="709" w:hanging="709"/>
        <w:jc w:val="both"/>
        <w:rPr>
          <w:rFonts w:ascii="Times New Roman" w:hAnsi="Times New Roman" w:cs="Times New Roman"/>
          <w:sz w:val="24"/>
          <w:szCs w:val="24"/>
        </w:rPr>
      </w:pPr>
      <w:r w:rsidRPr="00717DA6">
        <w:rPr>
          <w:rFonts w:ascii="Times New Roman" w:hAnsi="Times New Roman" w:cs="Times New Roman"/>
          <w:b/>
          <w:sz w:val="24"/>
          <w:szCs w:val="24"/>
        </w:rPr>
        <w:t xml:space="preserve">7.1. </w:t>
      </w:r>
      <w:r w:rsidRPr="00717DA6">
        <w:rPr>
          <w:rFonts w:ascii="Times New Roman" w:hAnsi="Times New Roman" w:cs="Times New Roman"/>
          <w:b/>
          <w:sz w:val="24"/>
          <w:szCs w:val="24"/>
        </w:rPr>
        <w:tab/>
      </w:r>
      <w:r w:rsidRPr="00717DA6">
        <w:rPr>
          <w:rFonts w:ascii="Times New Roman" w:hAnsi="Times New Roman" w:cs="Times New Roman"/>
          <w:sz w:val="24"/>
          <w:szCs w:val="24"/>
        </w:rPr>
        <w:t>W postępowaniu mogą brać udział Wykonawcy, którzy spełniają warunki udziału w postępowaniu dotyczące:</w:t>
      </w:r>
    </w:p>
    <w:p w14:paraId="6AB86C8F" w14:textId="77777777" w:rsidR="00B676CF" w:rsidRPr="00717DA6" w:rsidRDefault="00B676CF" w:rsidP="00860A1D">
      <w:pPr>
        <w:numPr>
          <w:ilvl w:val="0"/>
          <w:numId w:val="6"/>
        </w:numPr>
        <w:suppressAutoHyphens/>
        <w:spacing w:before="120" w:after="0" w:line="240" w:lineRule="auto"/>
        <w:ind w:left="1418" w:hanging="709"/>
        <w:jc w:val="both"/>
        <w:rPr>
          <w:rFonts w:ascii="Times New Roman" w:hAnsi="Times New Roman" w:cs="Times New Roman"/>
          <w:b/>
          <w:bCs/>
          <w:sz w:val="24"/>
          <w:szCs w:val="24"/>
        </w:rPr>
      </w:pPr>
      <w:r w:rsidRPr="00717DA6">
        <w:rPr>
          <w:rFonts w:ascii="Times New Roman" w:hAnsi="Times New Roman" w:cs="Times New Roman"/>
          <w:b/>
          <w:bCs/>
          <w:sz w:val="24"/>
          <w:szCs w:val="24"/>
        </w:rPr>
        <w:t>zdolności do występowania w obrocie gospodarczym:</w:t>
      </w:r>
    </w:p>
    <w:p w14:paraId="40299CAA" w14:textId="77777777" w:rsidR="00B676CF" w:rsidRPr="00717DA6" w:rsidRDefault="00B676CF" w:rsidP="00B676CF">
      <w:pPr>
        <w:spacing w:before="120"/>
        <w:ind w:left="1416"/>
        <w:jc w:val="both"/>
        <w:rPr>
          <w:rFonts w:ascii="Times New Roman" w:hAnsi="Times New Roman" w:cs="Times New Roman"/>
          <w:bCs/>
          <w:sz w:val="24"/>
          <w:szCs w:val="24"/>
        </w:rPr>
      </w:pPr>
      <w:r w:rsidRPr="00717DA6">
        <w:rPr>
          <w:rFonts w:ascii="Times New Roman" w:hAnsi="Times New Roman" w:cs="Times New Roman"/>
          <w:bCs/>
          <w:sz w:val="24"/>
          <w:szCs w:val="24"/>
        </w:rPr>
        <w:t>Zamawiający nie stawia szczególnych wymagań w zakresie opisu spełniania tego warunku udziału w postępowaniu.</w:t>
      </w:r>
    </w:p>
    <w:p w14:paraId="176C031F" w14:textId="77777777" w:rsidR="00B676CF" w:rsidRPr="00717DA6" w:rsidRDefault="00B676CF" w:rsidP="00860A1D">
      <w:pPr>
        <w:numPr>
          <w:ilvl w:val="0"/>
          <w:numId w:val="6"/>
        </w:numPr>
        <w:suppressAutoHyphens/>
        <w:spacing w:before="120" w:after="0" w:line="240" w:lineRule="auto"/>
        <w:ind w:left="1418" w:hanging="709"/>
        <w:jc w:val="both"/>
        <w:rPr>
          <w:rFonts w:ascii="Times New Roman" w:hAnsi="Times New Roman" w:cs="Times New Roman"/>
          <w:b/>
          <w:bCs/>
          <w:sz w:val="24"/>
          <w:szCs w:val="24"/>
        </w:rPr>
      </w:pPr>
      <w:r w:rsidRPr="00717DA6">
        <w:rPr>
          <w:rFonts w:ascii="Times New Roman" w:hAnsi="Times New Roman" w:cs="Times New Roman"/>
          <w:b/>
          <w:bCs/>
          <w:sz w:val="24"/>
          <w:szCs w:val="24"/>
        </w:rPr>
        <w:t>uprawnień do prowadzenia określonej działalności gospodarczej lub  zawodowej:</w:t>
      </w:r>
    </w:p>
    <w:p w14:paraId="25C07C2D" w14:textId="77777777" w:rsidR="00B676CF" w:rsidRPr="00717DA6" w:rsidRDefault="00B676CF" w:rsidP="00B676CF">
      <w:pPr>
        <w:spacing w:before="120"/>
        <w:ind w:left="1418" w:hanging="2"/>
        <w:jc w:val="both"/>
        <w:rPr>
          <w:rFonts w:ascii="Times New Roman" w:hAnsi="Times New Roman" w:cs="Times New Roman"/>
          <w:bCs/>
          <w:sz w:val="24"/>
          <w:szCs w:val="24"/>
        </w:rPr>
      </w:pPr>
      <w:r w:rsidRPr="00717DA6">
        <w:rPr>
          <w:rFonts w:ascii="Times New Roman" w:hAnsi="Times New Roman" w:cs="Times New Roman"/>
          <w:bCs/>
          <w:sz w:val="24"/>
          <w:szCs w:val="24"/>
        </w:rPr>
        <w:t>Zamawiający nie stawia szczególnych wymagań w zakresie opisu spełniania tego warunku udziału w postępowaniu.</w:t>
      </w:r>
    </w:p>
    <w:p w14:paraId="6468A1DD" w14:textId="77777777" w:rsidR="00B676CF" w:rsidRPr="00717DA6" w:rsidRDefault="00B676CF" w:rsidP="00B676CF">
      <w:pPr>
        <w:spacing w:before="120"/>
        <w:ind w:left="709"/>
        <w:jc w:val="both"/>
        <w:rPr>
          <w:rFonts w:ascii="Times New Roman" w:hAnsi="Times New Roman" w:cs="Times New Roman"/>
          <w:b/>
          <w:sz w:val="24"/>
          <w:szCs w:val="24"/>
        </w:rPr>
      </w:pPr>
      <w:r w:rsidRPr="00717DA6">
        <w:rPr>
          <w:rFonts w:ascii="Times New Roman" w:hAnsi="Times New Roman" w:cs="Times New Roman"/>
          <w:b/>
          <w:sz w:val="24"/>
          <w:szCs w:val="24"/>
        </w:rPr>
        <w:t>3)</w:t>
      </w:r>
      <w:r w:rsidRPr="00717DA6">
        <w:rPr>
          <w:rFonts w:ascii="Times New Roman" w:hAnsi="Times New Roman" w:cs="Times New Roman"/>
          <w:b/>
          <w:sz w:val="24"/>
          <w:szCs w:val="24"/>
        </w:rPr>
        <w:tab/>
        <w:t>sytuacji ekonomicznej lub finansowej:</w:t>
      </w:r>
    </w:p>
    <w:p w14:paraId="1D167B1F" w14:textId="77777777" w:rsidR="00B676CF" w:rsidRPr="00717DA6" w:rsidRDefault="00B676CF" w:rsidP="00B676CF">
      <w:pPr>
        <w:pStyle w:val="redniasiatka1akcent21"/>
        <w:spacing w:before="120"/>
        <w:ind w:left="1418"/>
        <w:jc w:val="both"/>
        <w:rPr>
          <w:sz w:val="24"/>
          <w:szCs w:val="24"/>
        </w:rPr>
      </w:pPr>
      <w:r w:rsidRPr="00717DA6">
        <w:rPr>
          <w:sz w:val="24"/>
          <w:szCs w:val="24"/>
        </w:rPr>
        <w:t xml:space="preserve">Zamawiający nie stawia szczególnych wymagań w zakresie opisu spełniania warunku udziału w postępowaniu w odniesieniu do warunku dot. sytuacji ekonomicznej. </w:t>
      </w:r>
    </w:p>
    <w:p w14:paraId="027E13F4" w14:textId="0D44F34E" w:rsidR="00B676CF" w:rsidRPr="00717DA6" w:rsidRDefault="00B676CF" w:rsidP="00B676CF">
      <w:pPr>
        <w:pStyle w:val="redniasiatka1akcent21"/>
        <w:spacing w:before="120"/>
        <w:ind w:left="1418"/>
        <w:jc w:val="both"/>
        <w:rPr>
          <w:b/>
          <w:bCs/>
          <w:sz w:val="24"/>
          <w:szCs w:val="24"/>
        </w:rPr>
      </w:pPr>
      <w:r w:rsidRPr="00717DA6">
        <w:rPr>
          <w:sz w:val="24"/>
          <w:szCs w:val="24"/>
        </w:rPr>
        <w:t xml:space="preserve">Warunek w odniesieniu do sytuacji finansowej, zostanie spełniony, jeśli Wykonawca wykaże, że </w:t>
      </w:r>
      <w:bookmarkStart w:id="5" w:name="_Hlk47482501"/>
      <w:r w:rsidRPr="00717DA6">
        <w:rPr>
          <w:sz w:val="24"/>
          <w:szCs w:val="24"/>
        </w:rPr>
        <w:t xml:space="preserve">posiada środki finansowe lub zdolność </w:t>
      </w:r>
      <w:bookmarkEnd w:id="5"/>
      <w:r w:rsidRPr="00717DA6">
        <w:rPr>
          <w:sz w:val="24"/>
          <w:szCs w:val="24"/>
        </w:rPr>
        <w:t xml:space="preserve">kredytową nie mniejszą niż: </w:t>
      </w:r>
      <w:r w:rsidR="003C11B5">
        <w:rPr>
          <w:b/>
          <w:bCs/>
          <w:sz w:val="24"/>
          <w:szCs w:val="24"/>
        </w:rPr>
        <w:t>100</w:t>
      </w:r>
      <w:r w:rsidRPr="00717DA6">
        <w:rPr>
          <w:b/>
          <w:bCs/>
          <w:sz w:val="24"/>
          <w:szCs w:val="24"/>
        </w:rPr>
        <w:t> 000,00 zł</w:t>
      </w:r>
    </w:p>
    <w:p w14:paraId="1BC9B11D" w14:textId="77777777" w:rsidR="00B676CF" w:rsidRPr="00717DA6" w:rsidRDefault="00B676CF" w:rsidP="00B676CF">
      <w:pPr>
        <w:spacing w:before="120"/>
        <w:ind w:left="1418" w:hanging="709"/>
        <w:jc w:val="both"/>
        <w:rPr>
          <w:rFonts w:ascii="Times New Roman" w:hAnsi="Times New Roman" w:cs="Times New Roman"/>
          <w:sz w:val="24"/>
          <w:szCs w:val="24"/>
        </w:rPr>
      </w:pPr>
      <w:r w:rsidRPr="00717DA6">
        <w:rPr>
          <w:rFonts w:ascii="Times New Roman" w:hAnsi="Times New Roman" w:cs="Times New Roman"/>
          <w:b/>
          <w:sz w:val="24"/>
          <w:szCs w:val="24"/>
        </w:rPr>
        <w:t>4)</w:t>
      </w:r>
      <w:r w:rsidRPr="00717DA6">
        <w:rPr>
          <w:rFonts w:ascii="Times New Roman" w:hAnsi="Times New Roman" w:cs="Times New Roman"/>
          <w:b/>
          <w:sz w:val="24"/>
          <w:szCs w:val="24"/>
        </w:rPr>
        <w:tab/>
        <w:t>zdolności technicznej lub zawodowej:</w:t>
      </w:r>
    </w:p>
    <w:p w14:paraId="73E16E75" w14:textId="5870047A" w:rsidR="00B8350B" w:rsidRPr="00717DA6" w:rsidRDefault="00B8350B" w:rsidP="00860A1D">
      <w:pPr>
        <w:numPr>
          <w:ilvl w:val="0"/>
          <w:numId w:val="7"/>
        </w:numPr>
        <w:spacing w:after="0" w:line="240" w:lineRule="auto"/>
        <w:ind w:left="709"/>
        <w:rPr>
          <w:rFonts w:ascii="Times New Roman" w:hAnsi="Times New Roman" w:cs="Times New Roman"/>
          <w:bCs/>
          <w:sz w:val="24"/>
          <w:szCs w:val="24"/>
          <w:shd w:val="clear" w:color="auto" w:fill="FFFFFF"/>
        </w:rPr>
      </w:pPr>
      <w:r w:rsidRPr="00717DA6">
        <w:rPr>
          <w:rFonts w:ascii="Times New Roman" w:hAnsi="Times New Roman" w:cs="Times New Roman"/>
          <w:bCs/>
          <w:sz w:val="24"/>
          <w:szCs w:val="24"/>
          <w:shd w:val="clear" w:color="auto" w:fill="FFFFFF"/>
        </w:rPr>
        <w:t xml:space="preserve">Warunek zostanie spełniony, jeżeli wykonawca wykaże, że w okresie ostatnich 5 (pięciu) lat przed upływem terminu składania ofert, a jeżeli okres działalności jest krótszy – w tym okresie, wykonał co najmniej 1 zamówienie polegające na budowie, przebudowie lub remoncie drogi o  wartości: </w:t>
      </w:r>
      <w:r w:rsidR="0089395B" w:rsidRPr="0089395B">
        <w:rPr>
          <w:rFonts w:ascii="Times New Roman" w:hAnsi="Times New Roman" w:cs="Times New Roman"/>
          <w:b/>
          <w:sz w:val="24"/>
          <w:szCs w:val="24"/>
          <w:shd w:val="clear" w:color="auto" w:fill="FFFFFF"/>
        </w:rPr>
        <w:t>1</w:t>
      </w:r>
      <w:r w:rsidR="00D0081F">
        <w:rPr>
          <w:rFonts w:ascii="Times New Roman" w:hAnsi="Times New Roman" w:cs="Times New Roman"/>
          <w:b/>
          <w:bCs/>
          <w:sz w:val="24"/>
          <w:szCs w:val="24"/>
          <w:shd w:val="clear" w:color="auto" w:fill="FFFFFF"/>
        </w:rPr>
        <w:t>50</w:t>
      </w:r>
      <w:r w:rsidRPr="00717DA6">
        <w:rPr>
          <w:rFonts w:ascii="Times New Roman" w:hAnsi="Times New Roman" w:cs="Times New Roman"/>
          <w:b/>
          <w:bCs/>
          <w:sz w:val="24"/>
          <w:szCs w:val="24"/>
          <w:shd w:val="clear" w:color="auto" w:fill="FFFFFF"/>
        </w:rPr>
        <w:t xml:space="preserve"> 000,00 zł brutto</w:t>
      </w:r>
      <w:r w:rsidRPr="00717DA6">
        <w:rPr>
          <w:rFonts w:ascii="Times New Roman" w:hAnsi="Times New Roman" w:cs="Times New Roman"/>
          <w:bCs/>
          <w:sz w:val="24"/>
          <w:szCs w:val="24"/>
          <w:shd w:val="clear" w:color="auto" w:fill="FFFFFF"/>
        </w:rPr>
        <w:t xml:space="preserve">. Wykonawca zobowiązany jest do przedstawienia dokumentów (np. referencji) potwierdzających, że wykazane roboty, o których mowa powyżej, zostały wykonane zgodnie z zasadami sztuki budowlanej i prawidłowo ukończone. </w:t>
      </w:r>
    </w:p>
    <w:p w14:paraId="6272C89B" w14:textId="77777777" w:rsidR="00B8350B" w:rsidRPr="00717DA6" w:rsidRDefault="00B8350B" w:rsidP="00B8350B">
      <w:pPr>
        <w:spacing w:line="240" w:lineRule="auto"/>
        <w:ind w:left="720"/>
        <w:rPr>
          <w:rFonts w:ascii="Times New Roman" w:hAnsi="Times New Roman" w:cs="Times New Roman"/>
          <w:bCs/>
          <w:sz w:val="24"/>
          <w:szCs w:val="24"/>
          <w:shd w:val="clear" w:color="auto" w:fill="FFFFFF"/>
        </w:rPr>
      </w:pPr>
    </w:p>
    <w:p w14:paraId="76CA9859" w14:textId="6821597C" w:rsidR="00B8350B" w:rsidRPr="00BA10BB" w:rsidRDefault="00B8350B" w:rsidP="00B8350B">
      <w:pPr>
        <w:spacing w:line="240" w:lineRule="auto"/>
        <w:ind w:left="720"/>
        <w:rPr>
          <w:rFonts w:ascii="Times New Roman" w:hAnsi="Times New Roman" w:cs="Times New Roman"/>
          <w:bCs/>
          <w:sz w:val="24"/>
          <w:szCs w:val="24"/>
          <w:shd w:val="clear" w:color="auto" w:fill="FFFFFF"/>
        </w:rPr>
      </w:pPr>
      <w:r w:rsidRPr="00717DA6">
        <w:rPr>
          <w:rFonts w:ascii="Times New Roman" w:hAnsi="Times New Roman" w:cs="Times New Roman"/>
          <w:bCs/>
          <w:sz w:val="24"/>
          <w:szCs w:val="24"/>
          <w:shd w:val="clear" w:color="auto" w:fill="FFFFFF"/>
        </w:rPr>
        <w:lastRenderedPageBreak/>
        <w:t xml:space="preserve">Ocena spełnienia warunków udziału w postepowaniu będzie dokonana na zasadzie </w:t>
      </w:r>
      <w:r w:rsidRPr="00BA10BB">
        <w:rPr>
          <w:rFonts w:ascii="Times New Roman" w:hAnsi="Times New Roman" w:cs="Times New Roman"/>
          <w:bCs/>
          <w:sz w:val="24"/>
          <w:szCs w:val="24"/>
          <w:shd w:val="clear" w:color="auto" w:fill="FFFFFF"/>
        </w:rPr>
        <w:t>spełnia/ nie spełnia</w:t>
      </w:r>
    </w:p>
    <w:p w14:paraId="189DF387" w14:textId="1E8753F8" w:rsidR="00B8350B" w:rsidRPr="00BA10BB" w:rsidRDefault="00B8350B" w:rsidP="00860A1D">
      <w:pPr>
        <w:numPr>
          <w:ilvl w:val="0"/>
          <w:numId w:val="7"/>
        </w:numPr>
        <w:spacing w:after="0" w:line="240" w:lineRule="auto"/>
        <w:ind w:left="709"/>
        <w:rPr>
          <w:rFonts w:ascii="Times New Roman" w:hAnsi="Times New Roman" w:cs="Times New Roman"/>
          <w:bCs/>
          <w:sz w:val="24"/>
          <w:szCs w:val="24"/>
        </w:rPr>
      </w:pPr>
      <w:r w:rsidRPr="00BA10BB">
        <w:rPr>
          <w:rFonts w:ascii="Times New Roman" w:hAnsi="Times New Roman" w:cs="Times New Roman"/>
          <w:bCs/>
          <w:sz w:val="24"/>
          <w:szCs w:val="24"/>
          <w:shd w:val="clear" w:color="auto" w:fill="FFFFFF"/>
        </w:rPr>
        <w:t xml:space="preserve">Warunek zostanie spełniony, jeżeli Wykonawca dysponuje: 1 koparką </w:t>
      </w:r>
      <w:r w:rsidR="00BC1A2C" w:rsidRPr="00BA10BB">
        <w:rPr>
          <w:rFonts w:ascii="Times New Roman" w:hAnsi="Times New Roman" w:cs="Times New Roman"/>
          <w:bCs/>
          <w:sz w:val="24"/>
          <w:szCs w:val="24"/>
          <w:shd w:val="clear" w:color="auto" w:fill="FFFFFF"/>
        </w:rPr>
        <w:t>podsiębierną,</w:t>
      </w:r>
      <w:r w:rsidRPr="00BA10BB">
        <w:rPr>
          <w:rFonts w:ascii="Times New Roman" w:hAnsi="Times New Roman" w:cs="Times New Roman"/>
          <w:bCs/>
          <w:sz w:val="24"/>
          <w:szCs w:val="24"/>
          <w:shd w:val="clear" w:color="auto" w:fill="FFFFFF"/>
        </w:rPr>
        <w:t xml:space="preserve"> </w:t>
      </w:r>
      <w:r w:rsidR="00BC1A2C" w:rsidRPr="00BA10BB">
        <w:rPr>
          <w:rFonts w:ascii="Times New Roman" w:hAnsi="Times New Roman" w:cs="Times New Roman"/>
          <w:bCs/>
          <w:sz w:val="24"/>
          <w:szCs w:val="24"/>
          <w:shd w:val="clear" w:color="auto" w:fill="FFFFFF"/>
        </w:rPr>
        <w:t>1 równiarką z tylnym</w:t>
      </w:r>
      <w:r w:rsidR="00D0081F" w:rsidRPr="00BA10BB">
        <w:rPr>
          <w:rFonts w:ascii="Times New Roman" w:hAnsi="Times New Roman" w:cs="Times New Roman"/>
          <w:bCs/>
          <w:sz w:val="24"/>
          <w:szCs w:val="24"/>
          <w:shd w:val="clear" w:color="auto" w:fill="FFFFFF"/>
        </w:rPr>
        <w:t>i</w:t>
      </w:r>
      <w:r w:rsidR="00BC1A2C" w:rsidRPr="00BA10BB">
        <w:rPr>
          <w:rFonts w:ascii="Times New Roman" w:hAnsi="Times New Roman" w:cs="Times New Roman"/>
          <w:bCs/>
          <w:sz w:val="24"/>
          <w:szCs w:val="24"/>
          <w:shd w:val="clear" w:color="auto" w:fill="FFFFFF"/>
        </w:rPr>
        <w:t xml:space="preserve"> zrywak</w:t>
      </w:r>
      <w:r w:rsidR="00D0081F" w:rsidRPr="00BA10BB">
        <w:rPr>
          <w:rFonts w:ascii="Times New Roman" w:hAnsi="Times New Roman" w:cs="Times New Roman"/>
          <w:bCs/>
          <w:sz w:val="24"/>
          <w:szCs w:val="24"/>
          <w:shd w:val="clear" w:color="auto" w:fill="FFFFFF"/>
        </w:rPr>
        <w:t>ami</w:t>
      </w:r>
      <w:r w:rsidR="00BC1A2C" w:rsidRPr="00BA10BB">
        <w:rPr>
          <w:rFonts w:ascii="Times New Roman" w:hAnsi="Times New Roman" w:cs="Times New Roman"/>
          <w:bCs/>
          <w:sz w:val="24"/>
          <w:szCs w:val="24"/>
          <w:shd w:val="clear" w:color="auto" w:fill="FFFFFF"/>
        </w:rPr>
        <w:t>, który umożliwi dokładne zerwanie i wzruszenie starej nawierzchni, 1 walec statyczny</w:t>
      </w:r>
      <w:r w:rsidR="00D0081F" w:rsidRPr="00BA10BB">
        <w:rPr>
          <w:rFonts w:ascii="Times New Roman" w:hAnsi="Times New Roman" w:cs="Times New Roman"/>
          <w:bCs/>
          <w:sz w:val="24"/>
          <w:szCs w:val="24"/>
          <w:shd w:val="clear" w:color="auto" w:fill="FFFFFF"/>
        </w:rPr>
        <w:t xml:space="preserve"> min 10 ton</w:t>
      </w:r>
      <w:r w:rsidR="00BC1A2C" w:rsidRPr="00BA10BB">
        <w:rPr>
          <w:rFonts w:ascii="Times New Roman" w:hAnsi="Times New Roman" w:cs="Times New Roman"/>
          <w:bCs/>
          <w:sz w:val="24"/>
          <w:szCs w:val="24"/>
          <w:shd w:val="clear" w:color="auto" w:fill="FFFFFF"/>
        </w:rPr>
        <w:t>, 1 rozściełacz</w:t>
      </w:r>
      <w:r w:rsidR="00D0081F" w:rsidRPr="00BA10BB">
        <w:rPr>
          <w:rFonts w:ascii="Times New Roman" w:hAnsi="Times New Roman" w:cs="Times New Roman"/>
          <w:bCs/>
          <w:sz w:val="24"/>
          <w:szCs w:val="24"/>
          <w:shd w:val="clear" w:color="auto" w:fill="FFFFFF"/>
        </w:rPr>
        <w:t xml:space="preserve"> do rozłożenia nawierzchni</w:t>
      </w:r>
      <w:r w:rsidR="00BC1A2C" w:rsidRPr="00BA10BB">
        <w:rPr>
          <w:rFonts w:ascii="Times New Roman" w:hAnsi="Times New Roman" w:cs="Times New Roman"/>
          <w:bCs/>
          <w:sz w:val="24"/>
          <w:szCs w:val="24"/>
          <w:shd w:val="clear" w:color="auto" w:fill="FFFFFF"/>
        </w:rPr>
        <w:t>.</w:t>
      </w:r>
    </w:p>
    <w:p w14:paraId="46027A79" w14:textId="77777777" w:rsidR="00B8350B" w:rsidRPr="00717DA6" w:rsidRDefault="00B8350B" w:rsidP="00B8350B">
      <w:pPr>
        <w:spacing w:line="240" w:lineRule="auto"/>
        <w:ind w:left="720"/>
        <w:rPr>
          <w:rFonts w:ascii="Times New Roman" w:hAnsi="Times New Roman" w:cs="Times New Roman"/>
          <w:bCs/>
          <w:sz w:val="24"/>
          <w:szCs w:val="24"/>
          <w:shd w:val="clear" w:color="auto" w:fill="FFFFFF"/>
        </w:rPr>
      </w:pPr>
    </w:p>
    <w:p w14:paraId="1699A3B5" w14:textId="7D371A8C" w:rsidR="00B8350B" w:rsidRPr="00717DA6" w:rsidRDefault="00B8350B" w:rsidP="00D22253">
      <w:pPr>
        <w:spacing w:line="240" w:lineRule="auto"/>
        <w:ind w:left="720"/>
        <w:jc w:val="both"/>
        <w:rPr>
          <w:rFonts w:ascii="Times New Roman" w:hAnsi="Times New Roman" w:cs="Times New Roman"/>
          <w:bCs/>
          <w:sz w:val="24"/>
          <w:szCs w:val="24"/>
          <w:shd w:val="clear" w:color="auto" w:fill="FFFFFF"/>
        </w:rPr>
      </w:pPr>
      <w:r w:rsidRPr="00717DA6">
        <w:rPr>
          <w:rFonts w:ascii="Times New Roman" w:hAnsi="Times New Roman" w:cs="Times New Roman"/>
          <w:bCs/>
          <w:sz w:val="24"/>
          <w:szCs w:val="24"/>
          <w:shd w:val="clear" w:color="auto" w:fill="FFFFFF"/>
        </w:rPr>
        <w:t>Ocena spełnienia warunków udziału w postepowaniu będzie dokonana na zasadzie spełnia/ nie spełnia</w:t>
      </w:r>
    </w:p>
    <w:p w14:paraId="2C417AD0" w14:textId="77777777" w:rsidR="00B8350B" w:rsidRPr="00717DA6" w:rsidRDefault="00B8350B" w:rsidP="00860A1D">
      <w:pPr>
        <w:numPr>
          <w:ilvl w:val="0"/>
          <w:numId w:val="7"/>
        </w:numPr>
        <w:spacing w:after="0" w:line="240" w:lineRule="auto"/>
        <w:ind w:left="851" w:hanging="425"/>
        <w:jc w:val="both"/>
        <w:rPr>
          <w:rFonts w:ascii="Times New Roman" w:hAnsi="Times New Roman" w:cs="Times New Roman"/>
          <w:sz w:val="24"/>
          <w:szCs w:val="24"/>
        </w:rPr>
      </w:pPr>
      <w:r w:rsidRPr="00717DA6">
        <w:rPr>
          <w:rFonts w:ascii="Times New Roman" w:hAnsi="Times New Roman" w:cs="Times New Roman"/>
          <w:bCs/>
          <w:sz w:val="24"/>
          <w:szCs w:val="24"/>
        </w:rPr>
        <w:t xml:space="preserve"> Warunek zostanie spełniony, jeżeli wykonawca - w zakresie osób zdolnych do wykonania zamówienia - wykaże się dysponowaniem:</w:t>
      </w:r>
    </w:p>
    <w:p w14:paraId="6711426B" w14:textId="77777777" w:rsidR="00B8350B" w:rsidRPr="00717DA6" w:rsidRDefault="00B8350B" w:rsidP="00D22253">
      <w:pPr>
        <w:spacing w:line="240" w:lineRule="auto"/>
        <w:ind w:left="720"/>
        <w:jc w:val="both"/>
        <w:rPr>
          <w:rFonts w:ascii="Times New Roman" w:hAnsi="Times New Roman" w:cs="Times New Roman"/>
          <w:bCs/>
          <w:sz w:val="24"/>
          <w:szCs w:val="24"/>
        </w:rPr>
      </w:pPr>
    </w:p>
    <w:p w14:paraId="1C2E004E" w14:textId="33087DA4" w:rsidR="00B8350B" w:rsidRPr="00717DA6" w:rsidRDefault="00B8350B" w:rsidP="00D22253">
      <w:pPr>
        <w:spacing w:line="240" w:lineRule="auto"/>
        <w:ind w:left="720"/>
        <w:jc w:val="both"/>
        <w:rPr>
          <w:rFonts w:ascii="Times New Roman" w:hAnsi="Times New Roman" w:cs="Times New Roman"/>
          <w:bCs/>
          <w:sz w:val="24"/>
          <w:szCs w:val="24"/>
        </w:rPr>
      </w:pPr>
      <w:r w:rsidRPr="00717DA6">
        <w:rPr>
          <w:rFonts w:ascii="Times New Roman" w:hAnsi="Times New Roman" w:cs="Times New Roman"/>
          <w:bCs/>
          <w:sz w:val="24"/>
          <w:szCs w:val="24"/>
        </w:rPr>
        <w:t xml:space="preserve">1) </w:t>
      </w:r>
      <w:r w:rsidRPr="00717DA6">
        <w:rPr>
          <w:rFonts w:ascii="Times New Roman" w:hAnsi="Times New Roman" w:cs="Times New Roman"/>
          <w:bCs/>
          <w:sz w:val="24"/>
          <w:szCs w:val="24"/>
          <w:u w:val="single"/>
        </w:rPr>
        <w:t>przynajmniej jedną osobą</w:t>
      </w:r>
      <w:r w:rsidRPr="00717DA6">
        <w:rPr>
          <w:rFonts w:ascii="Times New Roman" w:hAnsi="Times New Roman" w:cs="Times New Roman"/>
          <w:bCs/>
          <w:sz w:val="24"/>
          <w:szCs w:val="24"/>
        </w:rPr>
        <w:t xml:space="preserve"> posiadającą uprawnienia budowlane do kierowania robotami budowlanymi w specjalności drogowej określone przepisami ustawy z dnia 7 lipca 1994 r. Prawo budowlane lub odpowiadające im uprawnienia budowlane, które zostały wydane na podstawie wcześniej obowiązujących przepisów. Osoba będzie pełnić funkcję kierownika budowy z ramienia Wykonawcy.</w:t>
      </w:r>
      <w:r w:rsidR="00915556" w:rsidRPr="00717DA6">
        <w:rPr>
          <w:rFonts w:ascii="Times New Roman" w:hAnsi="Times New Roman" w:cs="Times New Roman"/>
          <w:bCs/>
          <w:sz w:val="24"/>
          <w:szCs w:val="24"/>
        </w:rPr>
        <w:t xml:space="preserve"> Przez uprawnienia budowlane rozumie się uprawnienia do sprawowania samodzielnych funkcji technicznych w budownictwie wydane na podstawie ustawy Prawo budowlane (Dz.U. z 2021r poz. 11, 234, 282, 784) oraz rozporządzenia Ministra Transportu i Budownictwa w sprawie samodzielnych funkcji technicznych w budownictwie (Dz. U. z 2014 r. poz. 1278, ze zm.) lub odpowiadające im inne ważne uprawnienia budowlane wydane na mocy wcześniej obowiązujących przepisów.</w:t>
      </w:r>
    </w:p>
    <w:p w14:paraId="2BCE665C" w14:textId="1EAA8087" w:rsidR="00B8350B" w:rsidRPr="00717DA6" w:rsidRDefault="00B8350B" w:rsidP="00D22253">
      <w:pPr>
        <w:spacing w:line="240" w:lineRule="auto"/>
        <w:ind w:left="720"/>
        <w:jc w:val="both"/>
        <w:rPr>
          <w:rFonts w:ascii="Times New Roman" w:hAnsi="Times New Roman" w:cs="Times New Roman"/>
          <w:sz w:val="24"/>
          <w:szCs w:val="24"/>
        </w:rPr>
      </w:pPr>
      <w:r w:rsidRPr="00717DA6">
        <w:rPr>
          <w:rFonts w:ascii="Times New Roman" w:hAnsi="Times New Roman" w:cs="Times New Roman"/>
          <w:bCs/>
          <w:sz w:val="24"/>
          <w:szCs w:val="24"/>
        </w:rPr>
        <w:t xml:space="preserve">2) </w:t>
      </w:r>
      <w:r w:rsidRPr="00717DA6">
        <w:rPr>
          <w:rFonts w:ascii="Times New Roman" w:hAnsi="Times New Roman" w:cs="Times New Roman"/>
          <w:sz w:val="24"/>
          <w:szCs w:val="24"/>
          <w:u w:val="single"/>
        </w:rPr>
        <w:t xml:space="preserve">przynajmniej </w:t>
      </w:r>
      <w:r w:rsidR="00BC1A2C">
        <w:rPr>
          <w:rFonts w:ascii="Times New Roman" w:hAnsi="Times New Roman" w:cs="Times New Roman"/>
          <w:sz w:val="24"/>
          <w:szCs w:val="24"/>
          <w:u w:val="single"/>
        </w:rPr>
        <w:t>2</w:t>
      </w:r>
      <w:r w:rsidRPr="00717DA6">
        <w:rPr>
          <w:rFonts w:ascii="Times New Roman" w:hAnsi="Times New Roman" w:cs="Times New Roman"/>
          <w:sz w:val="24"/>
          <w:szCs w:val="24"/>
          <w:u w:val="single"/>
        </w:rPr>
        <w:t xml:space="preserve"> (osobami)</w:t>
      </w:r>
      <w:r w:rsidRPr="00717DA6">
        <w:rPr>
          <w:rFonts w:ascii="Times New Roman" w:hAnsi="Times New Roman" w:cs="Times New Roman"/>
          <w:sz w:val="24"/>
          <w:szCs w:val="24"/>
        </w:rPr>
        <w:t xml:space="preserve"> z minimum dwuletnim doświadczeniem w zakresie wykonywania prac budowlanych. </w:t>
      </w:r>
    </w:p>
    <w:p w14:paraId="468EC9A0" w14:textId="65BDF513" w:rsidR="00590EBB" w:rsidRPr="00717DA6" w:rsidRDefault="00B8350B" w:rsidP="00D22253">
      <w:pPr>
        <w:spacing w:line="240" w:lineRule="auto"/>
        <w:ind w:left="720"/>
        <w:jc w:val="both"/>
        <w:rPr>
          <w:rFonts w:ascii="Times New Roman" w:hAnsi="Times New Roman" w:cs="Times New Roman"/>
          <w:bCs/>
          <w:sz w:val="24"/>
          <w:szCs w:val="24"/>
          <w:shd w:val="clear" w:color="auto" w:fill="FFFFFF"/>
        </w:rPr>
      </w:pPr>
      <w:r w:rsidRPr="00717DA6">
        <w:rPr>
          <w:rFonts w:ascii="Times New Roman" w:hAnsi="Times New Roman" w:cs="Times New Roman"/>
          <w:bCs/>
          <w:sz w:val="24"/>
          <w:szCs w:val="24"/>
          <w:shd w:val="clear" w:color="auto" w:fill="FFFFFF"/>
        </w:rPr>
        <w:t>Ocena spełnienia warunków udziału w postepowaniu będzie dokonana na zasadzie spełnia/ nie spełnia</w:t>
      </w:r>
      <w:r w:rsidR="00590EBB" w:rsidRPr="00717DA6">
        <w:rPr>
          <w:rFonts w:ascii="Times New Roman" w:hAnsi="Times New Roman" w:cs="Times New Roman"/>
          <w:bCs/>
          <w:sz w:val="24"/>
          <w:szCs w:val="24"/>
          <w:shd w:val="clear" w:color="auto" w:fill="FFFFFF"/>
        </w:rPr>
        <w:t xml:space="preserve"> w oparciu o informacje zawarte w dokumentach i oświadczeniach, o których mowa w rozdziale 8.</w:t>
      </w:r>
    </w:p>
    <w:p w14:paraId="6809AF93" w14:textId="7808C469" w:rsidR="006444E9" w:rsidRPr="00717DA6" w:rsidRDefault="00590EBB" w:rsidP="00D22253">
      <w:pPr>
        <w:spacing w:line="240" w:lineRule="auto"/>
        <w:ind w:left="705" w:hanging="705"/>
        <w:jc w:val="both"/>
        <w:rPr>
          <w:rFonts w:ascii="Times New Roman" w:hAnsi="Times New Roman" w:cs="Times New Roman"/>
          <w:bCs/>
          <w:sz w:val="24"/>
          <w:szCs w:val="24"/>
          <w:shd w:val="clear" w:color="auto" w:fill="FFFFFF"/>
        </w:rPr>
      </w:pPr>
      <w:r w:rsidRPr="00717DA6">
        <w:rPr>
          <w:rFonts w:ascii="Times New Roman" w:hAnsi="Times New Roman" w:cs="Times New Roman"/>
          <w:b/>
          <w:sz w:val="24"/>
          <w:szCs w:val="24"/>
          <w:shd w:val="clear" w:color="auto" w:fill="FFFFFF"/>
        </w:rPr>
        <w:t>7.2.</w:t>
      </w:r>
      <w:r w:rsidRPr="00717DA6">
        <w:rPr>
          <w:rFonts w:ascii="Times New Roman" w:hAnsi="Times New Roman" w:cs="Times New Roman"/>
          <w:b/>
          <w:sz w:val="24"/>
          <w:szCs w:val="24"/>
          <w:shd w:val="clear" w:color="auto" w:fill="FFFFFF"/>
        </w:rPr>
        <w:tab/>
      </w:r>
      <w:r w:rsidRPr="00717DA6">
        <w:rPr>
          <w:rFonts w:ascii="Times New Roman" w:hAnsi="Times New Roman" w:cs="Times New Roman"/>
          <w:bCs/>
          <w:sz w:val="24"/>
          <w:szCs w:val="24"/>
          <w:shd w:val="clear" w:color="auto" w:fill="FFFFFF"/>
        </w:rPr>
        <w:t xml:space="preserve">W przypadku </w:t>
      </w:r>
      <w:r w:rsidR="00D22253" w:rsidRPr="00717DA6">
        <w:rPr>
          <w:rFonts w:ascii="Times New Roman" w:hAnsi="Times New Roman" w:cs="Times New Roman"/>
          <w:bCs/>
          <w:sz w:val="24"/>
          <w:szCs w:val="24"/>
          <w:shd w:val="clear" w:color="auto" w:fill="FFFFFF"/>
        </w:rPr>
        <w:t>wykonawców wspólnie ubiegających się o udzielenie zamówienia warunki udziału w postępowaniu określone w pkt. 7.1. powinni spełniać łącznie wszyscy Wykonawcy. Żaden z Wykonawc</w:t>
      </w:r>
      <w:r w:rsidR="006444E9" w:rsidRPr="00717DA6">
        <w:rPr>
          <w:rFonts w:ascii="Times New Roman" w:hAnsi="Times New Roman" w:cs="Times New Roman"/>
          <w:bCs/>
          <w:sz w:val="24"/>
          <w:szCs w:val="24"/>
          <w:shd w:val="clear" w:color="auto" w:fill="FFFFFF"/>
        </w:rPr>
        <w:t>ów</w:t>
      </w:r>
      <w:r w:rsidR="00D22253" w:rsidRPr="00717DA6">
        <w:rPr>
          <w:rFonts w:ascii="Times New Roman" w:hAnsi="Times New Roman" w:cs="Times New Roman"/>
          <w:bCs/>
          <w:sz w:val="24"/>
          <w:szCs w:val="24"/>
          <w:shd w:val="clear" w:color="auto" w:fill="FFFFFF"/>
        </w:rPr>
        <w:t xml:space="preserve"> w wspólnie ubiegających się</w:t>
      </w:r>
      <w:r w:rsidR="006444E9" w:rsidRPr="00717DA6">
        <w:rPr>
          <w:rFonts w:ascii="Times New Roman" w:hAnsi="Times New Roman" w:cs="Times New Roman"/>
          <w:bCs/>
          <w:sz w:val="24"/>
          <w:szCs w:val="24"/>
          <w:shd w:val="clear" w:color="auto" w:fill="FFFFFF"/>
        </w:rPr>
        <w:t xml:space="preserve"> </w:t>
      </w:r>
      <w:r w:rsidR="00D22253" w:rsidRPr="00717DA6">
        <w:rPr>
          <w:rFonts w:ascii="Times New Roman" w:hAnsi="Times New Roman" w:cs="Times New Roman"/>
          <w:bCs/>
          <w:sz w:val="24"/>
          <w:szCs w:val="24"/>
          <w:shd w:val="clear" w:color="auto" w:fill="FFFFFF"/>
        </w:rPr>
        <w:t>o udzielenie zamówienia nie może podlegać wykluczeniu z postępowania.</w:t>
      </w:r>
    </w:p>
    <w:p w14:paraId="21314C50" w14:textId="54921D21" w:rsidR="006444E9" w:rsidRPr="00717DA6" w:rsidRDefault="006444E9" w:rsidP="006444E9">
      <w:pPr>
        <w:spacing w:before="120"/>
        <w:ind w:left="705" w:hanging="705"/>
        <w:jc w:val="both"/>
        <w:rPr>
          <w:rFonts w:ascii="Times New Roman" w:hAnsi="Times New Roman" w:cs="Times New Roman"/>
          <w:sz w:val="24"/>
          <w:szCs w:val="24"/>
        </w:rPr>
      </w:pPr>
      <w:r w:rsidRPr="00717DA6">
        <w:rPr>
          <w:rFonts w:ascii="Times New Roman" w:hAnsi="Times New Roman" w:cs="Times New Roman"/>
          <w:b/>
          <w:sz w:val="24"/>
          <w:szCs w:val="24"/>
          <w:shd w:val="clear" w:color="auto" w:fill="FFFFFF"/>
        </w:rPr>
        <w:t>7.3.</w:t>
      </w:r>
      <w:r w:rsidRPr="00717DA6">
        <w:rPr>
          <w:rFonts w:ascii="Times New Roman" w:hAnsi="Times New Roman" w:cs="Times New Roman"/>
          <w:b/>
          <w:sz w:val="24"/>
          <w:szCs w:val="24"/>
          <w:shd w:val="clear" w:color="auto" w:fill="FFFFFF"/>
        </w:rPr>
        <w:tab/>
      </w:r>
      <w:r w:rsidRPr="00717DA6">
        <w:rPr>
          <w:rFonts w:ascii="Times New Roman" w:hAnsi="Times New Roman" w:cs="Times New Roman"/>
          <w:sz w:val="24"/>
          <w:szCs w:val="24"/>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W odniesieniu do warunków dotyczących wykształcenia, kwalifikacji zawodowych lub doświadczenia Wykonawcy mogą polegać na zdolnościach podmiotów udostępniających zasoby, jeśli podmioty te wykonają usługi, do realizacji, których te zdolności są wymagane. Zamawiający ocenia, czy udostępniane Wykonawcy przez podmioty udostępniające zasoby zdolności techniczne lub zawodowe lub ich sytuacja finansowa, pozwalają na wykazanie przez Wykonawcę spełniania warunków udziału w postępowaniu, o których mowa w </w:t>
      </w:r>
      <w:r w:rsidR="002431C6" w:rsidRPr="00717DA6">
        <w:rPr>
          <w:rFonts w:ascii="Times New Roman" w:hAnsi="Times New Roman" w:cs="Times New Roman"/>
          <w:sz w:val="24"/>
          <w:szCs w:val="24"/>
        </w:rPr>
        <w:t xml:space="preserve">pkt 7.1. </w:t>
      </w:r>
      <w:r w:rsidRPr="00717DA6">
        <w:rPr>
          <w:rFonts w:ascii="Times New Roman" w:hAnsi="Times New Roman" w:cs="Times New Roman"/>
          <w:sz w:val="24"/>
          <w:szCs w:val="24"/>
        </w:rPr>
        <w:t xml:space="preserve">SWZ, a także </w:t>
      </w:r>
      <w:r w:rsidRPr="00717DA6">
        <w:rPr>
          <w:rFonts w:ascii="Times New Roman" w:hAnsi="Times New Roman" w:cs="Times New Roman"/>
          <w:sz w:val="24"/>
          <w:szCs w:val="24"/>
        </w:rPr>
        <w:lastRenderedPageBreak/>
        <w:t>bada, czy nie zachodzą wobec tego podmiotu podstawy wykluczenia, które zostały przewidziane w rozdziale 6.1. i 6.3. SWZ względem Wykonawcy.</w:t>
      </w:r>
    </w:p>
    <w:p w14:paraId="7B4969FB" w14:textId="77777777" w:rsidR="006444E9" w:rsidRPr="00717DA6" w:rsidRDefault="006444E9" w:rsidP="006444E9">
      <w:pPr>
        <w:spacing w:before="120"/>
        <w:ind w:left="709" w:hanging="1"/>
        <w:jc w:val="both"/>
        <w:rPr>
          <w:rFonts w:ascii="Times New Roman" w:hAnsi="Times New Roman" w:cs="Times New Roman"/>
          <w:sz w:val="24"/>
          <w:szCs w:val="24"/>
        </w:rPr>
      </w:pPr>
      <w:r w:rsidRPr="00717DA6">
        <w:rPr>
          <w:rFonts w:ascii="Times New Roman" w:hAnsi="Times New Roman" w:cs="Times New Roman"/>
          <w:sz w:val="24"/>
          <w:szCs w:val="24"/>
        </w:rPr>
        <w:t>Podmiot, który zobowiązał się do udostępnienia zasobów, odpowiada solidarnie z Wykonawcą, który polega na jego sytuacji finansowej, za szkodę poniesioną przez Zamawiającego powstałą wskutek nieudostępnienia tych zasobów, chyba że za nieudostępnienie zasobów podmiot ten nie ponosi winy.</w:t>
      </w:r>
    </w:p>
    <w:p w14:paraId="4A73C8FB" w14:textId="77777777" w:rsidR="006444E9" w:rsidRPr="00717DA6" w:rsidRDefault="006444E9" w:rsidP="006444E9">
      <w:pPr>
        <w:spacing w:before="120"/>
        <w:ind w:left="709" w:hanging="1"/>
        <w:jc w:val="both"/>
        <w:rPr>
          <w:rFonts w:ascii="Times New Roman" w:hAnsi="Times New Roman" w:cs="Times New Roman"/>
          <w:sz w:val="24"/>
          <w:szCs w:val="24"/>
        </w:rPr>
      </w:pPr>
      <w:r w:rsidRPr="00717DA6">
        <w:rPr>
          <w:rFonts w:ascii="Times New Roman" w:hAnsi="Times New Roman" w:cs="Times New Roman"/>
          <w:sz w:val="24"/>
          <w:szCs w:val="24"/>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56F21654" w14:textId="77777777" w:rsidR="006444E9" w:rsidRPr="00717DA6" w:rsidRDefault="006444E9" w:rsidP="006444E9">
      <w:pPr>
        <w:spacing w:before="120"/>
        <w:ind w:left="709" w:hanging="1"/>
        <w:jc w:val="both"/>
        <w:rPr>
          <w:rFonts w:ascii="Times New Roman" w:hAnsi="Times New Roman" w:cs="Times New Roman"/>
          <w:bCs/>
          <w:sz w:val="24"/>
          <w:szCs w:val="24"/>
        </w:rPr>
      </w:pPr>
      <w:r w:rsidRPr="00717DA6">
        <w:rPr>
          <w:rFonts w:ascii="Times New Roman" w:hAnsi="Times New Roman" w:cs="Times New Roman"/>
          <w:b/>
          <w:bCs/>
          <w:sz w:val="24"/>
          <w:szCs w:val="24"/>
        </w:rPr>
        <w:t>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182393D1" w14:textId="15E6BF12" w:rsidR="00C80410" w:rsidRPr="00717DA6" w:rsidRDefault="00590EBB" w:rsidP="00D22253">
      <w:pPr>
        <w:spacing w:line="240" w:lineRule="auto"/>
        <w:ind w:left="705" w:hanging="705"/>
        <w:jc w:val="both"/>
        <w:rPr>
          <w:rFonts w:ascii="Times New Roman" w:hAnsi="Times New Roman" w:cs="Times New Roman"/>
          <w:bCs/>
          <w:sz w:val="24"/>
          <w:szCs w:val="24"/>
          <w:shd w:val="clear" w:color="auto" w:fill="FFFFFF"/>
        </w:rPr>
      </w:pPr>
      <w:r w:rsidRPr="00717DA6">
        <w:rPr>
          <w:rFonts w:ascii="Times New Roman" w:hAnsi="Times New Roman" w:cs="Times New Roman"/>
          <w:bCs/>
          <w:sz w:val="24"/>
          <w:szCs w:val="24"/>
          <w:shd w:val="clear" w:color="auto" w:fill="FFFFFF"/>
        </w:rPr>
        <w:t xml:space="preserve"> </w:t>
      </w:r>
      <w:r w:rsidR="00C80410" w:rsidRPr="00717DA6">
        <w:rPr>
          <w:rFonts w:ascii="Times New Roman" w:hAnsi="Times New Roman" w:cs="Times New Roman"/>
          <w:b/>
          <w:sz w:val="24"/>
          <w:szCs w:val="24"/>
          <w:shd w:val="clear" w:color="auto" w:fill="FFFFFF"/>
        </w:rPr>
        <w:t>7.3.</w:t>
      </w:r>
      <w:r w:rsidR="00C80410" w:rsidRPr="00717DA6">
        <w:rPr>
          <w:rFonts w:ascii="Times New Roman" w:hAnsi="Times New Roman" w:cs="Times New Roman"/>
          <w:b/>
          <w:sz w:val="24"/>
          <w:szCs w:val="24"/>
          <w:shd w:val="clear" w:color="auto" w:fill="FFFFFF"/>
        </w:rPr>
        <w:tab/>
      </w:r>
      <w:r w:rsidR="00C80410" w:rsidRPr="00717DA6">
        <w:rPr>
          <w:rFonts w:ascii="Times New Roman" w:hAnsi="Times New Roman" w:cs="Times New Roman"/>
          <w:bCs/>
          <w:sz w:val="24"/>
          <w:szCs w:val="24"/>
          <w:shd w:val="clear" w:color="auto" w:fill="FFFFFF"/>
        </w:rPr>
        <w:t>Oceniając zdolność techniczną lub zawodową Wykonawcy, Zamawiający działając na podstawie art. 116 ust. 2 PZP może, na każdym etapie postępowania, uznać, że wykonawca nie posiada wymaganych zdolności, jeżeli posiadanie przez Wykonawcę sprzecznych interesów, w szczególności zaangażowania zasobów technicznych lub zawodowych wykonawcy w inne przedsięwzięcia gospodarcze wykonawcy może mieć negatywny wpływ na realizację zamówienia.</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276CC8" w:rsidRPr="00717DA6" w14:paraId="47D0A3B6" w14:textId="77777777" w:rsidTr="00B036A2">
        <w:tc>
          <w:tcPr>
            <w:tcW w:w="9073" w:type="dxa"/>
            <w:shd w:val="clear" w:color="auto" w:fill="E7E6E6"/>
          </w:tcPr>
          <w:p w14:paraId="2BCBE303" w14:textId="77777777" w:rsidR="00276CC8" w:rsidRPr="00717DA6" w:rsidRDefault="00276CC8" w:rsidP="00B036A2">
            <w:pPr>
              <w:snapToGrid w:val="0"/>
              <w:spacing w:before="120"/>
              <w:ind w:left="654" w:hanging="709"/>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8. </w:t>
            </w:r>
            <w:r w:rsidRPr="00717DA6">
              <w:rPr>
                <w:rFonts w:ascii="Times New Roman" w:hAnsi="Times New Roman" w:cs="Times New Roman"/>
                <w:b/>
                <w:bCs/>
                <w:sz w:val="24"/>
                <w:szCs w:val="24"/>
              </w:rPr>
              <w:tab/>
              <w:t xml:space="preserve">INFORMACJA O PRZEDMIOTOWYCH ŚRODKACH DOWODOWYCH </w:t>
            </w:r>
          </w:p>
        </w:tc>
      </w:tr>
    </w:tbl>
    <w:p w14:paraId="130EC84D" w14:textId="3AC65D10" w:rsidR="00DE2166" w:rsidRPr="00717DA6" w:rsidRDefault="00DE2166" w:rsidP="00276CC8">
      <w:pPr>
        <w:spacing w:line="240" w:lineRule="auto"/>
        <w:jc w:val="both"/>
        <w:rPr>
          <w:rFonts w:ascii="Times New Roman" w:hAnsi="Times New Roman" w:cs="Times New Roman"/>
          <w:b/>
          <w:sz w:val="24"/>
          <w:szCs w:val="24"/>
          <w:shd w:val="clear" w:color="auto" w:fill="FFFFFF"/>
        </w:rPr>
      </w:pPr>
    </w:p>
    <w:p w14:paraId="714E480E" w14:textId="77777777" w:rsidR="00276CC8" w:rsidRPr="00717DA6" w:rsidRDefault="00276CC8" w:rsidP="00276CC8">
      <w:pPr>
        <w:spacing w:before="120"/>
        <w:ind w:left="709" w:hanging="9"/>
        <w:jc w:val="both"/>
        <w:rPr>
          <w:rFonts w:ascii="Times New Roman" w:hAnsi="Times New Roman" w:cs="Times New Roman"/>
          <w:sz w:val="24"/>
          <w:szCs w:val="24"/>
        </w:rPr>
      </w:pPr>
      <w:r w:rsidRPr="00717DA6">
        <w:rPr>
          <w:rFonts w:ascii="Times New Roman" w:hAnsi="Times New Roman" w:cs="Times New Roman"/>
          <w:sz w:val="24"/>
          <w:szCs w:val="24"/>
        </w:rPr>
        <w:t>Zamawiający nie wymaga od wykonawców przedłożenia przedmiotowych środków dowodowych.</w:t>
      </w: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276CC8" w:rsidRPr="00717DA6" w14:paraId="3D1C933C" w14:textId="77777777" w:rsidTr="00B036A2">
        <w:tc>
          <w:tcPr>
            <w:tcW w:w="9073" w:type="dxa"/>
            <w:shd w:val="clear" w:color="auto" w:fill="E7E6E6"/>
          </w:tcPr>
          <w:p w14:paraId="7204CC3F" w14:textId="77777777" w:rsidR="00276CC8" w:rsidRPr="00717DA6" w:rsidRDefault="00276CC8" w:rsidP="00B036A2">
            <w:pPr>
              <w:tabs>
                <w:tab w:val="left" w:pos="654"/>
              </w:tabs>
              <w:snapToGrid w:val="0"/>
              <w:spacing w:before="120"/>
              <w:ind w:left="654" w:hanging="654"/>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9. </w:t>
            </w:r>
            <w:r w:rsidRPr="00717DA6">
              <w:rPr>
                <w:rFonts w:ascii="Times New Roman" w:hAnsi="Times New Roman" w:cs="Times New Roman"/>
                <w:b/>
                <w:bCs/>
                <w:sz w:val="24"/>
                <w:szCs w:val="24"/>
              </w:rPr>
              <w:tab/>
            </w:r>
            <w:bookmarkStart w:id="6" w:name="_Hlk82059611"/>
            <w:r w:rsidRPr="00717DA6">
              <w:rPr>
                <w:rFonts w:ascii="Times New Roman" w:hAnsi="Times New Roman" w:cs="Times New Roman"/>
                <w:b/>
                <w:bCs/>
                <w:sz w:val="24"/>
                <w:szCs w:val="24"/>
              </w:rPr>
              <w:t>WYKAZ OŚWIADCZEŃ ORAZ  PODMIOTOWYCH ŚRODKÓW DOWODOWYCH W CELU WYKAZANIA BRAKU PODSTAW DO WYKLUCZENIA Z POSTĘPOWANIA ORAZ SPEŁNIENIA WARUNKÓW UDZIAŁU W POSTĘPOWANIU</w:t>
            </w:r>
            <w:bookmarkEnd w:id="6"/>
          </w:p>
        </w:tc>
      </w:tr>
    </w:tbl>
    <w:p w14:paraId="7E96A1C5" w14:textId="0F6BC9F5" w:rsidR="00DD0C94" w:rsidRPr="00717DA6" w:rsidRDefault="00DD0C94" w:rsidP="00860A1D">
      <w:pPr>
        <w:pStyle w:val="Akapitzlist"/>
        <w:numPr>
          <w:ilvl w:val="1"/>
          <w:numId w:val="8"/>
        </w:numPr>
        <w:spacing w:before="120"/>
        <w:jc w:val="both"/>
        <w:rPr>
          <w:rFonts w:ascii="Times New Roman" w:hAnsi="Times New Roman" w:cs="Times New Roman"/>
          <w:sz w:val="24"/>
          <w:szCs w:val="24"/>
        </w:rPr>
      </w:pPr>
      <w:r w:rsidRPr="00717DA6">
        <w:rPr>
          <w:rFonts w:ascii="Times New Roman" w:hAnsi="Times New Roman" w:cs="Times New Roman"/>
          <w:sz w:val="24"/>
          <w:szCs w:val="24"/>
        </w:rPr>
        <w:t xml:space="preserve">W celu potwierdzenia braku podstaw do wykluczenia z postępowania, o których mowa w pkt 6.1. i 6.3. oraz w celu potwierdzenia spełniania warunków udziału w postępowaniu, o których mowa w pkt 7.1. Wykonawca zobowiązany jest złożyć wraz z </w:t>
      </w:r>
      <w:r w:rsidRPr="00717DA6">
        <w:rPr>
          <w:rFonts w:ascii="Times New Roman" w:hAnsi="Times New Roman" w:cs="Times New Roman"/>
          <w:b/>
          <w:bCs/>
          <w:sz w:val="24"/>
          <w:szCs w:val="24"/>
        </w:rPr>
        <w:t>ofertą:</w:t>
      </w:r>
      <w:r w:rsidRPr="00717DA6">
        <w:rPr>
          <w:rFonts w:ascii="Times New Roman" w:hAnsi="Times New Roman" w:cs="Times New Roman"/>
          <w:sz w:val="24"/>
          <w:szCs w:val="24"/>
        </w:rPr>
        <w:t xml:space="preserve"> </w:t>
      </w:r>
    </w:p>
    <w:p w14:paraId="352F7CF8" w14:textId="088862AD" w:rsidR="00DD0C94" w:rsidRPr="00717DA6" w:rsidRDefault="002D3717" w:rsidP="00860A1D">
      <w:pPr>
        <w:pStyle w:val="Akapitzlist"/>
        <w:numPr>
          <w:ilvl w:val="0"/>
          <w:numId w:val="9"/>
        </w:numPr>
        <w:spacing w:before="120"/>
        <w:jc w:val="both"/>
        <w:rPr>
          <w:rFonts w:ascii="Times New Roman" w:hAnsi="Times New Roman" w:cs="Times New Roman"/>
          <w:sz w:val="24"/>
          <w:szCs w:val="24"/>
        </w:rPr>
      </w:pPr>
      <w:r w:rsidRPr="00717DA6">
        <w:rPr>
          <w:rFonts w:ascii="Times New Roman" w:hAnsi="Times New Roman" w:cs="Times New Roman"/>
          <w:sz w:val="24"/>
          <w:szCs w:val="24"/>
        </w:rPr>
        <w:t>do oferty każdy Wykonawca musi dołączyć „</w:t>
      </w:r>
      <w:r w:rsidRPr="00717DA6">
        <w:rPr>
          <w:rFonts w:ascii="Times New Roman" w:hAnsi="Times New Roman" w:cs="Times New Roman"/>
          <w:b/>
          <w:bCs/>
          <w:i/>
          <w:iCs/>
          <w:sz w:val="24"/>
          <w:szCs w:val="24"/>
        </w:rPr>
        <w:t>Oświadczenie o niepodleganiu wykluczeniu i spełnieniu warunków udziału w postępowaniu”,</w:t>
      </w:r>
      <w:r w:rsidR="008544D3">
        <w:rPr>
          <w:rFonts w:ascii="Times New Roman" w:hAnsi="Times New Roman" w:cs="Times New Roman"/>
          <w:b/>
          <w:bCs/>
          <w:i/>
          <w:iCs/>
          <w:sz w:val="24"/>
          <w:szCs w:val="24"/>
        </w:rPr>
        <w:t xml:space="preserve"> oraz oświadczenie dotyczące wykluczenia z art. 7 ust</w:t>
      </w:r>
      <w:r w:rsidR="00BA10BB">
        <w:rPr>
          <w:rFonts w:ascii="Times New Roman" w:hAnsi="Times New Roman" w:cs="Times New Roman"/>
          <w:b/>
          <w:bCs/>
          <w:i/>
          <w:iCs/>
          <w:sz w:val="24"/>
          <w:szCs w:val="24"/>
        </w:rPr>
        <w:t xml:space="preserve">. </w:t>
      </w:r>
      <w:r w:rsidR="008544D3">
        <w:rPr>
          <w:rFonts w:ascii="Times New Roman" w:hAnsi="Times New Roman" w:cs="Times New Roman"/>
          <w:b/>
          <w:bCs/>
          <w:i/>
          <w:iCs/>
          <w:sz w:val="24"/>
          <w:szCs w:val="24"/>
        </w:rPr>
        <w:t xml:space="preserve">1 ustawy o szczególnych rozwiązaniach w zakresie </w:t>
      </w:r>
      <w:r w:rsidR="008544D3">
        <w:rPr>
          <w:rFonts w:ascii="Times New Roman" w:hAnsi="Times New Roman" w:cs="Times New Roman"/>
          <w:b/>
          <w:bCs/>
          <w:i/>
          <w:iCs/>
          <w:sz w:val="24"/>
          <w:szCs w:val="24"/>
        </w:rPr>
        <w:lastRenderedPageBreak/>
        <w:t>przeciwdziałania wspieraniu agresji na Ukrainę oraz służących ochronie bezpieczeństwa narodowego”</w:t>
      </w:r>
      <w:r w:rsidRPr="00717DA6">
        <w:rPr>
          <w:rFonts w:ascii="Times New Roman" w:hAnsi="Times New Roman" w:cs="Times New Roman"/>
          <w:b/>
          <w:bCs/>
          <w:i/>
          <w:iCs/>
          <w:sz w:val="24"/>
          <w:szCs w:val="24"/>
        </w:rPr>
        <w:t xml:space="preserve"> </w:t>
      </w:r>
      <w:r w:rsidRPr="00717DA6">
        <w:rPr>
          <w:rFonts w:ascii="Times New Roman" w:hAnsi="Times New Roman" w:cs="Times New Roman"/>
          <w:sz w:val="24"/>
          <w:szCs w:val="24"/>
        </w:rPr>
        <w:t>w zakresie wskazanym przez Zamawiającego w rozdziale 6.1, 6.3, oraz 7.1. Oświadczenie to stanowić będzie dowód potwierdzający brak podstaw wykluczenia lub spełnienia warunków udziału w postępowaniu na dzień składania ofert- (wzór oświadczenia stanowi załącznik nr 2</w:t>
      </w:r>
      <w:r w:rsidR="008544D3">
        <w:rPr>
          <w:rFonts w:ascii="Times New Roman" w:hAnsi="Times New Roman" w:cs="Times New Roman"/>
          <w:sz w:val="24"/>
          <w:szCs w:val="24"/>
        </w:rPr>
        <w:t xml:space="preserve"> oraz 2a</w:t>
      </w:r>
      <w:r w:rsidRPr="00717DA6">
        <w:rPr>
          <w:rFonts w:ascii="Times New Roman" w:hAnsi="Times New Roman" w:cs="Times New Roman"/>
          <w:sz w:val="24"/>
          <w:szCs w:val="24"/>
        </w:rPr>
        <w:t xml:space="preserve"> do SWZ</w:t>
      </w:r>
      <w:r w:rsidR="008544D3">
        <w:rPr>
          <w:rFonts w:ascii="Times New Roman" w:hAnsi="Times New Roman" w:cs="Times New Roman"/>
          <w:sz w:val="24"/>
          <w:szCs w:val="24"/>
        </w:rPr>
        <w:t xml:space="preserve"> </w:t>
      </w:r>
      <w:r w:rsidRPr="00717DA6">
        <w:rPr>
          <w:rFonts w:ascii="Times New Roman" w:hAnsi="Times New Roman" w:cs="Times New Roman"/>
          <w:sz w:val="24"/>
          <w:szCs w:val="24"/>
        </w:rPr>
        <w:t>).</w:t>
      </w:r>
    </w:p>
    <w:p w14:paraId="7A430FB4" w14:textId="7D0CEE0B" w:rsidR="00701625" w:rsidRPr="00717DA6" w:rsidRDefault="00701625" w:rsidP="00701625">
      <w:pPr>
        <w:spacing w:before="120" w:after="120"/>
        <w:ind w:left="709" w:hanging="709"/>
        <w:jc w:val="both"/>
        <w:rPr>
          <w:rFonts w:ascii="Times New Roman" w:eastAsia="Calibri" w:hAnsi="Times New Roman" w:cs="Times New Roman"/>
          <w:sz w:val="24"/>
          <w:szCs w:val="24"/>
        </w:rPr>
      </w:pPr>
      <w:bookmarkStart w:id="7" w:name="_Hlk81862730"/>
      <w:r w:rsidRPr="00717DA6">
        <w:rPr>
          <w:rFonts w:ascii="Times New Roman" w:eastAsia="Calibri" w:hAnsi="Times New Roman" w:cs="Times New Roman"/>
          <w:b/>
          <w:bCs/>
          <w:sz w:val="24"/>
          <w:szCs w:val="24"/>
        </w:rPr>
        <w:t>9.2.</w:t>
      </w:r>
      <w:r w:rsidRPr="00717DA6">
        <w:rPr>
          <w:rFonts w:ascii="Times New Roman" w:eastAsia="Calibri" w:hAnsi="Times New Roman" w:cs="Times New Roman"/>
          <w:b/>
          <w:sz w:val="24"/>
          <w:szCs w:val="24"/>
        </w:rPr>
        <w:tab/>
      </w:r>
      <w:r w:rsidRPr="00717DA6">
        <w:rPr>
          <w:rFonts w:ascii="Times New Roman" w:eastAsia="Calibri" w:hAnsi="Times New Roman" w:cs="Times New Roman"/>
          <w:sz w:val="24"/>
          <w:szCs w:val="24"/>
        </w:rPr>
        <w:t>W celu potwierdzenia spełniania warunków udziału w postępowaniu, o których mowa w pkt 7.1. SWZ, Zamawiający przed wyborem najkorzystniejszej oferty, wezwie Wykonawcę, którego oferta została najwyżej oceniona, do złożenia w wyznaczonym terminie, nie krótszym niż 5 dni, aktualnych na dzień złożenia następujących podmiotowych środków dowodowych</w:t>
      </w:r>
      <w:bookmarkEnd w:id="7"/>
      <w:r w:rsidRPr="00717DA6">
        <w:rPr>
          <w:rFonts w:ascii="Times New Roman" w:eastAsia="Calibri" w:hAnsi="Times New Roman" w:cs="Times New Roman"/>
          <w:sz w:val="24"/>
          <w:szCs w:val="24"/>
        </w:rPr>
        <w:t>:</w:t>
      </w:r>
    </w:p>
    <w:p w14:paraId="71A69CC2" w14:textId="61CC843B" w:rsidR="00701625" w:rsidRPr="00717DA6" w:rsidRDefault="00701625" w:rsidP="00860A1D">
      <w:pPr>
        <w:numPr>
          <w:ilvl w:val="0"/>
          <w:numId w:val="10"/>
        </w:numPr>
        <w:suppressAutoHyphens/>
        <w:spacing w:before="120" w:after="0" w:line="240" w:lineRule="auto"/>
        <w:ind w:hanging="720"/>
        <w:jc w:val="both"/>
        <w:rPr>
          <w:rFonts w:ascii="Times New Roman" w:hAnsi="Times New Roman" w:cs="Times New Roman"/>
          <w:bCs/>
          <w:sz w:val="24"/>
          <w:szCs w:val="24"/>
          <w:shd w:val="clear" w:color="auto" w:fill="FFFFFF"/>
        </w:rPr>
      </w:pPr>
      <w:r w:rsidRPr="00717DA6">
        <w:rPr>
          <w:rFonts w:ascii="Times New Roman" w:hAnsi="Times New Roman" w:cs="Times New Roman"/>
          <w:b/>
          <w:sz w:val="24"/>
          <w:szCs w:val="24"/>
          <w:shd w:val="clear" w:color="auto" w:fill="FFFFFF"/>
        </w:rPr>
        <w:t>Wykaz robót budowlanych:</w:t>
      </w:r>
      <w:r w:rsidRPr="00717DA6">
        <w:rPr>
          <w:rFonts w:ascii="Times New Roman" w:hAnsi="Times New Roman" w:cs="Times New Roman"/>
          <w:bCs/>
          <w:sz w:val="24"/>
          <w:szCs w:val="24"/>
          <w:shd w:val="clear" w:color="auto" w:fill="FFFFFF"/>
        </w:rPr>
        <w:t xml:space="preserve"> wykonywanych nie wcześniej niż w okresie ostatnich 5 lat (liczonych wstecz od dnia</w:t>
      </w:r>
      <w:r w:rsidR="002F7102" w:rsidRPr="00717DA6">
        <w:rPr>
          <w:rFonts w:ascii="Times New Roman" w:hAnsi="Times New Roman" w:cs="Times New Roman"/>
          <w:bCs/>
          <w:sz w:val="24"/>
          <w:szCs w:val="24"/>
          <w:shd w:val="clear" w:color="auto" w:fill="FFFFFF"/>
        </w:rPr>
        <w:t xml:space="preserve">, w którym upływa termin składania ofert), a jeżeli okres prowadzenia działalności jest krótszy- w tym okresie, wraz z podaniem ich rodzaju, wartości, daty i miejsca wykonania oraz podmiotów, na rzecz których roboty te zostały  wykonane oraz załączeniem dowodów określających czy te roboty budowlane zostały wykonane należycie, przy czym dowodami, o których mowa, są referencje bądź inne dokumenty sporządzone przez podmiot, na rzecz którego roboty budowlane zostały wykonane, a jeżeli Wykonawca z przyczyn niezależnych od niego nie jest w stanie uzyskać tych dokumentów- inne odpowiednie dokumenty- w zakresie niezbędnym do wykazania spełnienia warunku udziału w postepowaniu, określonego w rozdziale 7.1 ust. 4 pkt a. niniejszego SWZ. (wzór wykazu stanowi </w:t>
      </w:r>
      <w:r w:rsidR="002F7102" w:rsidRPr="00717DA6">
        <w:rPr>
          <w:rFonts w:ascii="Times New Roman" w:hAnsi="Times New Roman" w:cs="Times New Roman"/>
          <w:b/>
          <w:sz w:val="24"/>
          <w:szCs w:val="24"/>
          <w:shd w:val="clear" w:color="auto" w:fill="FFFFFF"/>
        </w:rPr>
        <w:t>załącznik nr 3 do SWZ).</w:t>
      </w:r>
      <w:r w:rsidR="002F7102" w:rsidRPr="00717DA6">
        <w:rPr>
          <w:rFonts w:ascii="Times New Roman" w:hAnsi="Times New Roman" w:cs="Times New Roman"/>
          <w:bCs/>
          <w:sz w:val="24"/>
          <w:szCs w:val="24"/>
          <w:shd w:val="clear" w:color="auto" w:fill="FFFFFF"/>
        </w:rPr>
        <w:t xml:space="preserve">  </w:t>
      </w:r>
    </w:p>
    <w:p w14:paraId="4122DDDF" w14:textId="2E4F21DC" w:rsidR="00701625" w:rsidRPr="00717DA6" w:rsidRDefault="002F7102" w:rsidP="00860A1D">
      <w:pPr>
        <w:numPr>
          <w:ilvl w:val="0"/>
          <w:numId w:val="10"/>
        </w:numPr>
        <w:suppressAutoHyphens/>
        <w:spacing w:before="120" w:after="0" w:line="240" w:lineRule="auto"/>
        <w:ind w:hanging="720"/>
        <w:jc w:val="both"/>
        <w:rPr>
          <w:rFonts w:ascii="Times New Roman" w:hAnsi="Times New Roman" w:cs="Times New Roman"/>
          <w:sz w:val="24"/>
          <w:szCs w:val="24"/>
        </w:rPr>
      </w:pPr>
      <w:r w:rsidRPr="00717DA6">
        <w:rPr>
          <w:rFonts w:ascii="Times New Roman" w:hAnsi="Times New Roman" w:cs="Times New Roman"/>
          <w:b/>
          <w:bCs/>
          <w:sz w:val="24"/>
          <w:szCs w:val="24"/>
        </w:rPr>
        <w:t>Wykaz osób skierowanych przez Wykonawcę</w:t>
      </w:r>
      <w:r w:rsidRPr="00717DA6">
        <w:rPr>
          <w:rFonts w:ascii="Times New Roman" w:hAnsi="Times New Roman" w:cs="Times New Roman"/>
          <w:sz w:val="24"/>
          <w:szCs w:val="24"/>
        </w:rPr>
        <w:t xml:space="preserve"> do realizacji zamówienia publicznego, w szczególności odpowiedzialnych za świadczenie usług lub kierowanie robotami budowlanymi, wraz z informacjami na temat ich uprawnień i doświadczenia niezbędnych do wykonania zamówienia publicznego, a także zakresu wykonywanych przez nie czynności oraz informacją o podstawie do dysponowania tymi osobami w zakresie niezbędnym do wykazania spełnienia warunku udziału w postępowaniu, określonego w rozdziale 7.1 ust. 4 pkt b. niniejszego SWZ (wzór wykazu stanowi </w:t>
      </w:r>
      <w:r w:rsidRPr="00717DA6">
        <w:rPr>
          <w:rFonts w:ascii="Times New Roman" w:hAnsi="Times New Roman" w:cs="Times New Roman"/>
          <w:b/>
          <w:bCs/>
          <w:sz w:val="24"/>
          <w:szCs w:val="24"/>
        </w:rPr>
        <w:t>załącznik nr 4 do SWZ).</w:t>
      </w:r>
    </w:p>
    <w:p w14:paraId="65E90FA9" w14:textId="6F782488" w:rsidR="00912D1C" w:rsidRPr="00717DA6" w:rsidRDefault="00912D1C" w:rsidP="00860A1D">
      <w:pPr>
        <w:numPr>
          <w:ilvl w:val="0"/>
          <w:numId w:val="10"/>
        </w:numPr>
        <w:suppressAutoHyphens/>
        <w:spacing w:before="120" w:after="0" w:line="240" w:lineRule="auto"/>
        <w:ind w:hanging="720"/>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Wykaz urządzeń technicznych </w:t>
      </w:r>
      <w:r w:rsidR="00D9180E" w:rsidRPr="00717DA6">
        <w:rPr>
          <w:rFonts w:ascii="Times New Roman" w:hAnsi="Times New Roman" w:cs="Times New Roman"/>
          <w:sz w:val="24"/>
          <w:szCs w:val="24"/>
        </w:rPr>
        <w:t>dostępnych Wykonawcy w celu wykonania zamówienia publicznego</w:t>
      </w:r>
      <w:r w:rsidR="007D3273" w:rsidRPr="00717DA6">
        <w:rPr>
          <w:rFonts w:ascii="Times New Roman" w:hAnsi="Times New Roman" w:cs="Times New Roman"/>
          <w:sz w:val="24"/>
          <w:szCs w:val="24"/>
        </w:rPr>
        <w:t xml:space="preserve"> wraz z informacją o podstawie dysponowania tymi zasobami – w zakresie niezbędnym do wykazania spełnienia warunków udziału w postępowaniu, określonego w rozdziale 7.1 ust 4. pkt c. niniejszego SWZ </w:t>
      </w:r>
      <w:r w:rsidR="007D3273" w:rsidRPr="00717DA6">
        <w:rPr>
          <w:rFonts w:ascii="Times New Roman" w:hAnsi="Times New Roman" w:cs="Times New Roman"/>
          <w:b/>
          <w:bCs/>
          <w:sz w:val="24"/>
          <w:szCs w:val="24"/>
        </w:rPr>
        <w:t>(wzór wykazu stanowi załącznik nr 5 do SWZ).</w:t>
      </w:r>
    </w:p>
    <w:p w14:paraId="6F1E5A42" w14:textId="7A7982B2" w:rsidR="007D3273" w:rsidRPr="00717DA6" w:rsidRDefault="007D3273" w:rsidP="007D3273">
      <w:pPr>
        <w:suppressAutoHyphens/>
        <w:spacing w:before="120" w:after="0" w:line="240" w:lineRule="auto"/>
        <w:ind w:left="709"/>
        <w:jc w:val="both"/>
        <w:rPr>
          <w:rFonts w:ascii="Times New Roman" w:hAnsi="Times New Roman" w:cs="Times New Roman"/>
          <w:b/>
          <w:bCs/>
          <w:sz w:val="24"/>
          <w:szCs w:val="24"/>
        </w:rPr>
      </w:pPr>
    </w:p>
    <w:p w14:paraId="2297D616" w14:textId="55718F0B" w:rsidR="007D3273" w:rsidRPr="00717DA6" w:rsidRDefault="007D3273" w:rsidP="007D3273">
      <w:pPr>
        <w:suppressAutoHyphens/>
        <w:spacing w:before="120" w:after="0" w:line="240" w:lineRule="auto"/>
        <w:ind w:left="1416"/>
        <w:jc w:val="both"/>
        <w:rPr>
          <w:rFonts w:ascii="Times New Roman" w:hAnsi="Times New Roman" w:cs="Times New Roman"/>
          <w:sz w:val="24"/>
          <w:szCs w:val="24"/>
        </w:rPr>
      </w:pPr>
      <w:r w:rsidRPr="00717DA6">
        <w:rPr>
          <w:rFonts w:ascii="Times New Roman" w:hAnsi="Times New Roman" w:cs="Times New Roman"/>
          <w:b/>
          <w:bCs/>
          <w:sz w:val="24"/>
          <w:szCs w:val="24"/>
        </w:rPr>
        <w:t xml:space="preserve">UWAGA: </w:t>
      </w:r>
      <w:r w:rsidRPr="00717DA6">
        <w:rPr>
          <w:rFonts w:ascii="Times New Roman" w:hAnsi="Times New Roman" w:cs="Times New Roman"/>
          <w:sz w:val="24"/>
          <w:szCs w:val="24"/>
        </w:rPr>
        <w:t>Jeżeli Wykonawca powołuje się na doświadczenie w realizacji robót budowlanych lub usług wykonywanych wspólnie z innymi Wykonawcami, wykaz o którym mowa w lit. a). dotyczy robót budowlanych, w których wykonaniu Wykonawca ten bezpośrednio uczestniczył.</w:t>
      </w:r>
    </w:p>
    <w:p w14:paraId="3D121673" w14:textId="4D278B2E" w:rsidR="00701625" w:rsidRPr="00717DA6" w:rsidRDefault="007D3273" w:rsidP="00701625">
      <w:pPr>
        <w:pStyle w:val="Kolorowalistaakcent11"/>
        <w:spacing w:before="120"/>
        <w:ind w:left="1418" w:hanging="698"/>
        <w:contextualSpacing w:val="0"/>
        <w:jc w:val="both"/>
        <w:rPr>
          <w:sz w:val="24"/>
          <w:szCs w:val="24"/>
        </w:rPr>
      </w:pPr>
      <w:r w:rsidRPr="00717DA6">
        <w:rPr>
          <w:sz w:val="24"/>
          <w:szCs w:val="24"/>
        </w:rPr>
        <w:t>d</w:t>
      </w:r>
      <w:r w:rsidR="00701625" w:rsidRPr="00717DA6">
        <w:rPr>
          <w:sz w:val="24"/>
          <w:szCs w:val="24"/>
        </w:rPr>
        <w:t>)</w:t>
      </w:r>
      <w:r w:rsidR="00701625" w:rsidRPr="00717DA6">
        <w:rPr>
          <w:sz w:val="24"/>
          <w:szCs w:val="24"/>
        </w:rPr>
        <w:tab/>
        <w:t xml:space="preserve">informacji banku lub spółdzielczej kasy oszczędnościowo-kredytowej potwierdzającej wysokość posiadanych środków finansowych lub zdolność kredytową Wykonawcy, w okresie nie wcześniejszym niż 3 miesiące przed jej </w:t>
      </w:r>
      <w:r w:rsidR="00701625" w:rsidRPr="00717DA6">
        <w:rPr>
          <w:sz w:val="24"/>
          <w:szCs w:val="24"/>
        </w:rPr>
        <w:lastRenderedPageBreak/>
        <w:t>złożeniem,</w:t>
      </w:r>
      <w:r w:rsidR="00701625" w:rsidRPr="00717DA6">
        <w:rPr>
          <w:sz w:val="24"/>
          <w:szCs w:val="24"/>
        </w:rPr>
        <w:tab/>
      </w:r>
      <w:r w:rsidR="00701625" w:rsidRPr="00717DA6">
        <w:rPr>
          <w:sz w:val="24"/>
          <w:szCs w:val="24"/>
        </w:rPr>
        <w:br/>
      </w:r>
      <w:r w:rsidR="00701625" w:rsidRPr="00717DA6">
        <w:rPr>
          <w:sz w:val="24"/>
          <w:szCs w:val="24"/>
        </w:rPr>
        <w:br/>
        <w:t xml:space="preserve">Jeżeli z uzasadnionej przyczyny Wykonawca nie może złożyć wymaganych przez Zamawiającego podmiotowych środków dowodowych, o których mowa wyżej w pkt 9.2. lit </w:t>
      </w:r>
      <w:r w:rsidRPr="00717DA6">
        <w:rPr>
          <w:sz w:val="24"/>
          <w:szCs w:val="24"/>
        </w:rPr>
        <w:t>d</w:t>
      </w:r>
      <w:r w:rsidR="00701625" w:rsidRPr="00717DA6">
        <w:rPr>
          <w:sz w:val="24"/>
          <w:szCs w:val="24"/>
        </w:rPr>
        <w:t>) SWZ, Wykonawca składa inne podmiotowe środki dowodowe, które w wystarczający sposób potwierdzają spełnienie opisanego przez Zamawiającego warunku udziału w postępowaniu dotyczącego sytuacji finansowej.</w:t>
      </w:r>
    </w:p>
    <w:p w14:paraId="3F1A6104" w14:textId="71163D2F" w:rsidR="00701625" w:rsidRPr="00717DA6" w:rsidRDefault="00701625" w:rsidP="00701625">
      <w:pPr>
        <w:spacing w:before="120" w:after="120"/>
        <w:ind w:left="709" w:hanging="709"/>
        <w:jc w:val="both"/>
        <w:rPr>
          <w:rFonts w:ascii="Times New Roman" w:eastAsia="Calibri" w:hAnsi="Times New Roman" w:cs="Times New Roman"/>
          <w:sz w:val="24"/>
          <w:szCs w:val="24"/>
        </w:rPr>
      </w:pPr>
      <w:r w:rsidRPr="00717DA6">
        <w:rPr>
          <w:rFonts w:ascii="Times New Roman" w:eastAsia="Calibri" w:hAnsi="Times New Roman" w:cs="Times New Roman"/>
          <w:b/>
          <w:bCs/>
          <w:sz w:val="24"/>
          <w:szCs w:val="24"/>
        </w:rPr>
        <w:t>9.3.</w:t>
      </w:r>
      <w:r w:rsidRPr="00717DA6">
        <w:rPr>
          <w:rFonts w:ascii="Times New Roman" w:eastAsia="Calibri" w:hAnsi="Times New Roman" w:cs="Times New Roman"/>
          <w:b/>
          <w:sz w:val="24"/>
          <w:szCs w:val="24"/>
        </w:rPr>
        <w:tab/>
      </w:r>
      <w:r w:rsidRPr="00717DA6">
        <w:rPr>
          <w:rFonts w:ascii="Times New Roman" w:eastAsia="Calibri" w:hAnsi="Times New Roman" w:cs="Times New Roman"/>
          <w:sz w:val="24"/>
          <w:szCs w:val="24"/>
        </w:rPr>
        <w:t xml:space="preserve">W celu potwierdzenia braku podstaw do wykluczenia, o których mowa w pkt 6.1. i 6.3 SWZ, Zamawiający przed wyborem najkorzystniejszej oferty wezwie Wykonawcę, którego oferta została najwyżej oceniona, do złożenia w wyznaczonym terminie, nie krótszym niż </w:t>
      </w:r>
      <w:r w:rsidR="00BF5BD7" w:rsidRPr="00717DA6">
        <w:rPr>
          <w:rFonts w:ascii="Times New Roman" w:eastAsia="Calibri" w:hAnsi="Times New Roman" w:cs="Times New Roman"/>
          <w:sz w:val="24"/>
          <w:szCs w:val="24"/>
        </w:rPr>
        <w:t>5</w:t>
      </w:r>
      <w:r w:rsidRPr="00717DA6">
        <w:rPr>
          <w:rFonts w:ascii="Times New Roman" w:eastAsia="Calibri" w:hAnsi="Times New Roman" w:cs="Times New Roman"/>
          <w:sz w:val="24"/>
          <w:szCs w:val="24"/>
        </w:rPr>
        <w:t xml:space="preserve"> dni, aktualnych na dzień złożenia następujących podmiotowych środków dowodowych:</w:t>
      </w:r>
    </w:p>
    <w:p w14:paraId="7208A56D" w14:textId="77777777" w:rsidR="00701625" w:rsidRPr="00717DA6" w:rsidRDefault="00701625" w:rsidP="00701625">
      <w:pPr>
        <w:pStyle w:val="Kolorowalistaakcent11"/>
        <w:spacing w:before="120"/>
        <w:ind w:left="1418" w:hanging="709"/>
        <w:contextualSpacing w:val="0"/>
        <w:jc w:val="both"/>
        <w:rPr>
          <w:sz w:val="24"/>
          <w:szCs w:val="24"/>
        </w:rPr>
      </w:pPr>
      <w:r w:rsidRPr="00717DA6">
        <w:rPr>
          <w:sz w:val="24"/>
          <w:szCs w:val="24"/>
        </w:rPr>
        <w:t>a)</w:t>
      </w:r>
      <w:r w:rsidRPr="00717DA6">
        <w:rPr>
          <w:sz w:val="24"/>
          <w:szCs w:val="24"/>
        </w:rPr>
        <w:tab/>
        <w:t>informacji z Krajowego Rejestru Karnego w zakresie:</w:t>
      </w:r>
    </w:p>
    <w:p w14:paraId="50BF31AB" w14:textId="77777777" w:rsidR="00701625" w:rsidRPr="00717DA6" w:rsidRDefault="00701625" w:rsidP="00701625">
      <w:pPr>
        <w:pStyle w:val="Kolorowalistaakcent11"/>
        <w:spacing w:before="120"/>
        <w:ind w:left="1418"/>
        <w:contextualSpacing w:val="0"/>
        <w:jc w:val="both"/>
        <w:rPr>
          <w:sz w:val="24"/>
          <w:szCs w:val="24"/>
        </w:rPr>
      </w:pPr>
      <w:r w:rsidRPr="00717DA6">
        <w:rPr>
          <w:sz w:val="24"/>
          <w:szCs w:val="24"/>
        </w:rPr>
        <w:t>(a)</w:t>
      </w:r>
      <w:r w:rsidRPr="00717DA6">
        <w:rPr>
          <w:sz w:val="24"/>
          <w:szCs w:val="24"/>
        </w:rPr>
        <w:tab/>
        <w:t>art. 108 ust. 1 pkt 1 i 2 PZP,</w:t>
      </w:r>
    </w:p>
    <w:p w14:paraId="51E15CB0"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(b)</w:t>
      </w:r>
      <w:r w:rsidRPr="00717DA6">
        <w:rPr>
          <w:sz w:val="24"/>
          <w:szCs w:val="24"/>
        </w:rPr>
        <w:tab/>
        <w:t xml:space="preserve">art. 108 ust. 1 pkt 4 PZP, dotyczącej orzeczenia zakazu ubiegania się o zamówienie publiczne tytułem środka karnego, </w:t>
      </w:r>
    </w:p>
    <w:p w14:paraId="4DADB789" w14:textId="77777777" w:rsidR="00701625" w:rsidRPr="00717DA6" w:rsidRDefault="00701625" w:rsidP="00701625">
      <w:pPr>
        <w:pStyle w:val="Kolorowalistaakcent11"/>
        <w:spacing w:before="120"/>
        <w:ind w:left="1418"/>
        <w:contextualSpacing w:val="0"/>
        <w:jc w:val="both"/>
        <w:rPr>
          <w:sz w:val="24"/>
          <w:szCs w:val="24"/>
        </w:rPr>
      </w:pPr>
      <w:r w:rsidRPr="00717DA6">
        <w:rPr>
          <w:sz w:val="24"/>
          <w:szCs w:val="24"/>
        </w:rPr>
        <w:t>(c)</w:t>
      </w:r>
      <w:r w:rsidRPr="00717DA6">
        <w:rPr>
          <w:sz w:val="24"/>
          <w:szCs w:val="24"/>
        </w:rPr>
        <w:tab/>
        <w:t>art. 109 ust. 1 pkt 2 lit a) PZP,</w:t>
      </w:r>
    </w:p>
    <w:p w14:paraId="1C66D651"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(d)</w:t>
      </w:r>
      <w:r w:rsidRPr="00717DA6">
        <w:rPr>
          <w:sz w:val="24"/>
          <w:szCs w:val="24"/>
        </w:rPr>
        <w:tab/>
        <w:t xml:space="preserve">art. 109 ust. 1 pkt 2 lit b) PZP, dotyczącej ukarania za wykroczenie, za które wymierzono karę aresztu, </w:t>
      </w:r>
    </w:p>
    <w:p w14:paraId="3038A935"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(e)</w:t>
      </w:r>
      <w:r w:rsidRPr="00717DA6">
        <w:rPr>
          <w:sz w:val="24"/>
          <w:szCs w:val="24"/>
        </w:rPr>
        <w:tab/>
        <w:t>art. 109 ust. 1 pkt 3 PZP, dotyczącej skazania za przestępstwo lub ukarania za wykroczenie, za które wymierzona karę aresztu</w:t>
      </w:r>
    </w:p>
    <w:p w14:paraId="08C0308C"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 xml:space="preserve"> - sporządzonej nie wcześniej niż 6 miesięcy przed jej złożeniem,</w:t>
      </w:r>
    </w:p>
    <w:p w14:paraId="5013199D" w14:textId="30CC8A2C" w:rsidR="00701625" w:rsidRPr="00717DA6" w:rsidRDefault="00701625" w:rsidP="00701625">
      <w:pPr>
        <w:pStyle w:val="Kolorowalistaakcent11"/>
        <w:spacing w:before="120"/>
        <w:ind w:left="1420" w:hanging="720"/>
        <w:contextualSpacing w:val="0"/>
        <w:jc w:val="both"/>
        <w:rPr>
          <w:sz w:val="24"/>
          <w:szCs w:val="24"/>
        </w:rPr>
      </w:pPr>
      <w:r w:rsidRPr="00717DA6">
        <w:rPr>
          <w:sz w:val="24"/>
          <w:szCs w:val="24"/>
        </w:rPr>
        <w:t>b)</w:t>
      </w:r>
      <w:r w:rsidRPr="00717DA6">
        <w:rPr>
          <w:sz w:val="24"/>
          <w:szCs w:val="24"/>
        </w:rPr>
        <w:tab/>
        <w:t xml:space="preserve">oświadczenia Wykonawcy, w zakresie art. 108 ust. 1 pkt 5 PZP, o braku przynależności do tej samej grupy kapitałowej, w rozumieniu ustawy z dnia 16 lutego 2007 r. o ochronie konkurencji i konsumentów (tekst jedn. Dz. U. z 2021 r. poz. 275), z innym Wykonawcą, który złożył odrębną ofertę lub ofertę częściową, albo oświadczenia 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samej grupy kapitałowej stanowi </w:t>
      </w:r>
      <w:r w:rsidRPr="00717DA6">
        <w:rPr>
          <w:b/>
          <w:bCs/>
          <w:sz w:val="24"/>
          <w:szCs w:val="24"/>
        </w:rPr>
        <w:t xml:space="preserve">Załącznik nr </w:t>
      </w:r>
      <w:r w:rsidR="000E41B6" w:rsidRPr="00717DA6">
        <w:rPr>
          <w:b/>
          <w:bCs/>
          <w:sz w:val="24"/>
          <w:szCs w:val="24"/>
        </w:rPr>
        <w:t>6</w:t>
      </w:r>
      <w:r w:rsidRPr="00717DA6">
        <w:rPr>
          <w:b/>
          <w:bCs/>
          <w:sz w:val="24"/>
          <w:szCs w:val="24"/>
        </w:rPr>
        <w:t xml:space="preserve"> do SWZ),</w:t>
      </w:r>
    </w:p>
    <w:p w14:paraId="07CA8311" w14:textId="77777777" w:rsidR="00701625" w:rsidRPr="00717DA6" w:rsidRDefault="00701625" w:rsidP="00701625">
      <w:pPr>
        <w:pStyle w:val="Kolorowalistaakcent11"/>
        <w:spacing w:before="120"/>
        <w:ind w:left="1418" w:hanging="698"/>
        <w:contextualSpacing w:val="0"/>
        <w:jc w:val="both"/>
        <w:rPr>
          <w:sz w:val="24"/>
          <w:szCs w:val="24"/>
        </w:rPr>
      </w:pPr>
      <w:r w:rsidRPr="00717DA6">
        <w:rPr>
          <w:sz w:val="24"/>
          <w:szCs w:val="24"/>
        </w:rPr>
        <w:t>c)</w:t>
      </w:r>
      <w:r w:rsidRPr="00717DA6">
        <w:rPr>
          <w:sz w:val="24"/>
          <w:szCs w:val="24"/>
        </w:rPr>
        <w:tab/>
        <w:t>zaświadczenia właściwego naczelnika urzędu skarbowego potwierdzającego, że Wykonawca nie zalega z opłacaniem podatków i opłat, w zakresie art. 109 ust. 1 pkt 1) PZP, wystawionego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w:t>
      </w:r>
    </w:p>
    <w:p w14:paraId="7F12CD48" w14:textId="77777777" w:rsidR="00701625" w:rsidRPr="00717DA6" w:rsidRDefault="00701625" w:rsidP="00701625">
      <w:pPr>
        <w:pStyle w:val="Kolorowalistaakcent11"/>
        <w:spacing w:before="120"/>
        <w:ind w:left="1420" w:hanging="700"/>
        <w:contextualSpacing w:val="0"/>
        <w:jc w:val="both"/>
        <w:rPr>
          <w:sz w:val="24"/>
          <w:szCs w:val="24"/>
          <w:highlight w:val="yellow"/>
        </w:rPr>
      </w:pPr>
      <w:r w:rsidRPr="00717DA6">
        <w:rPr>
          <w:sz w:val="24"/>
          <w:szCs w:val="24"/>
        </w:rPr>
        <w:t xml:space="preserve">d) </w:t>
      </w:r>
      <w:r w:rsidRPr="00717DA6">
        <w:rPr>
          <w:sz w:val="24"/>
          <w:szCs w:val="24"/>
        </w:rPr>
        <w:tab/>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w:t>
      </w:r>
      <w:r w:rsidRPr="00717DA6">
        <w:rPr>
          <w:sz w:val="24"/>
          <w:szCs w:val="24"/>
        </w:rPr>
        <w:lastRenderedPageBreak/>
        <w:t>opłacaniem składek na ubezpieczenia społeczne i zdrowotne, w zakresie art. 109 ust. 1 pkt 1) PZP, wystawionego nie wcześniej niż 3 miesiące przed jego złożeniem, a w przypadku zalegania 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w:t>
      </w:r>
    </w:p>
    <w:p w14:paraId="0F5A4682" w14:textId="77777777" w:rsidR="00701625" w:rsidRPr="00717DA6" w:rsidRDefault="00701625" w:rsidP="00701625">
      <w:pPr>
        <w:pStyle w:val="Kolorowalistaakcent11"/>
        <w:spacing w:before="120"/>
        <w:ind w:left="1418" w:hanging="698"/>
        <w:contextualSpacing w:val="0"/>
        <w:jc w:val="both"/>
        <w:rPr>
          <w:sz w:val="24"/>
          <w:szCs w:val="24"/>
        </w:rPr>
      </w:pPr>
      <w:r w:rsidRPr="00717DA6">
        <w:rPr>
          <w:sz w:val="24"/>
          <w:szCs w:val="24"/>
        </w:rPr>
        <w:t>e)</w:t>
      </w:r>
      <w:r w:rsidRPr="00717DA6">
        <w:rPr>
          <w:sz w:val="24"/>
          <w:szCs w:val="24"/>
        </w:rPr>
        <w:tab/>
        <w:t>odpisu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154FACBD" w14:textId="77777777" w:rsidR="00701625" w:rsidRPr="00717DA6" w:rsidRDefault="00701625" w:rsidP="00701625">
      <w:pPr>
        <w:pStyle w:val="Kolorowalistaakcent11"/>
        <w:spacing w:before="120"/>
        <w:ind w:left="1418" w:hanging="698"/>
        <w:contextualSpacing w:val="0"/>
        <w:jc w:val="both"/>
        <w:rPr>
          <w:sz w:val="24"/>
          <w:szCs w:val="24"/>
        </w:rPr>
      </w:pPr>
      <w:r w:rsidRPr="00717DA6">
        <w:rPr>
          <w:sz w:val="24"/>
          <w:szCs w:val="24"/>
        </w:rPr>
        <w:t>f)</w:t>
      </w:r>
      <w:r w:rsidRPr="00717DA6">
        <w:rPr>
          <w:sz w:val="24"/>
          <w:szCs w:val="24"/>
        </w:rPr>
        <w:tab/>
        <w:t xml:space="preserve">oświadczenia Wykonawcy o aktualności informacji zawartych w oświadczeniu, o którym mowa w art. 125 ust. 1 PZP, w zakresie podstaw wykluczenia z postępowania wskazanych przez Zamawiającego, o których mowa w: </w:t>
      </w:r>
    </w:p>
    <w:p w14:paraId="2CA29B63" w14:textId="77777777" w:rsidR="00701625" w:rsidRPr="00717DA6" w:rsidRDefault="00701625" w:rsidP="00701625">
      <w:pPr>
        <w:pStyle w:val="Kolorowalistaakcent11"/>
        <w:spacing w:before="120"/>
        <w:ind w:left="1418"/>
        <w:contextualSpacing w:val="0"/>
        <w:jc w:val="both"/>
        <w:rPr>
          <w:sz w:val="24"/>
          <w:szCs w:val="24"/>
        </w:rPr>
      </w:pPr>
      <w:r w:rsidRPr="00717DA6">
        <w:rPr>
          <w:sz w:val="24"/>
          <w:szCs w:val="24"/>
        </w:rPr>
        <w:t>(a)</w:t>
      </w:r>
      <w:r w:rsidRPr="00717DA6">
        <w:rPr>
          <w:sz w:val="24"/>
          <w:szCs w:val="24"/>
        </w:rPr>
        <w:tab/>
        <w:t>art. 108 ust. 1 pkt 3 PZP,</w:t>
      </w:r>
    </w:p>
    <w:p w14:paraId="752FFECD"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(b)</w:t>
      </w:r>
      <w:r w:rsidRPr="00717DA6">
        <w:rPr>
          <w:sz w:val="24"/>
          <w:szCs w:val="24"/>
        </w:rPr>
        <w:tab/>
        <w:t xml:space="preserve">art. 108 ust. 1 pkt 4 PZP, dotyczących orzeczenia zakazu ubiegania się o zamówienie publiczne tytułem środka zapobiegawczego, </w:t>
      </w:r>
    </w:p>
    <w:p w14:paraId="4D4EF682"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(c)</w:t>
      </w:r>
      <w:r w:rsidRPr="00717DA6">
        <w:rPr>
          <w:sz w:val="24"/>
          <w:szCs w:val="24"/>
        </w:rPr>
        <w:tab/>
        <w:t xml:space="preserve">art. 108 ust. 1 pkt 5 PZP, dotyczących zawarcia z innymi wykonawcami porozumienia mającego na celu zakłócenie konkurencji, </w:t>
      </w:r>
    </w:p>
    <w:p w14:paraId="6953B2C4"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(d)</w:t>
      </w:r>
      <w:r w:rsidRPr="00717DA6">
        <w:rPr>
          <w:sz w:val="24"/>
          <w:szCs w:val="24"/>
        </w:rPr>
        <w:tab/>
        <w:t>art. 108 ust. 1 pkt 6 PZP,</w:t>
      </w:r>
    </w:p>
    <w:p w14:paraId="4AFDE55D"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(e)</w:t>
      </w:r>
      <w:r w:rsidRPr="00717DA6">
        <w:rPr>
          <w:sz w:val="24"/>
          <w:szCs w:val="24"/>
        </w:rPr>
        <w:tab/>
        <w:t xml:space="preserve">art. 109 ust. 1 pkt 1 PZP, odnośnie do naruszenia obowiązków dotyczących płatności podatków i opłat lokalnych, o których mowa w ustawie z dnia 12 stycznia 1991 r. o podatkach i opłatach lokalnych (tekst jedn. Dz. U. z 2019 r. poz. 1170 z </w:t>
      </w:r>
      <w:proofErr w:type="spellStart"/>
      <w:r w:rsidRPr="00717DA6">
        <w:rPr>
          <w:sz w:val="24"/>
          <w:szCs w:val="24"/>
        </w:rPr>
        <w:t>późn</w:t>
      </w:r>
      <w:proofErr w:type="spellEnd"/>
      <w:r w:rsidRPr="00717DA6">
        <w:rPr>
          <w:sz w:val="24"/>
          <w:szCs w:val="24"/>
        </w:rPr>
        <w:t>. zm.),</w:t>
      </w:r>
    </w:p>
    <w:p w14:paraId="09550AAA"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(f)</w:t>
      </w:r>
      <w:r w:rsidRPr="00717DA6">
        <w:rPr>
          <w:sz w:val="24"/>
          <w:szCs w:val="24"/>
        </w:rPr>
        <w:tab/>
        <w:t>art. 109 ust. 1 pkt 2 lit b) PZP, dotyczących ukarania za wykroczenie, za które wymierzone karę ograniczenia wolności lub karę grzywny,</w:t>
      </w:r>
    </w:p>
    <w:p w14:paraId="1E86C220"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(g)</w:t>
      </w:r>
      <w:r w:rsidRPr="00717DA6">
        <w:rPr>
          <w:sz w:val="24"/>
          <w:szCs w:val="24"/>
        </w:rPr>
        <w:tab/>
        <w:t xml:space="preserve">art. 109 ust. 1 pkt 2 lit c PZP, </w:t>
      </w:r>
    </w:p>
    <w:p w14:paraId="32D1F91A"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(h)</w:t>
      </w:r>
      <w:r w:rsidRPr="00717DA6">
        <w:rPr>
          <w:sz w:val="24"/>
          <w:szCs w:val="24"/>
        </w:rPr>
        <w:tab/>
        <w:t xml:space="preserve">art. 109 ust. 1 pkt 3 PZP, dotyczących ukarania za wykroczenie, za które wymierzone karę ograniczenia wolności lub karę grzywny, </w:t>
      </w:r>
    </w:p>
    <w:p w14:paraId="3C4E2C1E" w14:textId="77777777" w:rsidR="00701625" w:rsidRPr="00717DA6" w:rsidRDefault="00701625" w:rsidP="00701625">
      <w:pPr>
        <w:pStyle w:val="Kolorowalistaakcent11"/>
        <w:spacing w:before="120"/>
        <w:ind w:left="2127" w:hanging="709"/>
        <w:contextualSpacing w:val="0"/>
        <w:jc w:val="both"/>
        <w:rPr>
          <w:sz w:val="24"/>
          <w:szCs w:val="24"/>
        </w:rPr>
      </w:pPr>
      <w:r w:rsidRPr="00717DA6">
        <w:rPr>
          <w:sz w:val="24"/>
          <w:szCs w:val="24"/>
        </w:rPr>
        <w:t>(i)</w:t>
      </w:r>
      <w:r w:rsidRPr="00717DA6">
        <w:rPr>
          <w:sz w:val="24"/>
          <w:szCs w:val="24"/>
        </w:rPr>
        <w:tab/>
        <w:t xml:space="preserve">art. 109 ust. 1 pkt 5, 7-10 PZP. </w:t>
      </w:r>
    </w:p>
    <w:p w14:paraId="1DFF544A" w14:textId="4E40EBB8" w:rsidR="00701625" w:rsidRPr="00717DA6" w:rsidRDefault="00701625" w:rsidP="00701625">
      <w:pPr>
        <w:pStyle w:val="Kolorowalistaakcent11"/>
        <w:tabs>
          <w:tab w:val="left" w:pos="1843"/>
        </w:tabs>
        <w:spacing w:before="120"/>
        <w:ind w:left="1418"/>
        <w:contextualSpacing w:val="0"/>
        <w:jc w:val="both"/>
        <w:rPr>
          <w:bCs/>
          <w:sz w:val="24"/>
          <w:szCs w:val="24"/>
        </w:rPr>
      </w:pPr>
      <w:r w:rsidRPr="00717DA6">
        <w:rPr>
          <w:sz w:val="24"/>
          <w:szCs w:val="24"/>
        </w:rPr>
        <w:t>-</w:t>
      </w:r>
      <w:r w:rsidRPr="00717DA6">
        <w:rPr>
          <w:sz w:val="24"/>
          <w:szCs w:val="24"/>
        </w:rPr>
        <w:tab/>
        <w:t>(wzór o</w:t>
      </w:r>
      <w:r w:rsidRPr="00717DA6">
        <w:rPr>
          <w:bCs/>
          <w:sz w:val="24"/>
          <w:szCs w:val="24"/>
        </w:rPr>
        <w:t xml:space="preserve">świadczenie o aktualności informacji zawartych w oświadczeniu, o którym mowa w art. 125 ust. 1 PZP w zakresie podstaw wykluczenia z postępowania stanowi Załącznik nr </w:t>
      </w:r>
      <w:r w:rsidR="00191E34">
        <w:rPr>
          <w:bCs/>
          <w:sz w:val="24"/>
          <w:szCs w:val="24"/>
        </w:rPr>
        <w:t>9</w:t>
      </w:r>
      <w:r w:rsidRPr="00717DA6">
        <w:rPr>
          <w:bCs/>
          <w:sz w:val="24"/>
          <w:szCs w:val="24"/>
        </w:rPr>
        <w:t xml:space="preserve"> do SWZ).</w:t>
      </w:r>
    </w:p>
    <w:p w14:paraId="01F7413B" w14:textId="0CB93EA6" w:rsidR="004A0CD7" w:rsidRPr="00717DA6" w:rsidRDefault="000E41B6" w:rsidP="00564073">
      <w:pPr>
        <w:spacing w:after="0"/>
        <w:ind w:left="705" w:hanging="705"/>
        <w:jc w:val="both"/>
        <w:rPr>
          <w:rFonts w:ascii="Times New Roman" w:eastAsia="Calibri" w:hAnsi="Times New Roman" w:cs="Times New Roman"/>
          <w:sz w:val="24"/>
          <w:szCs w:val="24"/>
        </w:rPr>
      </w:pPr>
      <w:r w:rsidRPr="00717DA6">
        <w:rPr>
          <w:rFonts w:ascii="Times New Roman" w:eastAsia="Calibri" w:hAnsi="Times New Roman" w:cs="Times New Roman"/>
          <w:b/>
          <w:bCs/>
          <w:sz w:val="24"/>
          <w:szCs w:val="24"/>
        </w:rPr>
        <w:t>9.4.</w:t>
      </w:r>
      <w:r w:rsidRPr="00717DA6">
        <w:rPr>
          <w:rFonts w:ascii="Times New Roman" w:eastAsia="Calibri" w:hAnsi="Times New Roman" w:cs="Times New Roman"/>
          <w:b/>
          <w:sz w:val="24"/>
          <w:szCs w:val="24"/>
        </w:rPr>
        <w:tab/>
      </w:r>
      <w:r w:rsidRPr="00717DA6">
        <w:rPr>
          <w:rFonts w:ascii="Times New Roman" w:eastAsia="Calibri" w:hAnsi="Times New Roman" w:cs="Times New Roman"/>
          <w:sz w:val="24"/>
          <w:szCs w:val="24"/>
        </w:rPr>
        <w:t>W przypadku wspólnego ubiegania się o zamówienie przez Wykonawców „Oświadczenie o nie podleganiu wykluczeniu i spełnieniu warunków udziału w postępowaniu”, o którym mowa w pkt. 9.1 a, musi złożyć z osobna każdy z Wykonawców. Oświadczenie te mają potwierdzać brak podstaw wykluczenia oraz spełnianie warunków udziału w postępowaniu w zakresie, w jakim każdy z Wykonawców</w:t>
      </w:r>
      <w:r w:rsidR="00B8273F" w:rsidRPr="00717DA6">
        <w:rPr>
          <w:rFonts w:ascii="Times New Roman" w:eastAsia="Calibri" w:hAnsi="Times New Roman" w:cs="Times New Roman"/>
          <w:sz w:val="24"/>
          <w:szCs w:val="24"/>
        </w:rPr>
        <w:t xml:space="preserve"> wykazuje spełnienie warunków udziału w postępowaniu.</w:t>
      </w:r>
    </w:p>
    <w:p w14:paraId="39A52804" w14:textId="4DDD15BC" w:rsidR="00B8273F" w:rsidRPr="00717DA6" w:rsidRDefault="00B8273F" w:rsidP="00564073">
      <w:pPr>
        <w:spacing w:after="0"/>
        <w:ind w:left="705" w:hanging="705"/>
        <w:jc w:val="both"/>
        <w:rPr>
          <w:rFonts w:ascii="Times New Roman" w:eastAsia="Calibri" w:hAnsi="Times New Roman" w:cs="Times New Roman"/>
          <w:sz w:val="24"/>
          <w:szCs w:val="24"/>
        </w:rPr>
      </w:pPr>
      <w:r w:rsidRPr="00717DA6">
        <w:rPr>
          <w:rFonts w:ascii="Times New Roman" w:eastAsia="Calibri" w:hAnsi="Times New Roman" w:cs="Times New Roman"/>
          <w:b/>
          <w:bCs/>
          <w:sz w:val="24"/>
          <w:szCs w:val="24"/>
        </w:rPr>
        <w:t>9.</w:t>
      </w:r>
      <w:r w:rsidRPr="00717DA6">
        <w:rPr>
          <w:rFonts w:ascii="Times New Roman" w:eastAsia="Calibri" w:hAnsi="Times New Roman" w:cs="Times New Roman"/>
          <w:sz w:val="24"/>
          <w:szCs w:val="24"/>
        </w:rPr>
        <w:t>5.</w:t>
      </w:r>
      <w:r w:rsidRPr="00717DA6">
        <w:rPr>
          <w:rFonts w:ascii="Times New Roman" w:eastAsia="Calibri" w:hAnsi="Times New Roman" w:cs="Times New Roman"/>
          <w:sz w:val="24"/>
          <w:szCs w:val="24"/>
        </w:rPr>
        <w:tab/>
        <w:t xml:space="preserve">Wykonawca, w przypadku polegania na zdolnościach lub sytuacji podmiotów udostępniających zasoby, przedstawia wraz z oświadczeniem o niepodleganiu wykluczeniu i spełnianiu warunków udziału w postępowaniu, także „Oświadczenie o niepodleganiu wykluczeniu i spełnianiu warunków udziału w postępowaniu” </w:t>
      </w:r>
      <w:r w:rsidRPr="00717DA6">
        <w:rPr>
          <w:rFonts w:ascii="Times New Roman" w:eastAsia="Calibri" w:hAnsi="Times New Roman" w:cs="Times New Roman"/>
          <w:b/>
          <w:bCs/>
          <w:sz w:val="24"/>
          <w:szCs w:val="24"/>
        </w:rPr>
        <w:t xml:space="preserve">podmiotu </w:t>
      </w:r>
      <w:r w:rsidRPr="00717DA6">
        <w:rPr>
          <w:rFonts w:ascii="Times New Roman" w:eastAsia="Calibri" w:hAnsi="Times New Roman" w:cs="Times New Roman"/>
          <w:b/>
          <w:bCs/>
          <w:sz w:val="24"/>
          <w:szCs w:val="24"/>
        </w:rPr>
        <w:lastRenderedPageBreak/>
        <w:t xml:space="preserve">udostępniającego zasoby, </w:t>
      </w:r>
      <w:r w:rsidRPr="00717DA6">
        <w:rPr>
          <w:rFonts w:ascii="Times New Roman" w:eastAsia="Calibri" w:hAnsi="Times New Roman" w:cs="Times New Roman"/>
          <w:sz w:val="24"/>
          <w:szCs w:val="24"/>
        </w:rPr>
        <w:t xml:space="preserve">potwierdzające brak podstaw wykluczenia </w:t>
      </w:r>
      <w:r w:rsidRPr="00717DA6">
        <w:rPr>
          <w:rFonts w:ascii="Times New Roman" w:eastAsia="Calibri" w:hAnsi="Times New Roman" w:cs="Times New Roman"/>
          <w:b/>
          <w:bCs/>
          <w:sz w:val="24"/>
          <w:szCs w:val="24"/>
        </w:rPr>
        <w:t>tego podmiotu</w:t>
      </w:r>
      <w:r w:rsidRPr="00717DA6">
        <w:rPr>
          <w:rFonts w:ascii="Times New Roman" w:eastAsia="Calibri" w:hAnsi="Times New Roman" w:cs="Times New Roman"/>
          <w:sz w:val="24"/>
          <w:szCs w:val="24"/>
        </w:rPr>
        <w:t xml:space="preserve"> oraz spełnianie warunków udziału w postępowaniu, </w:t>
      </w:r>
      <w:r w:rsidRPr="00717DA6">
        <w:rPr>
          <w:rFonts w:ascii="Times New Roman" w:eastAsia="Calibri" w:hAnsi="Times New Roman" w:cs="Times New Roman"/>
          <w:b/>
          <w:bCs/>
          <w:sz w:val="24"/>
          <w:szCs w:val="24"/>
        </w:rPr>
        <w:t xml:space="preserve">w zakresie, w jakim Wykonawca powołuje się na jego zasoby. </w:t>
      </w:r>
    </w:p>
    <w:p w14:paraId="3597A257" w14:textId="751B97E9" w:rsidR="00B8273F" w:rsidRPr="00717DA6" w:rsidRDefault="00B8273F" w:rsidP="00564073">
      <w:pPr>
        <w:spacing w:after="0"/>
        <w:ind w:left="705" w:hanging="705"/>
        <w:jc w:val="both"/>
        <w:rPr>
          <w:rFonts w:ascii="Times New Roman" w:eastAsia="Calibri" w:hAnsi="Times New Roman" w:cs="Times New Roman"/>
          <w:sz w:val="24"/>
          <w:szCs w:val="24"/>
        </w:rPr>
      </w:pPr>
      <w:r w:rsidRPr="00717DA6">
        <w:rPr>
          <w:rFonts w:ascii="Times New Roman" w:eastAsia="Calibri" w:hAnsi="Times New Roman" w:cs="Times New Roman"/>
          <w:b/>
          <w:bCs/>
          <w:sz w:val="24"/>
          <w:szCs w:val="24"/>
        </w:rPr>
        <w:t>9.6.</w:t>
      </w:r>
      <w:r w:rsidRPr="00717DA6">
        <w:rPr>
          <w:rFonts w:ascii="Times New Roman" w:eastAsia="Calibri" w:hAnsi="Times New Roman" w:cs="Times New Roman"/>
          <w:b/>
          <w:bCs/>
          <w:sz w:val="24"/>
          <w:szCs w:val="24"/>
        </w:rPr>
        <w:tab/>
      </w:r>
      <w:r w:rsidRPr="00717DA6">
        <w:rPr>
          <w:rFonts w:ascii="Times New Roman" w:eastAsia="Calibri" w:hAnsi="Times New Roman" w:cs="Times New Roman"/>
          <w:sz w:val="24"/>
          <w:szCs w:val="24"/>
        </w:rPr>
        <w:t xml:space="preserve">Podmiotowe środki dowodowe składane </w:t>
      </w:r>
      <w:r w:rsidRPr="00717DA6">
        <w:rPr>
          <w:rFonts w:ascii="Times New Roman" w:eastAsia="Calibri" w:hAnsi="Times New Roman" w:cs="Times New Roman"/>
          <w:b/>
          <w:bCs/>
          <w:sz w:val="24"/>
          <w:szCs w:val="24"/>
        </w:rPr>
        <w:t>wraz z ofertą- j</w:t>
      </w:r>
      <w:r w:rsidRPr="00717DA6">
        <w:rPr>
          <w:rFonts w:ascii="Times New Roman" w:eastAsia="Calibri" w:hAnsi="Times New Roman" w:cs="Times New Roman"/>
          <w:sz w:val="24"/>
          <w:szCs w:val="24"/>
        </w:rPr>
        <w:t xml:space="preserve">eżeli dotyczy: </w:t>
      </w:r>
    </w:p>
    <w:p w14:paraId="3E9FCB78" w14:textId="77777777" w:rsidR="00B8273F" w:rsidRPr="00717DA6" w:rsidRDefault="00B8273F" w:rsidP="00564073">
      <w:pPr>
        <w:spacing w:after="0"/>
        <w:ind w:left="705" w:hanging="705"/>
        <w:jc w:val="both"/>
        <w:rPr>
          <w:rFonts w:ascii="Times New Roman" w:eastAsia="Calibri" w:hAnsi="Times New Roman" w:cs="Times New Roman"/>
          <w:sz w:val="24"/>
          <w:szCs w:val="24"/>
        </w:rPr>
      </w:pPr>
    </w:p>
    <w:p w14:paraId="17744FE3" w14:textId="3AF84A1A" w:rsidR="00934389" w:rsidRPr="00717DA6" w:rsidRDefault="00934389" w:rsidP="00860A1D">
      <w:pPr>
        <w:pStyle w:val="Akapitzlist"/>
        <w:widowControl w:val="0"/>
        <w:numPr>
          <w:ilvl w:val="0"/>
          <w:numId w:val="11"/>
        </w:numPr>
        <w:tabs>
          <w:tab w:val="left" w:pos="500"/>
        </w:tabs>
        <w:autoSpaceDE w:val="0"/>
        <w:autoSpaceDN w:val="0"/>
        <w:spacing w:after="0" w:line="240" w:lineRule="auto"/>
        <w:ind w:left="709" w:right="351"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Wykonawcy wspólnie ubiegający się o udzielenie zamówienia mają obowiązek dołączyć do oferty „Oświadczenie, które roboty budowlane, dostawy lub usługi wykonają poszczególni Wykonawcy” – jeżeli w odniesieniu do warunków dotyczących wykształcenia, kwalifikacji zawodowych lub doświadczenia </w:t>
      </w:r>
      <w:r w:rsidRPr="00717DA6">
        <w:rPr>
          <w:rFonts w:ascii="Times New Roman" w:hAnsi="Times New Roman" w:cs="Times New Roman"/>
          <w:b/>
          <w:sz w:val="24"/>
          <w:szCs w:val="24"/>
        </w:rPr>
        <w:t xml:space="preserve">polegają na zdolnościach tych z Wykonawców, którzy wykonają </w:t>
      </w:r>
      <w:r w:rsidRPr="00717DA6">
        <w:rPr>
          <w:rFonts w:ascii="Times New Roman" w:hAnsi="Times New Roman" w:cs="Times New Roman"/>
          <w:sz w:val="24"/>
          <w:szCs w:val="24"/>
        </w:rPr>
        <w:t xml:space="preserve">roboty budowlane lub usługi, do realizacji których te zdolności są wymagane (wzór oświadczenia stanowi </w:t>
      </w:r>
      <w:r w:rsidRPr="00D0081F">
        <w:rPr>
          <w:rFonts w:ascii="Times New Roman" w:hAnsi="Times New Roman" w:cs="Times New Roman"/>
          <w:sz w:val="24"/>
          <w:szCs w:val="24"/>
        </w:rPr>
        <w:t xml:space="preserve">załącznik nr </w:t>
      </w:r>
      <w:r w:rsidR="0089395B">
        <w:rPr>
          <w:rFonts w:ascii="Times New Roman" w:hAnsi="Times New Roman" w:cs="Times New Roman"/>
          <w:sz w:val="24"/>
          <w:szCs w:val="24"/>
        </w:rPr>
        <w:t>7</w:t>
      </w:r>
      <w:r w:rsidRPr="00D0081F">
        <w:rPr>
          <w:rFonts w:ascii="Times New Roman" w:hAnsi="Times New Roman" w:cs="Times New Roman"/>
          <w:sz w:val="24"/>
          <w:szCs w:val="24"/>
        </w:rPr>
        <w:t xml:space="preserve"> do</w:t>
      </w:r>
      <w:r w:rsidRPr="00D0081F">
        <w:rPr>
          <w:rFonts w:ascii="Times New Roman" w:hAnsi="Times New Roman" w:cs="Times New Roman"/>
          <w:spacing w:val="-5"/>
          <w:sz w:val="24"/>
          <w:szCs w:val="24"/>
        </w:rPr>
        <w:t xml:space="preserve"> </w:t>
      </w:r>
      <w:r w:rsidRPr="00D0081F">
        <w:rPr>
          <w:rFonts w:ascii="Times New Roman" w:hAnsi="Times New Roman" w:cs="Times New Roman"/>
          <w:sz w:val="24"/>
          <w:szCs w:val="24"/>
        </w:rPr>
        <w:t>SWZ).</w:t>
      </w:r>
    </w:p>
    <w:p w14:paraId="4F7A52C4" w14:textId="1EA03EBD" w:rsidR="00934389" w:rsidRPr="00717DA6" w:rsidRDefault="00934389" w:rsidP="00860A1D">
      <w:pPr>
        <w:pStyle w:val="Akapitzlist"/>
        <w:widowControl w:val="0"/>
        <w:numPr>
          <w:ilvl w:val="0"/>
          <w:numId w:val="11"/>
        </w:numPr>
        <w:tabs>
          <w:tab w:val="left" w:pos="575"/>
        </w:tabs>
        <w:autoSpaceDE w:val="0"/>
        <w:autoSpaceDN w:val="0"/>
        <w:spacing w:before="72" w:after="0" w:line="240" w:lineRule="auto"/>
        <w:ind w:left="709" w:right="344"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Wykonawca, który polega na zdolnościach lub sytuacji podmiotów udostępniających zasoby, ma obowiązek złożyć wraz z ofertą, „</w:t>
      </w:r>
      <w:r w:rsidRPr="00717DA6">
        <w:rPr>
          <w:rFonts w:ascii="Times New Roman" w:hAnsi="Times New Roman" w:cs="Times New Roman"/>
          <w:b/>
          <w:sz w:val="24"/>
          <w:szCs w:val="24"/>
        </w:rPr>
        <w:t xml:space="preserve">Zobowiązanie podmiotu udostępniającego zasoby </w:t>
      </w:r>
      <w:r w:rsidRPr="00717DA6">
        <w:rPr>
          <w:rFonts w:ascii="Times New Roman" w:hAnsi="Times New Roman" w:cs="Times New Roman"/>
          <w:sz w:val="24"/>
          <w:szCs w:val="24"/>
        </w:rPr>
        <w:t>do oddania Wykonawcy do dyspozycji niezbędnych zasobów na potrzeby realizacji</w:t>
      </w:r>
      <w:r w:rsidRPr="00717DA6">
        <w:rPr>
          <w:rFonts w:ascii="Times New Roman" w:hAnsi="Times New Roman" w:cs="Times New Roman"/>
          <w:spacing w:val="48"/>
          <w:sz w:val="24"/>
          <w:szCs w:val="24"/>
        </w:rPr>
        <w:t xml:space="preserve"> </w:t>
      </w:r>
      <w:r w:rsidRPr="00717DA6">
        <w:rPr>
          <w:rFonts w:ascii="Times New Roman" w:hAnsi="Times New Roman" w:cs="Times New Roman"/>
          <w:sz w:val="24"/>
          <w:szCs w:val="24"/>
        </w:rPr>
        <w:t xml:space="preserve">zamówienia” lub inny podmiotowy środek dowodowy potwierdzający, że Wykonawca realizując zamówienie, będzie dysponował niezbędnymi zasobami tych podmiotów – jeżeli w odniesieniu do warunków dotyczących wykształcenia, kwalifikacji zawodowych lub doświadczenia polegają na zdolnościach podmiotów udostępniających zasoby, jeśli podmioty te wykonają roboty budowlane lub usługi, do realizacji których te zdolności są wymagane </w:t>
      </w:r>
      <w:r w:rsidRPr="00D0081F">
        <w:rPr>
          <w:rFonts w:ascii="Times New Roman" w:hAnsi="Times New Roman" w:cs="Times New Roman"/>
          <w:sz w:val="24"/>
          <w:szCs w:val="24"/>
        </w:rPr>
        <w:t xml:space="preserve">(wzór zobowiązania stanowi załącznik nr </w:t>
      </w:r>
      <w:r w:rsidR="00C173CC">
        <w:rPr>
          <w:rFonts w:ascii="Times New Roman" w:hAnsi="Times New Roman" w:cs="Times New Roman"/>
          <w:sz w:val="24"/>
          <w:szCs w:val="24"/>
        </w:rPr>
        <w:t>8</w:t>
      </w:r>
      <w:r w:rsidRPr="00D0081F">
        <w:rPr>
          <w:rFonts w:ascii="Times New Roman" w:hAnsi="Times New Roman" w:cs="Times New Roman"/>
          <w:sz w:val="24"/>
          <w:szCs w:val="24"/>
        </w:rPr>
        <w:t xml:space="preserve"> do SWZ).</w:t>
      </w:r>
      <w:r w:rsidRPr="00717DA6">
        <w:rPr>
          <w:rFonts w:ascii="Times New Roman" w:hAnsi="Times New Roman" w:cs="Times New Roman"/>
          <w:color w:val="FF0000"/>
          <w:sz w:val="24"/>
          <w:szCs w:val="24"/>
        </w:rPr>
        <w:t xml:space="preserve"> </w:t>
      </w:r>
      <w:r w:rsidRPr="00717DA6">
        <w:rPr>
          <w:rFonts w:ascii="Times New Roman" w:hAnsi="Times New Roman" w:cs="Times New Roman"/>
          <w:sz w:val="24"/>
          <w:szCs w:val="24"/>
        </w:rPr>
        <w:t>Zobowiązanie podmiotu udostępniającego zasoby, o którym mowa wyżej, powinno potwierdzać, że stosunek łączący Wykonawcę z podmiotami udostępniającymi zasoby gwarantuje rzeczywisty dostęp do tych zasobów oraz określać w szczególności:</w:t>
      </w:r>
    </w:p>
    <w:p w14:paraId="22C5F9FA" w14:textId="77777777" w:rsidR="00934389" w:rsidRPr="00717DA6" w:rsidRDefault="00934389" w:rsidP="00860A1D">
      <w:pPr>
        <w:pStyle w:val="Akapitzlist"/>
        <w:widowControl w:val="0"/>
        <w:numPr>
          <w:ilvl w:val="0"/>
          <w:numId w:val="12"/>
        </w:numPr>
        <w:tabs>
          <w:tab w:val="left" w:pos="993"/>
        </w:tabs>
        <w:autoSpaceDE w:val="0"/>
        <w:autoSpaceDN w:val="0"/>
        <w:spacing w:before="1" w:after="0" w:line="257" w:lineRule="exact"/>
        <w:ind w:left="709" w:hanging="45"/>
        <w:contextualSpacing w:val="0"/>
        <w:jc w:val="both"/>
        <w:rPr>
          <w:rFonts w:ascii="Times New Roman" w:hAnsi="Times New Roman" w:cs="Times New Roman"/>
          <w:sz w:val="24"/>
          <w:szCs w:val="24"/>
        </w:rPr>
      </w:pPr>
      <w:r w:rsidRPr="00717DA6">
        <w:rPr>
          <w:rFonts w:ascii="Times New Roman" w:hAnsi="Times New Roman" w:cs="Times New Roman"/>
          <w:sz w:val="24"/>
          <w:szCs w:val="24"/>
        </w:rPr>
        <w:t>zakres dostępnych Wykonawcy zasobów podmiotu udostępniającego</w:t>
      </w:r>
      <w:r w:rsidRPr="00717DA6">
        <w:rPr>
          <w:rFonts w:ascii="Times New Roman" w:hAnsi="Times New Roman" w:cs="Times New Roman"/>
          <w:spacing w:val="-12"/>
          <w:sz w:val="24"/>
          <w:szCs w:val="24"/>
        </w:rPr>
        <w:t xml:space="preserve"> </w:t>
      </w:r>
      <w:r w:rsidRPr="00717DA6">
        <w:rPr>
          <w:rFonts w:ascii="Times New Roman" w:hAnsi="Times New Roman" w:cs="Times New Roman"/>
          <w:sz w:val="24"/>
          <w:szCs w:val="24"/>
        </w:rPr>
        <w:t>zasoby;</w:t>
      </w:r>
    </w:p>
    <w:p w14:paraId="2013BE52" w14:textId="77777777" w:rsidR="00934389" w:rsidRPr="00717DA6" w:rsidRDefault="00934389" w:rsidP="00860A1D">
      <w:pPr>
        <w:pStyle w:val="Akapitzlist"/>
        <w:widowControl w:val="0"/>
        <w:numPr>
          <w:ilvl w:val="0"/>
          <w:numId w:val="12"/>
        </w:numPr>
        <w:tabs>
          <w:tab w:val="left" w:pos="993"/>
        </w:tabs>
        <w:autoSpaceDE w:val="0"/>
        <w:autoSpaceDN w:val="0"/>
        <w:spacing w:after="0" w:line="240" w:lineRule="auto"/>
        <w:ind w:left="709" w:right="479" w:hanging="45"/>
        <w:contextualSpacing w:val="0"/>
        <w:jc w:val="both"/>
        <w:rPr>
          <w:rFonts w:ascii="Times New Roman" w:hAnsi="Times New Roman" w:cs="Times New Roman"/>
          <w:sz w:val="24"/>
          <w:szCs w:val="24"/>
        </w:rPr>
      </w:pPr>
      <w:r w:rsidRPr="00717DA6">
        <w:rPr>
          <w:rFonts w:ascii="Times New Roman" w:hAnsi="Times New Roman" w:cs="Times New Roman"/>
          <w:sz w:val="24"/>
          <w:szCs w:val="24"/>
        </w:rPr>
        <w:t>sposób i okres udostępnienia Wykonawcy i wykorzystania przez niego zasobów podmiotu udostępniającego te zasoby przy wykonywaniu</w:t>
      </w:r>
      <w:r w:rsidRPr="00717DA6">
        <w:rPr>
          <w:rFonts w:ascii="Times New Roman" w:hAnsi="Times New Roman" w:cs="Times New Roman"/>
          <w:spacing w:val="-6"/>
          <w:sz w:val="24"/>
          <w:szCs w:val="24"/>
        </w:rPr>
        <w:t xml:space="preserve"> </w:t>
      </w:r>
      <w:r w:rsidRPr="00717DA6">
        <w:rPr>
          <w:rFonts w:ascii="Times New Roman" w:hAnsi="Times New Roman" w:cs="Times New Roman"/>
          <w:sz w:val="24"/>
          <w:szCs w:val="24"/>
        </w:rPr>
        <w:t>zamówienia;</w:t>
      </w:r>
    </w:p>
    <w:p w14:paraId="307902BE" w14:textId="77777777" w:rsidR="00934389" w:rsidRPr="00717DA6" w:rsidRDefault="00934389" w:rsidP="00860A1D">
      <w:pPr>
        <w:pStyle w:val="Akapitzlist"/>
        <w:widowControl w:val="0"/>
        <w:numPr>
          <w:ilvl w:val="0"/>
          <w:numId w:val="12"/>
        </w:numPr>
        <w:tabs>
          <w:tab w:val="left" w:pos="570"/>
          <w:tab w:val="left" w:pos="993"/>
        </w:tabs>
        <w:autoSpaceDE w:val="0"/>
        <w:autoSpaceDN w:val="0"/>
        <w:spacing w:after="0" w:line="240" w:lineRule="auto"/>
        <w:ind w:left="709" w:right="347" w:hanging="45"/>
        <w:contextualSpacing w:val="0"/>
        <w:jc w:val="both"/>
        <w:rPr>
          <w:rFonts w:ascii="Times New Roman" w:hAnsi="Times New Roman" w:cs="Times New Roman"/>
          <w:sz w:val="24"/>
          <w:szCs w:val="24"/>
        </w:rPr>
      </w:pPr>
      <w:r w:rsidRPr="00717DA6">
        <w:rPr>
          <w:rFonts w:ascii="Times New Roman" w:hAnsi="Times New Roman" w:cs="Times New Roman"/>
          <w:sz w:val="24"/>
          <w:szCs w:val="24"/>
        </w:rPr>
        <w:t>czy i w jakim zakresie podmiot udostępniający zasoby, na zdolnościach którego Wykonawca polega w odniesieniu do warunków udziału w postępowaniu dotyczących wykształcenia, kwalifikacji zawodowych lub doświadczenia, zrealizuje roboty budowlane lub usługi, których wskazane zdolności</w:t>
      </w:r>
      <w:r w:rsidRPr="00717DA6">
        <w:rPr>
          <w:rFonts w:ascii="Times New Roman" w:hAnsi="Times New Roman" w:cs="Times New Roman"/>
          <w:spacing w:val="-5"/>
          <w:sz w:val="24"/>
          <w:szCs w:val="24"/>
        </w:rPr>
        <w:t xml:space="preserve"> </w:t>
      </w:r>
      <w:r w:rsidRPr="00717DA6">
        <w:rPr>
          <w:rFonts w:ascii="Times New Roman" w:hAnsi="Times New Roman" w:cs="Times New Roman"/>
          <w:sz w:val="24"/>
          <w:szCs w:val="24"/>
        </w:rPr>
        <w:t>dotyczą.</w:t>
      </w:r>
    </w:p>
    <w:p w14:paraId="2D6AFA48" w14:textId="77777777" w:rsidR="00934389" w:rsidRPr="00717DA6" w:rsidRDefault="00934389" w:rsidP="00934389">
      <w:pPr>
        <w:pStyle w:val="Tekstpodstawowy"/>
        <w:tabs>
          <w:tab w:val="left" w:pos="993"/>
        </w:tabs>
        <w:ind w:left="709" w:right="445" w:hanging="45"/>
        <w:jc w:val="both"/>
        <w:rPr>
          <w:rFonts w:ascii="Times New Roman" w:hAnsi="Times New Roman" w:cs="Times New Roman"/>
          <w:sz w:val="24"/>
          <w:szCs w:val="24"/>
        </w:rPr>
      </w:pPr>
      <w:r w:rsidRPr="00717DA6">
        <w:rPr>
          <w:rFonts w:ascii="Times New Roman" w:hAnsi="Times New Roman" w:cs="Times New Roman"/>
          <w:sz w:val="24"/>
          <w:szCs w:val="24"/>
        </w:rPr>
        <w:t>Treść zobowiązania powinna bezspornie i jednoznacznie wskazywać na zakres zobowiązania innego podmiotu, określać, czego dotyczy zobowiązanie oraz w jaki sposób i w jakim okresie będzie ono wykonywane.</w:t>
      </w:r>
    </w:p>
    <w:p w14:paraId="7C106C07" w14:textId="73AB4E58" w:rsidR="00934389" w:rsidRPr="00717DA6" w:rsidRDefault="00934389" w:rsidP="00860A1D">
      <w:pPr>
        <w:pStyle w:val="Akapitzlist"/>
        <w:widowControl w:val="0"/>
        <w:numPr>
          <w:ilvl w:val="1"/>
          <w:numId w:val="14"/>
        </w:numPr>
        <w:tabs>
          <w:tab w:val="left" w:pos="640"/>
        </w:tabs>
        <w:autoSpaceDE w:val="0"/>
        <w:autoSpaceDN w:val="0"/>
        <w:spacing w:before="2" w:after="0" w:line="257" w:lineRule="exact"/>
        <w:jc w:val="both"/>
        <w:rPr>
          <w:rFonts w:ascii="Times New Roman" w:hAnsi="Times New Roman" w:cs="Times New Roman"/>
          <w:sz w:val="24"/>
          <w:szCs w:val="24"/>
        </w:rPr>
      </w:pP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t xml:space="preserve">Inne dokumenty i oświadczenia składane </w:t>
      </w:r>
      <w:r w:rsidRPr="00717DA6">
        <w:rPr>
          <w:rFonts w:ascii="Times New Roman" w:hAnsi="Times New Roman" w:cs="Times New Roman"/>
          <w:b/>
          <w:sz w:val="24"/>
          <w:szCs w:val="24"/>
        </w:rPr>
        <w:t>wraz z</w:t>
      </w:r>
      <w:r w:rsidRPr="00717DA6">
        <w:rPr>
          <w:rFonts w:ascii="Times New Roman" w:hAnsi="Times New Roman" w:cs="Times New Roman"/>
          <w:b/>
          <w:spacing w:val="-6"/>
          <w:sz w:val="24"/>
          <w:szCs w:val="24"/>
        </w:rPr>
        <w:t xml:space="preserve"> </w:t>
      </w:r>
      <w:r w:rsidRPr="00717DA6">
        <w:rPr>
          <w:rFonts w:ascii="Times New Roman" w:hAnsi="Times New Roman" w:cs="Times New Roman"/>
          <w:b/>
          <w:sz w:val="24"/>
          <w:szCs w:val="24"/>
        </w:rPr>
        <w:t>ofertą</w:t>
      </w:r>
      <w:r w:rsidRPr="00717DA6">
        <w:rPr>
          <w:rFonts w:ascii="Times New Roman" w:hAnsi="Times New Roman" w:cs="Times New Roman"/>
          <w:sz w:val="24"/>
          <w:szCs w:val="24"/>
        </w:rPr>
        <w:t>.</w:t>
      </w:r>
    </w:p>
    <w:p w14:paraId="1D0D3A83" w14:textId="77777777" w:rsidR="00934389" w:rsidRPr="00717DA6" w:rsidRDefault="00934389" w:rsidP="00860A1D">
      <w:pPr>
        <w:pStyle w:val="Akapitzlist"/>
        <w:widowControl w:val="0"/>
        <w:numPr>
          <w:ilvl w:val="0"/>
          <w:numId w:val="13"/>
        </w:numPr>
        <w:tabs>
          <w:tab w:val="left" w:pos="500"/>
        </w:tabs>
        <w:autoSpaceDE w:val="0"/>
        <w:autoSpaceDN w:val="0"/>
        <w:spacing w:after="0" w:line="240" w:lineRule="auto"/>
        <w:ind w:left="567" w:right="346"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W celu potwierdzenia, że osoba działająca w imieniu Wykonawcy jest umocowana do jego reprezentowania, Wykonawcy ma obowiązek złożyć odpis lub informację z </w:t>
      </w:r>
      <w:r w:rsidRPr="00717DA6">
        <w:rPr>
          <w:rFonts w:ascii="Times New Roman" w:hAnsi="Times New Roman" w:cs="Times New Roman"/>
          <w:b/>
          <w:sz w:val="24"/>
          <w:szCs w:val="24"/>
        </w:rPr>
        <w:t>Krajowego Rejestru Sądowego</w:t>
      </w:r>
      <w:r w:rsidRPr="00717DA6">
        <w:rPr>
          <w:rFonts w:ascii="Times New Roman" w:hAnsi="Times New Roman" w:cs="Times New Roman"/>
          <w:sz w:val="24"/>
          <w:szCs w:val="24"/>
        </w:rPr>
        <w:t xml:space="preserve">, </w:t>
      </w:r>
      <w:r w:rsidRPr="00717DA6">
        <w:rPr>
          <w:rFonts w:ascii="Times New Roman" w:hAnsi="Times New Roman" w:cs="Times New Roman"/>
          <w:b/>
          <w:sz w:val="24"/>
          <w:szCs w:val="24"/>
        </w:rPr>
        <w:t xml:space="preserve">Centralnej Ewidencji i Informacji o Działalności Gospodarczej </w:t>
      </w:r>
      <w:r w:rsidRPr="00717DA6">
        <w:rPr>
          <w:rFonts w:ascii="Times New Roman" w:hAnsi="Times New Roman" w:cs="Times New Roman"/>
          <w:sz w:val="24"/>
          <w:szCs w:val="24"/>
        </w:rPr>
        <w:t xml:space="preserve">lub innego właściwego rejestru. Wykonawca nie jest zobowiązany do złożenia powyższych dokumentów, jeżeli Zamawiający może je uzyskać za pomocą bezpłatnych i ogólnodostępnych baz danych, o ile Wykonawca wskazał dane umożliwiające dostęp do tych dokumentów. </w:t>
      </w:r>
      <w:r w:rsidRPr="00717DA6">
        <w:rPr>
          <w:rFonts w:ascii="Times New Roman" w:hAnsi="Times New Roman" w:cs="Times New Roman"/>
          <w:b/>
          <w:sz w:val="24"/>
          <w:szCs w:val="24"/>
        </w:rPr>
        <w:t xml:space="preserve">Uwaga: </w:t>
      </w:r>
      <w:r w:rsidRPr="00717DA6">
        <w:rPr>
          <w:rFonts w:ascii="Times New Roman" w:hAnsi="Times New Roman" w:cs="Times New Roman"/>
          <w:sz w:val="24"/>
          <w:szCs w:val="24"/>
        </w:rPr>
        <w:t xml:space="preserve">w przypadku, gdy w imieniu Wykonawcy ofertę podpisuje pełnomocnik, w tym również pełnomocnik ujawniony na podstawie przepisu art. 39 ust. 3 ustawy z dnia 06 marca 2018 r. o Centralnej Ewidencji i Informacji o Działalności Gospodarczej i Punkcie Informacji dla Przedsiębiorcy (t. j. Dz. U. 2020 r., poz. 2296), konieczne jest przedłożenie razem </w:t>
      </w:r>
      <w:r w:rsidRPr="00717DA6">
        <w:rPr>
          <w:rFonts w:ascii="Times New Roman" w:hAnsi="Times New Roman" w:cs="Times New Roman"/>
          <w:sz w:val="24"/>
          <w:szCs w:val="24"/>
        </w:rPr>
        <w:lastRenderedPageBreak/>
        <w:t>z ofertą pełnomocnictwa, w sposób określony w pkt 2)</w:t>
      </w:r>
      <w:r w:rsidRPr="00717DA6">
        <w:rPr>
          <w:rFonts w:ascii="Times New Roman" w:hAnsi="Times New Roman" w:cs="Times New Roman"/>
          <w:spacing w:val="-9"/>
          <w:sz w:val="24"/>
          <w:szCs w:val="24"/>
        </w:rPr>
        <w:t xml:space="preserve"> </w:t>
      </w:r>
      <w:r w:rsidRPr="00717DA6">
        <w:rPr>
          <w:rFonts w:ascii="Times New Roman" w:hAnsi="Times New Roman" w:cs="Times New Roman"/>
          <w:sz w:val="24"/>
          <w:szCs w:val="24"/>
        </w:rPr>
        <w:t>poniżej.</w:t>
      </w:r>
    </w:p>
    <w:p w14:paraId="1F8A71B5" w14:textId="77777777" w:rsidR="00934389" w:rsidRPr="00717DA6" w:rsidRDefault="00934389" w:rsidP="00860A1D">
      <w:pPr>
        <w:pStyle w:val="Akapitzlist"/>
        <w:widowControl w:val="0"/>
        <w:numPr>
          <w:ilvl w:val="0"/>
          <w:numId w:val="13"/>
        </w:numPr>
        <w:tabs>
          <w:tab w:val="left" w:pos="500"/>
        </w:tabs>
        <w:autoSpaceDE w:val="0"/>
        <w:autoSpaceDN w:val="0"/>
        <w:spacing w:after="0" w:line="240" w:lineRule="auto"/>
        <w:ind w:left="567" w:right="345"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Jeżeli w imieniu Wykonawcy, Wykonawców wspólnie ubiegających się o udzielenie zamówienia, podmiotu udostępniającego zasoby lub podwykonawcy niebędącego podmiotem udostępniającym zasoby, działa osoba, której umocowanie do jego reprezentowania nie wynika z powyższych dokumentów, </w:t>
      </w:r>
      <w:r w:rsidRPr="00717DA6">
        <w:rPr>
          <w:rFonts w:ascii="Times New Roman" w:hAnsi="Times New Roman" w:cs="Times New Roman"/>
          <w:b/>
          <w:sz w:val="24"/>
          <w:szCs w:val="24"/>
        </w:rPr>
        <w:t xml:space="preserve">należy złożyć pełnomocnictwo </w:t>
      </w:r>
      <w:r w:rsidRPr="00717DA6">
        <w:rPr>
          <w:rFonts w:ascii="Times New Roman" w:hAnsi="Times New Roman" w:cs="Times New Roman"/>
          <w:sz w:val="24"/>
          <w:szCs w:val="24"/>
        </w:rPr>
        <w:t>lub inny dokument potwierdzający umocowanie do reprezentowania Wykonawcy, Wykonawców wspólnie ubiegających się o udzielenie zamówienia publicznego, podmiotu udostępniającego zasoby lub podwykonawcy niebędącego podmiotem udostępniającym</w:t>
      </w:r>
      <w:r w:rsidRPr="00717DA6">
        <w:rPr>
          <w:rFonts w:ascii="Times New Roman" w:hAnsi="Times New Roman" w:cs="Times New Roman"/>
          <w:spacing w:val="-2"/>
          <w:sz w:val="24"/>
          <w:szCs w:val="24"/>
        </w:rPr>
        <w:t xml:space="preserve"> </w:t>
      </w:r>
      <w:r w:rsidRPr="00717DA6">
        <w:rPr>
          <w:rFonts w:ascii="Times New Roman" w:hAnsi="Times New Roman" w:cs="Times New Roman"/>
          <w:sz w:val="24"/>
          <w:szCs w:val="24"/>
        </w:rPr>
        <w:t>zasoby.</w:t>
      </w:r>
    </w:p>
    <w:p w14:paraId="1D38F67C" w14:textId="36EE4769" w:rsidR="00934389" w:rsidRPr="00717DA6" w:rsidRDefault="00934389" w:rsidP="00934389">
      <w:pPr>
        <w:pStyle w:val="redniasiatka1akcent21"/>
        <w:ind w:left="567"/>
        <w:jc w:val="both"/>
        <w:rPr>
          <w:b/>
          <w:bCs/>
          <w:sz w:val="24"/>
          <w:szCs w:val="24"/>
        </w:rPr>
      </w:pPr>
      <w:r w:rsidRPr="00717DA6">
        <w:rPr>
          <w:b/>
          <w:bCs/>
          <w:sz w:val="24"/>
          <w:szCs w:val="24"/>
        </w:rPr>
        <w:t>Pełnomocnictwo powinno być złożone w oryginale w postaci elektronicznej lub w postaci cyfrowego odwzorowania dokumentu sporządzonego w postaci papierowej (elektronicznej kopii), poświadczonej za zgodność z oryginałem przez mocodawcę albo notarialnie.</w:t>
      </w:r>
    </w:p>
    <w:p w14:paraId="6766DEB1" w14:textId="1F7ACED7" w:rsidR="00934389" w:rsidRPr="00717DA6" w:rsidRDefault="00934389" w:rsidP="00860A1D">
      <w:pPr>
        <w:pStyle w:val="Akapitzlist"/>
        <w:widowControl w:val="0"/>
        <w:numPr>
          <w:ilvl w:val="1"/>
          <w:numId w:val="14"/>
        </w:numPr>
        <w:tabs>
          <w:tab w:val="left" w:pos="673"/>
        </w:tabs>
        <w:autoSpaceDE w:val="0"/>
        <w:autoSpaceDN w:val="0"/>
        <w:spacing w:before="2" w:after="0" w:line="240" w:lineRule="auto"/>
        <w:ind w:left="567" w:right="345" w:hanging="567"/>
        <w:jc w:val="both"/>
        <w:rPr>
          <w:rFonts w:ascii="Times New Roman" w:hAnsi="Times New Roman" w:cs="Times New Roman"/>
          <w:sz w:val="24"/>
          <w:szCs w:val="24"/>
        </w:rPr>
      </w:pPr>
      <w:r w:rsidRPr="00717DA6">
        <w:rPr>
          <w:rFonts w:ascii="Times New Roman" w:hAnsi="Times New Roman" w:cs="Times New Roman"/>
          <w:sz w:val="24"/>
          <w:szCs w:val="24"/>
        </w:rPr>
        <w:t xml:space="preserve">Podmiotowe środki dowodowe, które będzie zobowiązany złożyć Wykonawca, którego oferta zostanie najwyżej oceniona, który ma siedzibę lub miejsce zamieszkania  poza granicami Rzeczypospolitej Polskiej. Wykonawca </w:t>
      </w:r>
      <w:r w:rsidRPr="00717DA6">
        <w:rPr>
          <w:rFonts w:ascii="Times New Roman" w:hAnsi="Times New Roman" w:cs="Times New Roman"/>
          <w:b/>
          <w:sz w:val="24"/>
          <w:szCs w:val="24"/>
        </w:rPr>
        <w:t>zagraniczny</w:t>
      </w:r>
      <w:r w:rsidRPr="00717DA6">
        <w:rPr>
          <w:rFonts w:ascii="Times New Roman" w:hAnsi="Times New Roman" w:cs="Times New Roman"/>
          <w:b/>
          <w:spacing w:val="-7"/>
          <w:sz w:val="24"/>
          <w:szCs w:val="24"/>
        </w:rPr>
        <w:t xml:space="preserve"> </w:t>
      </w:r>
      <w:r w:rsidRPr="00717DA6">
        <w:rPr>
          <w:rFonts w:ascii="Times New Roman" w:hAnsi="Times New Roman" w:cs="Times New Roman"/>
          <w:sz w:val="24"/>
          <w:szCs w:val="24"/>
        </w:rPr>
        <w:t>zamiast:</w:t>
      </w:r>
    </w:p>
    <w:p w14:paraId="707A13A0" w14:textId="77777777" w:rsidR="00934389" w:rsidRPr="00717DA6" w:rsidRDefault="00934389" w:rsidP="00860A1D">
      <w:pPr>
        <w:pStyle w:val="Akapitzlist"/>
        <w:widowControl w:val="0"/>
        <w:numPr>
          <w:ilvl w:val="0"/>
          <w:numId w:val="15"/>
        </w:numPr>
        <w:tabs>
          <w:tab w:val="left" w:pos="515"/>
        </w:tabs>
        <w:autoSpaceDE w:val="0"/>
        <w:autoSpaceDN w:val="0"/>
        <w:spacing w:after="0" w:line="240" w:lineRule="auto"/>
        <w:ind w:left="567" w:right="345"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informacji z Krajowego Rejestru Karnego, – składa informację z odpowiedniego rejestru, takiego jak rejestr sądowy, albo, w przypadku braku takiego rejestru, inny równoważny dokument wydany przez właściwy organ sądowy lub administracyjny kraju, w którym wykonawca ma siedzibę lub miejsce</w:t>
      </w:r>
      <w:r w:rsidRPr="00717DA6">
        <w:rPr>
          <w:rFonts w:ascii="Times New Roman" w:hAnsi="Times New Roman" w:cs="Times New Roman"/>
          <w:spacing w:val="-4"/>
          <w:sz w:val="24"/>
          <w:szCs w:val="24"/>
        </w:rPr>
        <w:t xml:space="preserve"> </w:t>
      </w:r>
      <w:r w:rsidRPr="00717DA6">
        <w:rPr>
          <w:rFonts w:ascii="Times New Roman" w:hAnsi="Times New Roman" w:cs="Times New Roman"/>
          <w:sz w:val="24"/>
          <w:szCs w:val="24"/>
        </w:rPr>
        <w:t>zamieszkania,</w:t>
      </w:r>
    </w:p>
    <w:p w14:paraId="164FCD79" w14:textId="77777777" w:rsidR="00934389" w:rsidRPr="00717DA6" w:rsidRDefault="00934389" w:rsidP="00860A1D">
      <w:pPr>
        <w:pStyle w:val="Akapitzlist"/>
        <w:widowControl w:val="0"/>
        <w:numPr>
          <w:ilvl w:val="0"/>
          <w:numId w:val="15"/>
        </w:numPr>
        <w:tabs>
          <w:tab w:val="left" w:pos="529"/>
        </w:tabs>
        <w:autoSpaceDE w:val="0"/>
        <w:autoSpaceDN w:val="0"/>
        <w:spacing w:after="0" w:line="240" w:lineRule="auto"/>
        <w:ind w:left="567" w:right="346"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zaświadczenia, zaświadczenia albo innego dokumentu potwierdzającego, że wykonawca nie zalega z opłacaniem składek na ubezpieczenia społeczne lub zdrowotne lub odpisu albo informacji z Krajowego Rejestru Sądowego lub z Centralnej Ewidencji i Informacji o Działalności Gospodarczej – składa dokument lub dokumenty wystawione w kraju, w którym Wykonawca ma siedzibę lub miejsce zamieszkania, potwierdzające odpowiednio,</w:t>
      </w:r>
      <w:r w:rsidRPr="00717DA6">
        <w:rPr>
          <w:rFonts w:ascii="Times New Roman" w:hAnsi="Times New Roman" w:cs="Times New Roman"/>
          <w:spacing w:val="-16"/>
          <w:sz w:val="24"/>
          <w:szCs w:val="24"/>
        </w:rPr>
        <w:t xml:space="preserve"> </w:t>
      </w:r>
      <w:r w:rsidRPr="00717DA6">
        <w:rPr>
          <w:rFonts w:ascii="Times New Roman" w:hAnsi="Times New Roman" w:cs="Times New Roman"/>
          <w:sz w:val="24"/>
          <w:szCs w:val="24"/>
        </w:rPr>
        <w:t>że:</w:t>
      </w:r>
    </w:p>
    <w:p w14:paraId="0E8A679D" w14:textId="77777777" w:rsidR="00934389" w:rsidRPr="00717DA6" w:rsidRDefault="00934389" w:rsidP="00860A1D">
      <w:pPr>
        <w:pStyle w:val="Akapitzlist"/>
        <w:widowControl w:val="0"/>
        <w:numPr>
          <w:ilvl w:val="1"/>
          <w:numId w:val="15"/>
        </w:numPr>
        <w:tabs>
          <w:tab w:val="left" w:pos="472"/>
        </w:tabs>
        <w:autoSpaceDE w:val="0"/>
        <w:autoSpaceDN w:val="0"/>
        <w:spacing w:after="0" w:line="240" w:lineRule="auto"/>
        <w:ind w:left="567" w:right="1453" w:firstLine="0"/>
        <w:contextualSpacing w:val="0"/>
        <w:rPr>
          <w:rFonts w:ascii="Times New Roman" w:hAnsi="Times New Roman" w:cs="Times New Roman"/>
          <w:sz w:val="24"/>
          <w:szCs w:val="24"/>
        </w:rPr>
      </w:pPr>
      <w:r w:rsidRPr="00717DA6">
        <w:rPr>
          <w:rFonts w:ascii="Times New Roman" w:hAnsi="Times New Roman" w:cs="Times New Roman"/>
          <w:sz w:val="24"/>
          <w:szCs w:val="24"/>
        </w:rPr>
        <w:t>nie naruszył obowiązków dotyczących płatności podatków, opłat lub składek na ubezpieczenie społeczne lub</w:t>
      </w:r>
      <w:r w:rsidRPr="00717DA6">
        <w:rPr>
          <w:rFonts w:ascii="Times New Roman" w:hAnsi="Times New Roman" w:cs="Times New Roman"/>
          <w:spacing w:val="-5"/>
          <w:sz w:val="24"/>
          <w:szCs w:val="24"/>
        </w:rPr>
        <w:t xml:space="preserve"> </w:t>
      </w:r>
      <w:r w:rsidRPr="00717DA6">
        <w:rPr>
          <w:rFonts w:ascii="Times New Roman" w:hAnsi="Times New Roman" w:cs="Times New Roman"/>
          <w:sz w:val="24"/>
          <w:szCs w:val="24"/>
        </w:rPr>
        <w:t>zdrowotne,</w:t>
      </w:r>
    </w:p>
    <w:p w14:paraId="6EB59E8A" w14:textId="77777777" w:rsidR="00934389" w:rsidRPr="00717DA6" w:rsidRDefault="00934389" w:rsidP="00860A1D">
      <w:pPr>
        <w:pStyle w:val="Akapitzlist"/>
        <w:widowControl w:val="0"/>
        <w:numPr>
          <w:ilvl w:val="1"/>
          <w:numId w:val="15"/>
        </w:numPr>
        <w:tabs>
          <w:tab w:val="left" w:pos="484"/>
        </w:tabs>
        <w:autoSpaceDE w:val="0"/>
        <w:autoSpaceDN w:val="0"/>
        <w:spacing w:after="0" w:line="240" w:lineRule="auto"/>
        <w:ind w:left="567" w:right="378" w:firstLine="0"/>
        <w:contextualSpacing w:val="0"/>
        <w:rPr>
          <w:rFonts w:ascii="Times New Roman" w:hAnsi="Times New Roman" w:cs="Times New Roman"/>
          <w:sz w:val="24"/>
          <w:szCs w:val="24"/>
        </w:rPr>
      </w:pPr>
      <w:r w:rsidRPr="00717DA6">
        <w:rPr>
          <w:rFonts w:ascii="Times New Roman" w:hAnsi="Times New Roman" w:cs="Times New Roman"/>
          <w:sz w:val="24"/>
          <w:szCs w:val="24"/>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w:t>
      </w:r>
      <w:r w:rsidRPr="00717DA6">
        <w:rPr>
          <w:rFonts w:ascii="Times New Roman" w:hAnsi="Times New Roman" w:cs="Times New Roman"/>
          <w:spacing w:val="-10"/>
          <w:sz w:val="24"/>
          <w:szCs w:val="24"/>
        </w:rPr>
        <w:t xml:space="preserve"> </w:t>
      </w:r>
      <w:r w:rsidRPr="00717DA6">
        <w:rPr>
          <w:rFonts w:ascii="Times New Roman" w:hAnsi="Times New Roman" w:cs="Times New Roman"/>
          <w:sz w:val="24"/>
          <w:szCs w:val="24"/>
        </w:rPr>
        <w:t>procedury.</w:t>
      </w:r>
    </w:p>
    <w:p w14:paraId="4890104A" w14:textId="77777777" w:rsidR="00934389" w:rsidRPr="00717DA6" w:rsidRDefault="00934389" w:rsidP="00860A1D">
      <w:pPr>
        <w:pStyle w:val="Akapitzlist"/>
        <w:widowControl w:val="0"/>
        <w:numPr>
          <w:ilvl w:val="0"/>
          <w:numId w:val="15"/>
        </w:numPr>
        <w:tabs>
          <w:tab w:val="left" w:pos="500"/>
        </w:tabs>
        <w:autoSpaceDE w:val="0"/>
        <w:autoSpaceDN w:val="0"/>
        <w:spacing w:after="0" w:line="240" w:lineRule="auto"/>
        <w:ind w:left="567" w:right="346" w:firstLine="0"/>
        <w:contextualSpacing w:val="0"/>
        <w:rPr>
          <w:rFonts w:ascii="Times New Roman" w:hAnsi="Times New Roman" w:cs="Times New Roman"/>
          <w:sz w:val="24"/>
          <w:szCs w:val="24"/>
        </w:rPr>
      </w:pPr>
      <w:r w:rsidRPr="00717DA6">
        <w:rPr>
          <w:rFonts w:ascii="Times New Roman" w:hAnsi="Times New Roman" w:cs="Times New Roman"/>
          <w:sz w:val="24"/>
          <w:szCs w:val="24"/>
        </w:rPr>
        <w:t xml:space="preserve">Jeżeli w kraju, w którym Wykonawca ma siedzibę lub miejsce zamieszkania, </w:t>
      </w:r>
      <w:r w:rsidRPr="00717DA6">
        <w:rPr>
          <w:rFonts w:ascii="Times New Roman" w:hAnsi="Times New Roman" w:cs="Times New Roman"/>
          <w:b/>
          <w:sz w:val="24"/>
          <w:szCs w:val="24"/>
        </w:rPr>
        <w:t xml:space="preserve">nie wydaje się </w:t>
      </w:r>
      <w:r w:rsidRPr="00717DA6">
        <w:rPr>
          <w:rFonts w:ascii="Times New Roman" w:hAnsi="Times New Roman" w:cs="Times New Roman"/>
          <w:sz w:val="24"/>
          <w:szCs w:val="24"/>
        </w:rPr>
        <w:t xml:space="preserve">dokumentów, o których mowa w pkt 1 i pkt 2), lub </w:t>
      </w:r>
      <w:r w:rsidRPr="00717DA6">
        <w:rPr>
          <w:rFonts w:ascii="Times New Roman" w:hAnsi="Times New Roman" w:cs="Times New Roman"/>
          <w:b/>
          <w:sz w:val="24"/>
          <w:szCs w:val="24"/>
        </w:rPr>
        <w:t>gdy dokumenty te nie odnoszą się do wszystkich przypadków</w:t>
      </w:r>
      <w:r w:rsidRPr="00717DA6">
        <w:rPr>
          <w:rFonts w:ascii="Times New Roman" w:hAnsi="Times New Roman" w:cs="Times New Roman"/>
          <w:sz w:val="24"/>
          <w:szCs w:val="24"/>
        </w:rPr>
        <w:t xml:space="preserve">, o których mowa w art. 108 ust. 1 pkt 1, 2 i 4, art. 109 ust. 1 pkt 1 ustawy </w:t>
      </w:r>
      <w:proofErr w:type="spellStart"/>
      <w:r w:rsidRPr="00717DA6">
        <w:rPr>
          <w:rFonts w:ascii="Times New Roman" w:hAnsi="Times New Roman" w:cs="Times New Roman"/>
          <w:sz w:val="24"/>
          <w:szCs w:val="24"/>
        </w:rPr>
        <w:t>Pzp</w:t>
      </w:r>
      <w:proofErr w:type="spellEnd"/>
      <w:r w:rsidRPr="00717DA6">
        <w:rPr>
          <w:rFonts w:ascii="Times New Roman" w:hAnsi="Times New Roman" w:cs="Times New Roman"/>
          <w:sz w:val="24"/>
          <w:szCs w:val="24"/>
        </w:rPr>
        <w:t>,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w:t>
      </w:r>
      <w:r w:rsidRPr="00717DA6">
        <w:rPr>
          <w:rFonts w:ascii="Times New Roman" w:hAnsi="Times New Roman" w:cs="Times New Roman"/>
          <w:spacing w:val="-5"/>
          <w:sz w:val="24"/>
          <w:szCs w:val="24"/>
        </w:rPr>
        <w:t xml:space="preserve"> </w:t>
      </w:r>
      <w:r w:rsidRPr="00717DA6">
        <w:rPr>
          <w:rFonts w:ascii="Times New Roman" w:hAnsi="Times New Roman" w:cs="Times New Roman"/>
          <w:sz w:val="24"/>
          <w:szCs w:val="24"/>
        </w:rPr>
        <w:t>Wykonawcy.</w:t>
      </w:r>
    </w:p>
    <w:p w14:paraId="59CDBFF9" w14:textId="77777777" w:rsidR="00934389" w:rsidRPr="00717DA6" w:rsidRDefault="00934389" w:rsidP="00934389">
      <w:pPr>
        <w:pStyle w:val="Tekstpodstawowy"/>
        <w:spacing w:before="2"/>
        <w:ind w:left="567" w:right="346"/>
        <w:jc w:val="both"/>
        <w:rPr>
          <w:rFonts w:ascii="Times New Roman" w:hAnsi="Times New Roman" w:cs="Times New Roman"/>
          <w:sz w:val="24"/>
          <w:szCs w:val="24"/>
        </w:rPr>
      </w:pPr>
      <w:r w:rsidRPr="00717DA6">
        <w:rPr>
          <w:rFonts w:ascii="Times New Roman" w:hAnsi="Times New Roman" w:cs="Times New Roman"/>
          <w:sz w:val="24"/>
          <w:szCs w:val="24"/>
        </w:rPr>
        <w:t xml:space="preserve">Dokumenty, o których mowa w pkt 1), powinny być wystawione nie wcześniej niż 6 miesięcy przed ich złożeniem, natomiast dokumenty, o których mowa w pkt 2), powinny być wystawione nie wcześniej niż 3 miesiące przed ich złożeniem. Dla </w:t>
      </w:r>
      <w:r w:rsidRPr="00717DA6">
        <w:rPr>
          <w:rFonts w:ascii="Times New Roman" w:hAnsi="Times New Roman" w:cs="Times New Roman"/>
          <w:sz w:val="24"/>
          <w:szCs w:val="24"/>
        </w:rPr>
        <w:lastRenderedPageBreak/>
        <w:t>odpowiednich dokumentów, o których mowa w pkt 3), mają zastosowanie terminy analogiczne jak dla pkt 1) lub pkt</w:t>
      </w:r>
      <w:r w:rsidRPr="00717DA6">
        <w:rPr>
          <w:rFonts w:ascii="Times New Roman" w:hAnsi="Times New Roman" w:cs="Times New Roman"/>
          <w:spacing w:val="-2"/>
          <w:sz w:val="24"/>
          <w:szCs w:val="24"/>
        </w:rPr>
        <w:t xml:space="preserve"> </w:t>
      </w:r>
      <w:r w:rsidRPr="00717DA6">
        <w:rPr>
          <w:rFonts w:ascii="Times New Roman" w:hAnsi="Times New Roman" w:cs="Times New Roman"/>
          <w:sz w:val="24"/>
          <w:szCs w:val="24"/>
        </w:rPr>
        <w:t>2).</w:t>
      </w:r>
    </w:p>
    <w:p w14:paraId="454A8C2C" w14:textId="77777777" w:rsidR="00934389" w:rsidRPr="00717DA6" w:rsidRDefault="00934389" w:rsidP="00860A1D">
      <w:pPr>
        <w:pStyle w:val="Akapitzlist"/>
        <w:widowControl w:val="0"/>
        <w:numPr>
          <w:ilvl w:val="1"/>
          <w:numId w:val="14"/>
        </w:numPr>
        <w:autoSpaceDE w:val="0"/>
        <w:autoSpaceDN w:val="0"/>
        <w:spacing w:after="0" w:line="257" w:lineRule="exact"/>
        <w:ind w:left="639" w:hanging="639"/>
        <w:contextualSpacing w:val="0"/>
        <w:jc w:val="both"/>
        <w:rPr>
          <w:rFonts w:ascii="Times New Roman" w:hAnsi="Times New Roman" w:cs="Times New Roman"/>
          <w:sz w:val="24"/>
          <w:szCs w:val="24"/>
        </w:rPr>
      </w:pPr>
      <w:r w:rsidRPr="00717DA6">
        <w:rPr>
          <w:rFonts w:ascii="Times New Roman" w:hAnsi="Times New Roman" w:cs="Times New Roman"/>
          <w:sz w:val="24"/>
          <w:szCs w:val="24"/>
        </w:rPr>
        <w:t>Podmiotowe środki dowodowe dotyczące podmiotów innych niż</w:t>
      </w:r>
      <w:r w:rsidRPr="00717DA6">
        <w:rPr>
          <w:rFonts w:ascii="Times New Roman" w:hAnsi="Times New Roman" w:cs="Times New Roman"/>
          <w:spacing w:val="-14"/>
          <w:sz w:val="24"/>
          <w:szCs w:val="24"/>
        </w:rPr>
        <w:t xml:space="preserve"> </w:t>
      </w:r>
      <w:r w:rsidRPr="00717DA6">
        <w:rPr>
          <w:rFonts w:ascii="Times New Roman" w:hAnsi="Times New Roman" w:cs="Times New Roman"/>
          <w:sz w:val="24"/>
          <w:szCs w:val="24"/>
        </w:rPr>
        <w:t>Wykonawca.</w:t>
      </w:r>
    </w:p>
    <w:p w14:paraId="57F05038" w14:textId="77777777" w:rsidR="00934389" w:rsidRPr="00717DA6" w:rsidRDefault="00934389" w:rsidP="00860A1D">
      <w:pPr>
        <w:pStyle w:val="Akapitzlist"/>
        <w:widowControl w:val="0"/>
        <w:numPr>
          <w:ilvl w:val="0"/>
          <w:numId w:val="16"/>
        </w:numPr>
        <w:tabs>
          <w:tab w:val="left" w:pos="567"/>
        </w:tabs>
        <w:autoSpaceDE w:val="0"/>
        <w:autoSpaceDN w:val="0"/>
        <w:spacing w:before="1" w:after="0" w:line="240" w:lineRule="auto"/>
        <w:ind w:left="567" w:right="345"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Zamawiający </w:t>
      </w:r>
      <w:r w:rsidRPr="00717DA6">
        <w:rPr>
          <w:rFonts w:ascii="Times New Roman" w:hAnsi="Times New Roman" w:cs="Times New Roman"/>
          <w:b/>
          <w:sz w:val="24"/>
          <w:szCs w:val="24"/>
        </w:rPr>
        <w:t xml:space="preserve">żąda </w:t>
      </w:r>
      <w:r w:rsidRPr="00717DA6">
        <w:rPr>
          <w:rFonts w:ascii="Times New Roman" w:hAnsi="Times New Roman" w:cs="Times New Roman"/>
          <w:sz w:val="24"/>
          <w:szCs w:val="24"/>
        </w:rPr>
        <w:t xml:space="preserve">od Wykonawcy, który polega na zdolnościach technicznych lub zawodowych </w:t>
      </w:r>
      <w:r w:rsidRPr="00717DA6">
        <w:rPr>
          <w:rFonts w:ascii="Times New Roman" w:hAnsi="Times New Roman" w:cs="Times New Roman"/>
          <w:b/>
          <w:sz w:val="24"/>
          <w:szCs w:val="24"/>
        </w:rPr>
        <w:t>podmiotów udostępniających zasoby</w:t>
      </w:r>
      <w:r w:rsidRPr="00717DA6">
        <w:rPr>
          <w:rFonts w:ascii="Times New Roman" w:hAnsi="Times New Roman" w:cs="Times New Roman"/>
          <w:sz w:val="24"/>
          <w:szCs w:val="24"/>
        </w:rPr>
        <w:t>, przedstawienia podmiotowych środków dowodowych, dotyczących tych podmiotów, potwierdzających, że nie zachodzą wobec tych podmiotów podstawy wykluczenia z</w:t>
      </w:r>
      <w:r w:rsidRPr="00717DA6">
        <w:rPr>
          <w:rFonts w:ascii="Times New Roman" w:hAnsi="Times New Roman" w:cs="Times New Roman"/>
          <w:spacing w:val="-2"/>
          <w:sz w:val="24"/>
          <w:szCs w:val="24"/>
        </w:rPr>
        <w:t xml:space="preserve"> </w:t>
      </w:r>
      <w:r w:rsidRPr="00717DA6">
        <w:rPr>
          <w:rFonts w:ascii="Times New Roman" w:hAnsi="Times New Roman" w:cs="Times New Roman"/>
          <w:sz w:val="24"/>
          <w:szCs w:val="24"/>
        </w:rPr>
        <w:t>postępowania.</w:t>
      </w:r>
    </w:p>
    <w:p w14:paraId="39426530" w14:textId="77777777" w:rsidR="00934389" w:rsidRPr="00717DA6" w:rsidRDefault="00934389" w:rsidP="00860A1D">
      <w:pPr>
        <w:pStyle w:val="Akapitzlist"/>
        <w:widowControl w:val="0"/>
        <w:numPr>
          <w:ilvl w:val="0"/>
          <w:numId w:val="16"/>
        </w:numPr>
        <w:tabs>
          <w:tab w:val="left" w:pos="500"/>
          <w:tab w:val="left" w:pos="567"/>
        </w:tabs>
        <w:autoSpaceDE w:val="0"/>
        <w:autoSpaceDN w:val="0"/>
        <w:spacing w:after="0" w:line="240" w:lineRule="auto"/>
        <w:ind w:left="567" w:right="347" w:firstLine="0"/>
        <w:contextualSpacing w:val="0"/>
        <w:rPr>
          <w:rFonts w:ascii="Times New Roman" w:hAnsi="Times New Roman" w:cs="Times New Roman"/>
          <w:sz w:val="24"/>
          <w:szCs w:val="24"/>
        </w:rPr>
      </w:pPr>
      <w:r w:rsidRPr="00717DA6">
        <w:rPr>
          <w:rFonts w:ascii="Times New Roman" w:hAnsi="Times New Roman" w:cs="Times New Roman"/>
          <w:sz w:val="24"/>
          <w:szCs w:val="24"/>
        </w:rPr>
        <w:t xml:space="preserve">Zamawiający </w:t>
      </w:r>
      <w:r w:rsidRPr="00717DA6">
        <w:rPr>
          <w:rFonts w:ascii="Times New Roman" w:hAnsi="Times New Roman" w:cs="Times New Roman"/>
          <w:b/>
          <w:sz w:val="24"/>
          <w:szCs w:val="24"/>
        </w:rPr>
        <w:t xml:space="preserve">może żądać </w:t>
      </w:r>
      <w:r w:rsidRPr="00717DA6">
        <w:rPr>
          <w:rFonts w:ascii="Times New Roman" w:hAnsi="Times New Roman" w:cs="Times New Roman"/>
          <w:sz w:val="24"/>
          <w:szCs w:val="24"/>
        </w:rPr>
        <w:t xml:space="preserve">od Wykonawcy przedstawienia podmiotowych środków dowodowych, dotyczących podwykonawców </w:t>
      </w:r>
      <w:r w:rsidRPr="00717DA6">
        <w:rPr>
          <w:rFonts w:ascii="Times New Roman" w:hAnsi="Times New Roman" w:cs="Times New Roman"/>
          <w:b/>
          <w:sz w:val="24"/>
          <w:szCs w:val="24"/>
        </w:rPr>
        <w:t>niebędących podmiotami udostępniającymi zasoby</w:t>
      </w:r>
      <w:r w:rsidRPr="00717DA6">
        <w:rPr>
          <w:rFonts w:ascii="Times New Roman" w:hAnsi="Times New Roman" w:cs="Times New Roman"/>
          <w:sz w:val="24"/>
          <w:szCs w:val="24"/>
        </w:rPr>
        <w:t xml:space="preserve">, potwierdzających, że nie zachodzą wobec tych podwykonawców podstawy </w:t>
      </w:r>
      <w:r w:rsidRPr="00717DA6">
        <w:rPr>
          <w:rFonts w:ascii="Times New Roman" w:hAnsi="Times New Roman" w:cs="Times New Roman"/>
          <w:b/>
          <w:sz w:val="24"/>
          <w:szCs w:val="24"/>
        </w:rPr>
        <w:t xml:space="preserve">wykluczenia </w:t>
      </w:r>
      <w:r w:rsidRPr="00717DA6">
        <w:rPr>
          <w:rFonts w:ascii="Times New Roman" w:hAnsi="Times New Roman" w:cs="Times New Roman"/>
          <w:sz w:val="24"/>
          <w:szCs w:val="24"/>
        </w:rPr>
        <w:t>z</w:t>
      </w:r>
      <w:r w:rsidRPr="00717DA6">
        <w:rPr>
          <w:rFonts w:ascii="Times New Roman" w:hAnsi="Times New Roman" w:cs="Times New Roman"/>
          <w:spacing w:val="-3"/>
          <w:sz w:val="24"/>
          <w:szCs w:val="24"/>
        </w:rPr>
        <w:t xml:space="preserve"> </w:t>
      </w:r>
      <w:r w:rsidRPr="00717DA6">
        <w:rPr>
          <w:rFonts w:ascii="Times New Roman" w:hAnsi="Times New Roman" w:cs="Times New Roman"/>
          <w:sz w:val="24"/>
          <w:szCs w:val="24"/>
        </w:rPr>
        <w:t>postępowania.</w:t>
      </w:r>
    </w:p>
    <w:p w14:paraId="4330AB0B" w14:textId="77777777" w:rsidR="00934389" w:rsidRPr="00717DA6" w:rsidRDefault="00934389" w:rsidP="00860A1D">
      <w:pPr>
        <w:pStyle w:val="Akapitzlist"/>
        <w:widowControl w:val="0"/>
        <w:numPr>
          <w:ilvl w:val="0"/>
          <w:numId w:val="16"/>
        </w:numPr>
        <w:tabs>
          <w:tab w:val="left" w:pos="500"/>
          <w:tab w:val="left" w:pos="567"/>
        </w:tabs>
        <w:autoSpaceDE w:val="0"/>
        <w:autoSpaceDN w:val="0"/>
        <w:spacing w:after="0" w:line="240" w:lineRule="auto"/>
        <w:ind w:left="567" w:right="548" w:firstLine="0"/>
        <w:contextualSpacing w:val="0"/>
        <w:rPr>
          <w:rFonts w:ascii="Times New Roman" w:hAnsi="Times New Roman" w:cs="Times New Roman"/>
          <w:sz w:val="24"/>
          <w:szCs w:val="24"/>
        </w:rPr>
      </w:pPr>
      <w:r w:rsidRPr="00717DA6">
        <w:rPr>
          <w:rFonts w:ascii="Times New Roman" w:hAnsi="Times New Roman" w:cs="Times New Roman"/>
          <w:sz w:val="24"/>
          <w:szCs w:val="24"/>
        </w:rPr>
        <w:t>Do podmiotów udostępniających zasoby oraz podwykonawców niebędących podmiotami udostępniającymi zasoby, mających siedzibę lub miejsce zamieszkania poza terytorium Rzeczypospolitej Polskiej, mają odpowiednie zastosowanie wymagania zawarte w ust.</w:t>
      </w:r>
      <w:r w:rsidRPr="00717DA6">
        <w:rPr>
          <w:rFonts w:ascii="Times New Roman" w:hAnsi="Times New Roman" w:cs="Times New Roman"/>
          <w:spacing w:val="-16"/>
          <w:sz w:val="24"/>
          <w:szCs w:val="24"/>
        </w:rPr>
        <w:t xml:space="preserve"> </w:t>
      </w:r>
      <w:r w:rsidRPr="00717DA6">
        <w:rPr>
          <w:rFonts w:ascii="Times New Roman" w:hAnsi="Times New Roman" w:cs="Times New Roman"/>
          <w:sz w:val="24"/>
          <w:szCs w:val="24"/>
        </w:rPr>
        <w:t>5.</w:t>
      </w:r>
    </w:p>
    <w:p w14:paraId="3D1E9F36" w14:textId="77777777" w:rsidR="00934389" w:rsidRPr="00717DA6" w:rsidRDefault="00934389" w:rsidP="00860A1D">
      <w:pPr>
        <w:pStyle w:val="Akapitzlist"/>
        <w:widowControl w:val="0"/>
        <w:numPr>
          <w:ilvl w:val="1"/>
          <w:numId w:val="14"/>
        </w:numPr>
        <w:tabs>
          <w:tab w:val="left" w:pos="640"/>
        </w:tabs>
        <w:autoSpaceDE w:val="0"/>
        <w:autoSpaceDN w:val="0"/>
        <w:spacing w:before="1" w:after="0" w:line="240" w:lineRule="auto"/>
        <w:ind w:left="639" w:hanging="781"/>
        <w:contextualSpacing w:val="0"/>
        <w:rPr>
          <w:rFonts w:ascii="Times New Roman" w:hAnsi="Times New Roman" w:cs="Times New Roman"/>
          <w:sz w:val="24"/>
          <w:szCs w:val="24"/>
        </w:rPr>
      </w:pPr>
      <w:r w:rsidRPr="00717DA6">
        <w:rPr>
          <w:rFonts w:ascii="Times New Roman" w:hAnsi="Times New Roman" w:cs="Times New Roman"/>
          <w:sz w:val="24"/>
          <w:szCs w:val="24"/>
        </w:rPr>
        <w:t>Wezwanie do złożenia podmiotowych środków</w:t>
      </w:r>
      <w:r w:rsidRPr="00717DA6">
        <w:rPr>
          <w:rFonts w:ascii="Times New Roman" w:hAnsi="Times New Roman" w:cs="Times New Roman"/>
          <w:spacing w:val="-8"/>
          <w:sz w:val="24"/>
          <w:szCs w:val="24"/>
        </w:rPr>
        <w:t xml:space="preserve"> </w:t>
      </w:r>
      <w:r w:rsidRPr="00717DA6">
        <w:rPr>
          <w:rFonts w:ascii="Times New Roman" w:hAnsi="Times New Roman" w:cs="Times New Roman"/>
          <w:sz w:val="24"/>
          <w:szCs w:val="24"/>
        </w:rPr>
        <w:t>dowodowych.</w:t>
      </w:r>
    </w:p>
    <w:p w14:paraId="452D525A" w14:textId="77777777" w:rsidR="00934389" w:rsidRPr="00717DA6" w:rsidRDefault="00934389" w:rsidP="00860A1D">
      <w:pPr>
        <w:pStyle w:val="Akapitzlist"/>
        <w:widowControl w:val="0"/>
        <w:numPr>
          <w:ilvl w:val="0"/>
          <w:numId w:val="17"/>
        </w:numPr>
        <w:autoSpaceDE w:val="0"/>
        <w:autoSpaceDN w:val="0"/>
        <w:spacing w:before="72" w:after="0" w:line="240" w:lineRule="auto"/>
        <w:ind w:left="567" w:right="346"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Jeżeli jest to niezbędne do zapewnienia odpowiedniego przebiegu postępowania o udzielenie zamówienia, Zamawiający może na każdym etapie postępowania, w tym niezwłocznie po ich złożeniu, wezwać Wykonawców do złożenia wszystkich lub niektórych podmiotowych środków dowodowych, aktualnych na dzień ich</w:t>
      </w:r>
      <w:r w:rsidRPr="00717DA6">
        <w:rPr>
          <w:rFonts w:ascii="Times New Roman" w:hAnsi="Times New Roman" w:cs="Times New Roman"/>
          <w:spacing w:val="-6"/>
          <w:sz w:val="24"/>
          <w:szCs w:val="24"/>
        </w:rPr>
        <w:t xml:space="preserve"> </w:t>
      </w:r>
      <w:r w:rsidRPr="00717DA6">
        <w:rPr>
          <w:rFonts w:ascii="Times New Roman" w:hAnsi="Times New Roman" w:cs="Times New Roman"/>
          <w:sz w:val="24"/>
          <w:szCs w:val="24"/>
        </w:rPr>
        <w:t>złożenia.</w:t>
      </w:r>
    </w:p>
    <w:p w14:paraId="76BD16CA" w14:textId="77777777" w:rsidR="00934389" w:rsidRPr="00717DA6" w:rsidRDefault="00934389" w:rsidP="00860A1D">
      <w:pPr>
        <w:pStyle w:val="Akapitzlist"/>
        <w:widowControl w:val="0"/>
        <w:numPr>
          <w:ilvl w:val="0"/>
          <w:numId w:val="17"/>
        </w:numPr>
        <w:tabs>
          <w:tab w:val="left" w:pos="553"/>
        </w:tabs>
        <w:autoSpaceDE w:val="0"/>
        <w:autoSpaceDN w:val="0"/>
        <w:spacing w:before="1" w:after="0" w:line="240" w:lineRule="auto"/>
        <w:ind w:left="567" w:right="345"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4F204A41" w14:textId="77777777" w:rsidR="00934389" w:rsidRPr="00717DA6" w:rsidRDefault="00934389" w:rsidP="00860A1D">
      <w:pPr>
        <w:pStyle w:val="Akapitzlist"/>
        <w:widowControl w:val="0"/>
        <w:numPr>
          <w:ilvl w:val="0"/>
          <w:numId w:val="17"/>
        </w:numPr>
        <w:tabs>
          <w:tab w:val="left" w:pos="522"/>
        </w:tabs>
        <w:autoSpaceDE w:val="0"/>
        <w:autoSpaceDN w:val="0"/>
        <w:spacing w:before="1" w:after="0" w:line="240" w:lineRule="auto"/>
        <w:ind w:left="567" w:right="346"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Zamawiający nie wezwie do złożenia podmiotowych środków dowodowych, jeżeli będzie mógł je uzyskać za pomocą bezpłatnych i ogólnodostępnych baz danych, w szczególności rejestrów publicznych w rozumieniu ustawy z dnia 17 lutego 2005 r. o informatyzacji działalności podmiotów realizujących zadania publiczne, o ile Wykonawca wskaże w oświadczeniu o niepodleganiu wykluczeniu i spełnianiu warunków udziału w postępowaniu dane umożliwiające dostęp do tych środków dowodowych. W takim przypadku Zamawiający pobierze samodzielnie z tych baz danych wskazane przez Wykonawcę podmiotowe środki dowodowe.</w:t>
      </w:r>
    </w:p>
    <w:p w14:paraId="24CD77A8" w14:textId="77777777" w:rsidR="00934389" w:rsidRPr="00717DA6" w:rsidRDefault="00934389" w:rsidP="00860A1D">
      <w:pPr>
        <w:pStyle w:val="Akapitzlist"/>
        <w:widowControl w:val="0"/>
        <w:numPr>
          <w:ilvl w:val="0"/>
          <w:numId w:val="17"/>
        </w:numPr>
        <w:tabs>
          <w:tab w:val="left" w:pos="500"/>
        </w:tabs>
        <w:autoSpaceDE w:val="0"/>
        <w:autoSpaceDN w:val="0"/>
        <w:spacing w:after="0" w:line="240" w:lineRule="auto"/>
        <w:ind w:left="567" w:right="389" w:firstLine="0"/>
        <w:contextualSpacing w:val="0"/>
        <w:rPr>
          <w:rFonts w:ascii="Times New Roman" w:hAnsi="Times New Roman" w:cs="Times New Roman"/>
          <w:sz w:val="24"/>
          <w:szCs w:val="24"/>
        </w:rPr>
      </w:pPr>
      <w:r w:rsidRPr="00717DA6">
        <w:rPr>
          <w:rFonts w:ascii="Times New Roman" w:hAnsi="Times New Roman" w:cs="Times New Roman"/>
          <w:sz w:val="24"/>
          <w:szCs w:val="24"/>
        </w:rPr>
        <w:t>Jeżeli pobrane przez Zamawiającego, zgodnie z pkt 3), podmiotowe środki dowodowe będą sporządzone w innym języku niż język polski, Zamawiający będzie żądał od Wykonawcy przedstawienia ich tłumaczenia na język</w:t>
      </w:r>
      <w:r w:rsidRPr="00717DA6">
        <w:rPr>
          <w:rFonts w:ascii="Times New Roman" w:hAnsi="Times New Roman" w:cs="Times New Roman"/>
          <w:spacing w:val="-6"/>
          <w:sz w:val="24"/>
          <w:szCs w:val="24"/>
        </w:rPr>
        <w:t xml:space="preserve"> </w:t>
      </w:r>
      <w:r w:rsidRPr="00717DA6">
        <w:rPr>
          <w:rFonts w:ascii="Times New Roman" w:hAnsi="Times New Roman" w:cs="Times New Roman"/>
          <w:sz w:val="24"/>
          <w:szCs w:val="24"/>
        </w:rPr>
        <w:t>polski.</w:t>
      </w:r>
    </w:p>
    <w:p w14:paraId="79742BEA" w14:textId="77777777" w:rsidR="00934389" w:rsidRPr="00717DA6" w:rsidRDefault="00934389" w:rsidP="00860A1D">
      <w:pPr>
        <w:pStyle w:val="Akapitzlist"/>
        <w:widowControl w:val="0"/>
        <w:numPr>
          <w:ilvl w:val="0"/>
          <w:numId w:val="17"/>
        </w:numPr>
        <w:tabs>
          <w:tab w:val="left" w:pos="500"/>
        </w:tabs>
        <w:autoSpaceDE w:val="0"/>
        <w:autoSpaceDN w:val="0"/>
        <w:spacing w:after="0" w:line="240" w:lineRule="auto"/>
        <w:ind w:left="567" w:right="396" w:firstLine="0"/>
        <w:contextualSpacing w:val="0"/>
        <w:rPr>
          <w:rFonts w:ascii="Times New Roman" w:hAnsi="Times New Roman" w:cs="Times New Roman"/>
          <w:sz w:val="24"/>
          <w:szCs w:val="24"/>
        </w:rPr>
      </w:pPr>
      <w:r w:rsidRPr="00717DA6">
        <w:rPr>
          <w:rFonts w:ascii="Times New Roman" w:hAnsi="Times New Roman" w:cs="Times New Roman"/>
          <w:sz w:val="24"/>
          <w:szCs w:val="24"/>
        </w:rPr>
        <w:t>Wykonawca nie jest zobowiązany do złożenia podmiotowych środków dowodowych, które Zamawiający posiada, jeżeli Wykonawca wskaże te środki oraz potwierdzi ich</w:t>
      </w:r>
      <w:r w:rsidRPr="00717DA6">
        <w:rPr>
          <w:rFonts w:ascii="Times New Roman" w:hAnsi="Times New Roman" w:cs="Times New Roman"/>
          <w:spacing w:val="-13"/>
          <w:sz w:val="24"/>
          <w:szCs w:val="24"/>
        </w:rPr>
        <w:t xml:space="preserve"> </w:t>
      </w:r>
      <w:r w:rsidRPr="00717DA6">
        <w:rPr>
          <w:rFonts w:ascii="Times New Roman" w:hAnsi="Times New Roman" w:cs="Times New Roman"/>
          <w:sz w:val="24"/>
          <w:szCs w:val="24"/>
        </w:rPr>
        <w:t>prawidłowość</w:t>
      </w:r>
    </w:p>
    <w:p w14:paraId="78C59F93" w14:textId="77777777" w:rsidR="00934389" w:rsidRPr="00717DA6" w:rsidRDefault="00934389" w:rsidP="00A15C9C">
      <w:pPr>
        <w:pStyle w:val="Tekstpodstawowy"/>
        <w:ind w:left="567" w:right="567"/>
        <w:rPr>
          <w:rFonts w:ascii="Times New Roman" w:hAnsi="Times New Roman" w:cs="Times New Roman"/>
          <w:sz w:val="24"/>
          <w:szCs w:val="24"/>
        </w:rPr>
      </w:pPr>
      <w:r w:rsidRPr="00717DA6">
        <w:rPr>
          <w:rFonts w:ascii="Times New Roman" w:hAnsi="Times New Roman" w:cs="Times New Roman"/>
          <w:sz w:val="24"/>
          <w:szCs w:val="24"/>
        </w:rPr>
        <w:t>i aktualność. W takim przypadku Zamawiający w celu potwierdzenia spełniania warunków udziału w postępowaniu oraz braku podstaw wykluczenia, korzysta z posiadanych środków dowodowych, o ile są one prawidłowe i aktualne.</w:t>
      </w:r>
    </w:p>
    <w:p w14:paraId="5087B613" w14:textId="77777777" w:rsidR="00934389" w:rsidRPr="00717DA6" w:rsidRDefault="00934389" w:rsidP="00860A1D">
      <w:pPr>
        <w:pStyle w:val="Akapitzlist"/>
        <w:widowControl w:val="0"/>
        <w:numPr>
          <w:ilvl w:val="1"/>
          <w:numId w:val="14"/>
        </w:numPr>
        <w:tabs>
          <w:tab w:val="left" w:pos="640"/>
        </w:tabs>
        <w:autoSpaceDE w:val="0"/>
        <w:autoSpaceDN w:val="0"/>
        <w:spacing w:after="0" w:line="257" w:lineRule="exact"/>
        <w:ind w:left="639" w:hanging="781"/>
        <w:contextualSpacing w:val="0"/>
        <w:jc w:val="both"/>
        <w:rPr>
          <w:rFonts w:ascii="Times New Roman" w:hAnsi="Times New Roman" w:cs="Times New Roman"/>
          <w:sz w:val="24"/>
          <w:szCs w:val="24"/>
        </w:rPr>
      </w:pPr>
      <w:r w:rsidRPr="00717DA6">
        <w:rPr>
          <w:rFonts w:ascii="Times New Roman" w:hAnsi="Times New Roman" w:cs="Times New Roman"/>
          <w:sz w:val="24"/>
          <w:szCs w:val="24"/>
        </w:rPr>
        <w:t>Uzupełnianie, poprawianie lub wyjaśnianie podmiotowych środków</w:t>
      </w:r>
      <w:r w:rsidRPr="00717DA6">
        <w:rPr>
          <w:rFonts w:ascii="Times New Roman" w:hAnsi="Times New Roman" w:cs="Times New Roman"/>
          <w:spacing w:val="-7"/>
          <w:sz w:val="24"/>
          <w:szCs w:val="24"/>
        </w:rPr>
        <w:t xml:space="preserve"> </w:t>
      </w:r>
      <w:r w:rsidRPr="00717DA6">
        <w:rPr>
          <w:rFonts w:ascii="Times New Roman" w:hAnsi="Times New Roman" w:cs="Times New Roman"/>
          <w:sz w:val="24"/>
          <w:szCs w:val="24"/>
        </w:rPr>
        <w:t>dowodowych.</w:t>
      </w:r>
    </w:p>
    <w:p w14:paraId="0160D17F" w14:textId="77777777" w:rsidR="00934389" w:rsidRPr="00717DA6" w:rsidRDefault="00934389" w:rsidP="00860A1D">
      <w:pPr>
        <w:pStyle w:val="Akapitzlist"/>
        <w:widowControl w:val="0"/>
        <w:numPr>
          <w:ilvl w:val="0"/>
          <w:numId w:val="18"/>
        </w:numPr>
        <w:tabs>
          <w:tab w:val="left" w:pos="568"/>
        </w:tabs>
        <w:autoSpaceDE w:val="0"/>
        <w:autoSpaceDN w:val="0"/>
        <w:spacing w:before="2" w:after="0" w:line="240" w:lineRule="auto"/>
        <w:ind w:left="567" w:right="346" w:firstLine="0"/>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Jeżeli Wykonawca nie złożył oświadczenia o niepodleganiu wykluczeniu i spełnianiu warunków udziału w postępowaniu, podmiotowych środków dowodowych, innych dokumentów lub oświadczeń składanych w postępowaniu lub są one niekompletne lub zawierają błędy, Zamawiający wzywa Wykonawcę </w:t>
      </w:r>
      <w:r w:rsidRPr="00717DA6">
        <w:rPr>
          <w:rFonts w:ascii="Times New Roman" w:hAnsi="Times New Roman" w:cs="Times New Roman"/>
          <w:sz w:val="24"/>
          <w:szCs w:val="24"/>
        </w:rPr>
        <w:lastRenderedPageBreak/>
        <w:t>odpowiednio do ich złożenia, poprawienia lub uzupełnienia w wyznaczonym terminie, chyba</w:t>
      </w:r>
      <w:r w:rsidRPr="00717DA6">
        <w:rPr>
          <w:rFonts w:ascii="Times New Roman" w:hAnsi="Times New Roman" w:cs="Times New Roman"/>
          <w:spacing w:val="-3"/>
          <w:sz w:val="24"/>
          <w:szCs w:val="24"/>
        </w:rPr>
        <w:t xml:space="preserve"> </w:t>
      </w:r>
      <w:r w:rsidRPr="00717DA6">
        <w:rPr>
          <w:rFonts w:ascii="Times New Roman" w:hAnsi="Times New Roman" w:cs="Times New Roman"/>
          <w:sz w:val="24"/>
          <w:szCs w:val="24"/>
        </w:rPr>
        <w:t>że:</w:t>
      </w:r>
    </w:p>
    <w:p w14:paraId="7A519966" w14:textId="77777777" w:rsidR="00934389" w:rsidRPr="00717DA6" w:rsidRDefault="00934389" w:rsidP="00860A1D">
      <w:pPr>
        <w:pStyle w:val="Akapitzlist"/>
        <w:widowControl w:val="0"/>
        <w:numPr>
          <w:ilvl w:val="0"/>
          <w:numId w:val="19"/>
        </w:numPr>
        <w:tabs>
          <w:tab w:val="left" w:pos="472"/>
        </w:tabs>
        <w:autoSpaceDE w:val="0"/>
        <w:autoSpaceDN w:val="0"/>
        <w:spacing w:after="0" w:line="240" w:lineRule="auto"/>
        <w:ind w:left="567" w:right="1014" w:firstLine="0"/>
        <w:contextualSpacing w:val="0"/>
        <w:rPr>
          <w:rFonts w:ascii="Times New Roman" w:hAnsi="Times New Roman" w:cs="Times New Roman"/>
          <w:sz w:val="24"/>
          <w:szCs w:val="24"/>
        </w:rPr>
      </w:pPr>
      <w:r w:rsidRPr="00717DA6">
        <w:rPr>
          <w:rFonts w:ascii="Times New Roman" w:hAnsi="Times New Roman" w:cs="Times New Roman"/>
          <w:sz w:val="24"/>
          <w:szCs w:val="24"/>
        </w:rPr>
        <w:t>oferta Wykonawcy podlega odrzuceniu bez względu na jej złożenie, uzupełnienie lub poprawienie lub</w:t>
      </w:r>
    </w:p>
    <w:p w14:paraId="2776DAF7" w14:textId="77777777" w:rsidR="00934389" w:rsidRPr="00717DA6" w:rsidRDefault="00934389" w:rsidP="00860A1D">
      <w:pPr>
        <w:pStyle w:val="Akapitzlist"/>
        <w:widowControl w:val="0"/>
        <w:numPr>
          <w:ilvl w:val="0"/>
          <w:numId w:val="19"/>
        </w:numPr>
        <w:tabs>
          <w:tab w:val="left" w:pos="484"/>
        </w:tabs>
        <w:autoSpaceDE w:val="0"/>
        <w:autoSpaceDN w:val="0"/>
        <w:spacing w:after="0" w:line="257" w:lineRule="exact"/>
        <w:ind w:left="567" w:firstLine="0"/>
        <w:contextualSpacing w:val="0"/>
        <w:rPr>
          <w:rFonts w:ascii="Times New Roman" w:hAnsi="Times New Roman" w:cs="Times New Roman"/>
          <w:sz w:val="24"/>
          <w:szCs w:val="24"/>
        </w:rPr>
      </w:pPr>
      <w:r w:rsidRPr="00717DA6">
        <w:rPr>
          <w:rFonts w:ascii="Times New Roman" w:hAnsi="Times New Roman" w:cs="Times New Roman"/>
          <w:sz w:val="24"/>
          <w:szCs w:val="24"/>
        </w:rPr>
        <w:t>zachodzą przesłanki unieważnienia</w:t>
      </w:r>
      <w:r w:rsidRPr="00717DA6">
        <w:rPr>
          <w:rFonts w:ascii="Times New Roman" w:hAnsi="Times New Roman" w:cs="Times New Roman"/>
          <w:spacing w:val="-1"/>
          <w:sz w:val="24"/>
          <w:szCs w:val="24"/>
        </w:rPr>
        <w:t xml:space="preserve"> </w:t>
      </w:r>
      <w:r w:rsidRPr="00717DA6">
        <w:rPr>
          <w:rFonts w:ascii="Times New Roman" w:hAnsi="Times New Roman" w:cs="Times New Roman"/>
          <w:sz w:val="24"/>
          <w:szCs w:val="24"/>
        </w:rPr>
        <w:t>postępowania.</w:t>
      </w:r>
    </w:p>
    <w:p w14:paraId="15BAECF5" w14:textId="77777777" w:rsidR="00934389" w:rsidRPr="00717DA6" w:rsidRDefault="00934389" w:rsidP="00A15C9C">
      <w:pPr>
        <w:pStyle w:val="Tekstpodstawowy"/>
        <w:ind w:left="567" w:right="895"/>
        <w:rPr>
          <w:rFonts w:ascii="Times New Roman" w:hAnsi="Times New Roman" w:cs="Times New Roman"/>
          <w:sz w:val="24"/>
          <w:szCs w:val="24"/>
        </w:rPr>
      </w:pPr>
      <w:r w:rsidRPr="00717DA6">
        <w:rPr>
          <w:rFonts w:ascii="Times New Roman" w:hAnsi="Times New Roman" w:cs="Times New Roman"/>
          <w:sz w:val="24"/>
          <w:szCs w:val="24"/>
        </w:rPr>
        <w:t>Wykonawca składa podmiotowe środki dowodowe na wezwanie, o którym mowa wyżej, aktualne na dzień ich złożenia.</w:t>
      </w:r>
    </w:p>
    <w:p w14:paraId="3F212176" w14:textId="77777777" w:rsidR="00934389" w:rsidRPr="00717DA6" w:rsidRDefault="00934389" w:rsidP="00860A1D">
      <w:pPr>
        <w:pStyle w:val="Akapitzlist"/>
        <w:widowControl w:val="0"/>
        <w:numPr>
          <w:ilvl w:val="0"/>
          <w:numId w:val="18"/>
        </w:numPr>
        <w:tabs>
          <w:tab w:val="left" w:pos="567"/>
        </w:tabs>
        <w:autoSpaceDE w:val="0"/>
        <w:autoSpaceDN w:val="0"/>
        <w:spacing w:after="0" w:line="240" w:lineRule="auto"/>
        <w:ind w:left="567" w:firstLine="0"/>
        <w:contextualSpacing w:val="0"/>
        <w:rPr>
          <w:rFonts w:ascii="Times New Roman" w:hAnsi="Times New Roman" w:cs="Times New Roman"/>
          <w:sz w:val="24"/>
          <w:szCs w:val="24"/>
        </w:rPr>
      </w:pPr>
      <w:r w:rsidRPr="00717DA6">
        <w:rPr>
          <w:rFonts w:ascii="Times New Roman" w:hAnsi="Times New Roman" w:cs="Times New Roman"/>
          <w:sz w:val="24"/>
          <w:szCs w:val="24"/>
        </w:rPr>
        <w:t>Zamawiający może żądać od Wykonawców wyjaśnień dotyczących treści</w:t>
      </w:r>
      <w:r w:rsidRPr="00717DA6">
        <w:rPr>
          <w:rFonts w:ascii="Times New Roman" w:hAnsi="Times New Roman" w:cs="Times New Roman"/>
          <w:spacing w:val="-13"/>
          <w:sz w:val="24"/>
          <w:szCs w:val="24"/>
        </w:rPr>
        <w:t xml:space="preserve"> </w:t>
      </w:r>
      <w:r w:rsidRPr="00717DA6">
        <w:rPr>
          <w:rFonts w:ascii="Times New Roman" w:hAnsi="Times New Roman" w:cs="Times New Roman"/>
          <w:sz w:val="24"/>
          <w:szCs w:val="24"/>
        </w:rPr>
        <w:t>oświadczenia</w:t>
      </w:r>
    </w:p>
    <w:p w14:paraId="750D7704" w14:textId="77777777" w:rsidR="00934389" w:rsidRPr="00717DA6" w:rsidRDefault="00934389" w:rsidP="00A15C9C">
      <w:pPr>
        <w:pStyle w:val="Tekstpodstawowy"/>
        <w:spacing w:before="1"/>
        <w:ind w:left="567" w:right="519"/>
        <w:rPr>
          <w:rFonts w:ascii="Times New Roman" w:hAnsi="Times New Roman" w:cs="Times New Roman"/>
          <w:sz w:val="24"/>
          <w:szCs w:val="24"/>
        </w:rPr>
      </w:pPr>
      <w:r w:rsidRPr="00717DA6">
        <w:rPr>
          <w:rFonts w:ascii="Times New Roman" w:hAnsi="Times New Roman" w:cs="Times New Roman"/>
          <w:sz w:val="24"/>
          <w:szCs w:val="24"/>
        </w:rPr>
        <w:t>o niepodleganiu wykluczeniu i spełnianiu warunków udziału w postępowaniu lub złożonych podmiotowych środków dowodowych lub innych dokumentów lub oświadczeń składanych w postępowaniu.</w:t>
      </w:r>
    </w:p>
    <w:p w14:paraId="209BDBC7" w14:textId="77777777" w:rsidR="00934389" w:rsidRPr="00717DA6" w:rsidRDefault="00934389" w:rsidP="00860A1D">
      <w:pPr>
        <w:pStyle w:val="Akapitzlist"/>
        <w:widowControl w:val="0"/>
        <w:numPr>
          <w:ilvl w:val="0"/>
          <w:numId w:val="18"/>
        </w:numPr>
        <w:tabs>
          <w:tab w:val="left" w:pos="500"/>
        </w:tabs>
        <w:autoSpaceDE w:val="0"/>
        <w:autoSpaceDN w:val="0"/>
        <w:spacing w:after="0" w:line="240" w:lineRule="auto"/>
        <w:ind w:left="567" w:right="454" w:firstLine="0"/>
        <w:contextualSpacing w:val="0"/>
        <w:rPr>
          <w:rFonts w:ascii="Times New Roman" w:hAnsi="Times New Roman" w:cs="Times New Roman"/>
          <w:sz w:val="24"/>
          <w:szCs w:val="24"/>
        </w:rPr>
      </w:pPr>
      <w:r w:rsidRPr="00717DA6">
        <w:rPr>
          <w:rFonts w:ascii="Times New Roman" w:hAnsi="Times New Roman" w:cs="Times New Roman"/>
          <w:sz w:val="24"/>
          <w:szCs w:val="24"/>
        </w:rPr>
        <w:t>Jeżeli złożone przez Wykonawcę oświadczenie o niepodleganiu wykluczeniu i spełnianiu warunków udziału w postępowaniu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w:t>
      </w:r>
      <w:r w:rsidRPr="00717DA6">
        <w:rPr>
          <w:rFonts w:ascii="Times New Roman" w:hAnsi="Times New Roman" w:cs="Times New Roman"/>
          <w:spacing w:val="-3"/>
          <w:sz w:val="24"/>
          <w:szCs w:val="24"/>
        </w:rPr>
        <w:t xml:space="preserve"> </w:t>
      </w:r>
      <w:r w:rsidRPr="00717DA6">
        <w:rPr>
          <w:rFonts w:ascii="Times New Roman" w:hAnsi="Times New Roman" w:cs="Times New Roman"/>
          <w:sz w:val="24"/>
          <w:szCs w:val="24"/>
        </w:rPr>
        <w:t>dokumentów.</w:t>
      </w:r>
    </w:p>
    <w:p w14:paraId="164B1692" w14:textId="77777777" w:rsidR="00934389" w:rsidRPr="00717DA6" w:rsidRDefault="00934389" w:rsidP="00860A1D">
      <w:pPr>
        <w:pStyle w:val="Akapitzlist"/>
        <w:widowControl w:val="0"/>
        <w:numPr>
          <w:ilvl w:val="1"/>
          <w:numId w:val="14"/>
        </w:numPr>
        <w:tabs>
          <w:tab w:val="left" w:pos="692"/>
        </w:tabs>
        <w:autoSpaceDE w:val="0"/>
        <w:autoSpaceDN w:val="0"/>
        <w:spacing w:after="0" w:line="240" w:lineRule="auto"/>
        <w:ind w:left="567" w:right="347" w:hanging="851"/>
        <w:contextualSpacing w:val="0"/>
        <w:jc w:val="both"/>
        <w:rPr>
          <w:rFonts w:ascii="Times New Roman" w:hAnsi="Times New Roman" w:cs="Times New Roman"/>
          <w:sz w:val="24"/>
          <w:szCs w:val="24"/>
        </w:rPr>
      </w:pPr>
      <w:r w:rsidRPr="00717DA6">
        <w:rPr>
          <w:rFonts w:ascii="Times New Roman" w:hAnsi="Times New Roman" w:cs="Times New Roman"/>
          <w:sz w:val="24"/>
          <w:szCs w:val="24"/>
        </w:rPr>
        <w:t>Dokumenty, dla których Zamawiający określił wzory w formie załączników do SWZ, powinny być sporządzone zgodnie z tymi wzorami, co do treści, w tym opisu kolumn i wierszy.</w:t>
      </w:r>
    </w:p>
    <w:p w14:paraId="59AD9822" w14:textId="77777777" w:rsidR="00934389" w:rsidRPr="00717DA6" w:rsidRDefault="00934389" w:rsidP="00860A1D">
      <w:pPr>
        <w:pStyle w:val="Akapitzlist"/>
        <w:widowControl w:val="0"/>
        <w:numPr>
          <w:ilvl w:val="1"/>
          <w:numId w:val="14"/>
        </w:numPr>
        <w:tabs>
          <w:tab w:val="left" w:pos="803"/>
        </w:tabs>
        <w:autoSpaceDE w:val="0"/>
        <w:autoSpaceDN w:val="0"/>
        <w:spacing w:after="0" w:line="240" w:lineRule="auto"/>
        <w:ind w:left="567" w:right="347" w:hanging="851"/>
        <w:contextualSpacing w:val="0"/>
        <w:jc w:val="both"/>
        <w:rPr>
          <w:rFonts w:ascii="Times New Roman" w:hAnsi="Times New Roman" w:cs="Times New Roman"/>
          <w:sz w:val="24"/>
          <w:szCs w:val="24"/>
        </w:rPr>
      </w:pPr>
      <w:r w:rsidRPr="00717DA6">
        <w:rPr>
          <w:rFonts w:ascii="Times New Roman" w:hAnsi="Times New Roman" w:cs="Times New Roman"/>
          <w:sz w:val="24"/>
          <w:szCs w:val="24"/>
        </w:rPr>
        <w:t>Podmiotowe środki dowodowe sporządzone w języku obcym Wykonawca przekazuje wraz z tłumaczeniem na język</w:t>
      </w:r>
      <w:r w:rsidRPr="00717DA6">
        <w:rPr>
          <w:rFonts w:ascii="Times New Roman" w:hAnsi="Times New Roman" w:cs="Times New Roman"/>
          <w:spacing w:val="-4"/>
          <w:sz w:val="24"/>
          <w:szCs w:val="24"/>
        </w:rPr>
        <w:t xml:space="preserve"> </w:t>
      </w:r>
      <w:r w:rsidRPr="00717DA6">
        <w:rPr>
          <w:rFonts w:ascii="Times New Roman" w:hAnsi="Times New Roman" w:cs="Times New Roman"/>
          <w:sz w:val="24"/>
          <w:szCs w:val="24"/>
        </w:rPr>
        <w:t>polski.</w:t>
      </w:r>
    </w:p>
    <w:p w14:paraId="1B2FB763" w14:textId="7B5FB4EC" w:rsidR="00934389" w:rsidRPr="00717DA6" w:rsidRDefault="00934389" w:rsidP="00860A1D">
      <w:pPr>
        <w:pStyle w:val="Akapitzlist"/>
        <w:widowControl w:val="0"/>
        <w:numPr>
          <w:ilvl w:val="1"/>
          <w:numId w:val="14"/>
        </w:numPr>
        <w:tabs>
          <w:tab w:val="left" w:pos="834"/>
        </w:tabs>
        <w:autoSpaceDE w:val="0"/>
        <w:autoSpaceDN w:val="0"/>
        <w:spacing w:before="72" w:after="0" w:line="240" w:lineRule="auto"/>
        <w:ind w:left="567" w:right="388" w:hanging="851"/>
        <w:contextualSpacing w:val="0"/>
        <w:jc w:val="both"/>
        <w:rPr>
          <w:rFonts w:ascii="Times New Roman" w:hAnsi="Times New Roman" w:cs="Times New Roman"/>
          <w:sz w:val="24"/>
          <w:szCs w:val="24"/>
        </w:rPr>
      </w:pPr>
      <w:r w:rsidRPr="00717DA6">
        <w:rPr>
          <w:rFonts w:ascii="Times New Roman" w:hAnsi="Times New Roman" w:cs="Times New Roman"/>
          <w:sz w:val="24"/>
          <w:szCs w:val="24"/>
        </w:rPr>
        <w:t>W zakresie nieuregulowanym w SWZ zastosowanie mają przepisy Rozporządzenia Ministra</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Rozwoju,</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Pracy</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i</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Technologii</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z</w:t>
      </w:r>
      <w:r w:rsidRPr="00717DA6">
        <w:rPr>
          <w:rFonts w:ascii="Times New Roman" w:hAnsi="Times New Roman" w:cs="Times New Roman"/>
          <w:spacing w:val="31"/>
          <w:sz w:val="24"/>
          <w:szCs w:val="24"/>
        </w:rPr>
        <w:t xml:space="preserve"> </w:t>
      </w:r>
      <w:r w:rsidRPr="00717DA6">
        <w:rPr>
          <w:rFonts w:ascii="Times New Roman" w:hAnsi="Times New Roman" w:cs="Times New Roman"/>
          <w:sz w:val="24"/>
          <w:szCs w:val="24"/>
        </w:rPr>
        <w:t>dnia</w:t>
      </w:r>
      <w:r w:rsidRPr="00717DA6">
        <w:rPr>
          <w:rFonts w:ascii="Times New Roman" w:hAnsi="Times New Roman" w:cs="Times New Roman"/>
          <w:spacing w:val="29"/>
          <w:sz w:val="24"/>
          <w:szCs w:val="24"/>
        </w:rPr>
        <w:t xml:space="preserve"> </w:t>
      </w:r>
      <w:r w:rsidRPr="00717DA6">
        <w:rPr>
          <w:rFonts w:ascii="Times New Roman" w:hAnsi="Times New Roman" w:cs="Times New Roman"/>
          <w:sz w:val="24"/>
          <w:szCs w:val="24"/>
        </w:rPr>
        <w:t>23</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grudnia</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2020</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r.</w:t>
      </w:r>
      <w:r w:rsidRPr="00717DA6">
        <w:rPr>
          <w:rFonts w:ascii="Times New Roman" w:hAnsi="Times New Roman" w:cs="Times New Roman"/>
          <w:spacing w:val="29"/>
          <w:sz w:val="24"/>
          <w:szCs w:val="24"/>
        </w:rPr>
        <w:t xml:space="preserve"> </w:t>
      </w:r>
      <w:r w:rsidRPr="00717DA6">
        <w:rPr>
          <w:rFonts w:ascii="Times New Roman" w:hAnsi="Times New Roman" w:cs="Times New Roman"/>
          <w:sz w:val="24"/>
          <w:szCs w:val="24"/>
        </w:rPr>
        <w:t>w</w:t>
      </w:r>
      <w:r w:rsidRPr="00717DA6">
        <w:rPr>
          <w:rFonts w:ascii="Times New Roman" w:hAnsi="Times New Roman" w:cs="Times New Roman"/>
          <w:spacing w:val="30"/>
          <w:sz w:val="24"/>
          <w:szCs w:val="24"/>
        </w:rPr>
        <w:t xml:space="preserve"> </w:t>
      </w:r>
      <w:r w:rsidRPr="00717DA6">
        <w:rPr>
          <w:rFonts w:ascii="Times New Roman" w:hAnsi="Times New Roman" w:cs="Times New Roman"/>
          <w:sz w:val="24"/>
          <w:szCs w:val="24"/>
        </w:rPr>
        <w:t>sprawie</w:t>
      </w:r>
      <w:r w:rsidRPr="00717DA6">
        <w:rPr>
          <w:rFonts w:ascii="Times New Roman" w:hAnsi="Times New Roman" w:cs="Times New Roman"/>
          <w:spacing w:val="31"/>
          <w:sz w:val="24"/>
          <w:szCs w:val="24"/>
        </w:rPr>
        <w:t xml:space="preserve"> </w:t>
      </w:r>
      <w:r w:rsidRPr="00717DA6">
        <w:rPr>
          <w:rFonts w:ascii="Times New Roman" w:hAnsi="Times New Roman" w:cs="Times New Roman"/>
          <w:sz w:val="24"/>
          <w:szCs w:val="24"/>
        </w:rPr>
        <w:t>podmiotowych</w:t>
      </w:r>
      <w:r w:rsidR="009E5EE1" w:rsidRPr="00717DA6">
        <w:rPr>
          <w:rFonts w:ascii="Times New Roman" w:hAnsi="Times New Roman" w:cs="Times New Roman"/>
          <w:sz w:val="24"/>
          <w:szCs w:val="24"/>
        </w:rPr>
        <w:t xml:space="preserve"> </w:t>
      </w:r>
      <w:r w:rsidRPr="00717DA6">
        <w:rPr>
          <w:rFonts w:ascii="Times New Roman" w:hAnsi="Times New Roman" w:cs="Times New Roman"/>
          <w:sz w:val="24"/>
          <w:szCs w:val="24"/>
        </w:rPr>
        <w:t>środków dowodowych oraz innych dokumentów lub oświadczeń, jakich może żądać zamawiający od wykonawcy (Dz.U. z 2020 r. poz. 2415).</w:t>
      </w:r>
    </w:p>
    <w:p w14:paraId="109B2124" w14:textId="77777777" w:rsidR="00934389" w:rsidRPr="00717DA6" w:rsidRDefault="00934389" w:rsidP="00934389">
      <w:pPr>
        <w:pStyle w:val="Tekstpodstawowy"/>
        <w:rPr>
          <w:rFonts w:ascii="Times New Roman" w:hAnsi="Times New Roman" w:cs="Times New Roman"/>
          <w:sz w:val="24"/>
          <w:szCs w:val="24"/>
        </w:rPr>
      </w:pPr>
    </w:p>
    <w:tbl>
      <w:tblPr>
        <w:tblW w:w="0" w:type="auto"/>
        <w:tblInd w:w="-371" w:type="dxa"/>
        <w:tblLayout w:type="fixed"/>
        <w:tblCellMar>
          <w:top w:w="55" w:type="dxa"/>
          <w:left w:w="55" w:type="dxa"/>
          <w:bottom w:w="55" w:type="dxa"/>
          <w:right w:w="55" w:type="dxa"/>
        </w:tblCellMar>
        <w:tblLook w:val="0000" w:firstRow="0" w:lastRow="0" w:firstColumn="0" w:lastColumn="0" w:noHBand="0" w:noVBand="0"/>
      </w:tblPr>
      <w:tblGrid>
        <w:gridCol w:w="9499"/>
      </w:tblGrid>
      <w:tr w:rsidR="009E5EE1" w:rsidRPr="00717DA6" w14:paraId="56BFF84B" w14:textId="77777777" w:rsidTr="009E5EE1">
        <w:tc>
          <w:tcPr>
            <w:tcW w:w="9499" w:type="dxa"/>
            <w:shd w:val="clear" w:color="auto" w:fill="E7E6E6"/>
          </w:tcPr>
          <w:p w14:paraId="7F0DFD6B" w14:textId="77777777" w:rsidR="009E5EE1" w:rsidRPr="00717DA6" w:rsidRDefault="009E5EE1" w:rsidP="00B036A2">
            <w:pPr>
              <w:snapToGrid w:val="0"/>
              <w:spacing w:before="120"/>
              <w:ind w:left="654" w:hanging="654"/>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10. </w:t>
            </w:r>
            <w:r w:rsidRPr="00717DA6">
              <w:rPr>
                <w:rFonts w:ascii="Times New Roman" w:hAnsi="Times New Roman" w:cs="Times New Roman"/>
                <w:b/>
                <w:bCs/>
                <w:sz w:val="24"/>
                <w:szCs w:val="24"/>
              </w:rPr>
              <w:tab/>
            </w:r>
            <w:bookmarkStart w:id="8" w:name="_Hlk82060291"/>
            <w:r w:rsidRPr="00717DA6">
              <w:rPr>
                <w:rFonts w:ascii="Times New Roman" w:hAnsi="Times New Roman" w:cs="Times New Roman"/>
                <w:b/>
                <w:bCs/>
                <w:sz w:val="24"/>
                <w:szCs w:val="24"/>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8"/>
          </w:p>
        </w:tc>
      </w:tr>
    </w:tbl>
    <w:p w14:paraId="4FB1A367" w14:textId="6CD683C7" w:rsidR="009E5EE1" w:rsidRPr="00717DA6" w:rsidRDefault="009E5EE1" w:rsidP="009E5EE1">
      <w:pPr>
        <w:pStyle w:val="redniasiatka1akcent21"/>
        <w:ind w:left="0"/>
        <w:jc w:val="both"/>
        <w:rPr>
          <w:b/>
          <w:bCs/>
          <w:sz w:val="24"/>
          <w:szCs w:val="24"/>
        </w:rPr>
      </w:pPr>
    </w:p>
    <w:p w14:paraId="6A0D7F42" w14:textId="77777777" w:rsidR="00E51930" w:rsidRPr="001C22B8" w:rsidRDefault="00E51930" w:rsidP="00E51930">
      <w:pPr>
        <w:spacing w:before="120"/>
        <w:jc w:val="both"/>
        <w:rPr>
          <w:rFonts w:ascii="Cambria" w:hAnsi="Cambria" w:cs="Arial"/>
          <w:b/>
        </w:rPr>
      </w:pPr>
      <w:bookmarkStart w:id="9" w:name="_Toc258314250"/>
      <w:r w:rsidRPr="001C22B8">
        <w:rPr>
          <w:rFonts w:ascii="Cambria" w:hAnsi="Cambria" w:cs="Arial"/>
          <w:b/>
        </w:rPr>
        <w:t xml:space="preserve">10.1. </w:t>
      </w:r>
      <w:r w:rsidRPr="001C22B8">
        <w:rPr>
          <w:rFonts w:ascii="Cambria" w:hAnsi="Cambria" w:cs="Arial"/>
          <w:b/>
        </w:rPr>
        <w:tab/>
      </w:r>
      <w:r w:rsidRPr="001C22B8">
        <w:rPr>
          <w:rFonts w:ascii="Cambria" w:hAnsi="Cambria" w:cs="Arial"/>
        </w:rPr>
        <w:t xml:space="preserve">Osobą uprawnioną do porozumiewania się z Wykonawcami jest: </w:t>
      </w:r>
    </w:p>
    <w:p w14:paraId="22D7EF34" w14:textId="2B02E2AE" w:rsidR="00E51930" w:rsidRPr="001C22B8" w:rsidRDefault="00E51930" w:rsidP="00E51930">
      <w:pPr>
        <w:spacing w:before="120"/>
        <w:ind w:left="742"/>
        <w:jc w:val="both"/>
        <w:rPr>
          <w:rFonts w:ascii="Cambria" w:hAnsi="Cambria" w:cs="Arial"/>
        </w:rPr>
      </w:pPr>
      <w:r w:rsidRPr="001C22B8">
        <w:rPr>
          <w:rFonts w:ascii="Cambria" w:hAnsi="Cambria" w:cs="Arial"/>
        </w:rPr>
        <w:t xml:space="preserve">p. </w:t>
      </w:r>
      <w:r w:rsidR="00781E1C">
        <w:rPr>
          <w:rFonts w:ascii="Cambria" w:hAnsi="Cambria" w:cs="Arial"/>
        </w:rPr>
        <w:t>Marcel Sobierajski</w:t>
      </w:r>
      <w:r w:rsidRPr="001C22B8">
        <w:rPr>
          <w:rFonts w:ascii="Cambria" w:hAnsi="Cambria" w:cs="Arial"/>
        </w:rPr>
        <w:t xml:space="preserve">; </w:t>
      </w:r>
      <w:r w:rsidRPr="001C22B8">
        <w:rPr>
          <w:rFonts w:ascii="Cambria" w:hAnsi="Cambria" w:cs="Arial"/>
        </w:rPr>
        <w:tab/>
      </w:r>
      <w:r w:rsidRPr="001C22B8">
        <w:rPr>
          <w:rFonts w:ascii="Cambria" w:hAnsi="Cambria" w:cs="Arial"/>
        </w:rPr>
        <w:tab/>
      </w:r>
      <w:r w:rsidRPr="001C22B8">
        <w:rPr>
          <w:rFonts w:ascii="Cambria" w:hAnsi="Cambria" w:cs="Arial"/>
        </w:rPr>
        <w:br/>
        <w:t xml:space="preserve">e- mail: </w:t>
      </w:r>
      <w:r w:rsidR="00781E1C">
        <w:rPr>
          <w:rFonts w:ascii="Cambria" w:hAnsi="Cambria" w:cs="Arial"/>
        </w:rPr>
        <w:t>gostynin@lodz.lasy.gov.pl</w:t>
      </w:r>
      <w:r w:rsidRPr="001C22B8">
        <w:rPr>
          <w:rFonts w:ascii="Cambria" w:hAnsi="Cambria" w:cs="Arial"/>
        </w:rPr>
        <w:t>;</w:t>
      </w:r>
    </w:p>
    <w:p w14:paraId="51006AC4" w14:textId="20C5E622" w:rsidR="00E51930" w:rsidRPr="001C22B8" w:rsidRDefault="00E51930" w:rsidP="00E51930">
      <w:pPr>
        <w:spacing w:before="120"/>
        <w:ind w:left="742"/>
        <w:jc w:val="both"/>
        <w:rPr>
          <w:rFonts w:ascii="Cambria" w:hAnsi="Cambria" w:cs="Arial"/>
        </w:rPr>
      </w:pPr>
      <w:r w:rsidRPr="001C22B8">
        <w:rPr>
          <w:rFonts w:ascii="Cambria" w:hAnsi="Cambria" w:cs="Arial"/>
        </w:rPr>
        <w:t xml:space="preserve">od poniedziałku do piątku w godz. </w:t>
      </w:r>
      <w:r w:rsidR="00781E1C">
        <w:rPr>
          <w:rFonts w:ascii="Cambria" w:hAnsi="Cambria" w:cs="Arial"/>
        </w:rPr>
        <w:t>7:00</w:t>
      </w:r>
      <w:r w:rsidRPr="001C22B8">
        <w:rPr>
          <w:rFonts w:ascii="Cambria" w:hAnsi="Cambria" w:cs="Arial"/>
        </w:rPr>
        <w:t xml:space="preserve"> – </w:t>
      </w:r>
      <w:r w:rsidR="00781E1C">
        <w:rPr>
          <w:rFonts w:ascii="Cambria" w:hAnsi="Cambria" w:cs="Arial"/>
        </w:rPr>
        <w:t>15:00</w:t>
      </w:r>
      <w:r w:rsidRPr="001C22B8">
        <w:rPr>
          <w:rFonts w:ascii="Cambria" w:hAnsi="Cambria" w:cs="Arial"/>
        </w:rPr>
        <w:t>, z wyłączeniem dni wolnych od pracy.</w:t>
      </w:r>
    </w:p>
    <w:p w14:paraId="180CC8FB" w14:textId="77777777" w:rsidR="00E51930" w:rsidRPr="001C22B8" w:rsidRDefault="00E51930" w:rsidP="00E51930">
      <w:pPr>
        <w:spacing w:before="120"/>
        <w:ind w:left="709" w:hanging="709"/>
        <w:jc w:val="both"/>
        <w:rPr>
          <w:rFonts w:ascii="Cambria" w:hAnsi="Cambria" w:cs="Arial"/>
        </w:rPr>
      </w:pPr>
      <w:r w:rsidRPr="001C22B8">
        <w:rPr>
          <w:rFonts w:ascii="Cambria" w:hAnsi="Cambria" w:cs="Arial"/>
          <w:b/>
        </w:rPr>
        <w:t>10.2.</w:t>
      </w:r>
      <w:r w:rsidRPr="001C22B8">
        <w:rPr>
          <w:rFonts w:ascii="Cambria" w:hAnsi="Cambria" w:cs="Arial"/>
        </w:rPr>
        <w:tab/>
        <w:t xml:space="preserve">Komunikacja między Zamawiającym, a Wykonawcami odbywa się przy użyciu Platformy e-Zamówienia („Platforma”), która jest dostępna pod adresem: </w:t>
      </w:r>
      <w:hyperlink r:id="rId9" w:history="1">
        <w:r w:rsidRPr="001C6CBF">
          <w:rPr>
            <w:rStyle w:val="Hipercze"/>
            <w:rFonts w:ascii="Cambria" w:hAnsi="Cambria" w:cs="Arial"/>
          </w:rPr>
          <w:t>https://ezamowienia.gov.pl</w:t>
        </w:r>
      </w:hyperlink>
      <w:r w:rsidRPr="001C22B8">
        <w:rPr>
          <w:rFonts w:ascii="Cambria" w:hAnsi="Cambria" w:cs="Arial"/>
        </w:rPr>
        <w:t xml:space="preserve"> oraz poczty elektronicznej, z zastrzeżeniem, że złożenie oferty następuje wyłącznie przy użyciu Platformy.</w:t>
      </w:r>
    </w:p>
    <w:p w14:paraId="3D870E9D" w14:textId="77777777" w:rsidR="00E51930" w:rsidRPr="001C22B8" w:rsidRDefault="00E51930" w:rsidP="00E51930">
      <w:pPr>
        <w:spacing w:before="120"/>
        <w:ind w:left="709" w:hanging="709"/>
        <w:jc w:val="both"/>
        <w:rPr>
          <w:rFonts w:ascii="Cambria" w:hAnsi="Cambria" w:cs="Arial"/>
          <w:bCs/>
        </w:rPr>
      </w:pPr>
      <w:r w:rsidRPr="001C22B8">
        <w:rPr>
          <w:rFonts w:ascii="Cambria" w:hAnsi="Cambria" w:cs="Arial"/>
          <w:b/>
        </w:rPr>
        <w:t>10.3.</w:t>
      </w:r>
      <w:r w:rsidRPr="001C22B8">
        <w:rPr>
          <w:rFonts w:ascii="Cambria" w:hAnsi="Cambria" w:cs="Arial"/>
          <w:b/>
        </w:rPr>
        <w:tab/>
      </w:r>
      <w:r w:rsidRPr="00B25231">
        <w:rPr>
          <w:rFonts w:ascii="Cambria" w:hAnsi="Cambria" w:cs="Arial"/>
          <w:bCs/>
        </w:rPr>
        <w:t>Korzystanie z Platformy e-</w:t>
      </w:r>
      <w:r w:rsidRPr="001C22B8">
        <w:rPr>
          <w:rFonts w:ascii="Cambria" w:hAnsi="Cambria" w:cs="Arial"/>
          <w:bCs/>
        </w:rPr>
        <w:t>Z</w:t>
      </w:r>
      <w:r w:rsidRPr="00B25231">
        <w:rPr>
          <w:rFonts w:ascii="Cambria" w:hAnsi="Cambria" w:cs="Arial"/>
          <w:bCs/>
        </w:rPr>
        <w:t>amówienia jest bezpłatne.</w:t>
      </w:r>
    </w:p>
    <w:p w14:paraId="0148772E" w14:textId="77777777" w:rsidR="00E51930" w:rsidRPr="001C22B8" w:rsidRDefault="00E51930" w:rsidP="00E51930">
      <w:pPr>
        <w:spacing w:before="120"/>
        <w:ind w:left="709" w:hanging="709"/>
        <w:jc w:val="both"/>
        <w:rPr>
          <w:rFonts w:ascii="Cambria" w:hAnsi="Cambria" w:cs="Open Sans"/>
          <w:color w:val="2D2D2D"/>
          <w:shd w:val="clear" w:color="auto" w:fill="FFFFFF"/>
        </w:rPr>
      </w:pPr>
      <w:r w:rsidRPr="001C22B8">
        <w:rPr>
          <w:rFonts w:ascii="Cambria" w:hAnsi="Cambria"/>
          <w:b/>
        </w:rPr>
        <w:t>10.4.</w:t>
      </w:r>
      <w:r w:rsidRPr="001C22B8">
        <w:rPr>
          <w:rFonts w:ascii="Cambria" w:hAnsi="Cambria"/>
        </w:rPr>
        <w:tab/>
        <w:t xml:space="preserve">Wykonawca zamierzający wziąć udział w niniejszym postępowaniu o udzielenie zamówienia publicznego, musi posiadać konto podmiotu </w:t>
      </w:r>
      <w:r w:rsidRPr="0090487F">
        <w:rPr>
          <w:rFonts w:ascii="Cambria" w:hAnsi="Cambria"/>
          <w:b/>
          <w:bCs/>
          <w:i/>
          <w:iCs/>
        </w:rPr>
        <w:t xml:space="preserve">„Wykonawca” </w:t>
      </w:r>
      <w:r w:rsidRPr="001C22B8">
        <w:rPr>
          <w:rFonts w:ascii="Cambria" w:hAnsi="Cambria"/>
        </w:rPr>
        <w:t xml:space="preserve">na Platformie. Szczegółowe informacje na temat zakładania kont podmiotów oraz zasady i warunki korzystania z Platformy, w tym minimalne wymagania techniczne dotyczące sprzętu używanego w celu korzystania z usług Platformy oraz informacje dotyczące specyfikacji połączenia określa </w:t>
      </w:r>
      <w:r w:rsidRPr="00B25231">
        <w:rPr>
          <w:rFonts w:ascii="Cambria" w:hAnsi="Cambria"/>
          <w:b/>
          <w:bCs/>
          <w:i/>
          <w:iCs/>
        </w:rPr>
        <w:t xml:space="preserve">„Regulamin korzystania z Platformy e-Zamówienia”, </w:t>
      </w:r>
      <w:r w:rsidRPr="001C22B8">
        <w:rPr>
          <w:rFonts w:ascii="Cambria" w:hAnsi="Cambria"/>
        </w:rPr>
        <w:t>dostępny pod adrese</w:t>
      </w:r>
      <w:hyperlink r:id="rId10" w:history="1">
        <w:r w:rsidRPr="0090487F">
          <w:rPr>
            <w:rStyle w:val="Hipercze"/>
            <w:rFonts w:ascii="Cambria" w:hAnsi="Cambria"/>
            <w:color w:val="auto"/>
          </w:rPr>
          <w:t xml:space="preserve">m: </w:t>
        </w:r>
        <w:r w:rsidRPr="009E0E43">
          <w:rPr>
            <w:rStyle w:val="Hipercze"/>
            <w:rFonts w:ascii="Cambria" w:hAnsi="Cambria"/>
          </w:rPr>
          <w:t>https://ezamowie</w:t>
        </w:r>
      </w:hyperlink>
      <w:r w:rsidRPr="001C22B8">
        <w:rPr>
          <w:rFonts w:ascii="Cambria" w:hAnsi="Cambria"/>
        </w:rPr>
        <w:t xml:space="preserve">nia.gov.pl/pl/regulamin/ oraz informacje zamieszczone na stronie Platformy w </w:t>
      </w:r>
      <w:r w:rsidRPr="00B25231">
        <w:rPr>
          <w:rFonts w:ascii="Cambria" w:hAnsi="Cambria" w:cs="Open Sans"/>
          <w:color w:val="2D2D2D"/>
          <w:shd w:val="clear" w:color="auto" w:fill="FFFFFF"/>
        </w:rPr>
        <w:t xml:space="preserve">zakładce </w:t>
      </w:r>
      <w:r w:rsidRPr="00B25231">
        <w:rPr>
          <w:rFonts w:ascii="Cambria" w:hAnsi="Cambria" w:cs="Open Sans"/>
          <w:b/>
          <w:bCs/>
          <w:i/>
          <w:iCs/>
          <w:color w:val="2D2D2D"/>
          <w:shd w:val="clear" w:color="auto" w:fill="FFFFFF"/>
        </w:rPr>
        <w:t>„Centrum Pomocy”.</w:t>
      </w:r>
      <w:r w:rsidRPr="001C22B8">
        <w:rPr>
          <w:rFonts w:ascii="Cambria" w:hAnsi="Cambria" w:cs="Open Sans"/>
          <w:color w:val="2D2D2D"/>
          <w:shd w:val="clear" w:color="auto" w:fill="FFFFFF"/>
        </w:rPr>
        <w:t xml:space="preserve"> </w:t>
      </w:r>
    </w:p>
    <w:p w14:paraId="5410C087" w14:textId="77777777" w:rsidR="00E51930" w:rsidRDefault="00E51930" w:rsidP="00E51930">
      <w:pPr>
        <w:spacing w:before="120"/>
        <w:ind w:left="709" w:hanging="709"/>
        <w:jc w:val="both"/>
        <w:rPr>
          <w:rFonts w:ascii="Cambria" w:hAnsi="Cambria" w:cs="Arial"/>
        </w:rPr>
      </w:pPr>
      <w:r w:rsidRPr="001C22B8">
        <w:rPr>
          <w:rFonts w:ascii="Cambria" w:hAnsi="Cambria"/>
          <w:b/>
        </w:rPr>
        <w:t>10.</w:t>
      </w:r>
      <w:r>
        <w:rPr>
          <w:rFonts w:ascii="Cambria" w:hAnsi="Cambria"/>
          <w:b/>
        </w:rPr>
        <w:t>5</w:t>
      </w:r>
      <w:r w:rsidRPr="001C22B8">
        <w:rPr>
          <w:rFonts w:ascii="Cambria" w:hAnsi="Cambria"/>
          <w:b/>
        </w:rPr>
        <w:t>.</w:t>
      </w:r>
      <w:r w:rsidRPr="00B25231">
        <w:rPr>
          <w:rFonts w:ascii="Cambria" w:hAnsi="Cambria"/>
          <w:bCs/>
        </w:rPr>
        <w:tab/>
        <w:t>Przeglądanie i pobieranie publicznej treści dokumentacji dotyczącej niniejszego postępowania nie wymaga posiadania konta na Platformie ani logowania.</w:t>
      </w:r>
    </w:p>
    <w:p w14:paraId="21B6EA51" w14:textId="77777777" w:rsidR="00E51930" w:rsidRPr="00F21FC0" w:rsidRDefault="00E51930" w:rsidP="00E51930">
      <w:pPr>
        <w:spacing w:before="120"/>
        <w:ind w:left="709" w:hanging="709"/>
        <w:jc w:val="both"/>
        <w:rPr>
          <w:rFonts w:ascii="Cambria" w:hAnsi="Cambria" w:cs="Arial"/>
        </w:rPr>
      </w:pPr>
      <w:r w:rsidRPr="001C22B8">
        <w:rPr>
          <w:rFonts w:ascii="Cambria" w:hAnsi="Cambria"/>
          <w:b/>
        </w:rPr>
        <w:t>10.</w:t>
      </w:r>
      <w:r>
        <w:rPr>
          <w:rFonts w:ascii="Cambria" w:hAnsi="Cambria"/>
          <w:b/>
        </w:rPr>
        <w:t>6</w:t>
      </w:r>
      <w:r w:rsidRPr="001C22B8">
        <w:rPr>
          <w:rFonts w:ascii="Cambria" w:hAnsi="Cambria"/>
          <w:b/>
        </w:rPr>
        <w:t>.</w:t>
      </w:r>
      <w:r w:rsidRPr="001C22B8">
        <w:rPr>
          <w:rFonts w:ascii="Cambria" w:hAnsi="Cambria"/>
          <w:b/>
        </w:rPr>
        <w:tab/>
      </w:r>
      <w:r w:rsidRPr="003A3D68">
        <w:rPr>
          <w:rFonts w:ascii="Cambria" w:hAnsi="Cambria" w:cs="Arial"/>
        </w:rPr>
        <w:t xml:space="preserve">Sposób sporządzenia dokumentów elektronicznych </w:t>
      </w:r>
      <w:r>
        <w:rPr>
          <w:rFonts w:ascii="Cambria" w:hAnsi="Cambria" w:cs="Arial"/>
        </w:rPr>
        <w:t xml:space="preserve">lub dokumentów elektronicznych będących kopią elektroniczną treści zapisanej w postaci papierowej (cyfrowe odwzorowanie) </w:t>
      </w:r>
      <w:r w:rsidRPr="003A3D68">
        <w:rPr>
          <w:rFonts w:ascii="Cambria" w:hAnsi="Cambria" w:cs="Arial"/>
        </w:rPr>
        <w:t xml:space="preserve">musi być zgody z wymaganiami określonymi </w:t>
      </w:r>
      <w:bookmarkStart w:id="10" w:name="_Hlk109132385"/>
      <w:r w:rsidRPr="003A3D68">
        <w:rPr>
          <w:rFonts w:ascii="Cambria" w:hAnsi="Cambria" w:cs="Arial"/>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10"/>
      <w:r>
        <w:rPr>
          <w:rFonts w:ascii="Cambria" w:hAnsi="Cambria" w:cs="Arial"/>
        </w:rPr>
        <w:t xml:space="preserve">. </w:t>
      </w:r>
    </w:p>
    <w:p w14:paraId="0147DA41" w14:textId="77777777" w:rsidR="00E51930" w:rsidRDefault="00E51930" w:rsidP="00E51930">
      <w:pPr>
        <w:spacing w:before="120"/>
        <w:ind w:left="709" w:hanging="709"/>
        <w:jc w:val="both"/>
        <w:rPr>
          <w:rFonts w:ascii="Cambria" w:hAnsi="Cambria" w:cs="Arial"/>
        </w:rPr>
      </w:pPr>
      <w:r w:rsidRPr="00F21FC0">
        <w:rPr>
          <w:rFonts w:ascii="Cambria" w:hAnsi="Cambria" w:cs="Open Sans"/>
          <w:b/>
          <w:bCs/>
          <w:color w:val="2D2D2D"/>
          <w:shd w:val="clear" w:color="auto" w:fill="FFFFFF"/>
        </w:rPr>
        <w:t>10.7.</w:t>
      </w:r>
      <w:r w:rsidRPr="00F21FC0">
        <w:rPr>
          <w:rFonts w:ascii="Cambria" w:hAnsi="Cambria" w:cs="Open Sans"/>
          <w:b/>
          <w:bCs/>
          <w:color w:val="2D2D2D"/>
          <w:shd w:val="clear" w:color="auto" w:fill="FFFFFF"/>
        </w:rPr>
        <w:tab/>
      </w:r>
      <w:r>
        <w:rPr>
          <w:rFonts w:ascii="Cambria" w:hAnsi="Cambria" w:cs="Open Sans"/>
          <w:color w:val="2D2D2D"/>
          <w:shd w:val="clear" w:color="auto" w:fill="FFFFFF"/>
        </w:rPr>
        <w:t>Dokumenty elektroniczne wymienione w SWZ, o których mowa w §2 ust. 1 rozporządzenia wskazanego w pkt 10.6. SWZ</w:t>
      </w:r>
      <w:r>
        <w:rPr>
          <w:rFonts w:ascii="Cambria" w:hAnsi="Cambria" w:cs="Arial"/>
        </w:rPr>
        <w:t xml:space="preserve"> sporządza się w </w:t>
      </w:r>
      <w:r w:rsidRPr="001C22B8">
        <w:rPr>
          <w:rFonts w:ascii="Cambria" w:eastAsia="Calibri" w:hAnsi="Cambria" w:cs="Arial"/>
        </w:rPr>
        <w:t xml:space="preserve">formatach danych </w:t>
      </w:r>
      <w:r w:rsidRPr="001C22B8">
        <w:rPr>
          <w:rFonts w:ascii="Cambria" w:hAnsi="Cambria" w:cs="Arial"/>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1C22B8">
        <w:rPr>
          <w:rFonts w:ascii="Cambria" w:hAnsi="Cambria" w:cs="Arial"/>
        </w:rPr>
        <w:t>późn</w:t>
      </w:r>
      <w:proofErr w:type="spellEnd"/>
      <w:r w:rsidRPr="001C22B8">
        <w:rPr>
          <w:rFonts w:ascii="Cambria" w:hAnsi="Cambria" w:cs="Arial"/>
        </w:rPr>
        <w:t>. zm.)</w:t>
      </w:r>
      <w:r>
        <w:rPr>
          <w:rFonts w:ascii="Cambria" w:hAnsi="Cambria" w:cs="Arial"/>
        </w:rPr>
        <w:t xml:space="preserve">, z uwzględnieniem rodzaju przekazywanych danych i przekazuje się jako załączniki. </w:t>
      </w:r>
    </w:p>
    <w:p w14:paraId="3C8CA543" w14:textId="77777777" w:rsidR="00E51930" w:rsidRDefault="00E51930" w:rsidP="00E51930">
      <w:pPr>
        <w:spacing w:before="120"/>
        <w:ind w:left="709" w:hanging="1"/>
        <w:jc w:val="both"/>
        <w:rPr>
          <w:rFonts w:ascii="Cambria" w:hAnsi="Cambria" w:cs="Open Sans"/>
          <w:color w:val="2D2D2D"/>
          <w:shd w:val="clear" w:color="auto" w:fill="FFFFFF"/>
        </w:rPr>
      </w:pPr>
      <w:r>
        <w:rPr>
          <w:rFonts w:ascii="Cambria" w:hAnsi="Cambria" w:cs="Arial"/>
        </w:rPr>
        <w:t xml:space="preserve">Wymagane w SWZ informacje, oświadczenia lub dokumenty, inne niż wymienione w </w:t>
      </w:r>
      <w:r>
        <w:rPr>
          <w:rFonts w:ascii="Cambria" w:hAnsi="Cambria" w:cs="Open Sans"/>
          <w:color w:val="2D2D2D"/>
          <w:shd w:val="clear" w:color="auto" w:fill="FFFFFF"/>
        </w:rPr>
        <w:t xml:space="preserve">§2 ust. 1 rozporządzenia wskazanego w pkt 10.6. SWZ, przekazywane w postępowaniu sporządza się w postaci elektronicznej: </w:t>
      </w:r>
    </w:p>
    <w:p w14:paraId="7AACD746" w14:textId="77777777" w:rsidR="00E51930" w:rsidRDefault="00E51930" w:rsidP="00E51930">
      <w:pPr>
        <w:pStyle w:val="Akapitzlist"/>
        <w:numPr>
          <w:ilvl w:val="0"/>
          <w:numId w:val="37"/>
        </w:numPr>
        <w:suppressAutoHyphens/>
        <w:spacing w:before="120" w:after="0" w:line="240" w:lineRule="auto"/>
        <w:ind w:left="1276" w:hanging="568"/>
        <w:jc w:val="both"/>
        <w:rPr>
          <w:rFonts w:ascii="Cambria" w:hAnsi="Cambria" w:cs="Arial"/>
        </w:rPr>
      </w:pPr>
      <w:r>
        <w:rPr>
          <w:rFonts w:ascii="Cambria" w:hAnsi="Cambria" w:cs="Arial"/>
        </w:rPr>
        <w:t xml:space="preserve">w formatach danych określonych w przepisach rozporządzenia </w:t>
      </w:r>
      <w:r w:rsidRPr="001C22B8">
        <w:rPr>
          <w:rFonts w:ascii="Cambria" w:hAnsi="Cambria" w:cs="Arial"/>
        </w:rPr>
        <w:t>w sprawie Krajowych Ram Interoperacyjności, minimalnych wymagań dla rejestrów publicznych i wymiany informacji w postaci elektronicznej oraz minimalnych wymagań dla systemów teleinformatycznych</w:t>
      </w:r>
      <w:r>
        <w:rPr>
          <w:rFonts w:ascii="Cambria" w:hAnsi="Cambria" w:cs="Arial"/>
        </w:rPr>
        <w:t xml:space="preserve"> (i przekazuje się jako załącznik), lub </w:t>
      </w:r>
    </w:p>
    <w:p w14:paraId="53CB9F3A" w14:textId="77777777" w:rsidR="00E51930" w:rsidRDefault="00E51930" w:rsidP="00E51930">
      <w:pPr>
        <w:pStyle w:val="Akapitzlist"/>
        <w:spacing w:before="120"/>
        <w:ind w:left="1276"/>
        <w:jc w:val="both"/>
        <w:rPr>
          <w:rFonts w:ascii="Cambria" w:hAnsi="Cambria" w:cs="Arial"/>
        </w:rPr>
      </w:pPr>
    </w:p>
    <w:p w14:paraId="45A84538" w14:textId="77777777" w:rsidR="00E51930" w:rsidRPr="0090487F" w:rsidRDefault="00E51930" w:rsidP="00E51930">
      <w:pPr>
        <w:pStyle w:val="Akapitzlist"/>
        <w:numPr>
          <w:ilvl w:val="0"/>
          <w:numId w:val="37"/>
        </w:numPr>
        <w:suppressAutoHyphens/>
        <w:spacing w:before="120" w:after="0" w:line="240" w:lineRule="auto"/>
        <w:ind w:left="1276" w:hanging="568"/>
        <w:jc w:val="both"/>
        <w:rPr>
          <w:rFonts w:ascii="Cambria" w:hAnsi="Cambria" w:cs="Arial"/>
        </w:rPr>
      </w:pPr>
      <w:r>
        <w:rPr>
          <w:rFonts w:ascii="Cambria" w:hAnsi="Cambria" w:cs="Arial"/>
        </w:rPr>
        <w:t xml:space="preserve">jako tekst wpisany bezpośrednio do widomości przekazywanej przy użyciu środków komunikacji elektronicznej (np. w treści wiadomości e-mail lub w treści </w:t>
      </w:r>
      <w:r w:rsidRPr="00F21FC0">
        <w:rPr>
          <w:rFonts w:ascii="Cambria" w:hAnsi="Cambria" w:cs="Arial"/>
          <w:b/>
          <w:bCs/>
          <w:i/>
          <w:iCs/>
        </w:rPr>
        <w:t>„Formularza do komunikacji”)</w:t>
      </w:r>
      <w:r>
        <w:rPr>
          <w:rFonts w:ascii="Cambria" w:hAnsi="Cambria" w:cs="Arial"/>
          <w:b/>
          <w:bCs/>
          <w:i/>
          <w:iCs/>
        </w:rPr>
        <w:t>.</w:t>
      </w:r>
    </w:p>
    <w:p w14:paraId="63744451" w14:textId="77777777" w:rsidR="00E51930" w:rsidRPr="00B25231" w:rsidRDefault="00E51930" w:rsidP="00E51930">
      <w:pPr>
        <w:spacing w:before="120"/>
        <w:ind w:left="709" w:hanging="709"/>
        <w:jc w:val="both"/>
        <w:rPr>
          <w:rFonts w:ascii="Cambria" w:hAnsi="Cambria" w:cs="Arial"/>
        </w:rPr>
      </w:pPr>
      <w:r w:rsidRPr="001C22B8">
        <w:rPr>
          <w:rFonts w:ascii="Cambria" w:hAnsi="Cambria" w:cs="Arial"/>
          <w:b/>
        </w:rPr>
        <w:t>10.8.</w:t>
      </w:r>
      <w:r w:rsidRPr="001C22B8">
        <w:rPr>
          <w:rFonts w:ascii="Cambria" w:hAnsi="Cambria" w:cs="Arial"/>
          <w:b/>
        </w:rPr>
        <w:tab/>
      </w:r>
      <w:r w:rsidRPr="001C22B8">
        <w:rPr>
          <w:rFonts w:ascii="Cambria" w:hAnsi="Cambria" w:cs="Arial"/>
        </w:rPr>
        <w:t>Sposób komunikowania się Zamawiającego z Wykonawcami (nie dotyczy składania</w:t>
      </w:r>
      <w:r>
        <w:rPr>
          <w:rFonts w:ascii="Cambria" w:hAnsi="Cambria" w:cs="Arial"/>
        </w:rPr>
        <w:t xml:space="preserve"> ofert</w:t>
      </w:r>
      <w:r w:rsidRPr="001C22B8">
        <w:rPr>
          <w:rFonts w:ascii="Cambria" w:hAnsi="Cambria" w:cs="Arial"/>
        </w:rPr>
        <w:t>):</w:t>
      </w:r>
    </w:p>
    <w:p w14:paraId="7E6DC27F" w14:textId="77777777" w:rsidR="00E51930" w:rsidRDefault="00E51930" w:rsidP="00E51930">
      <w:pPr>
        <w:spacing w:before="120"/>
        <w:ind w:left="1276" w:hanging="568"/>
        <w:jc w:val="both"/>
        <w:rPr>
          <w:rFonts w:ascii="Cambria" w:hAnsi="Cambria"/>
        </w:rPr>
      </w:pPr>
      <w:r w:rsidRPr="00B25231">
        <w:rPr>
          <w:rFonts w:ascii="Cambria" w:hAnsi="Cambria"/>
          <w:bCs/>
        </w:rPr>
        <w:t>a)</w:t>
      </w:r>
      <w:r w:rsidRPr="001C22B8">
        <w:rPr>
          <w:rFonts w:ascii="Cambria" w:hAnsi="Cambria"/>
          <w:b/>
        </w:rPr>
        <w:tab/>
      </w:r>
      <w:r w:rsidRPr="00B25231">
        <w:rPr>
          <w:rFonts w:ascii="Cambria" w:hAnsi="Cambria"/>
        </w:rPr>
        <w:t xml:space="preserve">Komunikacja w postępowaniu (z wyłączeniem składania ofert – sposób złożenia oferty opisany jest w pkt 10.10. SWZ), odbywa się drogą elektroniczną za </w:t>
      </w:r>
      <w:r w:rsidRPr="00B25231">
        <w:rPr>
          <w:rFonts w:ascii="Cambria" w:hAnsi="Cambria"/>
        </w:rPr>
        <w:lastRenderedPageBreak/>
        <w:t xml:space="preserve">pośrednictwem formularzy do komunikacji dostępnych w zakładce </w:t>
      </w:r>
      <w:r w:rsidRPr="00B25231">
        <w:rPr>
          <w:rFonts w:ascii="Cambria" w:hAnsi="Cambria"/>
          <w:b/>
          <w:bCs/>
          <w:i/>
          <w:iCs/>
        </w:rPr>
        <w:t xml:space="preserve">„Formularze” </w:t>
      </w:r>
      <w:r w:rsidRPr="00B25231">
        <w:rPr>
          <w:rFonts w:ascii="Cambria" w:hAnsi="Cambria"/>
        </w:rPr>
        <w:t>(</w:t>
      </w:r>
      <w:r w:rsidRPr="00B25231">
        <w:rPr>
          <w:rFonts w:ascii="Cambria" w:hAnsi="Cambria"/>
          <w:b/>
          <w:bCs/>
          <w:i/>
          <w:iCs/>
        </w:rPr>
        <w:t>„Formularze do komunikacji”)</w:t>
      </w:r>
      <w:r w:rsidRPr="001C22B8">
        <w:rPr>
          <w:rFonts w:ascii="Cambria" w:hAnsi="Cambria"/>
          <w:b/>
          <w:bCs/>
          <w:i/>
          <w:iCs/>
        </w:rPr>
        <w:t xml:space="preserve"> </w:t>
      </w:r>
      <w:r w:rsidRPr="001C22B8">
        <w:rPr>
          <w:rFonts w:ascii="Cambria" w:hAnsi="Cambria"/>
        </w:rPr>
        <w:t>oraz za pośrednictwem poczty elektronicznej</w:t>
      </w:r>
      <w:r w:rsidRPr="00B25231">
        <w:rPr>
          <w:rFonts w:ascii="Cambria" w:hAnsi="Cambria"/>
          <w:b/>
          <w:bCs/>
          <w:i/>
          <w:iCs/>
        </w:rPr>
        <w:t>.</w:t>
      </w:r>
      <w:r w:rsidRPr="00B25231">
        <w:rPr>
          <w:rFonts w:ascii="Cambria" w:hAnsi="Cambria"/>
        </w:rPr>
        <w:t xml:space="preserve"> </w:t>
      </w:r>
    </w:p>
    <w:p w14:paraId="53CB71A1" w14:textId="77777777" w:rsidR="00E51930" w:rsidRDefault="00E51930" w:rsidP="00E51930">
      <w:pPr>
        <w:spacing w:before="120"/>
        <w:ind w:left="1276" w:hanging="568"/>
        <w:jc w:val="both"/>
        <w:rPr>
          <w:rFonts w:ascii="Cambria" w:hAnsi="Cambria"/>
          <w:bCs/>
        </w:rPr>
      </w:pPr>
      <w:bookmarkStart w:id="11" w:name="_Hlk109137564"/>
      <w:r w:rsidRPr="001C22B8">
        <w:rPr>
          <w:rFonts w:ascii="Cambria" w:hAnsi="Cambria"/>
          <w:bCs/>
        </w:rPr>
        <w:t>b)</w:t>
      </w:r>
      <w:r w:rsidRPr="001C22B8">
        <w:rPr>
          <w:rFonts w:ascii="Cambria" w:hAnsi="Cambria"/>
          <w:bCs/>
        </w:rPr>
        <w:tab/>
        <w:t>Za pośrednictwem „</w:t>
      </w:r>
      <w:r w:rsidRPr="00B25231">
        <w:rPr>
          <w:rFonts w:ascii="Cambria" w:hAnsi="Cambria"/>
          <w:b/>
          <w:i/>
          <w:iCs/>
        </w:rPr>
        <w:t xml:space="preserve">Formularzy do komunikacji” </w:t>
      </w:r>
      <w:r w:rsidRPr="001C22B8">
        <w:rPr>
          <w:rFonts w:ascii="Cambria" w:hAnsi="Cambria"/>
          <w:bCs/>
        </w:rPr>
        <w:t xml:space="preserve">odbywa się w szczególności przekazywanie wezwań, zawiadomień i wniosków służących do zadawania pytań o wyjaśnienie treści SWZ. </w:t>
      </w:r>
      <w:r w:rsidRPr="00B25231">
        <w:rPr>
          <w:rFonts w:ascii="Cambria" w:hAnsi="Cambria"/>
          <w:b/>
          <w:i/>
          <w:iCs/>
        </w:rPr>
        <w:t xml:space="preserve">„Formularze do komunikacji” </w:t>
      </w:r>
      <w:r w:rsidRPr="001C22B8">
        <w:rPr>
          <w:rFonts w:ascii="Cambria" w:hAnsi="Cambria"/>
          <w:bCs/>
        </w:rPr>
        <w:t xml:space="preserve">umożliwiają, również dołączenie załącznika do przesłanej wiadomości (przycisk </w:t>
      </w:r>
      <w:r w:rsidRPr="00B25231">
        <w:rPr>
          <w:rFonts w:ascii="Cambria" w:hAnsi="Cambria"/>
          <w:b/>
          <w:i/>
          <w:iCs/>
        </w:rPr>
        <w:t>„dodaj załącznik”</w:t>
      </w:r>
      <w:r w:rsidRPr="00A025D6">
        <w:rPr>
          <w:rFonts w:ascii="Cambria" w:hAnsi="Cambria"/>
          <w:bCs/>
        </w:rPr>
        <w:t>).</w:t>
      </w:r>
    </w:p>
    <w:p w14:paraId="3ED3121E" w14:textId="77777777" w:rsidR="00E51930" w:rsidRPr="004E3E99" w:rsidRDefault="00E51930" w:rsidP="00E51930">
      <w:pPr>
        <w:spacing w:before="120"/>
        <w:ind w:left="1276" w:hanging="568"/>
        <w:jc w:val="both"/>
        <w:rPr>
          <w:rFonts w:ascii="Cambria" w:hAnsi="Cambria"/>
          <w:bCs/>
        </w:rPr>
      </w:pPr>
      <w:r>
        <w:rPr>
          <w:rFonts w:ascii="Cambria" w:hAnsi="Cambria"/>
          <w:bCs/>
        </w:rPr>
        <w:tab/>
        <w:t xml:space="preserve">W przypadku załączników, które zgodnie z PZP lub </w:t>
      </w:r>
      <w:r w:rsidRPr="003A3D68">
        <w:rPr>
          <w:rFonts w:ascii="Cambria" w:hAnsi="Cambria" w:cs="Arial"/>
        </w:rPr>
        <w:t>rozporządzeni</w:t>
      </w:r>
      <w:r>
        <w:rPr>
          <w:rFonts w:ascii="Cambria" w:hAnsi="Cambria" w:cs="Arial"/>
        </w:rPr>
        <w:t>em</w:t>
      </w:r>
      <w:r w:rsidRPr="003A3D68">
        <w:rPr>
          <w:rFonts w:ascii="Cambria" w:hAnsi="Cambria" w:cs="Arial"/>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rPr>
        <w:t xml:space="preserve">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11"/>
    </w:p>
    <w:p w14:paraId="426AE091" w14:textId="77777777" w:rsidR="00E51930" w:rsidRPr="001C22B8" w:rsidRDefault="00E51930" w:rsidP="00E51930">
      <w:pPr>
        <w:spacing w:before="120"/>
        <w:ind w:left="1276" w:hanging="568"/>
        <w:jc w:val="both"/>
        <w:rPr>
          <w:rFonts w:ascii="Cambria" w:hAnsi="Cambria"/>
          <w:bCs/>
        </w:rPr>
      </w:pPr>
      <w:r>
        <w:rPr>
          <w:rFonts w:ascii="Cambria" w:hAnsi="Cambria"/>
          <w:bCs/>
        </w:rPr>
        <w:t>c</w:t>
      </w:r>
      <w:r w:rsidRPr="001C22B8">
        <w:rPr>
          <w:rFonts w:ascii="Cambria" w:hAnsi="Cambria"/>
          <w:bCs/>
        </w:rPr>
        <w:t>)</w:t>
      </w:r>
      <w:r w:rsidRPr="001C22B8">
        <w:rPr>
          <w:rFonts w:ascii="Cambria" w:hAnsi="Cambria"/>
          <w:bCs/>
        </w:rPr>
        <w:tab/>
        <w:t xml:space="preserve">Możliwość korzystania w postępowaniu z </w:t>
      </w:r>
      <w:r w:rsidRPr="00B25231">
        <w:rPr>
          <w:rFonts w:ascii="Cambria" w:hAnsi="Cambria"/>
          <w:b/>
          <w:i/>
          <w:iCs/>
        </w:rPr>
        <w:t>„Formularzy do komunikacji”</w:t>
      </w:r>
      <w:r w:rsidRPr="001C22B8">
        <w:rPr>
          <w:rFonts w:ascii="Cambria" w:hAnsi="Cambria"/>
          <w:bCs/>
        </w:rPr>
        <w:t xml:space="preserve"> w pełnym zakresie wymaga posiadania konta </w:t>
      </w:r>
      <w:r w:rsidRPr="00B25231">
        <w:rPr>
          <w:rFonts w:ascii="Cambria" w:hAnsi="Cambria"/>
          <w:b/>
          <w:i/>
          <w:iCs/>
        </w:rPr>
        <w:t xml:space="preserve">„Wykonawcy” </w:t>
      </w:r>
      <w:r w:rsidRPr="001C22B8">
        <w:rPr>
          <w:rFonts w:ascii="Cambria" w:hAnsi="Cambria"/>
          <w:bCs/>
        </w:rPr>
        <w:t xml:space="preserve">na Platformie oraz zalogowania się na Platformie. Do korzystania z </w:t>
      </w:r>
      <w:r w:rsidRPr="00B25231">
        <w:rPr>
          <w:rFonts w:ascii="Cambria" w:hAnsi="Cambria"/>
          <w:b/>
          <w:i/>
          <w:iCs/>
        </w:rPr>
        <w:t xml:space="preserve">„Formularzy do komunikacji” </w:t>
      </w:r>
      <w:r w:rsidRPr="001C22B8">
        <w:rPr>
          <w:rFonts w:ascii="Cambria" w:hAnsi="Cambria"/>
          <w:bCs/>
        </w:rPr>
        <w:t xml:space="preserve">służących do zadawania pytań dotyczących treści dokumentów zamówienia (w szczególności SWZ) wystarczające jest posiadanie tzw. konta uproszczonego na Platformie. </w:t>
      </w:r>
    </w:p>
    <w:p w14:paraId="1935E216" w14:textId="77777777" w:rsidR="00E51930" w:rsidRPr="00B25231" w:rsidRDefault="00E51930" w:rsidP="00E51930">
      <w:pPr>
        <w:spacing w:before="120"/>
        <w:ind w:left="1276" w:hanging="568"/>
        <w:jc w:val="both"/>
        <w:rPr>
          <w:rFonts w:ascii="Cambria" w:hAnsi="Cambria"/>
          <w:b/>
        </w:rPr>
      </w:pPr>
      <w:r w:rsidRPr="001C22B8">
        <w:rPr>
          <w:rFonts w:ascii="Cambria" w:hAnsi="Cambria"/>
          <w:bCs/>
        </w:rPr>
        <w:t>d)</w:t>
      </w:r>
      <w:r w:rsidRPr="001C22B8">
        <w:rPr>
          <w:rFonts w:ascii="Cambria" w:hAnsi="Cambria"/>
          <w:bCs/>
        </w:rPr>
        <w:tab/>
        <w:t xml:space="preserve">Wszystkie wysłane i odebrane w postępowaniu przez Wykonawcę wiadomości widoczne są po zalogowaniu do Platformy w podglądzie postępowania w zakładce </w:t>
      </w:r>
      <w:r w:rsidRPr="00B25231">
        <w:rPr>
          <w:rFonts w:ascii="Cambria" w:hAnsi="Cambria"/>
          <w:b/>
          <w:i/>
          <w:iCs/>
        </w:rPr>
        <w:t>„Komunikacja”.</w:t>
      </w:r>
    </w:p>
    <w:p w14:paraId="432F1D70" w14:textId="77777777" w:rsidR="00E51930" w:rsidRPr="001C22B8" w:rsidRDefault="00E51930" w:rsidP="00E51930">
      <w:pPr>
        <w:spacing w:before="120"/>
        <w:ind w:left="1276" w:hanging="568"/>
        <w:jc w:val="both"/>
        <w:rPr>
          <w:rFonts w:ascii="Cambria" w:hAnsi="Cambria"/>
          <w:bCs/>
        </w:rPr>
      </w:pPr>
      <w:r w:rsidRPr="001C22B8">
        <w:rPr>
          <w:rFonts w:ascii="Cambria" w:hAnsi="Cambria"/>
          <w:bCs/>
        </w:rPr>
        <w:t>e)</w:t>
      </w:r>
      <w:r w:rsidRPr="001C22B8">
        <w:rPr>
          <w:rFonts w:ascii="Cambria" w:hAnsi="Cambria"/>
          <w:bCs/>
        </w:rPr>
        <w:tab/>
      </w:r>
      <w:r w:rsidRPr="00B25231">
        <w:rPr>
          <w:rFonts w:ascii="Cambria" w:hAnsi="Cambria"/>
          <w:bCs/>
        </w:rPr>
        <w:t xml:space="preserve">Maksymalny rozmiar </w:t>
      </w:r>
      <w:r w:rsidRPr="001C22B8">
        <w:rPr>
          <w:rFonts w:ascii="Cambria" w:hAnsi="Cambria"/>
          <w:bCs/>
        </w:rPr>
        <w:t xml:space="preserve">plików przesyłanych za pośrednictwem </w:t>
      </w:r>
      <w:r w:rsidRPr="00B25231">
        <w:rPr>
          <w:rFonts w:ascii="Cambria" w:hAnsi="Cambria"/>
          <w:b/>
          <w:i/>
          <w:iCs/>
        </w:rPr>
        <w:t xml:space="preserve">„Formularzy do komunikacji” </w:t>
      </w:r>
      <w:r w:rsidRPr="001C22B8">
        <w:rPr>
          <w:rFonts w:ascii="Cambria" w:hAnsi="Cambria"/>
          <w:bCs/>
        </w:rPr>
        <w:t>wynosi 150 MB (wielkość ta dotyczy plików przesyłanych jako załącznik do jednego formularza).</w:t>
      </w:r>
    </w:p>
    <w:p w14:paraId="01893B6A" w14:textId="77777777" w:rsidR="00E51930" w:rsidRPr="001C22B8" w:rsidRDefault="00E51930" w:rsidP="00E51930">
      <w:pPr>
        <w:spacing w:before="120"/>
        <w:ind w:left="1276" w:hanging="568"/>
        <w:jc w:val="both"/>
        <w:rPr>
          <w:rFonts w:ascii="Cambria" w:hAnsi="Cambria" w:cs="Arial"/>
        </w:rPr>
      </w:pPr>
      <w:r w:rsidRPr="001C22B8">
        <w:rPr>
          <w:rFonts w:ascii="Cambria" w:hAnsi="Cambria"/>
          <w:bCs/>
        </w:rPr>
        <w:t>f)</w:t>
      </w:r>
      <w:r w:rsidRPr="001C22B8">
        <w:rPr>
          <w:rFonts w:ascii="Cambria" w:hAnsi="Cambria"/>
          <w:bCs/>
        </w:rPr>
        <w:tab/>
        <w:t xml:space="preserve">We wszelkiej korespondencji zawiązanej z niniejszym postępowaniem Zamawiający i Wykonawcy posługują się </w:t>
      </w:r>
      <w:r w:rsidRPr="00B25231">
        <w:rPr>
          <w:rFonts w:ascii="Cambria" w:hAnsi="Cambria" w:cs="Arial"/>
        </w:rPr>
        <w:t xml:space="preserve">numerem postępowania wskazanym w SWZ. </w:t>
      </w:r>
    </w:p>
    <w:p w14:paraId="08B9104D" w14:textId="77777777" w:rsidR="00E51930" w:rsidRPr="001C22B8" w:rsidRDefault="00E51930" w:rsidP="00E51930">
      <w:pPr>
        <w:spacing w:before="120"/>
        <w:ind w:left="1276" w:hanging="568"/>
        <w:jc w:val="both"/>
        <w:rPr>
          <w:rFonts w:ascii="Cambria" w:hAnsi="Cambria"/>
        </w:rPr>
      </w:pPr>
      <w:r w:rsidRPr="001C22B8">
        <w:rPr>
          <w:rFonts w:ascii="Cambria" w:hAnsi="Cambria"/>
          <w:bCs/>
        </w:rPr>
        <w:t>g)</w:t>
      </w:r>
      <w:r w:rsidRPr="001C22B8">
        <w:rPr>
          <w:rFonts w:ascii="Cambria" w:hAnsi="Cambria"/>
          <w:bCs/>
        </w:rPr>
        <w:tab/>
      </w:r>
      <w:r w:rsidRPr="00B25231">
        <w:rPr>
          <w:rFonts w:ascii="Cambria" w:hAnsi="Cambria"/>
        </w:rPr>
        <w:t xml:space="preserve">Jeżeli </w:t>
      </w:r>
      <w:r w:rsidRPr="001C22B8">
        <w:rPr>
          <w:rFonts w:ascii="Cambria" w:hAnsi="Cambria"/>
        </w:rPr>
        <w:t xml:space="preserve">przekazywane dokumenty zawierają tajemnicę przedsiębiorstwa w rozumieniu przepisów ustawy z dnia 16 kwietnia 1993 r. o zwalczaniu nieuczciwej konkurencji (tekst jedn. Dz. U, z 2020 r. poz. 1913 z </w:t>
      </w:r>
      <w:proofErr w:type="spellStart"/>
      <w:r w:rsidRPr="001C22B8">
        <w:rPr>
          <w:rFonts w:ascii="Cambria" w:hAnsi="Cambria"/>
        </w:rPr>
        <w:t>późn</w:t>
      </w:r>
      <w:proofErr w:type="spellEnd"/>
      <w:r w:rsidRPr="001C22B8">
        <w:rPr>
          <w:rFonts w:ascii="Cambria" w:hAnsi="Cambria"/>
        </w:rPr>
        <w:t xml:space="preserve">. zm.) Wykonawca, w celu utrzymania w poufności tych informacji, przekazuje je w wydzielonym i odpowiednio oznaczonym pliku </w:t>
      </w:r>
      <w:r w:rsidRPr="00B25231">
        <w:rPr>
          <w:rFonts w:ascii="Cambria" w:hAnsi="Cambria"/>
        </w:rPr>
        <w:t xml:space="preserve">wraz z jednoczesnym zaznaczeniem w nazwie pliku </w:t>
      </w:r>
      <w:r w:rsidRPr="00B25231">
        <w:rPr>
          <w:rFonts w:ascii="Cambria" w:hAnsi="Cambria"/>
          <w:b/>
          <w:bCs/>
          <w:i/>
          <w:iCs/>
        </w:rPr>
        <w:t>„Dokument stanowiący tajemnicę przedsiębiorstwa”.</w:t>
      </w:r>
    </w:p>
    <w:p w14:paraId="3EB315B1" w14:textId="59984198" w:rsidR="00E51930" w:rsidRDefault="00E51930" w:rsidP="00E51930">
      <w:pPr>
        <w:spacing w:before="120"/>
        <w:ind w:left="1276" w:hanging="568"/>
        <w:jc w:val="both"/>
        <w:rPr>
          <w:rFonts w:ascii="Cambria" w:hAnsi="Cambria"/>
        </w:rPr>
      </w:pPr>
      <w:r w:rsidRPr="001C22B8">
        <w:rPr>
          <w:rFonts w:ascii="Cambria" w:hAnsi="Cambria"/>
        </w:rPr>
        <w:t>h)</w:t>
      </w:r>
      <w:r w:rsidRPr="001C22B8">
        <w:rPr>
          <w:rFonts w:ascii="Cambria" w:hAnsi="Cambria"/>
        </w:rPr>
        <w:tab/>
      </w:r>
      <w:r w:rsidRPr="00B25231">
        <w:rPr>
          <w:rFonts w:ascii="Cambria" w:hAnsi="Cambria" w:cs="Arial"/>
        </w:rPr>
        <w:t>Zamawiający</w:t>
      </w:r>
      <w:r>
        <w:rPr>
          <w:rFonts w:ascii="Cambria" w:hAnsi="Cambria" w:cs="Arial"/>
        </w:rPr>
        <w:t xml:space="preserve"> dopuszcza również komunikację z Wykonawcami </w:t>
      </w:r>
      <w:r w:rsidRPr="00B25231">
        <w:rPr>
          <w:rFonts w:ascii="Cambria" w:hAnsi="Cambria" w:cs="Arial"/>
        </w:rPr>
        <w:t>za pomocą poczty elektronicznej, email</w:t>
      </w:r>
      <w:r w:rsidRPr="00BA10BB">
        <w:rPr>
          <w:rFonts w:ascii="Cambria" w:hAnsi="Cambria" w:cs="Arial"/>
          <w:b/>
          <w:bCs/>
        </w:rPr>
        <w:t xml:space="preserve"> </w:t>
      </w:r>
      <w:hyperlink r:id="rId11" w:history="1">
        <w:r w:rsidR="00BA10BB" w:rsidRPr="00BA10BB">
          <w:rPr>
            <w:rStyle w:val="Hipercze"/>
            <w:rFonts w:ascii="Cambria" w:hAnsi="Cambria" w:cs="Arial"/>
            <w:b/>
            <w:bCs/>
          </w:rPr>
          <w:t>gostynin@lodz.lasy.gov.pl</w:t>
        </w:r>
      </w:hyperlink>
      <w:r w:rsidR="00BA10BB">
        <w:rPr>
          <w:rFonts w:ascii="Cambria" w:hAnsi="Cambria" w:cs="Arial"/>
        </w:rPr>
        <w:t xml:space="preserve"> </w:t>
      </w:r>
      <w:r w:rsidRPr="00B25231">
        <w:rPr>
          <w:rFonts w:ascii="Cambria" w:hAnsi="Cambria"/>
        </w:rPr>
        <w:t>(nie dotyczy składania ofert</w:t>
      </w:r>
      <w:r>
        <w:rPr>
          <w:rFonts w:ascii="Cambria" w:hAnsi="Cambria"/>
        </w:rPr>
        <w:t>).</w:t>
      </w:r>
    </w:p>
    <w:p w14:paraId="775403B9" w14:textId="77777777" w:rsidR="00E51930" w:rsidRDefault="00E51930" w:rsidP="00E51930">
      <w:pPr>
        <w:spacing w:before="120"/>
        <w:ind w:left="1276" w:hanging="568"/>
        <w:jc w:val="both"/>
        <w:rPr>
          <w:rFonts w:ascii="Cambria" w:hAnsi="Cambria" w:cs="Cambria"/>
        </w:rPr>
      </w:pPr>
      <w:r>
        <w:rPr>
          <w:rFonts w:ascii="Cambria" w:hAnsi="Cambria"/>
        </w:rPr>
        <w:t>i)</w:t>
      </w:r>
      <w:r>
        <w:rPr>
          <w:rFonts w:ascii="Cambria" w:hAnsi="Cambria"/>
        </w:rPr>
        <w:tab/>
      </w:r>
      <w:r w:rsidRPr="001C22B8">
        <w:rPr>
          <w:rFonts w:ascii="Cambria" w:hAnsi="Cambria" w:cs="Cambria"/>
        </w:rPr>
        <w:t xml:space="preserve">W przypadku komunikacji za pośrednictwem poczty elektronicznej za datę przekazania wniosków, zawiadomień, dokumentów elektronicznych, oświadczeń </w:t>
      </w:r>
      <w:r w:rsidRPr="001C22B8">
        <w:rPr>
          <w:rFonts w:ascii="Cambria" w:hAnsi="Cambria" w:cs="Cambria"/>
        </w:rPr>
        <w:lastRenderedPageBreak/>
        <w:t xml:space="preserve">lub </w:t>
      </w:r>
      <w:r>
        <w:rPr>
          <w:rFonts w:ascii="Cambria" w:hAnsi="Cambria" w:cs="Cambria"/>
        </w:rPr>
        <w:t xml:space="preserve">cyfrowych </w:t>
      </w:r>
      <w:proofErr w:type="spellStart"/>
      <w:r>
        <w:rPr>
          <w:rFonts w:ascii="Cambria" w:hAnsi="Cambria" w:cs="Cambria"/>
        </w:rPr>
        <w:t>odwzorowań</w:t>
      </w:r>
      <w:proofErr w:type="spellEnd"/>
      <w:r>
        <w:rPr>
          <w:rFonts w:ascii="Cambria" w:hAnsi="Cambria" w:cs="Cambria"/>
        </w:rPr>
        <w:t xml:space="preserve"> </w:t>
      </w:r>
      <w:r w:rsidRPr="001C22B8">
        <w:rPr>
          <w:rFonts w:ascii="Cambria" w:hAnsi="Cambria" w:cs="Cambria"/>
        </w:rPr>
        <w:t>dokumentów</w:t>
      </w:r>
      <w:r>
        <w:rPr>
          <w:rFonts w:ascii="Cambria" w:hAnsi="Cambria" w:cs="Cambria"/>
        </w:rPr>
        <w:t xml:space="preserve"> w postaci papierowej (elektronicznych kopii dokumentów stworzonych w postaci papierowej) oraz innych </w:t>
      </w:r>
      <w:r w:rsidRPr="001C22B8">
        <w:rPr>
          <w:rFonts w:ascii="Cambria" w:hAnsi="Cambria" w:cs="Cambria"/>
        </w:rPr>
        <w:t xml:space="preserve">informacji przyjmuje się datę ich przekazania na adres poczty elektronicznej Zamawiającego wskazany w pkt </w:t>
      </w:r>
      <w:r>
        <w:rPr>
          <w:rFonts w:ascii="Cambria" w:hAnsi="Cambria" w:cs="Cambria"/>
        </w:rPr>
        <w:t>10.8. lit h)</w:t>
      </w:r>
      <w:r w:rsidRPr="001C22B8">
        <w:rPr>
          <w:rFonts w:ascii="Cambria" w:hAnsi="Cambria" w:cs="Cambria"/>
        </w:rPr>
        <w:t xml:space="preserve"> SWZ.</w:t>
      </w:r>
    </w:p>
    <w:p w14:paraId="6D1FBF40" w14:textId="412A21B7" w:rsidR="00E51930" w:rsidRDefault="00E51930" w:rsidP="00E51930">
      <w:pPr>
        <w:spacing w:before="120"/>
        <w:ind w:left="1276" w:hanging="568"/>
        <w:jc w:val="both"/>
        <w:rPr>
          <w:rFonts w:ascii="Cambria" w:hAnsi="Cambria"/>
        </w:rPr>
      </w:pPr>
      <w:r>
        <w:rPr>
          <w:rFonts w:ascii="Cambria" w:hAnsi="Cambria"/>
        </w:rPr>
        <w:t>j</w:t>
      </w:r>
      <w:r w:rsidRPr="001C22B8">
        <w:rPr>
          <w:rFonts w:ascii="Cambria" w:hAnsi="Cambria"/>
        </w:rPr>
        <w:t>)</w:t>
      </w:r>
      <w:r>
        <w:rPr>
          <w:rFonts w:ascii="Cambria" w:hAnsi="Cambria"/>
        </w:rPr>
        <w:tab/>
        <w:t>I</w:t>
      </w:r>
      <w:r w:rsidRPr="001C22B8">
        <w:rPr>
          <w:rFonts w:ascii="Cambria" w:hAnsi="Cambria"/>
        </w:rPr>
        <w:t>nformacje na temat komunikacji za pośrednictwem Platformy dostępne są również w Instrukcji interaktywnej – Komunikacja w postępowaniu dostępnej pod adresem:</w:t>
      </w:r>
      <w:r w:rsidRPr="00D960E5">
        <w:rPr>
          <w:rFonts w:ascii="Cambria" w:hAnsi="Cambria"/>
        </w:rPr>
        <w:t xml:space="preserve"> </w:t>
      </w:r>
      <w:hyperlink r:id="rId12" w:history="1">
        <w:r w:rsidRPr="00343759">
          <w:rPr>
            <w:rStyle w:val="Hipercze"/>
            <w:rFonts w:ascii="Cambria" w:hAnsi="Cambria"/>
          </w:rPr>
          <w:t>https://media.ezamowienia.gov.pl/pod/2021/10/Komunikacja-w-postepowaniu-5.1.pdf</w:t>
        </w:r>
      </w:hyperlink>
    </w:p>
    <w:p w14:paraId="62A748DC" w14:textId="2262BB54"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bCs/>
          <w:sz w:val="24"/>
          <w:szCs w:val="24"/>
        </w:rPr>
        <w:t>10.</w:t>
      </w:r>
      <w:r w:rsidR="00E51930">
        <w:rPr>
          <w:rFonts w:ascii="Times New Roman" w:hAnsi="Times New Roman" w:cs="Times New Roman"/>
          <w:bCs/>
          <w:sz w:val="24"/>
          <w:szCs w:val="24"/>
        </w:rPr>
        <w:t>9</w:t>
      </w:r>
      <w:r w:rsidRPr="00717DA6">
        <w:rPr>
          <w:rFonts w:ascii="Times New Roman" w:hAnsi="Times New Roman" w:cs="Times New Roman"/>
          <w:bCs/>
          <w:sz w:val="24"/>
          <w:szCs w:val="24"/>
        </w:rPr>
        <w:t>.</w:t>
      </w:r>
      <w:r w:rsidRPr="00717DA6">
        <w:rPr>
          <w:rFonts w:ascii="Times New Roman" w:hAnsi="Times New Roman" w:cs="Times New Roman"/>
          <w:sz w:val="24"/>
          <w:szCs w:val="24"/>
        </w:rPr>
        <w:tab/>
        <w:t xml:space="preserve">Ofertę oraz oświadczenia, sporządza się, pod rygorem nieważności, w formie elektronicznej opatrzonej </w:t>
      </w:r>
      <w:r w:rsidRPr="00717DA6">
        <w:rPr>
          <w:rFonts w:ascii="Times New Roman" w:hAnsi="Times New Roman" w:cs="Times New Roman"/>
          <w:sz w:val="24"/>
          <w:szCs w:val="24"/>
          <w:lang w:bidi="pl-PL"/>
        </w:rPr>
        <w:t>kwalifikowanym podpisem elektronicznym</w:t>
      </w:r>
      <w:r w:rsidRPr="00717DA6">
        <w:rPr>
          <w:rFonts w:ascii="Times New Roman" w:hAnsi="Times New Roman" w:cs="Times New Roman"/>
          <w:sz w:val="24"/>
          <w:szCs w:val="24"/>
        </w:rPr>
        <w:t xml:space="preserve"> lub w postaci elektronicznej opatrzonej podpisem zaufanym lub podpisem osobistym. </w:t>
      </w:r>
    </w:p>
    <w:p w14:paraId="0900F6A5" w14:textId="77777777" w:rsidR="00E51930" w:rsidRPr="001C22B8" w:rsidRDefault="00E51930" w:rsidP="00E51930">
      <w:pPr>
        <w:spacing w:before="120"/>
        <w:ind w:left="709" w:hanging="709"/>
        <w:jc w:val="both"/>
        <w:rPr>
          <w:rFonts w:ascii="Cambria" w:hAnsi="Cambria" w:cs="Arial"/>
        </w:rPr>
      </w:pPr>
      <w:r w:rsidRPr="001C22B8">
        <w:rPr>
          <w:rFonts w:ascii="Cambria" w:hAnsi="Cambria" w:cs="Arial"/>
          <w:b/>
        </w:rPr>
        <w:t>10.</w:t>
      </w:r>
      <w:r>
        <w:rPr>
          <w:rFonts w:ascii="Cambria" w:hAnsi="Cambria" w:cs="Arial"/>
          <w:b/>
        </w:rPr>
        <w:t>10</w:t>
      </w:r>
      <w:r w:rsidRPr="001C22B8">
        <w:rPr>
          <w:rFonts w:ascii="Cambria" w:hAnsi="Cambria" w:cs="Arial"/>
          <w:b/>
        </w:rPr>
        <w:t>.</w:t>
      </w:r>
      <w:r w:rsidRPr="001C22B8">
        <w:rPr>
          <w:rFonts w:ascii="Cambria" w:hAnsi="Cambria" w:cs="Arial"/>
        </w:rPr>
        <w:tab/>
        <w:t>Złożenie oferty:</w:t>
      </w:r>
    </w:p>
    <w:p w14:paraId="0502E053" w14:textId="19095A11" w:rsidR="00E51930" w:rsidRPr="001C22B8" w:rsidRDefault="00E51930" w:rsidP="00E51930">
      <w:pPr>
        <w:spacing w:before="120"/>
        <w:ind w:left="1276" w:hanging="567"/>
        <w:jc w:val="both"/>
        <w:rPr>
          <w:rFonts w:ascii="Cambria" w:hAnsi="Cambria"/>
        </w:rPr>
      </w:pPr>
      <w:r w:rsidRPr="00D960E5">
        <w:rPr>
          <w:rFonts w:ascii="Cambria" w:hAnsi="Cambria" w:cs="Arial"/>
          <w:bCs/>
        </w:rPr>
        <w:t>a)</w:t>
      </w:r>
      <w:r w:rsidRPr="00D960E5">
        <w:rPr>
          <w:rFonts w:ascii="Cambria" w:hAnsi="Cambria" w:cs="Arial"/>
          <w:bCs/>
        </w:rPr>
        <w:tab/>
      </w:r>
      <w:r w:rsidRPr="001C22B8">
        <w:rPr>
          <w:rFonts w:ascii="Cambria" w:hAnsi="Cambria"/>
        </w:rPr>
        <w:t>Złożenie oferty w postępowaniu prowadzonym na Platformie wymaga</w:t>
      </w:r>
      <w:r>
        <w:rPr>
          <w:rFonts w:ascii="Cambria" w:hAnsi="Cambria"/>
        </w:rPr>
        <w:t>,</w:t>
      </w:r>
      <w:r w:rsidRPr="001C22B8">
        <w:rPr>
          <w:rFonts w:ascii="Cambria" w:hAnsi="Cambria"/>
        </w:rPr>
        <w:t xml:space="preserve"> aby Wykonawca posiadał aktywowane konto na Platformie. </w:t>
      </w:r>
      <w:bookmarkStart w:id="12" w:name="_Hlk109138608"/>
      <w:r>
        <w:rPr>
          <w:rFonts w:ascii="Cambria" w:hAnsi="Cambria"/>
        </w:rPr>
        <w:t xml:space="preserve">Wykonawca przygotowuje ofertę </w:t>
      </w:r>
      <w:r w:rsidR="00CE279C">
        <w:rPr>
          <w:rFonts w:ascii="Cambria" w:hAnsi="Cambria"/>
        </w:rPr>
        <w:t>przy pomocy załącznika nr 1 oferta</w:t>
      </w:r>
      <w:r w:rsidR="00BB755B">
        <w:rPr>
          <w:rFonts w:ascii="Cambria" w:hAnsi="Cambria"/>
        </w:rPr>
        <w:t>,</w:t>
      </w:r>
      <w:r w:rsidR="00CE279C">
        <w:rPr>
          <w:rFonts w:ascii="Cambria" w:hAnsi="Cambria"/>
        </w:rPr>
        <w:t xml:space="preserve"> </w:t>
      </w:r>
      <w:r>
        <w:rPr>
          <w:rFonts w:ascii="Cambria" w:hAnsi="Cambria"/>
        </w:rPr>
        <w:t>udostępnionego przez Zamawiającego na Platformie i zamieszczonego w podglądzie postępowania</w:t>
      </w:r>
      <w:bookmarkEnd w:id="12"/>
      <w:r w:rsidR="00CE279C">
        <w:rPr>
          <w:rFonts w:ascii="Cambria" w:hAnsi="Cambria"/>
        </w:rPr>
        <w:t>.</w:t>
      </w:r>
    </w:p>
    <w:p w14:paraId="3B9F2601" w14:textId="3E7E44B5" w:rsidR="00E51930" w:rsidRPr="001C22B8" w:rsidRDefault="00CE279C" w:rsidP="00E51930">
      <w:pPr>
        <w:spacing w:before="120"/>
        <w:ind w:left="1276" w:hanging="567"/>
        <w:jc w:val="both"/>
        <w:rPr>
          <w:rFonts w:ascii="Cambria" w:hAnsi="Cambria"/>
        </w:rPr>
      </w:pPr>
      <w:r>
        <w:rPr>
          <w:rFonts w:ascii="Cambria" w:hAnsi="Cambria" w:cs="Arial"/>
          <w:bCs/>
        </w:rPr>
        <w:t>b</w:t>
      </w:r>
      <w:r w:rsidR="00E51930" w:rsidRPr="001C22B8">
        <w:rPr>
          <w:rFonts w:ascii="Cambria" w:hAnsi="Cambria" w:cs="Arial"/>
          <w:bCs/>
        </w:rPr>
        <w:t>)</w:t>
      </w:r>
      <w:r w:rsidR="00E51930" w:rsidRPr="001C22B8">
        <w:rPr>
          <w:rFonts w:ascii="Cambria" w:hAnsi="Cambria" w:cs="Arial"/>
          <w:bCs/>
        </w:rPr>
        <w:tab/>
      </w:r>
      <w:r w:rsidR="00E51930" w:rsidRPr="001C22B8">
        <w:rPr>
          <w:rFonts w:ascii="Cambria" w:hAnsi="Cambria"/>
        </w:rPr>
        <w:t xml:space="preserve">Wykonawca składa ofertę za pośrednictwem zakładki </w:t>
      </w:r>
      <w:r w:rsidR="00E51930" w:rsidRPr="008C11C0">
        <w:rPr>
          <w:rFonts w:ascii="Cambria" w:hAnsi="Cambria"/>
          <w:b/>
          <w:bCs/>
          <w:i/>
          <w:iCs/>
        </w:rPr>
        <w:t>„Oferty/wnioski”,</w:t>
      </w:r>
      <w:r w:rsidR="00E51930" w:rsidRPr="001C22B8">
        <w:rPr>
          <w:rFonts w:ascii="Cambria" w:hAnsi="Cambria"/>
        </w:rPr>
        <w:t xml:space="preserve"> widocznej w podglądzie postępowania po zalogowaniu się na konto Wykonawcy.</w:t>
      </w:r>
    </w:p>
    <w:p w14:paraId="468657BB" w14:textId="5CEDA615" w:rsidR="00E51930" w:rsidRPr="001C22B8" w:rsidRDefault="00CE279C" w:rsidP="00E51930">
      <w:pPr>
        <w:spacing w:before="120"/>
        <w:ind w:left="1276" w:hanging="567"/>
        <w:jc w:val="both"/>
        <w:rPr>
          <w:rFonts w:ascii="Cambria" w:hAnsi="Cambria"/>
        </w:rPr>
      </w:pPr>
      <w:r>
        <w:rPr>
          <w:rFonts w:ascii="Cambria" w:hAnsi="Cambria" w:cs="Arial"/>
          <w:bCs/>
        </w:rPr>
        <w:t>c</w:t>
      </w:r>
      <w:r w:rsidR="00E51930" w:rsidRPr="001C22B8">
        <w:rPr>
          <w:rFonts w:ascii="Cambria" w:hAnsi="Cambria" w:cs="Arial"/>
          <w:bCs/>
        </w:rPr>
        <w:t>)</w:t>
      </w:r>
      <w:r w:rsidR="00E51930" w:rsidRPr="001C22B8">
        <w:rPr>
          <w:rFonts w:ascii="Cambria" w:hAnsi="Cambria" w:cs="Arial"/>
          <w:bCs/>
        </w:rPr>
        <w:tab/>
      </w:r>
      <w:r w:rsidR="00E51930" w:rsidRPr="001C22B8">
        <w:rPr>
          <w:rFonts w:ascii="Cambria" w:hAnsi="Cambria"/>
        </w:rPr>
        <w:t xml:space="preserve">Jeżeli wraz z ofertą składane są dokumenty zawierające tajemnicę przedsiębiorstwa </w:t>
      </w:r>
      <w:r w:rsidR="00E51930">
        <w:rPr>
          <w:rFonts w:ascii="Cambria" w:hAnsi="Cambria"/>
        </w:rPr>
        <w:t xml:space="preserve">w </w:t>
      </w:r>
      <w:r w:rsidR="00E51930" w:rsidRPr="001C22B8">
        <w:rPr>
          <w:rFonts w:ascii="Cambria" w:hAnsi="Cambria"/>
        </w:rPr>
        <w:t xml:space="preserve">rozumieniu przepisów ustawy z dnia 16 kwietnia 1993 r. o zwalczaniu nieuczciwej konkurencji (tekst jedn. Dz. U, z 2020 r. poz. 1913 z </w:t>
      </w:r>
      <w:proofErr w:type="spellStart"/>
      <w:r w:rsidR="00E51930" w:rsidRPr="001C22B8">
        <w:rPr>
          <w:rFonts w:ascii="Cambria" w:hAnsi="Cambria"/>
        </w:rPr>
        <w:t>późn</w:t>
      </w:r>
      <w:proofErr w:type="spellEnd"/>
      <w:r w:rsidR="00E51930" w:rsidRPr="001C22B8">
        <w:rPr>
          <w:rFonts w:ascii="Cambria" w:hAnsi="Cambria"/>
        </w:rPr>
        <w:t>. zm.</w:t>
      </w:r>
      <w:r w:rsidR="00E51930">
        <w:rPr>
          <w:rFonts w:ascii="Cambria" w:hAnsi="Cambria"/>
        </w:rPr>
        <w:t xml:space="preserve">) </w:t>
      </w:r>
      <w:r w:rsidR="00E51930" w:rsidRPr="001C22B8">
        <w:rPr>
          <w:rFonts w:ascii="Cambria" w:hAnsi="Cambria"/>
        </w:rPr>
        <w:t xml:space="preserve">Wykonawca, w celu utrzymania w poufności tych informacji, przekazuje je w wydzielonym i odpowiednio oznaczonym pliku - z zaznaczeniem w nazwie pliku </w:t>
      </w:r>
      <w:r w:rsidR="00E51930" w:rsidRPr="00D960E5">
        <w:rPr>
          <w:rFonts w:ascii="Cambria" w:hAnsi="Cambria"/>
          <w:b/>
          <w:bCs/>
          <w:i/>
          <w:iCs/>
        </w:rPr>
        <w:t>„Dokument stanowiący tajemnicę przedsiębiorstwa</w:t>
      </w:r>
      <w:r w:rsidR="00E51930" w:rsidRPr="00D960E5">
        <w:rPr>
          <w:rFonts w:ascii="Cambria" w:hAnsi="Cambria"/>
          <w:b/>
          <w:bCs/>
        </w:rPr>
        <w:t>”.</w:t>
      </w:r>
      <w:r w:rsidR="00E51930" w:rsidRPr="001C22B8">
        <w:rPr>
          <w:rFonts w:ascii="Cambria" w:hAnsi="Cambria"/>
        </w:rPr>
        <w:t xml:space="preserve"> </w:t>
      </w:r>
      <w:r w:rsidR="00E51930">
        <w:rPr>
          <w:rFonts w:ascii="Cambria" w:hAnsi="Cambria"/>
        </w:rPr>
        <w:t>Zarówno z</w:t>
      </w:r>
      <w:r w:rsidR="00E51930" w:rsidRPr="001C22B8">
        <w:rPr>
          <w:rFonts w:ascii="Cambria" w:hAnsi="Cambria"/>
        </w:rPr>
        <w:t xml:space="preserve">ałącznik stanowiący tajemnicę przedsiębiorstwa jak i uzasadnienie zastrzeżenia tajemnicy przedsiębiorstwa należy dodać w polu </w:t>
      </w:r>
      <w:r w:rsidR="00E51930" w:rsidRPr="00D960E5">
        <w:rPr>
          <w:rFonts w:ascii="Cambria" w:hAnsi="Cambria"/>
          <w:b/>
          <w:bCs/>
          <w:i/>
          <w:iCs/>
        </w:rPr>
        <w:t>„Załączniki i inne dokumenty przedstawione w ofercie przez Wykonawcę”.</w:t>
      </w:r>
      <w:r w:rsidR="00E51930" w:rsidRPr="001C22B8">
        <w:rPr>
          <w:rFonts w:ascii="Cambria" w:hAnsi="Cambria"/>
        </w:rPr>
        <w:t xml:space="preserve"> </w:t>
      </w:r>
    </w:p>
    <w:p w14:paraId="7EA8088F" w14:textId="6B20EF80" w:rsidR="00E51930" w:rsidRDefault="00CE279C" w:rsidP="00E51930">
      <w:pPr>
        <w:spacing w:before="120"/>
        <w:ind w:left="1276" w:hanging="567"/>
        <w:jc w:val="both"/>
        <w:rPr>
          <w:rFonts w:ascii="Cambria" w:hAnsi="Cambria"/>
        </w:rPr>
      </w:pPr>
      <w:r>
        <w:rPr>
          <w:rFonts w:ascii="Cambria" w:hAnsi="Cambria"/>
        </w:rPr>
        <w:t>d</w:t>
      </w:r>
      <w:r w:rsidR="00E51930" w:rsidRPr="001C22B8">
        <w:rPr>
          <w:rFonts w:ascii="Cambria" w:hAnsi="Cambria"/>
        </w:rPr>
        <w:t>)</w:t>
      </w:r>
      <w:r w:rsidR="00E51930" w:rsidRPr="001C22B8">
        <w:rPr>
          <w:rFonts w:ascii="Cambria" w:hAnsi="Cambria"/>
        </w:rPr>
        <w:tab/>
        <w:t xml:space="preserve">W przypadku przekazywania dokumentu elektronicznego w formacie </w:t>
      </w:r>
      <w:r w:rsidR="00E51930" w:rsidRPr="00644E77">
        <w:rPr>
          <w:rFonts w:ascii="Cambria" w:hAnsi="Cambria"/>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5D4B71" w14:textId="7A2C3172" w:rsidR="00E51930" w:rsidRPr="001C22B8" w:rsidRDefault="00CE279C" w:rsidP="00E51930">
      <w:pPr>
        <w:spacing w:before="120"/>
        <w:ind w:left="1276" w:hanging="567"/>
        <w:jc w:val="both"/>
        <w:rPr>
          <w:rFonts w:ascii="Cambria" w:hAnsi="Cambria"/>
        </w:rPr>
      </w:pPr>
      <w:r>
        <w:rPr>
          <w:rFonts w:ascii="Cambria" w:hAnsi="Cambria"/>
        </w:rPr>
        <w:t>e</w:t>
      </w:r>
      <w:r w:rsidR="00E51930">
        <w:rPr>
          <w:rFonts w:ascii="Cambria" w:hAnsi="Cambria"/>
        </w:rPr>
        <w:t>)</w:t>
      </w:r>
      <w:r w:rsidR="00E51930">
        <w:rPr>
          <w:rFonts w:ascii="Cambria" w:hAnsi="Cambria"/>
        </w:rPr>
        <w:tab/>
      </w:r>
      <w:r w:rsidR="00E51930" w:rsidRPr="00644E77">
        <w:rPr>
          <w:rFonts w:ascii="Cambria" w:hAnsi="Cambria"/>
        </w:rPr>
        <w:t>System sprawdza, czy złożone pliki są podpisane i automatycznie je szyfruje, jednocześnie informując o tym Wykonawcę. Potwierdzenie czasu przekazania i odbioru oferty znajduje się w Elektronicznym Potwierdzeniu Pr</w:t>
      </w:r>
      <w:r w:rsidR="00E51930" w:rsidRPr="0048063E">
        <w:rPr>
          <w:rFonts w:ascii="Cambria" w:hAnsi="Cambria"/>
        </w:rPr>
        <w:t>zesłania</w:t>
      </w:r>
      <w:r w:rsidR="00E51930" w:rsidRPr="00644E77">
        <w:rPr>
          <w:rFonts w:ascii="Cambria" w:hAnsi="Cambria"/>
        </w:rPr>
        <w:t xml:space="preserve"> (EPP) i Elektronicznym Potwierdzeniu O</w:t>
      </w:r>
      <w:r w:rsidR="00E51930" w:rsidRPr="0048063E">
        <w:rPr>
          <w:rFonts w:ascii="Cambria" w:hAnsi="Cambria"/>
        </w:rPr>
        <w:t xml:space="preserve">debrania </w:t>
      </w:r>
      <w:r w:rsidR="00E51930" w:rsidRPr="00644E77">
        <w:rPr>
          <w:rFonts w:ascii="Cambria" w:hAnsi="Cambria"/>
        </w:rPr>
        <w:t>(EPO).</w:t>
      </w:r>
      <w:r w:rsidR="00E51930" w:rsidRPr="001C22B8">
        <w:rPr>
          <w:rFonts w:ascii="Cambria" w:hAnsi="Cambria"/>
        </w:rPr>
        <w:t xml:space="preserve"> </w:t>
      </w:r>
    </w:p>
    <w:p w14:paraId="0923DA56" w14:textId="0782BF90" w:rsidR="00E51930" w:rsidRPr="001C22B8" w:rsidRDefault="00CE279C" w:rsidP="00E51930">
      <w:pPr>
        <w:spacing w:before="120"/>
        <w:ind w:left="1276" w:hanging="567"/>
        <w:jc w:val="both"/>
        <w:rPr>
          <w:rFonts w:ascii="Cambria" w:hAnsi="Cambria"/>
        </w:rPr>
      </w:pPr>
      <w:r>
        <w:rPr>
          <w:rFonts w:ascii="Cambria" w:hAnsi="Cambria"/>
        </w:rPr>
        <w:t>f</w:t>
      </w:r>
      <w:r w:rsidR="00E51930" w:rsidRPr="001C22B8">
        <w:rPr>
          <w:rFonts w:ascii="Cambria" w:hAnsi="Cambria"/>
        </w:rPr>
        <w:t>)</w:t>
      </w:r>
      <w:r w:rsidR="00E51930" w:rsidRPr="001C22B8">
        <w:rPr>
          <w:rFonts w:ascii="Cambria" w:hAnsi="Cambria"/>
        </w:rPr>
        <w:tab/>
        <w:t xml:space="preserve">EPP i EPO dostępne są dla zalogowanego </w:t>
      </w:r>
      <w:r w:rsidR="00E51930">
        <w:rPr>
          <w:rFonts w:ascii="Cambria" w:hAnsi="Cambria"/>
        </w:rPr>
        <w:t>W</w:t>
      </w:r>
      <w:r w:rsidR="00E51930" w:rsidRPr="001C22B8">
        <w:rPr>
          <w:rFonts w:ascii="Cambria" w:hAnsi="Cambria"/>
        </w:rPr>
        <w:t xml:space="preserve">ykonawcy w zakładce </w:t>
      </w:r>
      <w:r w:rsidR="00E51930" w:rsidRPr="0090487F">
        <w:rPr>
          <w:rFonts w:ascii="Cambria" w:hAnsi="Cambria"/>
          <w:b/>
          <w:bCs/>
          <w:i/>
          <w:iCs/>
        </w:rPr>
        <w:t>„Oferty/Wnioski</w:t>
      </w:r>
      <w:r w:rsidR="00E51930" w:rsidRPr="001C22B8">
        <w:rPr>
          <w:rFonts w:ascii="Cambria" w:hAnsi="Cambria"/>
        </w:rPr>
        <w:t xml:space="preserve">”. </w:t>
      </w:r>
    </w:p>
    <w:p w14:paraId="3F7BD621" w14:textId="789D9287" w:rsidR="00E51930" w:rsidRPr="001C22B8" w:rsidRDefault="00CE279C" w:rsidP="00E51930">
      <w:pPr>
        <w:spacing w:before="120"/>
        <w:ind w:left="1276" w:hanging="567"/>
        <w:jc w:val="both"/>
        <w:rPr>
          <w:rFonts w:ascii="Cambria" w:hAnsi="Cambria"/>
        </w:rPr>
      </w:pPr>
      <w:r>
        <w:rPr>
          <w:rFonts w:ascii="Cambria" w:hAnsi="Cambria"/>
        </w:rPr>
        <w:t>g</w:t>
      </w:r>
      <w:r w:rsidR="00E51930" w:rsidRPr="001C22B8">
        <w:rPr>
          <w:rFonts w:ascii="Cambria" w:hAnsi="Cambria"/>
        </w:rPr>
        <w:t>)</w:t>
      </w:r>
      <w:r w:rsidR="00E51930" w:rsidRPr="001C22B8">
        <w:rPr>
          <w:rFonts w:ascii="Cambria" w:hAnsi="Cambria"/>
        </w:rPr>
        <w:tab/>
        <w:t xml:space="preserve">Oferta może być złożona tylko do upływu terminu składania ofert. </w:t>
      </w:r>
      <w:r w:rsidR="00E51930">
        <w:rPr>
          <w:rFonts w:ascii="Cambria" w:hAnsi="Cambria"/>
        </w:rPr>
        <w:t xml:space="preserve">Oferta złożona po terminie nie zostanie przyjęta. </w:t>
      </w:r>
      <w:r w:rsidR="00E51930" w:rsidRPr="001C22B8">
        <w:rPr>
          <w:rFonts w:ascii="Cambria" w:hAnsi="Cambria"/>
        </w:rPr>
        <w:t xml:space="preserve">Wykonawca może przed upływem terminu </w:t>
      </w:r>
      <w:r w:rsidR="00E51930" w:rsidRPr="001C22B8">
        <w:rPr>
          <w:rFonts w:ascii="Cambria" w:hAnsi="Cambria"/>
        </w:rPr>
        <w:lastRenderedPageBreak/>
        <w:t xml:space="preserve">składania ofert wycofać ofertę. Wykonawca wycofuje ofertę w zakładce </w:t>
      </w:r>
      <w:r w:rsidR="00E51930" w:rsidRPr="0048063E">
        <w:rPr>
          <w:rFonts w:ascii="Cambria" w:hAnsi="Cambria"/>
          <w:b/>
          <w:bCs/>
          <w:i/>
          <w:iCs/>
        </w:rPr>
        <w:t>„Oferty/wnioski”</w:t>
      </w:r>
      <w:r w:rsidR="00E51930" w:rsidRPr="001C22B8">
        <w:rPr>
          <w:rFonts w:ascii="Cambria" w:hAnsi="Cambria"/>
        </w:rPr>
        <w:t xml:space="preserve"> używając przycisku </w:t>
      </w:r>
      <w:r w:rsidR="00E51930" w:rsidRPr="0048063E">
        <w:rPr>
          <w:rFonts w:ascii="Cambria" w:hAnsi="Cambria"/>
          <w:b/>
          <w:bCs/>
          <w:i/>
          <w:iCs/>
        </w:rPr>
        <w:t xml:space="preserve">„Wycofaj ofertę”. </w:t>
      </w:r>
    </w:p>
    <w:p w14:paraId="0CD2955F" w14:textId="5C49A999" w:rsidR="00E51930" w:rsidRPr="001C22B8" w:rsidRDefault="00CE279C" w:rsidP="00E51930">
      <w:pPr>
        <w:spacing w:before="120"/>
        <w:ind w:left="1276" w:hanging="567"/>
        <w:jc w:val="both"/>
        <w:rPr>
          <w:rFonts w:ascii="Cambria" w:hAnsi="Cambria"/>
        </w:rPr>
      </w:pPr>
      <w:r>
        <w:rPr>
          <w:rFonts w:ascii="Cambria" w:hAnsi="Cambria"/>
        </w:rPr>
        <w:t>h</w:t>
      </w:r>
      <w:r w:rsidR="00E51930" w:rsidRPr="001C22B8">
        <w:rPr>
          <w:rFonts w:ascii="Cambria" w:hAnsi="Cambria"/>
        </w:rPr>
        <w:t>)</w:t>
      </w:r>
      <w:r w:rsidR="00E51930" w:rsidRPr="001C22B8">
        <w:rPr>
          <w:rFonts w:ascii="Cambria" w:hAnsi="Cambria"/>
        </w:rPr>
        <w:tab/>
        <w:t>Maksymalny łączny rozmiar plików stanowiących ofertę lub składanych wraz z ofertą to 250 MB.</w:t>
      </w:r>
    </w:p>
    <w:p w14:paraId="05B907C6" w14:textId="395FED72" w:rsidR="00E51930" w:rsidRPr="001C22B8" w:rsidRDefault="00CE279C" w:rsidP="00E51930">
      <w:pPr>
        <w:spacing w:before="120"/>
        <w:ind w:left="1276" w:hanging="567"/>
        <w:jc w:val="both"/>
        <w:rPr>
          <w:rFonts w:ascii="Cambria" w:hAnsi="Cambria"/>
        </w:rPr>
      </w:pPr>
      <w:r>
        <w:rPr>
          <w:rFonts w:ascii="Cambria" w:hAnsi="Cambria"/>
        </w:rPr>
        <w:t>i</w:t>
      </w:r>
      <w:r w:rsidR="00E51930" w:rsidRPr="001C22B8">
        <w:rPr>
          <w:rFonts w:ascii="Cambria" w:hAnsi="Cambria"/>
        </w:rPr>
        <w:t>)</w:t>
      </w:r>
      <w:r w:rsidR="00E51930" w:rsidRPr="001C22B8">
        <w:rPr>
          <w:rFonts w:ascii="Cambria" w:hAnsi="Cambria"/>
        </w:rPr>
        <w:tab/>
      </w:r>
      <w:r w:rsidR="00E51930" w:rsidRPr="001C22B8">
        <w:rPr>
          <w:rFonts w:ascii="Cambria" w:hAnsi="Cambria" w:cs="Arial"/>
          <w:bCs/>
        </w:rPr>
        <w:t>Zalecane jest by w procesie sporządzania i składania oferty Wykonawca korzystał z Instrukcji interaktywnej – „Oferta wnioski i prace konkursowe” dostępnej pod adresem:</w:t>
      </w:r>
      <w:r w:rsidR="00E51930" w:rsidRPr="001C22B8">
        <w:rPr>
          <w:rFonts w:ascii="Cambria" w:hAnsi="Cambria"/>
          <w:b/>
          <w:bCs/>
          <w:i/>
          <w:iCs/>
        </w:rPr>
        <w:t xml:space="preserve"> </w:t>
      </w:r>
      <w:hyperlink r:id="rId13" w:history="1">
        <w:r w:rsidR="00E51930" w:rsidRPr="001C22B8">
          <w:rPr>
            <w:rStyle w:val="Hipercze"/>
            <w:rFonts w:ascii="Cambria" w:hAnsi="Cambria" w:cs="Arial"/>
          </w:rPr>
          <w:t>https://media.ezamowienia.gov.pl/pod/2021/10/Oferty-5.2.pdf</w:t>
        </w:r>
      </w:hyperlink>
      <w:r w:rsidR="00E51930" w:rsidRPr="001C22B8">
        <w:rPr>
          <w:rFonts w:ascii="Cambria" w:hAnsi="Cambria" w:cs="Arial"/>
        </w:rPr>
        <w:t xml:space="preserve"> </w:t>
      </w:r>
    </w:p>
    <w:p w14:paraId="7A49E0AF" w14:textId="31330260" w:rsidR="005F5E2A" w:rsidRPr="00717DA6" w:rsidRDefault="00CE279C" w:rsidP="005F5E2A">
      <w:pPr>
        <w:spacing w:before="120"/>
        <w:ind w:left="1418" w:hanging="709"/>
        <w:jc w:val="both"/>
        <w:rPr>
          <w:rFonts w:ascii="Times New Roman" w:eastAsia="Calibri" w:hAnsi="Times New Roman" w:cs="Times New Roman"/>
          <w:b/>
          <w:bCs/>
          <w:sz w:val="24"/>
          <w:szCs w:val="24"/>
        </w:rPr>
      </w:pPr>
      <w:r>
        <w:rPr>
          <w:rFonts w:ascii="Times New Roman" w:hAnsi="Times New Roman" w:cs="Times New Roman"/>
          <w:sz w:val="24"/>
          <w:szCs w:val="24"/>
        </w:rPr>
        <w:t>j</w:t>
      </w:r>
      <w:r w:rsidR="005F5E2A" w:rsidRPr="00717DA6">
        <w:rPr>
          <w:rFonts w:ascii="Times New Roman" w:hAnsi="Times New Roman" w:cs="Times New Roman"/>
          <w:sz w:val="24"/>
          <w:szCs w:val="24"/>
        </w:rPr>
        <w:t>)</w:t>
      </w:r>
      <w:r w:rsidR="005F5E2A" w:rsidRPr="00717DA6">
        <w:rPr>
          <w:rFonts w:ascii="Times New Roman" w:hAnsi="Times New Roman" w:cs="Times New Roman"/>
          <w:sz w:val="24"/>
          <w:szCs w:val="24"/>
        </w:rPr>
        <w:tab/>
      </w:r>
      <w:r w:rsidR="005F5E2A" w:rsidRPr="00CE279C">
        <w:rPr>
          <w:rFonts w:ascii="Times New Roman" w:eastAsia="Calibri" w:hAnsi="Times New Roman" w:cs="Times New Roman"/>
          <w:b/>
          <w:bCs/>
          <w:sz w:val="24"/>
          <w:szCs w:val="24"/>
        </w:rPr>
        <w:t>Do oferty należy dołączyć oświadczenia</w:t>
      </w:r>
      <w:r w:rsidRPr="00CE279C">
        <w:rPr>
          <w:rFonts w:ascii="Times New Roman" w:eastAsia="Calibri" w:hAnsi="Times New Roman" w:cs="Times New Roman"/>
          <w:b/>
          <w:bCs/>
          <w:sz w:val="24"/>
          <w:szCs w:val="24"/>
        </w:rPr>
        <w:t xml:space="preserve"> oraz kosztorys ofertowy</w:t>
      </w:r>
      <w:r w:rsidR="005F5E2A" w:rsidRPr="00CE279C">
        <w:rPr>
          <w:rFonts w:ascii="Times New Roman" w:eastAsia="Calibri" w:hAnsi="Times New Roman" w:cs="Times New Roman"/>
          <w:b/>
          <w:bCs/>
          <w:sz w:val="24"/>
          <w:szCs w:val="24"/>
        </w:rPr>
        <w:t xml:space="preserve"> </w:t>
      </w:r>
      <w:r w:rsidR="005F5E2A" w:rsidRPr="00065D20">
        <w:rPr>
          <w:rFonts w:ascii="Times New Roman" w:eastAsia="Calibri" w:hAnsi="Times New Roman" w:cs="Times New Roman"/>
          <w:sz w:val="24"/>
          <w:szCs w:val="24"/>
        </w:rPr>
        <w:t xml:space="preserve">w formie elektronicznej (podpis kwalifikowany) </w:t>
      </w:r>
      <w:r w:rsidR="005F5E2A" w:rsidRPr="00065D20">
        <w:rPr>
          <w:rFonts w:ascii="Times New Roman" w:hAnsi="Times New Roman" w:cs="Times New Roman"/>
          <w:sz w:val="24"/>
          <w:szCs w:val="24"/>
        </w:rPr>
        <w:t>lub w postaci elektronicznej opatrzonej podpisem zaufanym lub podpisem osobistym</w:t>
      </w:r>
      <w:r w:rsidR="005F5E2A" w:rsidRPr="00717DA6">
        <w:rPr>
          <w:rFonts w:ascii="Times New Roman" w:eastAsia="Calibri" w:hAnsi="Times New Roman" w:cs="Times New Roman"/>
          <w:b/>
          <w:bCs/>
          <w:sz w:val="24"/>
          <w:szCs w:val="24"/>
        </w:rPr>
        <w:t xml:space="preserve"> </w:t>
      </w:r>
    </w:p>
    <w:p w14:paraId="7F3D865E" w14:textId="2F724FA7" w:rsidR="005F5E2A" w:rsidRPr="00717DA6" w:rsidRDefault="00CE279C" w:rsidP="005F5E2A">
      <w:pPr>
        <w:spacing w:before="120"/>
        <w:ind w:left="1418" w:hanging="709"/>
        <w:jc w:val="both"/>
        <w:rPr>
          <w:rFonts w:ascii="Times New Roman" w:eastAsia="Calibri" w:hAnsi="Times New Roman" w:cs="Times New Roman"/>
          <w:sz w:val="24"/>
          <w:szCs w:val="24"/>
        </w:rPr>
      </w:pPr>
      <w:r>
        <w:rPr>
          <w:rFonts w:ascii="Times New Roman" w:eastAsia="Calibri" w:hAnsi="Times New Roman" w:cs="Times New Roman"/>
          <w:sz w:val="24"/>
          <w:szCs w:val="24"/>
        </w:rPr>
        <w:t>k</w:t>
      </w:r>
      <w:r w:rsidR="005F5E2A" w:rsidRPr="00717DA6">
        <w:rPr>
          <w:rFonts w:ascii="Times New Roman" w:eastAsia="Calibri" w:hAnsi="Times New Roman" w:cs="Times New Roman"/>
          <w:sz w:val="24"/>
          <w:szCs w:val="24"/>
        </w:rPr>
        <w:t>)</w:t>
      </w:r>
      <w:r w:rsidR="005F5E2A" w:rsidRPr="00717DA6">
        <w:rPr>
          <w:rFonts w:ascii="Times New Roman" w:eastAsia="Calibri" w:hAnsi="Times New Roman" w:cs="Times New Roman"/>
          <w:sz w:val="24"/>
          <w:szCs w:val="24"/>
        </w:rPr>
        <w:tab/>
        <w:t>Oferta może być złożona tylko do upływu terminu składania ofert.</w:t>
      </w:r>
    </w:p>
    <w:p w14:paraId="44F61383" w14:textId="2DCE0D0C" w:rsidR="005F5E2A" w:rsidRDefault="00CE279C" w:rsidP="00065D20">
      <w:pPr>
        <w:spacing w:before="120"/>
        <w:ind w:left="1418" w:hanging="709"/>
        <w:jc w:val="both"/>
        <w:rPr>
          <w:rFonts w:ascii="Cambria" w:eastAsia="Calibri" w:hAnsi="Cambria" w:cs="Arial"/>
        </w:rPr>
      </w:pPr>
      <w:r>
        <w:rPr>
          <w:rFonts w:ascii="Times New Roman" w:hAnsi="Times New Roman" w:cs="Times New Roman"/>
          <w:sz w:val="24"/>
          <w:szCs w:val="24"/>
        </w:rPr>
        <w:t>l</w:t>
      </w:r>
      <w:r w:rsidR="005F5E2A" w:rsidRPr="00717DA6">
        <w:rPr>
          <w:rFonts w:ascii="Times New Roman" w:hAnsi="Times New Roman" w:cs="Times New Roman"/>
          <w:sz w:val="24"/>
          <w:szCs w:val="24"/>
        </w:rPr>
        <w:t>)</w:t>
      </w:r>
      <w:r w:rsidR="005F5E2A" w:rsidRPr="00717DA6">
        <w:rPr>
          <w:rFonts w:ascii="Times New Roman" w:hAnsi="Times New Roman" w:cs="Times New Roman"/>
          <w:sz w:val="24"/>
          <w:szCs w:val="24"/>
        </w:rPr>
        <w:tab/>
      </w:r>
      <w:r w:rsidR="00065D20" w:rsidRPr="001C22B8">
        <w:rPr>
          <w:rFonts w:ascii="Cambria" w:eastAsia="Calibri" w:hAnsi="Cambria" w:cs="Arial"/>
        </w:rPr>
        <w:t>Ofertę należy sporządzić w języku polskim.</w:t>
      </w:r>
    </w:p>
    <w:p w14:paraId="711C54B9" w14:textId="6B514E62" w:rsidR="00065D20" w:rsidRPr="001C22B8" w:rsidRDefault="00065D20" w:rsidP="00065D20">
      <w:pPr>
        <w:spacing w:before="120"/>
        <w:ind w:left="851" w:hanging="851"/>
        <w:jc w:val="both"/>
        <w:rPr>
          <w:rFonts w:ascii="Cambria" w:hAnsi="Cambria" w:cs="Arial"/>
        </w:rPr>
      </w:pPr>
      <w:r>
        <w:rPr>
          <w:rFonts w:ascii="Cambria" w:eastAsia="Calibri" w:hAnsi="Cambria" w:cs="Arial"/>
        </w:rPr>
        <w:t xml:space="preserve">10.11. </w:t>
      </w:r>
      <w:r>
        <w:rPr>
          <w:rFonts w:ascii="Cambria" w:hAnsi="Cambria"/>
          <w:b/>
          <w:bCs/>
        </w:rPr>
        <w:t xml:space="preserve"> </w:t>
      </w:r>
      <w:r w:rsidRPr="00B25231">
        <w:rPr>
          <w:rFonts w:ascii="Cambria" w:hAnsi="Cambria"/>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Pr="00B25231">
        <w:rPr>
          <w:rFonts w:ascii="Cambria" w:hAnsi="Cambria"/>
          <w:b/>
          <w:bCs/>
          <w:i/>
          <w:iCs/>
        </w:rPr>
        <w:t>„Zgłoś problem”</w:t>
      </w:r>
      <w:r>
        <w:rPr>
          <w:rFonts w:ascii="Cambria" w:hAnsi="Cambria"/>
          <w:b/>
          <w:bCs/>
          <w:i/>
          <w:iCs/>
        </w:rPr>
        <w:t>.</w:t>
      </w:r>
    </w:p>
    <w:p w14:paraId="6D1D5AEB" w14:textId="07ACAF1C"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bCs/>
          <w:sz w:val="24"/>
          <w:szCs w:val="24"/>
        </w:rPr>
        <w:t>10.1</w:t>
      </w:r>
      <w:r w:rsidR="00065D20">
        <w:rPr>
          <w:rFonts w:ascii="Times New Roman" w:hAnsi="Times New Roman" w:cs="Times New Roman"/>
          <w:bCs/>
          <w:sz w:val="24"/>
          <w:szCs w:val="24"/>
        </w:rPr>
        <w:t>2</w:t>
      </w:r>
      <w:r w:rsidRPr="00717DA6">
        <w:rPr>
          <w:rFonts w:ascii="Times New Roman" w:hAnsi="Times New Roman" w:cs="Times New Roman"/>
          <w:bCs/>
          <w:sz w:val="24"/>
          <w:szCs w:val="24"/>
        </w:rPr>
        <w:t>.</w:t>
      </w:r>
      <w:r w:rsidRPr="00717DA6">
        <w:rPr>
          <w:rFonts w:ascii="Times New Roman" w:hAnsi="Times New Roman" w:cs="Times New Roman"/>
          <w:sz w:val="24"/>
          <w:szCs w:val="24"/>
        </w:rPr>
        <w:tab/>
        <w:t>Niniejsze postępowanie prowadzone jest w języku polskim. Zamawiający nie wymaga składania ofert w formie katalogów elektronicznych.</w:t>
      </w:r>
    </w:p>
    <w:p w14:paraId="1A35E801" w14:textId="06F56B25"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bCs/>
          <w:sz w:val="24"/>
          <w:szCs w:val="24"/>
        </w:rPr>
        <w:t>10.1</w:t>
      </w:r>
      <w:r w:rsidR="00065D20">
        <w:rPr>
          <w:rFonts w:ascii="Times New Roman" w:hAnsi="Times New Roman" w:cs="Times New Roman"/>
          <w:bCs/>
          <w:sz w:val="24"/>
          <w:szCs w:val="24"/>
        </w:rPr>
        <w:t>3</w:t>
      </w:r>
      <w:r w:rsidRPr="00717DA6">
        <w:rPr>
          <w:rFonts w:ascii="Times New Roman" w:hAnsi="Times New Roman" w:cs="Times New Roman"/>
          <w:bCs/>
          <w:sz w:val="24"/>
          <w:szCs w:val="24"/>
        </w:rPr>
        <w:t>.</w:t>
      </w:r>
      <w:r w:rsidRPr="00717DA6">
        <w:rPr>
          <w:rFonts w:ascii="Times New Roman" w:hAnsi="Times New Roman" w:cs="Times New Roman"/>
          <w:b/>
          <w:sz w:val="24"/>
          <w:szCs w:val="24"/>
        </w:rPr>
        <w:t xml:space="preserve"> </w:t>
      </w:r>
      <w:r w:rsidRPr="00717DA6">
        <w:rPr>
          <w:rFonts w:ascii="Times New Roman" w:hAnsi="Times New Roman" w:cs="Times New Roman"/>
          <w:b/>
          <w:sz w:val="24"/>
          <w:szCs w:val="24"/>
        </w:rPr>
        <w:tab/>
      </w:r>
      <w:r w:rsidRPr="00717DA6">
        <w:rPr>
          <w:rFonts w:ascii="Times New Roman" w:hAnsi="Times New Roman" w:cs="Times New Roman"/>
          <w:sz w:val="24"/>
          <w:szCs w:val="24"/>
        </w:rPr>
        <w:t>Wykonawca zobowiązany jest do powiadomienia Zamawiającego o wszelkiej zmianie adresu poczty elektronicznej podanego w Formularzu Oferty.</w:t>
      </w:r>
    </w:p>
    <w:p w14:paraId="211220F1" w14:textId="33919D9A"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bCs/>
          <w:sz w:val="24"/>
          <w:szCs w:val="24"/>
        </w:rPr>
        <w:t>10.1</w:t>
      </w:r>
      <w:r w:rsidR="00065D20">
        <w:rPr>
          <w:rFonts w:ascii="Times New Roman" w:hAnsi="Times New Roman" w:cs="Times New Roman"/>
          <w:bCs/>
          <w:sz w:val="24"/>
          <w:szCs w:val="24"/>
        </w:rPr>
        <w:t>4</w:t>
      </w:r>
      <w:r w:rsidRPr="00717DA6">
        <w:rPr>
          <w:rFonts w:ascii="Times New Roman" w:hAnsi="Times New Roman" w:cs="Times New Roman"/>
          <w:bCs/>
          <w:sz w:val="24"/>
          <w:szCs w:val="24"/>
        </w:rPr>
        <w:t>.</w:t>
      </w:r>
      <w:r w:rsidRPr="00717DA6">
        <w:rPr>
          <w:rFonts w:ascii="Times New Roman" w:hAnsi="Times New Roman" w:cs="Times New Roman"/>
          <w:b/>
          <w:sz w:val="24"/>
          <w:szCs w:val="24"/>
        </w:rPr>
        <w:t xml:space="preserve"> </w:t>
      </w:r>
      <w:r w:rsidRPr="00717DA6">
        <w:rPr>
          <w:rFonts w:ascii="Times New Roman" w:hAnsi="Times New Roman" w:cs="Times New Roman"/>
          <w:b/>
          <w:sz w:val="24"/>
          <w:szCs w:val="24"/>
        </w:rPr>
        <w:tab/>
      </w:r>
      <w:bookmarkStart w:id="13" w:name="_Hlk47482747"/>
      <w:r w:rsidRPr="00717DA6">
        <w:rPr>
          <w:rFonts w:ascii="Times New Roman" w:hAnsi="Times New Roman" w:cs="Times New Roman"/>
          <w:sz w:val="24"/>
          <w:szCs w:val="24"/>
        </w:rPr>
        <w:t xml:space="preserve">Zamawiający nie przewiduje możliwość zwołania zebrania Wykonawców w celu wyjaśnienia treści SWZ. </w:t>
      </w:r>
      <w:bookmarkEnd w:id="13"/>
    </w:p>
    <w:p w14:paraId="4F868854" w14:textId="6DC2ED44" w:rsidR="005F5E2A" w:rsidRPr="00717DA6" w:rsidRDefault="005F5E2A" w:rsidP="005F5E2A">
      <w:pPr>
        <w:pStyle w:val="ust"/>
        <w:tabs>
          <w:tab w:val="left" w:pos="-2694"/>
          <w:tab w:val="left" w:pos="1418"/>
        </w:tabs>
        <w:spacing w:before="120" w:after="0" w:line="276" w:lineRule="auto"/>
        <w:ind w:left="709" w:hanging="709"/>
        <w:outlineLvl w:val="0"/>
        <w:rPr>
          <w:rFonts w:eastAsia="A"/>
          <w:szCs w:val="24"/>
        </w:rPr>
      </w:pPr>
      <w:r w:rsidRPr="00717DA6">
        <w:rPr>
          <w:rFonts w:eastAsia="A"/>
          <w:szCs w:val="24"/>
        </w:rPr>
        <w:t>10.1</w:t>
      </w:r>
      <w:r w:rsidR="00065D20">
        <w:rPr>
          <w:rFonts w:eastAsia="A"/>
          <w:szCs w:val="24"/>
        </w:rPr>
        <w:t>5</w:t>
      </w:r>
      <w:r w:rsidRPr="00717DA6">
        <w:rPr>
          <w:rFonts w:eastAsia="A"/>
          <w:szCs w:val="24"/>
        </w:rPr>
        <w:t>.</w:t>
      </w:r>
      <w:r w:rsidRPr="00717DA6">
        <w:rPr>
          <w:rFonts w:eastAsia="A"/>
          <w:b/>
          <w:bCs/>
          <w:szCs w:val="24"/>
        </w:rPr>
        <w:tab/>
      </w:r>
      <w:r w:rsidRPr="00717DA6">
        <w:rPr>
          <w:rFonts w:eastAsia="A"/>
          <w:szCs w:val="24"/>
        </w:rPr>
        <w:t>Treść zapytań wraz z wyjaśnieniami Zamawiający udostępnia na stronie internetowej prowadzonego postępowania.</w:t>
      </w:r>
    </w:p>
    <w:p w14:paraId="7728E2FE" w14:textId="7F9CA326" w:rsidR="005F5E2A" w:rsidRPr="00717DA6" w:rsidRDefault="005F5E2A" w:rsidP="005F5E2A">
      <w:pPr>
        <w:pStyle w:val="ust"/>
        <w:tabs>
          <w:tab w:val="left" w:pos="-2694"/>
        </w:tabs>
        <w:spacing w:before="120" w:after="0" w:line="276" w:lineRule="auto"/>
        <w:ind w:left="708" w:hanging="708"/>
        <w:outlineLvl w:val="0"/>
        <w:rPr>
          <w:szCs w:val="24"/>
        </w:rPr>
      </w:pPr>
      <w:r w:rsidRPr="00717DA6">
        <w:rPr>
          <w:bCs/>
          <w:szCs w:val="24"/>
        </w:rPr>
        <w:t>10.</w:t>
      </w:r>
      <w:r w:rsidR="00065D20">
        <w:rPr>
          <w:bCs/>
          <w:szCs w:val="24"/>
        </w:rPr>
        <w:t>16</w:t>
      </w:r>
      <w:r w:rsidRPr="00717DA6">
        <w:rPr>
          <w:bCs/>
          <w:szCs w:val="24"/>
        </w:rPr>
        <w:t>.</w:t>
      </w:r>
      <w:r w:rsidRPr="00717DA6">
        <w:rPr>
          <w:szCs w:val="24"/>
        </w:rPr>
        <w:tab/>
        <w:t xml:space="preserve">W uzasadnionych przypadkach Zamawiający może przed upływem terminu składania ofert zmienić treść SWZ. Dokonaną zmianę treści SWZ Zamawiający udostępni na stronie internetowej prowadzonego postępowania. </w:t>
      </w:r>
    </w:p>
    <w:p w14:paraId="76991A5D" w14:textId="571F36E8"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sz w:val="24"/>
          <w:szCs w:val="24"/>
        </w:rPr>
        <w:t>10.</w:t>
      </w:r>
      <w:r w:rsidR="00065D20">
        <w:rPr>
          <w:rFonts w:ascii="Times New Roman" w:hAnsi="Times New Roman" w:cs="Times New Roman"/>
          <w:sz w:val="24"/>
          <w:szCs w:val="24"/>
        </w:rPr>
        <w:t>17</w:t>
      </w:r>
      <w:r w:rsidRPr="00717DA6">
        <w:rPr>
          <w:rFonts w:ascii="Times New Roman" w:hAnsi="Times New Roman" w:cs="Times New Roman"/>
          <w:sz w:val="24"/>
          <w:szCs w:val="24"/>
        </w:rPr>
        <w:t>.</w:t>
      </w:r>
      <w:r w:rsidRPr="00717DA6">
        <w:rPr>
          <w:rFonts w:ascii="Times New Roman" w:hAnsi="Times New Roman" w:cs="Times New Roman"/>
          <w:sz w:val="24"/>
          <w:szCs w:val="24"/>
        </w:rPr>
        <w:tab/>
        <w:t xml:space="preserve">W przypadku gdy zmiana treści SWZ prowadzi do zmiany treści ogłoszenia o zamówieniu, Zamawiający przekaże sprostowanie, ogłoszenie o zmianie lub dodatkowe informacje. </w:t>
      </w:r>
    </w:p>
    <w:p w14:paraId="6A9557CC" w14:textId="4CD778E7"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sz w:val="24"/>
          <w:szCs w:val="24"/>
        </w:rPr>
        <w:t>10.1</w:t>
      </w:r>
      <w:r w:rsidR="00065D20">
        <w:rPr>
          <w:rFonts w:ascii="Times New Roman" w:hAnsi="Times New Roman" w:cs="Times New Roman"/>
          <w:sz w:val="24"/>
          <w:szCs w:val="24"/>
        </w:rPr>
        <w:t>8</w:t>
      </w:r>
      <w:r w:rsidRPr="00717DA6">
        <w:rPr>
          <w:rFonts w:ascii="Times New Roman" w:hAnsi="Times New Roman" w:cs="Times New Roman"/>
          <w:sz w:val="24"/>
          <w:szCs w:val="24"/>
        </w:rPr>
        <w:t>.</w:t>
      </w:r>
      <w:r w:rsidRPr="00717DA6">
        <w:rPr>
          <w:rFonts w:ascii="Times New Roman" w:hAnsi="Times New Roman" w:cs="Times New Roman"/>
          <w:b/>
          <w:bCs/>
          <w:sz w:val="24"/>
          <w:szCs w:val="24"/>
        </w:rPr>
        <w:tab/>
      </w:r>
      <w:r w:rsidRPr="00717DA6">
        <w:rPr>
          <w:rFonts w:ascii="Times New Roman" w:hAnsi="Times New Roman" w:cs="Times New Roman"/>
          <w:sz w:val="24"/>
          <w:szCs w:val="24"/>
        </w:rPr>
        <w:t xml:space="preserve">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5F5E2A" w:rsidRPr="00717DA6" w14:paraId="5379B9D3" w14:textId="77777777" w:rsidTr="00B036A2">
        <w:tc>
          <w:tcPr>
            <w:tcW w:w="9073" w:type="dxa"/>
            <w:shd w:val="clear" w:color="auto" w:fill="E7E6E6"/>
          </w:tcPr>
          <w:bookmarkEnd w:id="9"/>
          <w:p w14:paraId="1BDEF56B" w14:textId="77777777" w:rsidR="005F5E2A" w:rsidRPr="00717DA6" w:rsidRDefault="005F5E2A" w:rsidP="00B036A2">
            <w:pPr>
              <w:snapToGrid w:val="0"/>
              <w:spacing w:before="120"/>
              <w:rPr>
                <w:rFonts w:ascii="Times New Roman" w:hAnsi="Times New Roman" w:cs="Times New Roman"/>
                <w:b/>
                <w:bCs/>
                <w:sz w:val="24"/>
                <w:szCs w:val="24"/>
              </w:rPr>
            </w:pPr>
            <w:r w:rsidRPr="00717DA6">
              <w:rPr>
                <w:rFonts w:ascii="Times New Roman" w:hAnsi="Times New Roman" w:cs="Times New Roman"/>
                <w:b/>
                <w:bCs/>
                <w:sz w:val="24"/>
                <w:szCs w:val="24"/>
              </w:rPr>
              <w:t xml:space="preserve">11. </w:t>
            </w:r>
            <w:r w:rsidRPr="00717DA6">
              <w:rPr>
                <w:rFonts w:ascii="Times New Roman" w:hAnsi="Times New Roman" w:cs="Times New Roman"/>
                <w:b/>
                <w:bCs/>
                <w:sz w:val="24"/>
                <w:szCs w:val="24"/>
              </w:rPr>
              <w:tab/>
              <w:t>WYMAGANIA DOTYCZĄCE WADIUM</w:t>
            </w:r>
          </w:p>
        </w:tc>
      </w:tr>
    </w:tbl>
    <w:p w14:paraId="2BA205ED" w14:textId="7626DDD3"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b/>
          <w:sz w:val="24"/>
          <w:szCs w:val="24"/>
        </w:rPr>
        <w:lastRenderedPageBreak/>
        <w:t>11.1.</w:t>
      </w: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t xml:space="preserve">Zamawiający wymaga wniesienia wadium w wysokości </w:t>
      </w:r>
      <w:r w:rsidR="00FE1DB0">
        <w:rPr>
          <w:rFonts w:ascii="Times New Roman" w:hAnsi="Times New Roman" w:cs="Times New Roman"/>
          <w:sz w:val="24"/>
          <w:szCs w:val="24"/>
        </w:rPr>
        <w:t>3 000 zł</w:t>
      </w:r>
    </w:p>
    <w:p w14:paraId="01CA3190" w14:textId="3F2FCC0A" w:rsidR="005F5E2A" w:rsidRPr="00717DA6" w:rsidRDefault="005F5E2A" w:rsidP="005F5E2A">
      <w:pPr>
        <w:spacing w:before="120"/>
        <w:ind w:left="709"/>
        <w:jc w:val="both"/>
        <w:rPr>
          <w:rFonts w:ascii="Times New Roman" w:hAnsi="Times New Roman" w:cs="Times New Roman"/>
          <w:sz w:val="24"/>
          <w:szCs w:val="24"/>
        </w:rPr>
      </w:pPr>
      <w:r w:rsidRPr="00717DA6">
        <w:rPr>
          <w:rFonts w:ascii="Times New Roman" w:hAnsi="Times New Roman" w:cs="Times New Roman"/>
          <w:sz w:val="24"/>
          <w:szCs w:val="24"/>
        </w:rPr>
        <w:t xml:space="preserve">Wadium należy wnieść przed upływem terminu składania ofert </w:t>
      </w:r>
    </w:p>
    <w:p w14:paraId="44DC1A55" w14:textId="77777777"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b/>
          <w:sz w:val="24"/>
          <w:szCs w:val="24"/>
        </w:rPr>
        <w:t>11.2.</w:t>
      </w:r>
      <w:r w:rsidRPr="00717DA6">
        <w:rPr>
          <w:rFonts w:ascii="Times New Roman" w:hAnsi="Times New Roman" w:cs="Times New Roman"/>
          <w:b/>
          <w:sz w:val="24"/>
          <w:szCs w:val="24"/>
        </w:rPr>
        <w:tab/>
      </w:r>
      <w:r w:rsidRPr="00717DA6">
        <w:rPr>
          <w:rFonts w:ascii="Times New Roman" w:hAnsi="Times New Roman" w:cs="Times New Roman"/>
          <w:sz w:val="24"/>
          <w:szCs w:val="24"/>
        </w:rPr>
        <w:t>Wadium może być wnoszone według wyboru Wykonawcy w jednej lub kilku następujących formach:</w:t>
      </w:r>
    </w:p>
    <w:p w14:paraId="4AEB117D"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 xml:space="preserve">1) </w:t>
      </w:r>
      <w:r w:rsidRPr="00717DA6">
        <w:rPr>
          <w:rFonts w:ascii="Times New Roman" w:hAnsi="Times New Roman" w:cs="Times New Roman"/>
          <w:sz w:val="24"/>
          <w:szCs w:val="24"/>
        </w:rPr>
        <w:tab/>
        <w:t>pieniądzu,</w:t>
      </w:r>
    </w:p>
    <w:p w14:paraId="370AB463"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 xml:space="preserve">2) </w:t>
      </w:r>
      <w:r w:rsidRPr="00717DA6">
        <w:rPr>
          <w:rFonts w:ascii="Times New Roman" w:hAnsi="Times New Roman" w:cs="Times New Roman"/>
          <w:sz w:val="24"/>
          <w:szCs w:val="24"/>
        </w:rPr>
        <w:tab/>
        <w:t>gwarancjach bankowych,</w:t>
      </w:r>
    </w:p>
    <w:p w14:paraId="30B71AD9"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 xml:space="preserve">3) </w:t>
      </w:r>
      <w:r w:rsidRPr="00717DA6">
        <w:rPr>
          <w:rFonts w:ascii="Times New Roman" w:hAnsi="Times New Roman" w:cs="Times New Roman"/>
          <w:sz w:val="24"/>
          <w:szCs w:val="24"/>
        </w:rPr>
        <w:tab/>
        <w:t>gwarancjach ubezpieczeniowych,</w:t>
      </w:r>
    </w:p>
    <w:p w14:paraId="7B8DCB59"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 xml:space="preserve">4) </w:t>
      </w:r>
      <w:r w:rsidRPr="00717DA6">
        <w:rPr>
          <w:rFonts w:ascii="Times New Roman" w:hAnsi="Times New Roman" w:cs="Times New Roman"/>
          <w:sz w:val="24"/>
          <w:szCs w:val="24"/>
        </w:rPr>
        <w:tab/>
        <w:t>poręczeniach udzielonych przez podmioty, o których mowa w  art. 6b ust. 5 pkt. 2 ustawy z dnia 9 listopada 2000 r. o utworzeniu Polskiej Agencji Rozwoju Przedsiębiorczości (tekst jedn.: Dz. U. z 2020 r. poz. 299).</w:t>
      </w:r>
    </w:p>
    <w:p w14:paraId="09BF1158" w14:textId="3B48D744" w:rsidR="005F5E2A" w:rsidRPr="00717DA6" w:rsidRDefault="005F5E2A" w:rsidP="005F5E2A">
      <w:pPr>
        <w:spacing w:before="120"/>
        <w:ind w:left="709" w:hanging="709"/>
        <w:jc w:val="both"/>
        <w:rPr>
          <w:rFonts w:ascii="Times New Roman" w:hAnsi="Times New Roman" w:cs="Times New Roman"/>
          <w:b/>
          <w:bCs/>
          <w:sz w:val="24"/>
          <w:szCs w:val="24"/>
        </w:rPr>
      </w:pPr>
      <w:r w:rsidRPr="00717DA6">
        <w:rPr>
          <w:rFonts w:ascii="Times New Roman" w:hAnsi="Times New Roman" w:cs="Times New Roman"/>
          <w:b/>
          <w:sz w:val="24"/>
          <w:szCs w:val="24"/>
        </w:rPr>
        <w:t>11.3.</w:t>
      </w: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r>
      <w:r w:rsidRPr="00717DA6">
        <w:rPr>
          <w:rFonts w:ascii="Times New Roman" w:hAnsi="Times New Roman" w:cs="Times New Roman"/>
          <w:bCs/>
          <w:sz w:val="24"/>
          <w:szCs w:val="24"/>
        </w:rPr>
        <w:t xml:space="preserve">Wadium wnoszone w pieniądzu </w:t>
      </w:r>
      <w:r w:rsidRPr="00717DA6">
        <w:rPr>
          <w:rFonts w:ascii="Times New Roman" w:hAnsi="Times New Roman" w:cs="Times New Roman"/>
          <w:sz w:val="24"/>
          <w:szCs w:val="24"/>
        </w:rPr>
        <w:t xml:space="preserve">należy wpłacić przelewem na rachunek bankowy Zamawiającego w banku: </w:t>
      </w:r>
      <w:r w:rsidRPr="00717DA6">
        <w:rPr>
          <w:rFonts w:ascii="Times New Roman" w:hAnsi="Times New Roman" w:cs="Times New Roman"/>
          <w:b/>
          <w:bCs/>
          <w:sz w:val="24"/>
          <w:szCs w:val="24"/>
        </w:rPr>
        <w:t>Bank PEKAO S.A. I o. Gostynin</w:t>
      </w:r>
      <w:r w:rsidRPr="00717DA6">
        <w:rPr>
          <w:rFonts w:ascii="Times New Roman" w:hAnsi="Times New Roman" w:cs="Times New Roman"/>
          <w:sz w:val="24"/>
          <w:szCs w:val="24"/>
        </w:rPr>
        <w:t xml:space="preserve"> nr rachunku: </w:t>
      </w:r>
      <w:r w:rsidRPr="00717DA6">
        <w:rPr>
          <w:rFonts w:ascii="Times New Roman" w:hAnsi="Times New Roman" w:cs="Times New Roman"/>
          <w:b/>
          <w:bCs/>
          <w:sz w:val="24"/>
          <w:szCs w:val="24"/>
        </w:rPr>
        <w:t xml:space="preserve">87 1240 3187 1111 0000 3141 0508 </w:t>
      </w:r>
      <w:r w:rsidRPr="00717DA6">
        <w:rPr>
          <w:rFonts w:ascii="Times New Roman" w:hAnsi="Times New Roman" w:cs="Times New Roman"/>
          <w:sz w:val="24"/>
          <w:szCs w:val="24"/>
        </w:rPr>
        <w:t xml:space="preserve">z dopiskiem: wadium na zabezpieczenie oferty w postępowaniu na </w:t>
      </w:r>
      <w:r w:rsidRPr="00717DA6">
        <w:rPr>
          <w:rFonts w:ascii="Times New Roman" w:hAnsi="Times New Roman" w:cs="Times New Roman"/>
          <w:b/>
          <w:i/>
          <w:iCs/>
          <w:sz w:val="24"/>
          <w:szCs w:val="24"/>
        </w:rPr>
        <w:t>„</w:t>
      </w:r>
      <w:r w:rsidR="00591DEC">
        <w:rPr>
          <w:rFonts w:ascii="Times New Roman" w:hAnsi="Times New Roman" w:cs="Times New Roman"/>
          <w:b/>
          <w:i/>
          <w:iCs/>
          <w:sz w:val="24"/>
          <w:szCs w:val="24"/>
        </w:rPr>
        <w:t>Remont dojazdu pożarowego nr 29 w leśnictwie Drzewce</w:t>
      </w:r>
      <w:r w:rsidRPr="00717DA6">
        <w:rPr>
          <w:rFonts w:ascii="Times New Roman" w:hAnsi="Times New Roman" w:cs="Times New Roman"/>
          <w:b/>
          <w:i/>
          <w:iCs/>
          <w:sz w:val="24"/>
          <w:szCs w:val="24"/>
        </w:rPr>
        <w:t>.”</w:t>
      </w:r>
      <w:r w:rsidRPr="00717DA6">
        <w:rPr>
          <w:rFonts w:ascii="Times New Roman" w:hAnsi="Times New Roman" w:cs="Times New Roman"/>
          <w:bCs/>
          <w:sz w:val="24"/>
          <w:szCs w:val="24"/>
        </w:rPr>
        <w:t xml:space="preserve"> Wniesienie wadium w pieniądzu będzie skuteczne, jeżeli w podanym terminie zostanie zaliczone na rachunku bankowym Zamawiającego. Wadium wniesione w pieniądzu Zamawiający przechowuje na rachunku bankowym. </w:t>
      </w:r>
    </w:p>
    <w:p w14:paraId="020901C3" w14:textId="77777777" w:rsidR="005F5E2A" w:rsidRPr="00717DA6" w:rsidRDefault="005F5E2A" w:rsidP="005F5E2A">
      <w:pPr>
        <w:spacing w:before="120"/>
        <w:ind w:left="709" w:hanging="709"/>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11.4. </w:t>
      </w:r>
      <w:r w:rsidRPr="00717DA6">
        <w:rPr>
          <w:rFonts w:ascii="Times New Roman" w:hAnsi="Times New Roman" w:cs="Times New Roman"/>
          <w:b/>
          <w:bCs/>
          <w:sz w:val="24"/>
          <w:szCs w:val="24"/>
        </w:rPr>
        <w:tab/>
      </w:r>
      <w:r w:rsidRPr="00717DA6">
        <w:rPr>
          <w:rFonts w:ascii="Times New Roman" w:hAnsi="Times New Roman" w:cs="Times New Roman"/>
          <w:bCs/>
          <w:sz w:val="24"/>
          <w:szCs w:val="24"/>
        </w:rPr>
        <w:t>Z treści wadium wnoszonego w formie</w:t>
      </w:r>
      <w:r w:rsidRPr="00717DA6">
        <w:rPr>
          <w:rFonts w:ascii="Times New Roman" w:hAnsi="Times New Roman" w:cs="Times New Roman"/>
          <w:sz w:val="24"/>
          <w:szCs w:val="24"/>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2E95506F" w14:textId="782A2490" w:rsidR="005F5E2A" w:rsidRPr="00717DA6" w:rsidRDefault="005F5E2A" w:rsidP="005F5E2A">
      <w:pPr>
        <w:spacing w:before="120"/>
        <w:ind w:left="709" w:hanging="709"/>
        <w:jc w:val="both"/>
        <w:rPr>
          <w:rFonts w:ascii="Times New Roman" w:hAnsi="Times New Roman" w:cs="Times New Roman"/>
          <w:sz w:val="24"/>
          <w:szCs w:val="24"/>
        </w:rPr>
      </w:pPr>
      <w:r w:rsidRPr="00717DA6">
        <w:rPr>
          <w:rFonts w:ascii="Times New Roman" w:hAnsi="Times New Roman" w:cs="Times New Roman"/>
          <w:b/>
          <w:bCs/>
          <w:sz w:val="24"/>
          <w:szCs w:val="24"/>
        </w:rPr>
        <w:t>11.5.</w:t>
      </w:r>
      <w:r w:rsidRPr="00717DA6">
        <w:rPr>
          <w:rFonts w:ascii="Times New Roman" w:hAnsi="Times New Roman" w:cs="Times New Roman"/>
          <w:bCs/>
          <w:sz w:val="24"/>
          <w:szCs w:val="24"/>
        </w:rPr>
        <w:t xml:space="preserve"> </w:t>
      </w:r>
      <w:r w:rsidRPr="00717DA6">
        <w:rPr>
          <w:rFonts w:ascii="Times New Roman" w:hAnsi="Times New Roman" w:cs="Times New Roman"/>
          <w:bCs/>
          <w:sz w:val="24"/>
          <w:szCs w:val="24"/>
        </w:rPr>
        <w:tab/>
        <w:t xml:space="preserve">Wadium wnoszone w formie gwarancji lub poręczenia, o których mowa w pkt 11.2. </w:t>
      </w:r>
      <w:proofErr w:type="spellStart"/>
      <w:r w:rsidRPr="00717DA6">
        <w:rPr>
          <w:rFonts w:ascii="Times New Roman" w:hAnsi="Times New Roman" w:cs="Times New Roman"/>
          <w:bCs/>
          <w:sz w:val="24"/>
          <w:szCs w:val="24"/>
        </w:rPr>
        <w:t>ppkt</w:t>
      </w:r>
      <w:proofErr w:type="spellEnd"/>
      <w:r w:rsidRPr="00717DA6">
        <w:rPr>
          <w:rFonts w:ascii="Times New Roman" w:hAnsi="Times New Roman" w:cs="Times New Roman"/>
          <w:bCs/>
          <w:sz w:val="24"/>
          <w:szCs w:val="24"/>
        </w:rPr>
        <w:t xml:space="preserve"> 2)-4) należy przekazać Zamawiającemu wraz z Ofertą w oryginale </w:t>
      </w:r>
      <w:bookmarkStart w:id="14" w:name="_Hlk15926476"/>
      <w:r w:rsidRPr="00717DA6">
        <w:rPr>
          <w:rFonts w:ascii="Times New Roman" w:hAnsi="Times New Roman" w:cs="Times New Roman"/>
          <w:bCs/>
          <w:sz w:val="24"/>
          <w:szCs w:val="24"/>
        </w:rPr>
        <w:t>w postaci elektronicznej tj. opatrzonej kwalifikowanym podpisem elektronicznymi osób upoważnionych do jego wystawienia</w:t>
      </w:r>
      <w:bookmarkEnd w:id="14"/>
      <w:r w:rsidRPr="00717DA6">
        <w:rPr>
          <w:rFonts w:ascii="Times New Roman" w:hAnsi="Times New Roman" w:cs="Times New Roman"/>
          <w:bCs/>
          <w:sz w:val="24"/>
          <w:szCs w:val="24"/>
        </w:rPr>
        <w:t>. Wadium musi zabezpieczać ofertę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313B8DD1" w14:textId="77777777" w:rsidR="005F5E2A" w:rsidRPr="00717DA6" w:rsidRDefault="005F5E2A" w:rsidP="005F5E2A">
      <w:pPr>
        <w:spacing w:before="120"/>
        <w:jc w:val="both"/>
        <w:rPr>
          <w:rFonts w:ascii="Times New Roman" w:hAnsi="Times New Roman" w:cs="Times New Roman"/>
          <w:bCs/>
          <w:sz w:val="24"/>
          <w:szCs w:val="24"/>
        </w:rPr>
      </w:pPr>
      <w:r w:rsidRPr="00717DA6">
        <w:rPr>
          <w:rFonts w:ascii="Times New Roman" w:hAnsi="Times New Roman" w:cs="Times New Roman"/>
          <w:b/>
          <w:bCs/>
          <w:sz w:val="24"/>
          <w:szCs w:val="24"/>
        </w:rPr>
        <w:t xml:space="preserve">11.6. </w:t>
      </w:r>
      <w:r w:rsidRPr="00717DA6">
        <w:rPr>
          <w:rFonts w:ascii="Times New Roman" w:hAnsi="Times New Roman" w:cs="Times New Roman"/>
          <w:b/>
          <w:bCs/>
          <w:sz w:val="24"/>
          <w:szCs w:val="24"/>
        </w:rPr>
        <w:tab/>
      </w:r>
      <w:r w:rsidRPr="00717DA6">
        <w:rPr>
          <w:rFonts w:ascii="Times New Roman" w:hAnsi="Times New Roman" w:cs="Times New Roman"/>
          <w:bCs/>
          <w:sz w:val="24"/>
          <w:szCs w:val="24"/>
        </w:rPr>
        <w:t>Treść gwarancji wadialnej musi zawierać następujące elementy:</w:t>
      </w:r>
    </w:p>
    <w:p w14:paraId="54BC4D16"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 xml:space="preserve">1) </w:t>
      </w:r>
      <w:r w:rsidRPr="00717DA6">
        <w:rPr>
          <w:rFonts w:ascii="Times New Roman" w:hAnsi="Times New Roman" w:cs="Times New Roman"/>
          <w:sz w:val="24"/>
          <w:szCs w:val="24"/>
        </w:rPr>
        <w:tab/>
        <w:t>nazwę dającego zlecenie (Wykonawcy), beneficjenta gwarancji/poręczenia (Zamawiającego), gwaranta (banku lub instytucji ubezpieczeniowej udzielających gwarancji/poręczenia) oraz wskazanie ich siedzib,</w:t>
      </w:r>
    </w:p>
    <w:p w14:paraId="56E62DBE"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lastRenderedPageBreak/>
        <w:t xml:space="preserve">2) </w:t>
      </w:r>
      <w:r w:rsidRPr="00717DA6">
        <w:rPr>
          <w:rFonts w:ascii="Times New Roman" w:hAnsi="Times New Roman" w:cs="Times New Roman"/>
          <w:sz w:val="24"/>
          <w:szCs w:val="24"/>
        </w:rPr>
        <w:tab/>
        <w:t>określenie wierzytelności, która ma być zabezpieczona gwarancją/poręczeniem – określenie przedmiotu zamówienia</w:t>
      </w:r>
    </w:p>
    <w:p w14:paraId="5775A950"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 xml:space="preserve">3) </w:t>
      </w:r>
      <w:r w:rsidRPr="00717DA6">
        <w:rPr>
          <w:rFonts w:ascii="Times New Roman" w:hAnsi="Times New Roman" w:cs="Times New Roman"/>
          <w:sz w:val="24"/>
          <w:szCs w:val="24"/>
        </w:rPr>
        <w:tab/>
        <w:t>kwotę gwarancji/poręczenia,</w:t>
      </w:r>
    </w:p>
    <w:p w14:paraId="57ED535A" w14:textId="77777777" w:rsidR="005F5E2A" w:rsidRPr="00717DA6" w:rsidRDefault="005F5E2A" w:rsidP="005F5E2A">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 xml:space="preserve">4) </w:t>
      </w:r>
      <w:r w:rsidRPr="00717DA6">
        <w:rPr>
          <w:rFonts w:ascii="Times New Roman" w:hAnsi="Times New Roman" w:cs="Times New Roman"/>
          <w:sz w:val="24"/>
          <w:szCs w:val="24"/>
        </w:rPr>
        <w:tab/>
        <w:t>zobowiązanie gwaranta/poręczyciela do zapłacenia bezwarunkowo i nieodwołalnie kwoty gwarancji/poręczenia na pierwsze pisemne żądanie Zamawiającego w okolicznościach określonych w art. 98 ust. 6 PZP.</w:t>
      </w:r>
    </w:p>
    <w:p w14:paraId="46A3961C" w14:textId="77777777" w:rsidR="005F5E2A" w:rsidRPr="00717DA6" w:rsidRDefault="005F5E2A" w:rsidP="005F5E2A">
      <w:pPr>
        <w:tabs>
          <w:tab w:val="left" w:pos="700"/>
        </w:tabs>
        <w:autoSpaceDE w:val="0"/>
        <w:autoSpaceDN w:val="0"/>
        <w:adjustRightInd w:val="0"/>
        <w:spacing w:before="120"/>
        <w:jc w:val="both"/>
        <w:rPr>
          <w:rFonts w:ascii="Times New Roman" w:hAnsi="Times New Roman" w:cs="Times New Roman"/>
          <w:sz w:val="24"/>
          <w:szCs w:val="24"/>
        </w:rPr>
      </w:pPr>
      <w:r w:rsidRPr="00717DA6">
        <w:rPr>
          <w:rFonts w:ascii="Times New Roman" w:hAnsi="Times New Roman" w:cs="Times New Roman"/>
          <w:b/>
          <w:bCs/>
          <w:sz w:val="24"/>
          <w:szCs w:val="24"/>
        </w:rPr>
        <w:t>11.7.</w:t>
      </w:r>
      <w:r w:rsidRPr="00717DA6">
        <w:rPr>
          <w:rFonts w:ascii="Times New Roman" w:hAnsi="Times New Roman" w:cs="Times New Roman"/>
          <w:b/>
          <w:bCs/>
          <w:sz w:val="24"/>
          <w:szCs w:val="24"/>
        </w:rPr>
        <w:tab/>
      </w:r>
      <w:r w:rsidRPr="00717DA6">
        <w:rPr>
          <w:rFonts w:ascii="Times New Roman" w:hAnsi="Times New Roman" w:cs="Times New Roman"/>
          <w:sz w:val="24"/>
          <w:szCs w:val="24"/>
        </w:rPr>
        <w:t>Zamawiający zwraca wadium na zasadach uregulowanych w art. 98 ust. 1 - 5 PZP.</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C65C08" w:rsidRPr="00717DA6" w14:paraId="6E1CE9EE" w14:textId="77777777" w:rsidTr="00B036A2">
        <w:tc>
          <w:tcPr>
            <w:tcW w:w="9073" w:type="dxa"/>
            <w:shd w:val="clear" w:color="auto" w:fill="E7E6E6"/>
          </w:tcPr>
          <w:p w14:paraId="0E55013B" w14:textId="77777777" w:rsidR="00C65C08" w:rsidRPr="00717DA6" w:rsidRDefault="00C65C08" w:rsidP="00B036A2">
            <w:pPr>
              <w:snapToGrid w:val="0"/>
              <w:spacing w:before="120"/>
              <w:rPr>
                <w:rFonts w:ascii="Times New Roman" w:hAnsi="Times New Roman" w:cs="Times New Roman"/>
                <w:b/>
                <w:bCs/>
                <w:sz w:val="24"/>
                <w:szCs w:val="24"/>
              </w:rPr>
            </w:pPr>
            <w:r w:rsidRPr="00717DA6">
              <w:rPr>
                <w:rFonts w:ascii="Times New Roman" w:hAnsi="Times New Roman" w:cs="Times New Roman"/>
                <w:b/>
                <w:bCs/>
                <w:sz w:val="24"/>
                <w:szCs w:val="24"/>
              </w:rPr>
              <w:t xml:space="preserve">12. </w:t>
            </w:r>
            <w:r w:rsidRPr="00717DA6">
              <w:rPr>
                <w:rFonts w:ascii="Times New Roman" w:hAnsi="Times New Roman" w:cs="Times New Roman"/>
                <w:b/>
                <w:bCs/>
                <w:sz w:val="24"/>
                <w:szCs w:val="24"/>
              </w:rPr>
              <w:tab/>
              <w:t>TERMIN ZWIĄZANIA OFERTĄ</w:t>
            </w:r>
          </w:p>
        </w:tc>
      </w:tr>
    </w:tbl>
    <w:p w14:paraId="120CB645" w14:textId="664743D3" w:rsidR="00B8273F" w:rsidRPr="00717DA6" w:rsidRDefault="00B8273F" w:rsidP="00564073">
      <w:pPr>
        <w:spacing w:after="0"/>
        <w:ind w:left="705" w:hanging="705"/>
        <w:jc w:val="both"/>
        <w:rPr>
          <w:rFonts w:ascii="Times New Roman" w:hAnsi="Times New Roman" w:cs="Times New Roman"/>
          <w:color w:val="000000"/>
          <w:sz w:val="24"/>
          <w:szCs w:val="24"/>
        </w:rPr>
      </w:pPr>
    </w:p>
    <w:p w14:paraId="12F3F96A" w14:textId="3D916DC6" w:rsidR="00C65C08" w:rsidRPr="00717DA6" w:rsidRDefault="00C65C08" w:rsidP="00C65C08">
      <w:pPr>
        <w:spacing w:before="120"/>
        <w:ind w:left="709" w:hanging="709"/>
        <w:jc w:val="both"/>
        <w:rPr>
          <w:rFonts w:ascii="Times New Roman" w:hAnsi="Times New Roman" w:cs="Times New Roman"/>
          <w:b/>
          <w:bCs/>
          <w:sz w:val="24"/>
          <w:szCs w:val="24"/>
        </w:rPr>
      </w:pPr>
      <w:r w:rsidRPr="00717DA6">
        <w:rPr>
          <w:rFonts w:ascii="Times New Roman" w:hAnsi="Times New Roman" w:cs="Times New Roman"/>
          <w:b/>
          <w:sz w:val="24"/>
          <w:szCs w:val="24"/>
        </w:rPr>
        <w:t>12.1.</w:t>
      </w:r>
      <w:r w:rsidRPr="00717DA6">
        <w:rPr>
          <w:rFonts w:ascii="Times New Roman" w:hAnsi="Times New Roman" w:cs="Times New Roman"/>
          <w:b/>
          <w:sz w:val="24"/>
          <w:szCs w:val="24"/>
        </w:rPr>
        <w:tab/>
      </w:r>
      <w:r w:rsidRPr="00717DA6">
        <w:rPr>
          <w:rFonts w:ascii="Times New Roman" w:hAnsi="Times New Roman" w:cs="Times New Roman"/>
          <w:bCs/>
          <w:sz w:val="24"/>
          <w:szCs w:val="24"/>
        </w:rPr>
        <w:t>W</w:t>
      </w:r>
      <w:r w:rsidRPr="00717DA6">
        <w:rPr>
          <w:rFonts w:ascii="Times New Roman" w:hAnsi="Times New Roman" w:cs="Times New Roman"/>
          <w:sz w:val="24"/>
          <w:szCs w:val="24"/>
        </w:rPr>
        <w:t xml:space="preserve">ykonawca związany jest ofertą przez 30 dni od dnia upływu terminu składania ofert, przy czym pierwszym dniem terminu związania ofertą jest dzień, w którym upływa termin składania ofert  tj. </w:t>
      </w:r>
      <w:r w:rsidRPr="00717DA6">
        <w:rPr>
          <w:rFonts w:ascii="Times New Roman" w:hAnsi="Times New Roman" w:cs="Times New Roman"/>
          <w:b/>
          <w:bCs/>
          <w:sz w:val="24"/>
          <w:szCs w:val="24"/>
        </w:rPr>
        <w:t xml:space="preserve">do dnia </w:t>
      </w:r>
      <w:r w:rsidR="00FE1DB0">
        <w:rPr>
          <w:rFonts w:ascii="Times New Roman" w:hAnsi="Times New Roman" w:cs="Times New Roman"/>
          <w:b/>
          <w:bCs/>
          <w:sz w:val="24"/>
          <w:szCs w:val="24"/>
        </w:rPr>
        <w:t>22</w:t>
      </w:r>
      <w:r w:rsidRPr="00717DA6">
        <w:rPr>
          <w:rFonts w:ascii="Times New Roman" w:hAnsi="Times New Roman" w:cs="Times New Roman"/>
          <w:b/>
          <w:bCs/>
          <w:sz w:val="24"/>
          <w:szCs w:val="24"/>
        </w:rPr>
        <w:t xml:space="preserve"> </w:t>
      </w:r>
      <w:r w:rsidR="00FE1DB0">
        <w:rPr>
          <w:rFonts w:ascii="Times New Roman" w:hAnsi="Times New Roman" w:cs="Times New Roman"/>
          <w:b/>
          <w:bCs/>
          <w:sz w:val="24"/>
          <w:szCs w:val="24"/>
        </w:rPr>
        <w:t>października</w:t>
      </w:r>
      <w:r w:rsidRPr="00717DA6">
        <w:rPr>
          <w:rFonts w:ascii="Times New Roman" w:hAnsi="Times New Roman" w:cs="Times New Roman"/>
          <w:b/>
          <w:bCs/>
          <w:sz w:val="24"/>
          <w:szCs w:val="24"/>
        </w:rPr>
        <w:t xml:space="preserve"> 2022 r.</w:t>
      </w:r>
    </w:p>
    <w:p w14:paraId="34B40464" w14:textId="5B266316" w:rsidR="00C65C08" w:rsidRPr="00717DA6" w:rsidRDefault="00C65C08" w:rsidP="00C65C08">
      <w:pPr>
        <w:spacing w:before="120"/>
        <w:ind w:left="709" w:hanging="709"/>
        <w:jc w:val="both"/>
        <w:rPr>
          <w:rFonts w:ascii="Times New Roman" w:eastAsia="A" w:hAnsi="Times New Roman" w:cs="Times New Roman"/>
          <w:sz w:val="24"/>
          <w:szCs w:val="24"/>
        </w:rPr>
      </w:pPr>
      <w:r w:rsidRPr="00717DA6">
        <w:rPr>
          <w:rFonts w:ascii="Times New Roman" w:hAnsi="Times New Roman" w:cs="Times New Roman"/>
          <w:b/>
          <w:bCs/>
          <w:sz w:val="24"/>
          <w:szCs w:val="24"/>
        </w:rPr>
        <w:t>12.2.</w:t>
      </w:r>
      <w:r w:rsidRPr="00717DA6">
        <w:rPr>
          <w:rFonts w:ascii="Times New Roman" w:hAnsi="Times New Roman" w:cs="Times New Roman"/>
          <w:sz w:val="24"/>
          <w:szCs w:val="24"/>
        </w:rPr>
        <w:tab/>
      </w:r>
      <w:r w:rsidRPr="00717DA6">
        <w:rPr>
          <w:rFonts w:ascii="Times New Roman" w:eastAsia="A" w:hAnsi="Times New Roman" w:cs="Times New Roman"/>
          <w:sz w:val="24"/>
          <w:szCs w:val="24"/>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30 dni.</w:t>
      </w:r>
    </w:p>
    <w:p w14:paraId="79194299" w14:textId="77777777" w:rsidR="00C65C08" w:rsidRPr="00717DA6" w:rsidRDefault="00C65C08" w:rsidP="00C65C08">
      <w:pPr>
        <w:spacing w:before="120"/>
        <w:ind w:left="709" w:hanging="709"/>
        <w:jc w:val="both"/>
        <w:rPr>
          <w:rFonts w:ascii="Times New Roman" w:eastAsia="A" w:hAnsi="Times New Roman" w:cs="Times New Roman"/>
          <w:sz w:val="24"/>
          <w:szCs w:val="24"/>
        </w:rPr>
      </w:pPr>
      <w:r w:rsidRPr="00717DA6">
        <w:rPr>
          <w:rFonts w:ascii="Times New Roman" w:eastAsia="A" w:hAnsi="Times New Roman" w:cs="Times New Roman"/>
          <w:b/>
          <w:bCs/>
          <w:sz w:val="24"/>
          <w:szCs w:val="24"/>
        </w:rPr>
        <w:t>12.3</w:t>
      </w:r>
      <w:r w:rsidRPr="00717DA6">
        <w:rPr>
          <w:rFonts w:ascii="Times New Roman" w:eastAsia="A" w:hAnsi="Times New Roman" w:cs="Times New Roman"/>
          <w:sz w:val="24"/>
          <w:szCs w:val="24"/>
        </w:rPr>
        <w:t>.</w:t>
      </w:r>
      <w:r w:rsidRPr="00717DA6">
        <w:rPr>
          <w:rFonts w:ascii="Times New Roman" w:eastAsia="A" w:hAnsi="Times New Roman" w:cs="Times New Roman"/>
          <w:sz w:val="24"/>
          <w:szCs w:val="24"/>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C65C08" w:rsidRPr="00717DA6" w14:paraId="192D6501" w14:textId="77777777" w:rsidTr="00B036A2">
        <w:tc>
          <w:tcPr>
            <w:tcW w:w="9073" w:type="dxa"/>
            <w:shd w:val="clear" w:color="auto" w:fill="E7E6E6"/>
          </w:tcPr>
          <w:p w14:paraId="2964C02E" w14:textId="77777777" w:rsidR="00C65C08" w:rsidRPr="00717DA6" w:rsidRDefault="00C65C08" w:rsidP="00B036A2">
            <w:pPr>
              <w:snapToGrid w:val="0"/>
              <w:spacing w:before="120"/>
              <w:rPr>
                <w:rFonts w:ascii="Times New Roman" w:hAnsi="Times New Roman" w:cs="Times New Roman"/>
                <w:b/>
                <w:bCs/>
                <w:sz w:val="24"/>
                <w:szCs w:val="24"/>
              </w:rPr>
            </w:pPr>
            <w:r w:rsidRPr="00717DA6">
              <w:rPr>
                <w:rFonts w:ascii="Times New Roman" w:hAnsi="Times New Roman" w:cs="Times New Roman"/>
                <w:b/>
                <w:bCs/>
                <w:sz w:val="24"/>
                <w:szCs w:val="24"/>
              </w:rPr>
              <w:t xml:space="preserve">13. </w:t>
            </w:r>
            <w:r w:rsidRPr="00717DA6">
              <w:rPr>
                <w:rFonts w:ascii="Times New Roman" w:hAnsi="Times New Roman" w:cs="Times New Roman"/>
                <w:b/>
                <w:bCs/>
                <w:sz w:val="24"/>
                <w:szCs w:val="24"/>
              </w:rPr>
              <w:tab/>
              <w:t>OPIS SPOSOBU PRZYGOTOWANIA OFERT</w:t>
            </w:r>
          </w:p>
        </w:tc>
      </w:tr>
    </w:tbl>
    <w:p w14:paraId="75E7C5E1" w14:textId="2A4D650F" w:rsidR="00C65C08" w:rsidRPr="00717DA6" w:rsidRDefault="00C65C08" w:rsidP="00860A1D">
      <w:pPr>
        <w:pStyle w:val="Akapitzlist"/>
        <w:widowControl w:val="0"/>
        <w:numPr>
          <w:ilvl w:val="1"/>
          <w:numId w:val="20"/>
        </w:numPr>
        <w:tabs>
          <w:tab w:val="left" w:pos="940"/>
        </w:tabs>
        <w:autoSpaceDE w:val="0"/>
        <w:autoSpaceDN w:val="0"/>
        <w:spacing w:before="101" w:after="0" w:line="240" w:lineRule="auto"/>
        <w:ind w:left="993" w:right="350" w:hanging="993"/>
        <w:jc w:val="both"/>
        <w:rPr>
          <w:rFonts w:ascii="Times New Roman" w:hAnsi="Times New Roman" w:cs="Times New Roman"/>
          <w:sz w:val="24"/>
          <w:szCs w:val="24"/>
        </w:rPr>
      </w:pPr>
      <w:r w:rsidRPr="00717DA6">
        <w:rPr>
          <w:rFonts w:ascii="Times New Roman" w:hAnsi="Times New Roman" w:cs="Times New Roman"/>
          <w:sz w:val="24"/>
          <w:szCs w:val="24"/>
        </w:rPr>
        <w:t xml:space="preserve"> Oferta musi być sporządzona od rygorem nieważności, w formie  elektronicznej.  Oferta  musi być sporządzona w języku polskim, podpisana przez osobę</w:t>
      </w:r>
      <w:r w:rsidRPr="00717DA6">
        <w:rPr>
          <w:rFonts w:ascii="Times New Roman" w:hAnsi="Times New Roman" w:cs="Times New Roman"/>
          <w:spacing w:val="-13"/>
          <w:sz w:val="24"/>
          <w:szCs w:val="24"/>
        </w:rPr>
        <w:t xml:space="preserve"> </w:t>
      </w:r>
      <w:r w:rsidRPr="00717DA6">
        <w:rPr>
          <w:rFonts w:ascii="Times New Roman" w:hAnsi="Times New Roman" w:cs="Times New Roman"/>
          <w:sz w:val="24"/>
          <w:szCs w:val="24"/>
        </w:rPr>
        <w:t>upoważnioną.</w:t>
      </w:r>
    </w:p>
    <w:p w14:paraId="579F372E" w14:textId="1CFD48B2" w:rsidR="00C65C08" w:rsidRPr="00717DA6" w:rsidRDefault="00C65C08" w:rsidP="00860A1D">
      <w:pPr>
        <w:pStyle w:val="Akapitzlist"/>
        <w:widowControl w:val="0"/>
        <w:numPr>
          <w:ilvl w:val="1"/>
          <w:numId w:val="20"/>
        </w:numPr>
        <w:tabs>
          <w:tab w:val="left" w:pos="940"/>
        </w:tabs>
        <w:autoSpaceDE w:val="0"/>
        <w:autoSpaceDN w:val="0"/>
        <w:spacing w:before="120" w:after="0" w:line="240" w:lineRule="auto"/>
        <w:ind w:left="993" w:hanging="993"/>
        <w:jc w:val="both"/>
        <w:rPr>
          <w:rFonts w:ascii="Times New Roman" w:hAnsi="Times New Roman" w:cs="Times New Roman"/>
          <w:sz w:val="24"/>
          <w:szCs w:val="24"/>
        </w:rPr>
      </w:pPr>
      <w:r w:rsidRPr="00717DA6">
        <w:rPr>
          <w:rFonts w:ascii="Times New Roman" w:hAnsi="Times New Roman" w:cs="Times New Roman"/>
          <w:sz w:val="24"/>
          <w:szCs w:val="24"/>
        </w:rPr>
        <w:t>Wykonawcy ponoszą wszelkie koszty związane z przygotowaniem i złożeniem</w:t>
      </w:r>
      <w:r w:rsidRPr="00717DA6">
        <w:rPr>
          <w:rFonts w:ascii="Times New Roman" w:hAnsi="Times New Roman" w:cs="Times New Roman"/>
          <w:spacing w:val="-7"/>
          <w:sz w:val="24"/>
          <w:szCs w:val="24"/>
        </w:rPr>
        <w:t xml:space="preserve"> </w:t>
      </w:r>
      <w:r w:rsidRPr="00717DA6">
        <w:rPr>
          <w:rFonts w:ascii="Times New Roman" w:hAnsi="Times New Roman" w:cs="Times New Roman"/>
          <w:sz w:val="24"/>
          <w:szCs w:val="24"/>
        </w:rPr>
        <w:t>oferty.</w:t>
      </w:r>
    </w:p>
    <w:p w14:paraId="1214D607" w14:textId="77777777" w:rsidR="00C65C08" w:rsidRPr="00717DA6" w:rsidRDefault="00C65C08" w:rsidP="00860A1D">
      <w:pPr>
        <w:pStyle w:val="Akapitzlist"/>
        <w:widowControl w:val="0"/>
        <w:numPr>
          <w:ilvl w:val="1"/>
          <w:numId w:val="20"/>
        </w:numPr>
        <w:tabs>
          <w:tab w:val="left" w:pos="932"/>
        </w:tabs>
        <w:autoSpaceDE w:val="0"/>
        <w:autoSpaceDN w:val="0"/>
        <w:spacing w:before="119" w:after="0" w:line="240" w:lineRule="auto"/>
        <w:ind w:left="932" w:right="345" w:hanging="932"/>
        <w:contextualSpacing w:val="0"/>
        <w:jc w:val="both"/>
        <w:rPr>
          <w:rFonts w:ascii="Times New Roman" w:hAnsi="Times New Roman" w:cs="Times New Roman"/>
          <w:sz w:val="24"/>
          <w:szCs w:val="24"/>
        </w:rPr>
      </w:pPr>
      <w:r w:rsidRPr="00717DA6">
        <w:rPr>
          <w:rFonts w:ascii="Times New Roman" w:hAnsi="Times New Roman" w:cs="Times New Roman"/>
          <w:sz w:val="24"/>
          <w:szCs w:val="24"/>
        </w:rPr>
        <w:t>Wykonawcy przedstawiają ofertę zgodnie ze wszystkimi wymaganiami określonymi w SWZ.</w:t>
      </w:r>
    </w:p>
    <w:p w14:paraId="446376C0" w14:textId="502A87F9" w:rsidR="00C65C08" w:rsidRPr="00717DA6" w:rsidRDefault="00C65C08" w:rsidP="00860A1D">
      <w:pPr>
        <w:pStyle w:val="Akapitzlist"/>
        <w:widowControl w:val="0"/>
        <w:numPr>
          <w:ilvl w:val="1"/>
          <w:numId w:val="20"/>
        </w:numPr>
        <w:tabs>
          <w:tab w:val="left" w:pos="933"/>
        </w:tabs>
        <w:autoSpaceDE w:val="0"/>
        <w:autoSpaceDN w:val="0"/>
        <w:spacing w:before="120" w:after="0" w:line="240" w:lineRule="auto"/>
        <w:ind w:left="932" w:right="347" w:hanging="932"/>
        <w:contextualSpacing w:val="0"/>
        <w:jc w:val="both"/>
        <w:rPr>
          <w:rFonts w:ascii="Times New Roman" w:hAnsi="Times New Roman" w:cs="Times New Roman"/>
          <w:sz w:val="24"/>
          <w:szCs w:val="24"/>
        </w:rPr>
      </w:pPr>
      <w:r w:rsidRPr="00717DA6">
        <w:rPr>
          <w:rFonts w:ascii="Times New Roman" w:hAnsi="Times New Roman" w:cs="Times New Roman"/>
          <w:sz w:val="24"/>
          <w:szCs w:val="24"/>
        </w:rPr>
        <w:t>W terminie składania ofert określonym w pkt 14.1. SWZ wykonawca zobowiązany jest złożyć Zamawiającemu Ofertę</w:t>
      </w:r>
      <w:r w:rsidRPr="00717DA6">
        <w:rPr>
          <w:rFonts w:ascii="Times New Roman" w:hAnsi="Times New Roman" w:cs="Times New Roman"/>
          <w:spacing w:val="-1"/>
          <w:sz w:val="24"/>
          <w:szCs w:val="24"/>
        </w:rPr>
        <w:t xml:space="preserve"> </w:t>
      </w:r>
      <w:r w:rsidRPr="00717DA6">
        <w:rPr>
          <w:rFonts w:ascii="Times New Roman" w:hAnsi="Times New Roman" w:cs="Times New Roman"/>
          <w:sz w:val="24"/>
          <w:szCs w:val="24"/>
        </w:rPr>
        <w:t>zawierającą:</w:t>
      </w:r>
    </w:p>
    <w:p w14:paraId="7F89E9F7" w14:textId="77777777" w:rsidR="00DE076D" w:rsidRPr="00717DA6" w:rsidRDefault="00C65C08" w:rsidP="00860A1D">
      <w:pPr>
        <w:pStyle w:val="Akapitzlist"/>
        <w:widowControl w:val="0"/>
        <w:numPr>
          <w:ilvl w:val="1"/>
          <w:numId w:val="15"/>
        </w:numPr>
        <w:tabs>
          <w:tab w:val="left" w:pos="1509"/>
        </w:tabs>
        <w:autoSpaceDE w:val="0"/>
        <w:autoSpaceDN w:val="0"/>
        <w:spacing w:before="121" w:after="0" w:line="240" w:lineRule="auto"/>
        <w:ind w:left="993" w:right="346" w:hanging="567"/>
        <w:jc w:val="both"/>
        <w:rPr>
          <w:rFonts w:ascii="Times New Roman" w:hAnsi="Times New Roman" w:cs="Times New Roman"/>
          <w:sz w:val="24"/>
          <w:szCs w:val="24"/>
        </w:rPr>
      </w:pPr>
      <w:r w:rsidRPr="00717DA6">
        <w:rPr>
          <w:rFonts w:ascii="Times New Roman" w:hAnsi="Times New Roman" w:cs="Times New Roman"/>
          <w:b/>
          <w:bCs/>
          <w:sz w:val="24"/>
          <w:szCs w:val="24"/>
        </w:rPr>
        <w:t>Oferta</w:t>
      </w:r>
      <w:r w:rsidR="001016C8" w:rsidRPr="00717DA6">
        <w:rPr>
          <w:rFonts w:ascii="Times New Roman" w:hAnsi="Times New Roman" w:cs="Times New Roman"/>
          <w:b/>
          <w:bCs/>
          <w:sz w:val="24"/>
          <w:szCs w:val="24"/>
        </w:rPr>
        <w:t xml:space="preserve"> stanowiąca załącznik nr 1</w:t>
      </w:r>
      <w:r w:rsidR="001016C8" w:rsidRPr="00717DA6">
        <w:rPr>
          <w:rFonts w:ascii="Times New Roman" w:hAnsi="Times New Roman" w:cs="Times New Roman"/>
          <w:sz w:val="24"/>
          <w:szCs w:val="24"/>
        </w:rPr>
        <w:t xml:space="preserve"> do SWZ.</w:t>
      </w:r>
      <w:r w:rsidRPr="00717DA6">
        <w:rPr>
          <w:rFonts w:ascii="Times New Roman" w:hAnsi="Times New Roman" w:cs="Times New Roman"/>
          <w:sz w:val="24"/>
          <w:szCs w:val="24"/>
        </w:rPr>
        <w:t xml:space="preserve"> (sporządzony wg wzoru stanowiącego załącznik nr 1 SWZ) pod rygorem nieważności, w formie</w:t>
      </w:r>
      <w:r w:rsidRPr="00717DA6">
        <w:rPr>
          <w:rFonts w:ascii="Times New Roman" w:hAnsi="Times New Roman" w:cs="Times New Roman"/>
          <w:spacing w:val="-3"/>
          <w:sz w:val="24"/>
          <w:szCs w:val="24"/>
        </w:rPr>
        <w:t xml:space="preserve"> </w:t>
      </w:r>
      <w:r w:rsidRPr="00717DA6">
        <w:rPr>
          <w:rFonts w:ascii="Times New Roman" w:hAnsi="Times New Roman" w:cs="Times New Roman"/>
          <w:sz w:val="24"/>
          <w:szCs w:val="24"/>
        </w:rPr>
        <w:t>elektronicznej,</w:t>
      </w:r>
    </w:p>
    <w:p w14:paraId="66395919" w14:textId="0CD2C937" w:rsidR="00DE076D" w:rsidRPr="00717DA6" w:rsidRDefault="00DE076D" w:rsidP="00860A1D">
      <w:pPr>
        <w:pStyle w:val="Akapitzlist"/>
        <w:widowControl w:val="0"/>
        <w:numPr>
          <w:ilvl w:val="1"/>
          <w:numId w:val="15"/>
        </w:numPr>
        <w:tabs>
          <w:tab w:val="left" w:pos="1509"/>
        </w:tabs>
        <w:autoSpaceDE w:val="0"/>
        <w:autoSpaceDN w:val="0"/>
        <w:spacing w:before="121" w:after="0" w:line="240" w:lineRule="auto"/>
        <w:ind w:left="993" w:right="346" w:hanging="567"/>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Kosztorys ofertowy </w:t>
      </w:r>
      <w:r w:rsidRPr="00717DA6">
        <w:rPr>
          <w:rFonts w:ascii="Times New Roman" w:hAnsi="Times New Roman" w:cs="Times New Roman"/>
          <w:sz w:val="24"/>
          <w:szCs w:val="24"/>
        </w:rPr>
        <w:t>stanowiący załącznik nr 1A do SWZ. (sporządzony wg wzoru) pod rygorem nieważności, w formie</w:t>
      </w:r>
      <w:r w:rsidRPr="00717DA6">
        <w:rPr>
          <w:rFonts w:ascii="Times New Roman" w:hAnsi="Times New Roman" w:cs="Times New Roman"/>
          <w:spacing w:val="-3"/>
          <w:sz w:val="24"/>
          <w:szCs w:val="24"/>
        </w:rPr>
        <w:t xml:space="preserve"> </w:t>
      </w:r>
      <w:r w:rsidRPr="00717DA6">
        <w:rPr>
          <w:rFonts w:ascii="Times New Roman" w:hAnsi="Times New Roman" w:cs="Times New Roman"/>
          <w:sz w:val="24"/>
          <w:szCs w:val="24"/>
        </w:rPr>
        <w:t>elektronicznej,</w:t>
      </w:r>
    </w:p>
    <w:p w14:paraId="40C73608" w14:textId="49CAE022" w:rsidR="00C65C08" w:rsidRPr="00717DA6" w:rsidRDefault="00DE076D" w:rsidP="00860A1D">
      <w:pPr>
        <w:pStyle w:val="Akapitzlist"/>
        <w:widowControl w:val="0"/>
        <w:numPr>
          <w:ilvl w:val="1"/>
          <w:numId w:val="15"/>
        </w:numPr>
        <w:tabs>
          <w:tab w:val="left" w:pos="1509"/>
        </w:tabs>
        <w:autoSpaceDE w:val="0"/>
        <w:autoSpaceDN w:val="0"/>
        <w:spacing w:before="72" w:after="0" w:line="240" w:lineRule="auto"/>
        <w:ind w:left="993" w:right="348" w:hanging="567"/>
        <w:jc w:val="both"/>
        <w:rPr>
          <w:rFonts w:ascii="Times New Roman" w:hAnsi="Times New Roman" w:cs="Times New Roman"/>
          <w:sz w:val="24"/>
          <w:szCs w:val="24"/>
        </w:rPr>
      </w:pPr>
      <w:r w:rsidRPr="00717DA6">
        <w:rPr>
          <w:rFonts w:ascii="Times New Roman" w:hAnsi="Times New Roman" w:cs="Times New Roman"/>
          <w:sz w:val="24"/>
          <w:szCs w:val="24"/>
        </w:rPr>
        <w:t>Oś</w:t>
      </w:r>
      <w:r w:rsidR="00C65C08" w:rsidRPr="00717DA6">
        <w:rPr>
          <w:rFonts w:ascii="Times New Roman" w:hAnsi="Times New Roman" w:cs="Times New Roman"/>
          <w:sz w:val="24"/>
          <w:szCs w:val="24"/>
        </w:rPr>
        <w:t xml:space="preserve">wiadczenie o niepodleganiu wykluczeniu i spełnianiu warunków udziału w </w:t>
      </w:r>
      <w:r w:rsidR="00C65C08" w:rsidRPr="00717DA6">
        <w:rPr>
          <w:rFonts w:ascii="Times New Roman" w:hAnsi="Times New Roman" w:cs="Times New Roman"/>
          <w:sz w:val="24"/>
          <w:szCs w:val="24"/>
        </w:rPr>
        <w:lastRenderedPageBreak/>
        <w:t>postępowaniu jako własne oświadczenie Wykonawcy pod rygorem nieważności, w formie</w:t>
      </w:r>
      <w:r w:rsidR="00C65C08" w:rsidRPr="00717DA6">
        <w:rPr>
          <w:rFonts w:ascii="Times New Roman" w:hAnsi="Times New Roman" w:cs="Times New Roman"/>
          <w:spacing w:val="-3"/>
          <w:sz w:val="24"/>
          <w:szCs w:val="24"/>
        </w:rPr>
        <w:t xml:space="preserve"> </w:t>
      </w:r>
      <w:r w:rsidR="00C65C08" w:rsidRPr="00717DA6">
        <w:rPr>
          <w:rFonts w:ascii="Times New Roman" w:hAnsi="Times New Roman" w:cs="Times New Roman"/>
          <w:sz w:val="24"/>
          <w:szCs w:val="24"/>
        </w:rPr>
        <w:t>elektronicznej,</w:t>
      </w:r>
    </w:p>
    <w:p w14:paraId="357098FD" w14:textId="3B268C22" w:rsidR="00C65C08" w:rsidRDefault="00DE076D" w:rsidP="00860A1D">
      <w:pPr>
        <w:pStyle w:val="Akapitzlist"/>
        <w:widowControl w:val="0"/>
        <w:numPr>
          <w:ilvl w:val="1"/>
          <w:numId w:val="15"/>
        </w:numPr>
        <w:tabs>
          <w:tab w:val="left" w:pos="1509"/>
        </w:tabs>
        <w:autoSpaceDE w:val="0"/>
        <w:autoSpaceDN w:val="0"/>
        <w:spacing w:before="120" w:after="0" w:line="240" w:lineRule="auto"/>
        <w:ind w:left="993" w:right="346" w:hanging="567"/>
        <w:jc w:val="both"/>
        <w:rPr>
          <w:rFonts w:ascii="Times New Roman" w:hAnsi="Times New Roman" w:cs="Times New Roman"/>
          <w:sz w:val="24"/>
          <w:szCs w:val="24"/>
        </w:rPr>
      </w:pPr>
      <w:r w:rsidRPr="00717DA6">
        <w:rPr>
          <w:rFonts w:ascii="Times New Roman" w:hAnsi="Times New Roman" w:cs="Times New Roman"/>
          <w:sz w:val="24"/>
          <w:szCs w:val="24"/>
        </w:rPr>
        <w:t>O</w:t>
      </w:r>
      <w:r w:rsidR="00C65C08" w:rsidRPr="00717DA6">
        <w:rPr>
          <w:rFonts w:ascii="Times New Roman" w:hAnsi="Times New Roman" w:cs="Times New Roman"/>
          <w:sz w:val="24"/>
          <w:szCs w:val="24"/>
        </w:rPr>
        <w:t>świadczenie o niepodleganiu wykluczeniu i spełnianiu warunków udziału w postępowaniu dla każdego z podmiotów udostępniających Wykonawcy zasoby, pod rygorem nieważności, w formie elektronicznej, o ile wykonawca polega na zasobach innych podmiotów,</w:t>
      </w:r>
    </w:p>
    <w:p w14:paraId="50DABF6E" w14:textId="1032D29E" w:rsidR="00705601" w:rsidRPr="00705601" w:rsidRDefault="00705601" w:rsidP="00860A1D">
      <w:pPr>
        <w:pStyle w:val="Akapitzlist"/>
        <w:widowControl w:val="0"/>
        <w:numPr>
          <w:ilvl w:val="1"/>
          <w:numId w:val="15"/>
        </w:numPr>
        <w:tabs>
          <w:tab w:val="left" w:pos="1509"/>
        </w:tabs>
        <w:autoSpaceDE w:val="0"/>
        <w:autoSpaceDN w:val="0"/>
        <w:spacing w:before="120" w:after="0" w:line="240" w:lineRule="auto"/>
        <w:ind w:left="993" w:right="346" w:hanging="567"/>
        <w:jc w:val="both"/>
        <w:rPr>
          <w:rFonts w:ascii="Times New Roman" w:hAnsi="Times New Roman" w:cs="Times New Roman"/>
          <w:sz w:val="24"/>
          <w:szCs w:val="24"/>
        </w:rPr>
      </w:pPr>
      <w:r w:rsidRPr="00705601">
        <w:rPr>
          <w:rFonts w:ascii="Times New Roman" w:hAnsi="Times New Roman" w:cs="Times New Roman"/>
          <w:sz w:val="24"/>
          <w:szCs w:val="24"/>
        </w:rPr>
        <w:t>oświadczenie dotyczące wykluczenia z art. 7 ust. 1 ustawy o szczególnych rozwiązaniach w zakresie przeciwdziałania wspieraniu agresji na Ukrainę oraz służących ochronie bezpieczeństwa narodowego”</w:t>
      </w:r>
    </w:p>
    <w:p w14:paraId="3BA9F1B6" w14:textId="26F28856" w:rsidR="00C65C08" w:rsidRPr="00717DA6" w:rsidRDefault="00C65C08" w:rsidP="00860A1D">
      <w:pPr>
        <w:pStyle w:val="Akapitzlist"/>
        <w:widowControl w:val="0"/>
        <w:numPr>
          <w:ilvl w:val="1"/>
          <w:numId w:val="15"/>
        </w:numPr>
        <w:tabs>
          <w:tab w:val="left" w:pos="1509"/>
        </w:tabs>
        <w:autoSpaceDE w:val="0"/>
        <w:autoSpaceDN w:val="0"/>
        <w:spacing w:before="120" w:after="0" w:line="240" w:lineRule="auto"/>
        <w:ind w:left="993" w:right="346" w:hanging="567"/>
        <w:jc w:val="both"/>
        <w:rPr>
          <w:rFonts w:ascii="Times New Roman" w:hAnsi="Times New Roman" w:cs="Times New Roman"/>
          <w:sz w:val="24"/>
          <w:szCs w:val="24"/>
        </w:rPr>
      </w:pPr>
      <w:r w:rsidRPr="00717DA6">
        <w:rPr>
          <w:rFonts w:ascii="Times New Roman" w:hAnsi="Times New Roman" w:cs="Times New Roman"/>
          <w:sz w:val="24"/>
          <w:szCs w:val="24"/>
        </w:rPr>
        <w:t>Oświadczenie o niepodleganiu wykluczeniu i spełnianiu warunków udziału w postępowaniu dla każdego z wykonawców wspólnie ubiegających się o udzielenie zamówienia, w przypadku wykonawców wspólnie ubiegających się o udzielenie</w:t>
      </w:r>
      <w:r w:rsidRPr="00717DA6">
        <w:rPr>
          <w:rFonts w:ascii="Times New Roman" w:hAnsi="Times New Roman" w:cs="Times New Roman"/>
          <w:spacing w:val="-1"/>
          <w:sz w:val="24"/>
          <w:szCs w:val="24"/>
        </w:rPr>
        <w:t xml:space="preserve"> </w:t>
      </w:r>
      <w:r w:rsidRPr="00717DA6">
        <w:rPr>
          <w:rFonts w:ascii="Times New Roman" w:hAnsi="Times New Roman" w:cs="Times New Roman"/>
          <w:sz w:val="24"/>
          <w:szCs w:val="24"/>
        </w:rPr>
        <w:t>zamówienia,</w:t>
      </w:r>
    </w:p>
    <w:p w14:paraId="01AA97C1" w14:textId="78BCFD22" w:rsidR="00C65C08" w:rsidRPr="00591DEC" w:rsidRDefault="00DE076D" w:rsidP="00860A1D">
      <w:pPr>
        <w:pStyle w:val="Akapitzlist"/>
        <w:widowControl w:val="0"/>
        <w:numPr>
          <w:ilvl w:val="1"/>
          <w:numId w:val="15"/>
        </w:numPr>
        <w:tabs>
          <w:tab w:val="left" w:pos="1509"/>
        </w:tabs>
        <w:autoSpaceDE w:val="0"/>
        <w:autoSpaceDN w:val="0"/>
        <w:spacing w:before="121" w:after="0" w:line="240" w:lineRule="auto"/>
        <w:ind w:left="993" w:right="344" w:hanging="567"/>
        <w:jc w:val="both"/>
        <w:rPr>
          <w:rFonts w:ascii="Times New Roman" w:hAnsi="Times New Roman" w:cs="Times New Roman"/>
          <w:sz w:val="24"/>
          <w:szCs w:val="24"/>
        </w:rPr>
      </w:pPr>
      <w:r w:rsidRPr="00717DA6">
        <w:rPr>
          <w:rFonts w:ascii="Times New Roman" w:hAnsi="Times New Roman" w:cs="Times New Roman"/>
          <w:sz w:val="24"/>
          <w:szCs w:val="24"/>
        </w:rPr>
        <w:t>Z</w:t>
      </w:r>
      <w:r w:rsidR="00C65C08" w:rsidRPr="00717DA6">
        <w:rPr>
          <w:rFonts w:ascii="Times New Roman" w:hAnsi="Times New Roman" w:cs="Times New Roman"/>
          <w:sz w:val="24"/>
          <w:szCs w:val="24"/>
        </w:rPr>
        <w:t xml:space="preserve">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w:t>
      </w:r>
      <w:r w:rsidR="00C65C08" w:rsidRPr="00591DEC">
        <w:rPr>
          <w:rFonts w:ascii="Times New Roman" w:hAnsi="Times New Roman" w:cs="Times New Roman"/>
          <w:b/>
          <w:bCs/>
          <w:sz w:val="24"/>
          <w:szCs w:val="24"/>
        </w:rPr>
        <w:t>7.2. SWZ,</w:t>
      </w:r>
      <w:r w:rsidR="00C65C08" w:rsidRPr="00717DA6">
        <w:rPr>
          <w:rFonts w:ascii="Times New Roman" w:hAnsi="Times New Roman" w:cs="Times New Roman"/>
          <w:color w:val="FF0000"/>
          <w:sz w:val="24"/>
          <w:szCs w:val="24"/>
        </w:rPr>
        <w:t xml:space="preserve"> </w:t>
      </w:r>
      <w:r w:rsidR="00C65C08" w:rsidRPr="00717DA6">
        <w:rPr>
          <w:rFonts w:ascii="Times New Roman" w:hAnsi="Times New Roman" w:cs="Times New Roman"/>
          <w:sz w:val="24"/>
          <w:szCs w:val="24"/>
        </w:rPr>
        <w:t xml:space="preserve">jeżeli Wykonawca wykazując spełnienie warunków udziału w postępowaniu polega na zdolnościach lub sytuacji innych podmiotów; (Niewiążący wzór zobowiązania do oddania wykonawcy do dyspozycji niezbędnych zasobów na potrzeby wykonania zamówienia </w:t>
      </w:r>
      <w:r w:rsidR="00C65C08" w:rsidRPr="00591DEC">
        <w:rPr>
          <w:rFonts w:ascii="Times New Roman" w:hAnsi="Times New Roman" w:cs="Times New Roman"/>
          <w:sz w:val="24"/>
          <w:szCs w:val="24"/>
        </w:rPr>
        <w:t xml:space="preserve">stanowi załącznik nr </w:t>
      </w:r>
      <w:r w:rsidR="00731090">
        <w:rPr>
          <w:rFonts w:ascii="Times New Roman" w:hAnsi="Times New Roman" w:cs="Times New Roman"/>
          <w:sz w:val="24"/>
          <w:szCs w:val="24"/>
        </w:rPr>
        <w:t xml:space="preserve">8 </w:t>
      </w:r>
      <w:r w:rsidR="00C65C08" w:rsidRPr="00591DEC">
        <w:rPr>
          <w:rFonts w:ascii="Times New Roman" w:hAnsi="Times New Roman" w:cs="Times New Roman"/>
          <w:sz w:val="24"/>
          <w:szCs w:val="24"/>
        </w:rPr>
        <w:t>do SWZ),</w:t>
      </w:r>
    </w:p>
    <w:p w14:paraId="088C8947" w14:textId="05C84351" w:rsidR="00C65C08" w:rsidRPr="00717DA6" w:rsidRDefault="00DE076D" w:rsidP="00860A1D">
      <w:pPr>
        <w:pStyle w:val="Akapitzlist"/>
        <w:widowControl w:val="0"/>
        <w:numPr>
          <w:ilvl w:val="1"/>
          <w:numId w:val="15"/>
        </w:numPr>
        <w:tabs>
          <w:tab w:val="left" w:pos="1509"/>
        </w:tabs>
        <w:autoSpaceDE w:val="0"/>
        <w:autoSpaceDN w:val="0"/>
        <w:spacing w:before="120" w:after="0" w:line="240" w:lineRule="auto"/>
        <w:ind w:left="993" w:right="345" w:hanging="567"/>
        <w:jc w:val="both"/>
        <w:rPr>
          <w:rFonts w:ascii="Times New Roman" w:hAnsi="Times New Roman" w:cs="Times New Roman"/>
          <w:sz w:val="24"/>
          <w:szCs w:val="24"/>
        </w:rPr>
      </w:pPr>
      <w:r w:rsidRPr="00717DA6">
        <w:rPr>
          <w:rFonts w:ascii="Times New Roman" w:hAnsi="Times New Roman" w:cs="Times New Roman"/>
          <w:sz w:val="24"/>
          <w:szCs w:val="24"/>
        </w:rPr>
        <w:t>O</w:t>
      </w:r>
      <w:r w:rsidR="00C65C08" w:rsidRPr="00717DA6">
        <w:rPr>
          <w:rFonts w:ascii="Times New Roman" w:hAnsi="Times New Roman" w:cs="Times New Roman"/>
          <w:sz w:val="24"/>
          <w:szCs w:val="24"/>
        </w:rPr>
        <w:t>dpis lub informacja z Krajowego Rejestru Sądowego, Centralnej Ewidencji i Informacji o Działalności Gospodarczej lub innego właściwego rejestru w celu potwierdzenia, że osoba działająca w imieniu Wykonawcy jest umocowana do jego reprezentowania. Wykonawca nie jest zobowiązany do złożenia dokumentów, o których mowa w zdaniu poprzednim, jeżeli Zamawiający może je uzyskać za pomocą bezpłatnych i ogólnodostępnych baz danych, o ile Wykonawca dostarczy dane umożliwiające dostęp do tych</w:t>
      </w:r>
      <w:r w:rsidR="00C65C08" w:rsidRPr="00717DA6">
        <w:rPr>
          <w:rFonts w:ascii="Times New Roman" w:hAnsi="Times New Roman" w:cs="Times New Roman"/>
          <w:spacing w:val="-9"/>
          <w:sz w:val="24"/>
          <w:szCs w:val="24"/>
        </w:rPr>
        <w:t xml:space="preserve"> </w:t>
      </w:r>
      <w:r w:rsidR="00C65C08" w:rsidRPr="00717DA6">
        <w:rPr>
          <w:rFonts w:ascii="Times New Roman" w:hAnsi="Times New Roman" w:cs="Times New Roman"/>
          <w:sz w:val="24"/>
          <w:szCs w:val="24"/>
        </w:rPr>
        <w:t>dokumentów,</w:t>
      </w:r>
    </w:p>
    <w:p w14:paraId="127B2B2F" w14:textId="518C51AC" w:rsidR="00C65C08" w:rsidRPr="00717DA6" w:rsidRDefault="00C65C08" w:rsidP="00860A1D">
      <w:pPr>
        <w:pStyle w:val="Akapitzlist"/>
        <w:widowControl w:val="0"/>
        <w:numPr>
          <w:ilvl w:val="1"/>
          <w:numId w:val="15"/>
        </w:numPr>
        <w:tabs>
          <w:tab w:val="left" w:pos="1509"/>
        </w:tabs>
        <w:autoSpaceDE w:val="0"/>
        <w:autoSpaceDN w:val="0"/>
        <w:spacing w:before="122" w:after="0" w:line="240" w:lineRule="auto"/>
        <w:ind w:left="993" w:right="344" w:hanging="567"/>
        <w:jc w:val="both"/>
        <w:rPr>
          <w:rFonts w:ascii="Times New Roman" w:hAnsi="Times New Roman" w:cs="Times New Roman"/>
          <w:sz w:val="24"/>
          <w:szCs w:val="24"/>
        </w:rPr>
      </w:pPr>
      <w:r w:rsidRPr="00717DA6">
        <w:rPr>
          <w:rFonts w:ascii="Times New Roman" w:hAnsi="Times New Roman" w:cs="Times New Roman"/>
          <w:sz w:val="24"/>
          <w:szCs w:val="24"/>
        </w:rPr>
        <w:t xml:space="preserve">pełnomocnictwo lub inny dokument potwierdzający umocowanie do reprezentowania Wykonawcy, jeżeli w imieniu Wykonawcy działa osoba, której umocowanie do jego reprezentowania nie wynika z dokumentów, o których mowa w pkt </w:t>
      </w:r>
      <w:r w:rsidR="00DE076D" w:rsidRPr="00717DA6">
        <w:rPr>
          <w:rFonts w:ascii="Times New Roman" w:hAnsi="Times New Roman" w:cs="Times New Roman"/>
          <w:sz w:val="24"/>
          <w:szCs w:val="24"/>
        </w:rPr>
        <w:t>13.4</w:t>
      </w:r>
      <w:r w:rsidRPr="00717DA6">
        <w:rPr>
          <w:rFonts w:ascii="Times New Roman" w:hAnsi="Times New Roman" w:cs="Times New Roman"/>
          <w:sz w:val="24"/>
          <w:szCs w:val="24"/>
        </w:rPr>
        <w:t xml:space="preserve">. lit </w:t>
      </w:r>
      <w:r w:rsidR="00DE076D" w:rsidRPr="00717DA6">
        <w:rPr>
          <w:rFonts w:ascii="Times New Roman" w:hAnsi="Times New Roman" w:cs="Times New Roman"/>
          <w:sz w:val="24"/>
          <w:szCs w:val="24"/>
        </w:rPr>
        <w:t>g</w:t>
      </w:r>
      <w:r w:rsidRPr="00717DA6">
        <w:rPr>
          <w:rFonts w:ascii="Times New Roman" w:hAnsi="Times New Roman" w:cs="Times New Roman"/>
          <w:sz w:val="24"/>
          <w:szCs w:val="24"/>
        </w:rPr>
        <w:t>) SWZ, sporządzone pod rygorem nieważności, w formie elektronicznej,</w:t>
      </w:r>
    </w:p>
    <w:p w14:paraId="1A347200" w14:textId="71553316" w:rsidR="00C65C08" w:rsidRPr="00717DA6" w:rsidRDefault="00C65C08" w:rsidP="00860A1D">
      <w:pPr>
        <w:pStyle w:val="Akapitzlist"/>
        <w:widowControl w:val="0"/>
        <w:numPr>
          <w:ilvl w:val="1"/>
          <w:numId w:val="15"/>
        </w:numPr>
        <w:tabs>
          <w:tab w:val="left" w:pos="1509"/>
        </w:tabs>
        <w:autoSpaceDE w:val="0"/>
        <w:autoSpaceDN w:val="0"/>
        <w:spacing w:before="120" w:after="0" w:line="240" w:lineRule="auto"/>
        <w:ind w:left="993" w:right="346" w:hanging="567"/>
        <w:jc w:val="both"/>
        <w:rPr>
          <w:rFonts w:ascii="Times New Roman" w:hAnsi="Times New Roman" w:cs="Times New Roman"/>
          <w:sz w:val="24"/>
          <w:szCs w:val="24"/>
        </w:rPr>
      </w:pPr>
      <w:r w:rsidRPr="00717DA6">
        <w:rPr>
          <w:rFonts w:ascii="Times New Roman" w:hAnsi="Times New Roman" w:cs="Times New Roman"/>
          <w:sz w:val="24"/>
          <w:szCs w:val="24"/>
        </w:rPr>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pod rygorem nieważności, w formie elektronicznej,</w:t>
      </w:r>
    </w:p>
    <w:p w14:paraId="69061C9D" w14:textId="6AFABA16" w:rsidR="00C65C08" w:rsidRPr="00717DA6" w:rsidRDefault="00DE076D" w:rsidP="00860A1D">
      <w:pPr>
        <w:pStyle w:val="Akapitzlist"/>
        <w:widowControl w:val="0"/>
        <w:numPr>
          <w:ilvl w:val="1"/>
          <w:numId w:val="15"/>
        </w:numPr>
        <w:tabs>
          <w:tab w:val="left" w:pos="1509"/>
        </w:tabs>
        <w:autoSpaceDE w:val="0"/>
        <w:autoSpaceDN w:val="0"/>
        <w:spacing w:before="120" w:after="0" w:line="240" w:lineRule="auto"/>
        <w:ind w:left="993" w:right="346" w:hanging="567"/>
        <w:jc w:val="both"/>
        <w:rPr>
          <w:rFonts w:ascii="Times New Roman" w:hAnsi="Times New Roman" w:cs="Times New Roman"/>
          <w:sz w:val="24"/>
          <w:szCs w:val="24"/>
        </w:rPr>
      </w:pPr>
      <w:r w:rsidRPr="00717DA6">
        <w:rPr>
          <w:rFonts w:ascii="Times New Roman" w:hAnsi="Times New Roman" w:cs="Times New Roman"/>
          <w:sz w:val="24"/>
          <w:szCs w:val="24"/>
        </w:rPr>
        <w:t>D</w:t>
      </w:r>
      <w:r w:rsidR="00C65C08" w:rsidRPr="00717DA6">
        <w:rPr>
          <w:rFonts w:ascii="Times New Roman" w:hAnsi="Times New Roman" w:cs="Times New Roman"/>
          <w:sz w:val="24"/>
          <w:szCs w:val="24"/>
        </w:rPr>
        <w:t>okumenty, o których mowa wyżej w pkt 1</w:t>
      </w:r>
      <w:r w:rsidRPr="00717DA6">
        <w:rPr>
          <w:rFonts w:ascii="Times New Roman" w:hAnsi="Times New Roman" w:cs="Times New Roman"/>
          <w:sz w:val="24"/>
          <w:szCs w:val="24"/>
        </w:rPr>
        <w:t>3</w:t>
      </w:r>
      <w:r w:rsidR="00C65C08" w:rsidRPr="00717DA6">
        <w:rPr>
          <w:rFonts w:ascii="Times New Roman" w:hAnsi="Times New Roman" w:cs="Times New Roman"/>
          <w:sz w:val="24"/>
          <w:szCs w:val="24"/>
        </w:rPr>
        <w:t xml:space="preserve">.4. lit. </w:t>
      </w:r>
      <w:r w:rsidRPr="00717DA6">
        <w:rPr>
          <w:rFonts w:ascii="Times New Roman" w:hAnsi="Times New Roman" w:cs="Times New Roman"/>
          <w:sz w:val="24"/>
          <w:szCs w:val="24"/>
        </w:rPr>
        <w:t>g</w:t>
      </w:r>
      <w:r w:rsidR="00C65C08" w:rsidRPr="00717DA6">
        <w:rPr>
          <w:rFonts w:ascii="Times New Roman" w:hAnsi="Times New Roman" w:cs="Times New Roman"/>
          <w:sz w:val="24"/>
          <w:szCs w:val="24"/>
        </w:rPr>
        <w:t xml:space="preserve">) i </w:t>
      </w:r>
      <w:r w:rsidRPr="00717DA6">
        <w:rPr>
          <w:rFonts w:ascii="Times New Roman" w:hAnsi="Times New Roman" w:cs="Times New Roman"/>
          <w:sz w:val="24"/>
          <w:szCs w:val="24"/>
        </w:rPr>
        <w:t>h</w:t>
      </w:r>
      <w:r w:rsidR="00C65C08" w:rsidRPr="00717DA6">
        <w:rPr>
          <w:rFonts w:ascii="Times New Roman" w:hAnsi="Times New Roman" w:cs="Times New Roman"/>
          <w:sz w:val="24"/>
          <w:szCs w:val="24"/>
        </w:rPr>
        <w:t>) SWZ dla osoby działającej w imieniu podmiotu udostępniającego Wykonawcy zasoby na zasadach określonych w art. 118</w:t>
      </w:r>
      <w:r w:rsidR="00C65C08" w:rsidRPr="00717DA6">
        <w:rPr>
          <w:rFonts w:ascii="Times New Roman" w:hAnsi="Times New Roman" w:cs="Times New Roman"/>
          <w:spacing w:val="-3"/>
          <w:sz w:val="24"/>
          <w:szCs w:val="24"/>
        </w:rPr>
        <w:t xml:space="preserve"> </w:t>
      </w:r>
      <w:r w:rsidR="00C65C08" w:rsidRPr="00717DA6">
        <w:rPr>
          <w:rFonts w:ascii="Times New Roman" w:hAnsi="Times New Roman" w:cs="Times New Roman"/>
          <w:sz w:val="24"/>
          <w:szCs w:val="24"/>
        </w:rPr>
        <w:t>PZP,</w:t>
      </w:r>
    </w:p>
    <w:p w14:paraId="2A84947B" w14:textId="54FCDD7C" w:rsidR="00C65C08" w:rsidRPr="00717DA6" w:rsidRDefault="00C65C08" w:rsidP="00860A1D">
      <w:pPr>
        <w:pStyle w:val="Akapitzlist"/>
        <w:widowControl w:val="0"/>
        <w:numPr>
          <w:ilvl w:val="1"/>
          <w:numId w:val="15"/>
        </w:numPr>
        <w:tabs>
          <w:tab w:val="left" w:pos="1509"/>
        </w:tabs>
        <w:autoSpaceDE w:val="0"/>
        <w:autoSpaceDN w:val="0"/>
        <w:spacing w:before="122" w:after="0" w:line="240" w:lineRule="auto"/>
        <w:ind w:left="993" w:right="345" w:hanging="567"/>
        <w:jc w:val="both"/>
        <w:rPr>
          <w:rFonts w:ascii="Times New Roman" w:hAnsi="Times New Roman" w:cs="Times New Roman"/>
          <w:sz w:val="24"/>
          <w:szCs w:val="24"/>
        </w:rPr>
      </w:pPr>
      <w:r w:rsidRPr="00717DA6">
        <w:rPr>
          <w:rFonts w:ascii="Times New Roman" w:hAnsi="Times New Roman" w:cs="Times New Roman"/>
          <w:sz w:val="24"/>
          <w:szCs w:val="24"/>
        </w:rPr>
        <w:t>wadium w oryginale w postaci elektronicznej, opatrzonej kwalifikowanym podpisem elektronicznym osób upoważnionych do jego wystawienia (tylko, gdy Wykonawca wnosi wadium w formie</w:t>
      </w:r>
      <w:r w:rsidRPr="00717DA6">
        <w:rPr>
          <w:rFonts w:ascii="Times New Roman" w:hAnsi="Times New Roman" w:cs="Times New Roman"/>
          <w:spacing w:val="-5"/>
          <w:sz w:val="24"/>
          <w:szCs w:val="24"/>
        </w:rPr>
        <w:t xml:space="preserve"> </w:t>
      </w:r>
      <w:r w:rsidRPr="00717DA6">
        <w:rPr>
          <w:rFonts w:ascii="Times New Roman" w:hAnsi="Times New Roman" w:cs="Times New Roman"/>
          <w:sz w:val="24"/>
          <w:szCs w:val="24"/>
        </w:rPr>
        <w:t>niepieniężnej).</w:t>
      </w:r>
    </w:p>
    <w:p w14:paraId="1B57FD81" w14:textId="7B107780" w:rsidR="00C65C08" w:rsidRPr="00717DA6" w:rsidRDefault="00C65C08" w:rsidP="00860A1D">
      <w:pPr>
        <w:pStyle w:val="Akapitzlist"/>
        <w:widowControl w:val="0"/>
        <w:numPr>
          <w:ilvl w:val="1"/>
          <w:numId w:val="20"/>
        </w:numPr>
        <w:tabs>
          <w:tab w:val="left" w:pos="1283"/>
        </w:tabs>
        <w:autoSpaceDE w:val="0"/>
        <w:autoSpaceDN w:val="0"/>
        <w:spacing w:before="72" w:after="0" w:line="240" w:lineRule="auto"/>
        <w:ind w:left="932" w:right="346" w:hanging="993"/>
        <w:jc w:val="both"/>
        <w:rPr>
          <w:rFonts w:ascii="Times New Roman" w:hAnsi="Times New Roman" w:cs="Times New Roman"/>
          <w:sz w:val="24"/>
          <w:szCs w:val="24"/>
        </w:rPr>
      </w:pPr>
      <w:r w:rsidRPr="00717DA6">
        <w:rPr>
          <w:rFonts w:ascii="Times New Roman" w:hAnsi="Times New Roman" w:cs="Times New Roman"/>
          <w:sz w:val="24"/>
          <w:szCs w:val="24"/>
        </w:rPr>
        <w:t xml:space="preserve">Dokument składane wraz z ofertą, w tym pełnomocnictwa powinny zostać sporządzone w sposób określony w rozporządzeniu Prezesa Rady Ministrów wydanym na podstawie art. 70 PZP określającym sposób sporządzania i </w:t>
      </w:r>
      <w:r w:rsidRPr="00717DA6">
        <w:rPr>
          <w:rFonts w:ascii="Times New Roman" w:hAnsi="Times New Roman" w:cs="Times New Roman"/>
          <w:sz w:val="24"/>
          <w:szCs w:val="24"/>
        </w:rPr>
        <w:lastRenderedPageBreak/>
        <w:t>przekazywania informacji oraz wymagań technicznych dla</w:t>
      </w:r>
      <w:r w:rsidRPr="00717DA6">
        <w:rPr>
          <w:rFonts w:ascii="Times New Roman" w:hAnsi="Times New Roman" w:cs="Times New Roman"/>
          <w:spacing w:val="46"/>
          <w:sz w:val="24"/>
          <w:szCs w:val="24"/>
        </w:rPr>
        <w:t xml:space="preserve"> </w:t>
      </w:r>
      <w:r w:rsidRPr="00717DA6">
        <w:rPr>
          <w:rFonts w:ascii="Times New Roman" w:hAnsi="Times New Roman" w:cs="Times New Roman"/>
          <w:sz w:val="24"/>
          <w:szCs w:val="24"/>
        </w:rPr>
        <w:t>dokumentów</w:t>
      </w:r>
      <w:r w:rsidR="00286B53" w:rsidRPr="00717DA6">
        <w:rPr>
          <w:rFonts w:ascii="Times New Roman" w:hAnsi="Times New Roman" w:cs="Times New Roman"/>
          <w:sz w:val="24"/>
          <w:szCs w:val="24"/>
        </w:rPr>
        <w:t xml:space="preserve"> </w:t>
      </w:r>
      <w:r w:rsidRPr="00717DA6">
        <w:rPr>
          <w:rFonts w:ascii="Times New Roman" w:hAnsi="Times New Roman" w:cs="Times New Roman"/>
          <w:sz w:val="24"/>
          <w:szCs w:val="24"/>
        </w:rPr>
        <w:t>elektronicznych oraz środków komunikacji elektronicznej w postępowaniu o udzielenie zamówienia publicznego lub konkursie.</w:t>
      </w:r>
    </w:p>
    <w:p w14:paraId="19A4FDA1" w14:textId="77777777" w:rsidR="00C65C08" w:rsidRPr="00717DA6" w:rsidRDefault="00C65C08" w:rsidP="00860A1D">
      <w:pPr>
        <w:pStyle w:val="Akapitzlist"/>
        <w:widowControl w:val="0"/>
        <w:numPr>
          <w:ilvl w:val="1"/>
          <w:numId w:val="20"/>
        </w:numPr>
        <w:tabs>
          <w:tab w:val="left" w:pos="940"/>
        </w:tabs>
        <w:autoSpaceDE w:val="0"/>
        <w:autoSpaceDN w:val="0"/>
        <w:spacing w:before="121" w:after="0" w:line="240" w:lineRule="auto"/>
        <w:ind w:left="993" w:right="347" w:hanging="993"/>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Zamawiający nie ujawnia informacji stanowiących tajemnicę przedsiębiorstwa w rozumieniu art. 11 ust. 2 ustawy z dnia 16 kwietnia 1993 r. o zwalczaniu nieuczciwej konkurencji (tekst jedn.: Dz. U. z 2019 r., poz. 1010 z </w:t>
      </w:r>
      <w:proofErr w:type="spellStart"/>
      <w:r w:rsidRPr="00717DA6">
        <w:rPr>
          <w:rFonts w:ascii="Times New Roman" w:hAnsi="Times New Roman" w:cs="Times New Roman"/>
          <w:sz w:val="24"/>
          <w:szCs w:val="24"/>
        </w:rPr>
        <w:t>późn</w:t>
      </w:r>
      <w:proofErr w:type="spellEnd"/>
      <w:r w:rsidRPr="00717DA6">
        <w:rPr>
          <w:rFonts w:ascii="Times New Roman" w:hAnsi="Times New Roman" w:cs="Times New Roman"/>
          <w:sz w:val="24"/>
          <w:szCs w:val="24"/>
        </w:rPr>
        <w:t>. zm.), jeżeli Wykonawca, wraz z przekazaniem takich informacji, zastrzegł, że nie mogą być one udostępnione oraz wykazał, że zastrzeżone informacje stanowią tajemnicę przedsiębiorstwa. Wykonawca nie może zastrzec informacji, o których mowa w art. 222 ust. 5</w:t>
      </w:r>
      <w:r w:rsidRPr="00717DA6">
        <w:rPr>
          <w:rFonts w:ascii="Times New Roman" w:hAnsi="Times New Roman" w:cs="Times New Roman"/>
          <w:spacing w:val="-17"/>
          <w:sz w:val="24"/>
          <w:szCs w:val="24"/>
        </w:rPr>
        <w:t xml:space="preserve"> </w:t>
      </w:r>
      <w:r w:rsidRPr="00717DA6">
        <w:rPr>
          <w:rFonts w:ascii="Times New Roman" w:hAnsi="Times New Roman" w:cs="Times New Roman"/>
          <w:sz w:val="24"/>
          <w:szCs w:val="24"/>
        </w:rPr>
        <w:t>PZP.</w:t>
      </w:r>
    </w:p>
    <w:p w14:paraId="69A2D311" w14:textId="6BA31C05" w:rsidR="00C65C08" w:rsidRPr="00717DA6" w:rsidRDefault="00C65C08" w:rsidP="00330377">
      <w:pPr>
        <w:pStyle w:val="Tekstpodstawowy"/>
        <w:spacing w:before="121"/>
        <w:ind w:left="993" w:right="345"/>
        <w:jc w:val="both"/>
        <w:rPr>
          <w:rFonts w:ascii="Times New Roman" w:hAnsi="Times New Roman" w:cs="Times New Roman"/>
          <w:sz w:val="24"/>
          <w:szCs w:val="24"/>
        </w:rPr>
      </w:pPr>
      <w:r w:rsidRPr="00717DA6">
        <w:rPr>
          <w:rFonts w:ascii="Times New Roman" w:hAnsi="Times New Roman" w:cs="Times New Roman"/>
          <w:sz w:val="24"/>
          <w:szCs w:val="24"/>
        </w:rPr>
        <w:t xml:space="preserve">Jeżeli Wykonawca składa wraz z ofertą informacje stanowiące tajemnicę przedsiębiorstwa, to wówczas informacje te muszą być wyodrębnione w formie osobnego pliku i złożone zgodnie z zasadami opisanymi w pkt </w:t>
      </w:r>
      <w:r w:rsidR="00330377" w:rsidRPr="00717DA6">
        <w:rPr>
          <w:rFonts w:ascii="Times New Roman" w:hAnsi="Times New Roman" w:cs="Times New Roman"/>
          <w:sz w:val="24"/>
          <w:szCs w:val="24"/>
        </w:rPr>
        <w:t>10.</w:t>
      </w:r>
      <w:r w:rsidR="00FB1703">
        <w:rPr>
          <w:rFonts w:ascii="Times New Roman" w:hAnsi="Times New Roman" w:cs="Times New Roman"/>
          <w:sz w:val="24"/>
          <w:szCs w:val="24"/>
        </w:rPr>
        <w:t>10</w:t>
      </w:r>
      <w:r w:rsidR="00330377" w:rsidRPr="00717DA6">
        <w:rPr>
          <w:rFonts w:ascii="Times New Roman" w:hAnsi="Times New Roman" w:cs="Times New Roman"/>
          <w:sz w:val="24"/>
          <w:szCs w:val="24"/>
        </w:rPr>
        <w:t>.</w:t>
      </w:r>
      <w:r w:rsidRPr="00717DA6">
        <w:rPr>
          <w:rFonts w:ascii="Times New Roman" w:hAnsi="Times New Roman" w:cs="Times New Roman"/>
          <w:sz w:val="24"/>
          <w:szCs w:val="24"/>
        </w:rPr>
        <w:t xml:space="preserve"> lit. </w:t>
      </w:r>
      <w:r w:rsidR="00FB1703">
        <w:rPr>
          <w:rFonts w:ascii="Times New Roman" w:hAnsi="Times New Roman" w:cs="Times New Roman"/>
          <w:sz w:val="24"/>
          <w:szCs w:val="24"/>
        </w:rPr>
        <w:t>g</w:t>
      </w:r>
      <w:r w:rsidRPr="00717DA6">
        <w:rPr>
          <w:rFonts w:ascii="Times New Roman" w:hAnsi="Times New Roman" w:cs="Times New Roman"/>
          <w:sz w:val="24"/>
          <w:szCs w:val="24"/>
        </w:rPr>
        <w:t>) SWZ. Zamawiający nie ponosi odpowiedzialności za niezgodne z SWZ przygotowanie w/w pliku przez Wykonawcę. Stosowne zastrzeżenie Wykonawca winien złożyć na formularzu Oferty (załącznik nr 1 do SWZ) oraz powinien wykazać, że zastrzeżone informacje stanowią tajemnicę przedsiębiorstwa. W przeciwnym razie cała Oferta zostanie ujawniona na wniosek każdej zainteresowanej osoby.</w:t>
      </w:r>
    </w:p>
    <w:p w14:paraId="26881B41" w14:textId="77777777" w:rsidR="00C65C08" w:rsidRPr="00717DA6" w:rsidRDefault="00C65C08" w:rsidP="00860A1D">
      <w:pPr>
        <w:pStyle w:val="Akapitzlist"/>
        <w:widowControl w:val="0"/>
        <w:numPr>
          <w:ilvl w:val="1"/>
          <w:numId w:val="20"/>
        </w:numPr>
        <w:tabs>
          <w:tab w:val="left" w:pos="940"/>
        </w:tabs>
        <w:autoSpaceDE w:val="0"/>
        <w:autoSpaceDN w:val="0"/>
        <w:spacing w:before="118" w:after="0" w:line="240" w:lineRule="auto"/>
        <w:ind w:left="993" w:right="347" w:hanging="993"/>
        <w:contextualSpacing w:val="0"/>
        <w:jc w:val="both"/>
        <w:rPr>
          <w:rFonts w:ascii="Times New Roman" w:hAnsi="Times New Roman" w:cs="Times New Roman"/>
          <w:sz w:val="24"/>
          <w:szCs w:val="24"/>
        </w:rPr>
      </w:pPr>
      <w:r w:rsidRPr="00717DA6">
        <w:rPr>
          <w:rFonts w:ascii="Times New Roman" w:hAnsi="Times New Roman" w:cs="Times New Roman"/>
          <w:sz w:val="24"/>
          <w:szCs w:val="24"/>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w:t>
      </w:r>
      <w:r w:rsidRPr="00717DA6">
        <w:rPr>
          <w:rFonts w:ascii="Times New Roman" w:hAnsi="Times New Roman" w:cs="Times New Roman"/>
          <w:spacing w:val="-4"/>
          <w:sz w:val="24"/>
          <w:szCs w:val="24"/>
        </w:rPr>
        <w:t xml:space="preserve"> </w:t>
      </w:r>
      <w:r w:rsidRPr="00717DA6">
        <w:rPr>
          <w:rFonts w:ascii="Times New Roman" w:hAnsi="Times New Roman" w:cs="Times New Roman"/>
          <w:sz w:val="24"/>
          <w:szCs w:val="24"/>
        </w:rPr>
        <w:t>Zamawiającego.</w:t>
      </w:r>
    </w:p>
    <w:p w14:paraId="3DF02334" w14:textId="58AC8BBB" w:rsidR="00C65C08" w:rsidRPr="00717DA6" w:rsidRDefault="00330377" w:rsidP="00860A1D">
      <w:pPr>
        <w:pStyle w:val="Akapitzlist"/>
        <w:widowControl w:val="0"/>
        <w:numPr>
          <w:ilvl w:val="1"/>
          <w:numId w:val="20"/>
        </w:numPr>
        <w:tabs>
          <w:tab w:val="left" w:pos="851"/>
        </w:tabs>
        <w:autoSpaceDE w:val="0"/>
        <w:autoSpaceDN w:val="0"/>
        <w:spacing w:before="119" w:after="0" w:line="240" w:lineRule="auto"/>
        <w:ind w:left="993" w:right="347" w:hanging="993"/>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  </w:t>
      </w:r>
      <w:r w:rsidR="00C65C08" w:rsidRPr="00717DA6">
        <w:rPr>
          <w:rFonts w:ascii="Times New Roman" w:hAnsi="Times New Roman" w:cs="Times New Roman"/>
          <w:sz w:val="24"/>
          <w:szCs w:val="24"/>
        </w:rPr>
        <w:t>W przypadku nieprawidłowego złożenia oferty, Zamawiający nie bierze odpowiedzialności za złe jej przesłanie lub jej przedterminowe otwarcie. Oferta taka nie weźmie udziału w</w:t>
      </w:r>
      <w:r w:rsidR="00C65C08" w:rsidRPr="00717DA6">
        <w:rPr>
          <w:rFonts w:ascii="Times New Roman" w:hAnsi="Times New Roman" w:cs="Times New Roman"/>
          <w:spacing w:val="-4"/>
          <w:sz w:val="24"/>
          <w:szCs w:val="24"/>
        </w:rPr>
        <w:t xml:space="preserve"> </w:t>
      </w:r>
      <w:r w:rsidR="00C65C08" w:rsidRPr="00717DA6">
        <w:rPr>
          <w:rFonts w:ascii="Times New Roman" w:hAnsi="Times New Roman" w:cs="Times New Roman"/>
          <w:sz w:val="24"/>
          <w:szCs w:val="24"/>
        </w:rPr>
        <w:t>postępowaniu.</w:t>
      </w:r>
    </w:p>
    <w:p w14:paraId="5701D2F0" w14:textId="7D8884FE" w:rsidR="00C65C08" w:rsidRPr="00717DA6" w:rsidRDefault="00C65C08" w:rsidP="00C65C08">
      <w:pPr>
        <w:spacing w:after="0"/>
        <w:ind w:left="705" w:hanging="705"/>
        <w:jc w:val="both"/>
        <w:rPr>
          <w:rFonts w:ascii="Times New Roman" w:hAnsi="Times New Roman" w:cs="Times New Roman"/>
          <w:color w:val="000000"/>
          <w:sz w:val="24"/>
          <w:szCs w:val="24"/>
        </w:rPr>
      </w:pPr>
    </w:p>
    <w:p w14:paraId="7962F5DD" w14:textId="647F0735" w:rsidR="00C65C08" w:rsidRPr="00717DA6" w:rsidRDefault="00C65C08" w:rsidP="00C65C08">
      <w:pPr>
        <w:spacing w:after="0"/>
        <w:ind w:left="705" w:hanging="705"/>
        <w:jc w:val="both"/>
        <w:rPr>
          <w:rFonts w:ascii="Times New Roman" w:hAnsi="Times New Roman" w:cs="Times New Roman"/>
          <w:color w:val="000000"/>
          <w:sz w:val="24"/>
          <w:szCs w:val="24"/>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330377" w:rsidRPr="00717DA6" w14:paraId="4F971AB6" w14:textId="77777777" w:rsidTr="00B036A2">
        <w:tc>
          <w:tcPr>
            <w:tcW w:w="9073" w:type="dxa"/>
            <w:shd w:val="clear" w:color="auto" w:fill="E7E6E6"/>
          </w:tcPr>
          <w:p w14:paraId="7BCF0245" w14:textId="77777777" w:rsidR="00330377" w:rsidRPr="00717DA6" w:rsidRDefault="00330377" w:rsidP="00B036A2">
            <w:pPr>
              <w:snapToGrid w:val="0"/>
              <w:spacing w:before="120"/>
              <w:rPr>
                <w:rFonts w:ascii="Times New Roman" w:hAnsi="Times New Roman" w:cs="Times New Roman"/>
                <w:b/>
                <w:bCs/>
                <w:sz w:val="24"/>
                <w:szCs w:val="24"/>
              </w:rPr>
            </w:pPr>
            <w:r w:rsidRPr="00717DA6">
              <w:rPr>
                <w:rFonts w:ascii="Times New Roman" w:hAnsi="Times New Roman" w:cs="Times New Roman"/>
                <w:b/>
                <w:bCs/>
                <w:sz w:val="24"/>
                <w:szCs w:val="24"/>
              </w:rPr>
              <w:t xml:space="preserve">14. </w:t>
            </w:r>
            <w:r w:rsidRPr="00717DA6">
              <w:rPr>
                <w:rFonts w:ascii="Times New Roman" w:hAnsi="Times New Roman" w:cs="Times New Roman"/>
                <w:b/>
                <w:bCs/>
                <w:sz w:val="24"/>
                <w:szCs w:val="24"/>
              </w:rPr>
              <w:tab/>
            </w:r>
            <w:bookmarkStart w:id="15" w:name="_Hlk82060590"/>
            <w:r w:rsidRPr="00717DA6">
              <w:rPr>
                <w:rFonts w:ascii="Times New Roman" w:hAnsi="Times New Roman" w:cs="Times New Roman"/>
                <w:b/>
                <w:bCs/>
                <w:sz w:val="24"/>
                <w:szCs w:val="24"/>
              </w:rPr>
              <w:t>SPOSÓB ORAZ TERMIN SKŁADANIA OFERT. TERMIN OTWARCIA OFERT</w:t>
            </w:r>
            <w:bookmarkEnd w:id="15"/>
            <w:r w:rsidRPr="00717DA6">
              <w:rPr>
                <w:rFonts w:ascii="Times New Roman" w:hAnsi="Times New Roman" w:cs="Times New Roman"/>
                <w:b/>
                <w:bCs/>
                <w:sz w:val="24"/>
                <w:szCs w:val="24"/>
              </w:rPr>
              <w:t>.</w:t>
            </w:r>
          </w:p>
        </w:tc>
      </w:tr>
    </w:tbl>
    <w:p w14:paraId="03426387" w14:textId="2E7A9C51" w:rsidR="00330377" w:rsidRDefault="00330377" w:rsidP="00330377">
      <w:pPr>
        <w:spacing w:before="120"/>
        <w:ind w:left="700" w:hanging="700"/>
        <w:jc w:val="both"/>
        <w:rPr>
          <w:rFonts w:ascii="Cambria" w:hAnsi="Cambria" w:cs="Arial"/>
        </w:rPr>
      </w:pPr>
      <w:r w:rsidRPr="00717DA6">
        <w:rPr>
          <w:rFonts w:ascii="Times New Roman" w:hAnsi="Times New Roman" w:cs="Times New Roman"/>
          <w:b/>
          <w:bCs/>
          <w:sz w:val="24"/>
          <w:szCs w:val="24"/>
        </w:rPr>
        <w:t>14.1.</w:t>
      </w:r>
      <w:r w:rsidRPr="00717DA6">
        <w:rPr>
          <w:rFonts w:ascii="Times New Roman" w:hAnsi="Times New Roman" w:cs="Times New Roman"/>
          <w:sz w:val="24"/>
          <w:szCs w:val="24"/>
        </w:rPr>
        <w:tab/>
      </w:r>
      <w:r w:rsidR="00FE1DB0">
        <w:rPr>
          <w:rFonts w:ascii="Cambria" w:hAnsi="Cambria" w:cs="Arial"/>
        </w:rPr>
        <w:t xml:space="preserve">Ofertę należy złożyć za pośrednictwem Platformy do dnia 22.09.2022r. , godz. 09:00. </w:t>
      </w:r>
    </w:p>
    <w:p w14:paraId="30CB88D2" w14:textId="4E07EED0" w:rsidR="00175312" w:rsidRPr="00717DA6" w:rsidRDefault="00175312" w:rsidP="00330377">
      <w:pPr>
        <w:spacing w:before="120"/>
        <w:ind w:left="700" w:hanging="700"/>
        <w:jc w:val="both"/>
        <w:rPr>
          <w:rFonts w:ascii="Times New Roman" w:hAnsi="Times New Roman" w:cs="Times New Roman"/>
          <w:sz w:val="24"/>
          <w:szCs w:val="24"/>
        </w:rPr>
      </w:pPr>
      <w:r>
        <w:rPr>
          <w:rFonts w:ascii="Times New Roman" w:hAnsi="Times New Roman" w:cs="Times New Roman"/>
          <w:b/>
          <w:bCs/>
          <w:sz w:val="24"/>
          <w:szCs w:val="24"/>
        </w:rPr>
        <w:t>14.</w:t>
      </w:r>
      <w:r>
        <w:rPr>
          <w:rFonts w:ascii="Times New Roman" w:hAnsi="Times New Roman" w:cs="Times New Roman"/>
          <w:sz w:val="24"/>
          <w:szCs w:val="24"/>
        </w:rPr>
        <w:t>2.</w:t>
      </w:r>
      <w:r>
        <w:rPr>
          <w:rFonts w:ascii="Times New Roman" w:hAnsi="Times New Roman" w:cs="Times New Roman"/>
          <w:sz w:val="24"/>
          <w:szCs w:val="24"/>
        </w:rPr>
        <w:tab/>
        <w:t>Otwarcie ofert nastąpi dnia 22.09.2022r. o godz. 11:00</w:t>
      </w:r>
    </w:p>
    <w:p w14:paraId="3F143D0E" w14:textId="77777777" w:rsidR="00175312" w:rsidRDefault="00330377" w:rsidP="00175312">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16" w:name="_Toc56878493"/>
      <w:bookmarkStart w:id="17" w:name="_Toc136762103"/>
      <w:r w:rsidRPr="00717DA6">
        <w:rPr>
          <w:rFonts w:eastAsia="Calibri" w:cs="Times New Roman"/>
          <w:b/>
          <w:sz w:val="24"/>
          <w:szCs w:val="24"/>
          <w:lang w:eastAsia="en-US"/>
        </w:rPr>
        <w:t>14.3.</w:t>
      </w:r>
      <w:r w:rsidRPr="00717DA6">
        <w:rPr>
          <w:rFonts w:eastAsia="Calibri" w:cs="Times New Roman"/>
          <w:sz w:val="24"/>
          <w:szCs w:val="24"/>
          <w:lang w:eastAsia="en-US"/>
        </w:rPr>
        <w:tab/>
      </w:r>
      <w:bookmarkEnd w:id="16"/>
      <w:bookmarkEnd w:id="17"/>
      <w:r w:rsidR="00175312" w:rsidRPr="00B37A45">
        <w:rPr>
          <w:rFonts w:ascii="Cambria" w:hAnsi="Cambria"/>
          <w:color w:val="4A4A4A"/>
          <w:sz w:val="22"/>
          <w:szCs w:val="22"/>
          <w:lang w:eastAsia="pl-PL"/>
        </w:rPr>
        <w:t>Po upływie terminu składania i otwarcia ofert Zamawiający za pośrednictwem Platformy dokonuje czynności automatycznej deszyfracji ofert.</w:t>
      </w:r>
    </w:p>
    <w:p w14:paraId="66926BC4" w14:textId="77777777" w:rsidR="00175312" w:rsidRDefault="00330377" w:rsidP="00175312">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717DA6">
        <w:rPr>
          <w:rFonts w:eastAsia="Calibri" w:cs="Times New Roman"/>
          <w:b/>
          <w:bCs/>
          <w:sz w:val="24"/>
          <w:szCs w:val="24"/>
          <w:lang w:eastAsia="en-US"/>
        </w:rPr>
        <w:t>14.4.</w:t>
      </w:r>
      <w:r w:rsidRPr="00717DA6">
        <w:rPr>
          <w:rFonts w:eastAsia="Calibri" w:cs="Times New Roman"/>
          <w:b/>
          <w:bCs/>
          <w:sz w:val="24"/>
          <w:szCs w:val="24"/>
          <w:lang w:eastAsia="en-US"/>
        </w:rPr>
        <w:tab/>
      </w:r>
      <w:r w:rsidR="00175312">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197FBD86" w14:textId="4F393F79" w:rsidR="00330377" w:rsidRPr="00717DA6" w:rsidRDefault="00330377" w:rsidP="00175312">
      <w:pPr>
        <w:pStyle w:val="Lista"/>
        <w:suppressAutoHyphens w:val="0"/>
        <w:autoSpaceDE w:val="0"/>
        <w:autoSpaceDN w:val="0"/>
        <w:spacing w:before="120" w:after="0"/>
        <w:ind w:left="709" w:hanging="709"/>
        <w:jc w:val="both"/>
        <w:rPr>
          <w:rFonts w:cs="Times New Roman"/>
          <w:sz w:val="24"/>
          <w:szCs w:val="24"/>
        </w:rPr>
      </w:pPr>
      <w:r w:rsidRPr="00717DA6">
        <w:rPr>
          <w:rFonts w:cs="Times New Roman"/>
          <w:b/>
          <w:sz w:val="24"/>
          <w:szCs w:val="24"/>
        </w:rPr>
        <w:t>14.</w:t>
      </w:r>
      <w:r w:rsidR="00175312">
        <w:rPr>
          <w:rFonts w:cs="Times New Roman"/>
          <w:b/>
          <w:sz w:val="24"/>
          <w:szCs w:val="24"/>
        </w:rPr>
        <w:t>5</w:t>
      </w:r>
      <w:r w:rsidRPr="00717DA6">
        <w:rPr>
          <w:rFonts w:cs="Times New Roman"/>
          <w:b/>
          <w:sz w:val="24"/>
          <w:szCs w:val="24"/>
        </w:rPr>
        <w:t xml:space="preserve">. </w:t>
      </w:r>
      <w:r w:rsidRPr="00717DA6">
        <w:rPr>
          <w:rFonts w:cs="Times New Roman"/>
          <w:b/>
          <w:sz w:val="24"/>
          <w:szCs w:val="24"/>
        </w:rPr>
        <w:tab/>
      </w:r>
      <w:r w:rsidRPr="00717DA6">
        <w:rPr>
          <w:rFonts w:cs="Times New Roman"/>
          <w:bCs/>
          <w:sz w:val="24"/>
          <w:szCs w:val="24"/>
        </w:rPr>
        <w:t>Zamawiający, najpóźniej przed otwarciem ofert, udostępnia na stronie internetowej prowadzonego postępowania informację o kwocie, jaką zamierza przeznaczyć na sfinansowanie zamówienia</w:t>
      </w:r>
      <w:r w:rsidR="00175312">
        <w:rPr>
          <w:rFonts w:cs="Times New Roman"/>
          <w:bCs/>
          <w:sz w:val="24"/>
          <w:szCs w:val="24"/>
        </w:rPr>
        <w:t>.</w:t>
      </w:r>
    </w:p>
    <w:p w14:paraId="54966A1C" w14:textId="77777777" w:rsidR="00330377" w:rsidRPr="00717DA6" w:rsidRDefault="00330377" w:rsidP="00330377">
      <w:pPr>
        <w:spacing w:before="120"/>
        <w:ind w:left="720" w:hanging="720"/>
        <w:jc w:val="both"/>
        <w:rPr>
          <w:rFonts w:ascii="Times New Roman" w:eastAsia="A" w:hAnsi="Times New Roman" w:cs="Times New Roman"/>
          <w:sz w:val="24"/>
          <w:szCs w:val="24"/>
        </w:rPr>
      </w:pPr>
      <w:r w:rsidRPr="00717DA6">
        <w:rPr>
          <w:rFonts w:ascii="Times New Roman" w:hAnsi="Times New Roman" w:cs="Times New Roman"/>
          <w:b/>
          <w:sz w:val="24"/>
          <w:szCs w:val="24"/>
        </w:rPr>
        <w:lastRenderedPageBreak/>
        <w:t>14.6.</w:t>
      </w:r>
      <w:r w:rsidRPr="00717DA6">
        <w:rPr>
          <w:rFonts w:ascii="Times New Roman" w:hAnsi="Times New Roman" w:cs="Times New Roman"/>
          <w:b/>
          <w:sz w:val="24"/>
          <w:szCs w:val="24"/>
        </w:rPr>
        <w:tab/>
      </w:r>
      <w:r w:rsidRPr="00717DA6">
        <w:rPr>
          <w:rFonts w:ascii="Times New Roman" w:hAnsi="Times New Roman" w:cs="Times New Roman"/>
          <w:bCs/>
          <w:sz w:val="24"/>
          <w:szCs w:val="24"/>
        </w:rPr>
        <w:t xml:space="preserve">Zamawiający, </w:t>
      </w:r>
      <w:r w:rsidRPr="00717DA6">
        <w:rPr>
          <w:rFonts w:ascii="Times New Roman" w:eastAsia="A" w:hAnsi="Times New Roman" w:cs="Times New Roman"/>
          <w:sz w:val="24"/>
          <w:szCs w:val="24"/>
        </w:rPr>
        <w:t>niezwłocznie po otwarciu ofert, udostępnia na stronie internetowej prowadzonego postępowania informacje o:</w:t>
      </w:r>
    </w:p>
    <w:p w14:paraId="2971A95D" w14:textId="77777777" w:rsidR="00330377" w:rsidRPr="00717DA6" w:rsidRDefault="00330377" w:rsidP="00330377">
      <w:pPr>
        <w:spacing w:before="120"/>
        <w:ind w:left="1140" w:hanging="428"/>
        <w:jc w:val="both"/>
        <w:rPr>
          <w:rFonts w:ascii="Times New Roman" w:eastAsia="A" w:hAnsi="Times New Roman" w:cs="Times New Roman"/>
          <w:sz w:val="24"/>
          <w:szCs w:val="24"/>
        </w:rPr>
      </w:pPr>
      <w:r w:rsidRPr="00717DA6">
        <w:rPr>
          <w:rFonts w:ascii="Times New Roman" w:eastAsia="A" w:hAnsi="Times New Roman" w:cs="Times New Roman"/>
          <w:sz w:val="24"/>
          <w:szCs w:val="24"/>
        </w:rPr>
        <w:t>1)</w:t>
      </w:r>
      <w:r w:rsidRPr="00717DA6">
        <w:rPr>
          <w:rFonts w:ascii="Times New Roman" w:eastAsia="A" w:hAnsi="Times New Roman" w:cs="Times New Roman"/>
          <w:sz w:val="24"/>
          <w:szCs w:val="24"/>
        </w:rPr>
        <w:tab/>
        <w:t>nazwach albo imionach i nazwiskach oraz siedzibach lub miejscach prowadzonej działalności gospodarczej albo miejscach zamieszkania Wykonawców, których oferty zostały otwarte;</w:t>
      </w:r>
    </w:p>
    <w:p w14:paraId="087B0B90" w14:textId="77777777" w:rsidR="00330377" w:rsidRPr="00717DA6" w:rsidRDefault="00330377" w:rsidP="00330377">
      <w:pPr>
        <w:spacing w:before="120"/>
        <w:ind w:left="1140" w:hanging="428"/>
        <w:jc w:val="both"/>
        <w:rPr>
          <w:rFonts w:ascii="Times New Roman" w:eastAsia="A" w:hAnsi="Times New Roman" w:cs="Times New Roman"/>
          <w:sz w:val="24"/>
          <w:szCs w:val="24"/>
        </w:rPr>
      </w:pPr>
      <w:r w:rsidRPr="00717DA6">
        <w:rPr>
          <w:rFonts w:ascii="Times New Roman" w:eastAsia="A" w:hAnsi="Times New Roman" w:cs="Times New Roman"/>
          <w:sz w:val="24"/>
          <w:szCs w:val="24"/>
        </w:rPr>
        <w:t>2)</w:t>
      </w:r>
      <w:r w:rsidRPr="00717DA6">
        <w:rPr>
          <w:rFonts w:ascii="Times New Roman" w:eastAsia="A" w:hAnsi="Times New Roman" w:cs="Times New Roman"/>
          <w:sz w:val="24"/>
          <w:szCs w:val="24"/>
        </w:rPr>
        <w:tab/>
        <w:t>cenach zawartych w ofertach.</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44649A" w:rsidRPr="00717DA6" w14:paraId="027C25AA" w14:textId="77777777" w:rsidTr="00B036A2">
        <w:tc>
          <w:tcPr>
            <w:tcW w:w="9073" w:type="dxa"/>
            <w:shd w:val="clear" w:color="auto" w:fill="E7E6E6"/>
          </w:tcPr>
          <w:p w14:paraId="2B15E843" w14:textId="77777777" w:rsidR="0044649A" w:rsidRPr="00717DA6" w:rsidRDefault="0044649A" w:rsidP="00B036A2">
            <w:pPr>
              <w:snapToGrid w:val="0"/>
              <w:spacing w:before="120"/>
              <w:rPr>
                <w:rFonts w:ascii="Times New Roman" w:hAnsi="Times New Roman" w:cs="Times New Roman"/>
                <w:b/>
                <w:bCs/>
                <w:sz w:val="24"/>
                <w:szCs w:val="24"/>
              </w:rPr>
            </w:pPr>
            <w:r w:rsidRPr="00717DA6">
              <w:rPr>
                <w:rFonts w:ascii="Times New Roman" w:hAnsi="Times New Roman" w:cs="Times New Roman"/>
                <w:b/>
                <w:bCs/>
                <w:sz w:val="24"/>
                <w:szCs w:val="24"/>
              </w:rPr>
              <w:t xml:space="preserve">15. </w:t>
            </w:r>
            <w:r w:rsidRPr="00717DA6">
              <w:rPr>
                <w:rFonts w:ascii="Times New Roman" w:hAnsi="Times New Roman" w:cs="Times New Roman"/>
                <w:b/>
                <w:bCs/>
                <w:sz w:val="24"/>
                <w:szCs w:val="24"/>
              </w:rPr>
              <w:tab/>
              <w:t>SPOSÓB OBLICZENIA CENY</w:t>
            </w:r>
          </w:p>
        </w:tc>
      </w:tr>
    </w:tbl>
    <w:p w14:paraId="5E29D21E" w14:textId="09F432B2" w:rsidR="0044649A" w:rsidRPr="00717DA6" w:rsidRDefault="0044649A" w:rsidP="00860A1D">
      <w:pPr>
        <w:pStyle w:val="Akapitzlist"/>
        <w:widowControl w:val="0"/>
        <w:numPr>
          <w:ilvl w:val="1"/>
          <w:numId w:val="21"/>
        </w:numPr>
        <w:tabs>
          <w:tab w:val="left" w:pos="709"/>
        </w:tabs>
        <w:autoSpaceDE w:val="0"/>
        <w:autoSpaceDN w:val="0"/>
        <w:spacing w:before="91" w:after="0" w:line="240" w:lineRule="auto"/>
        <w:ind w:left="709" w:right="346" w:hanging="709"/>
        <w:jc w:val="both"/>
        <w:rPr>
          <w:rFonts w:ascii="Times New Roman" w:hAnsi="Times New Roman" w:cs="Times New Roman"/>
          <w:sz w:val="24"/>
          <w:szCs w:val="24"/>
        </w:rPr>
      </w:pPr>
      <w:r w:rsidRPr="00717DA6">
        <w:rPr>
          <w:rFonts w:ascii="Times New Roman" w:hAnsi="Times New Roman" w:cs="Times New Roman"/>
          <w:sz w:val="24"/>
          <w:szCs w:val="24"/>
        </w:rPr>
        <w:t>Wykonawca zobowiązany jest podać w Ofercie (załącznik nr 1 do SWZ) łączną cenę za wszystkie pozycje (zadania) przewidziane w Kosztorysie Ofertowym (załącznik nr 1a do SWZ).</w:t>
      </w:r>
    </w:p>
    <w:p w14:paraId="056EB1E0" w14:textId="0D3BBC2E" w:rsidR="0044649A" w:rsidRPr="00717DA6" w:rsidRDefault="0044649A" w:rsidP="00860A1D">
      <w:pPr>
        <w:pStyle w:val="Akapitzlist"/>
        <w:widowControl w:val="0"/>
        <w:numPr>
          <w:ilvl w:val="1"/>
          <w:numId w:val="21"/>
        </w:numPr>
        <w:tabs>
          <w:tab w:val="left" w:pos="940"/>
        </w:tabs>
        <w:autoSpaceDE w:val="0"/>
        <w:autoSpaceDN w:val="0"/>
        <w:spacing w:before="119" w:after="0" w:line="240" w:lineRule="auto"/>
        <w:ind w:right="346" w:hanging="666"/>
        <w:jc w:val="both"/>
        <w:rPr>
          <w:rFonts w:ascii="Times New Roman" w:hAnsi="Times New Roman" w:cs="Times New Roman"/>
          <w:sz w:val="24"/>
          <w:szCs w:val="24"/>
        </w:rPr>
      </w:pPr>
      <w:r w:rsidRPr="00717DA6">
        <w:rPr>
          <w:rFonts w:ascii="Times New Roman" w:hAnsi="Times New Roman" w:cs="Times New Roman"/>
          <w:sz w:val="24"/>
          <w:szCs w:val="24"/>
        </w:rPr>
        <w:t>Ceny jednostkowe za poszczególne pozycje wchodzące w skład zamówienia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powinna zostać przeniesiona do Oferty (załącznik nr 1 do SWZ).</w:t>
      </w:r>
    </w:p>
    <w:p w14:paraId="02AAA436" w14:textId="1C1D2AC1" w:rsidR="0044649A" w:rsidRPr="00717DA6" w:rsidRDefault="0044649A" w:rsidP="00860A1D">
      <w:pPr>
        <w:pStyle w:val="Akapitzlist"/>
        <w:widowControl w:val="0"/>
        <w:numPr>
          <w:ilvl w:val="1"/>
          <w:numId w:val="21"/>
        </w:numPr>
        <w:tabs>
          <w:tab w:val="left" w:pos="940"/>
        </w:tabs>
        <w:autoSpaceDE w:val="0"/>
        <w:autoSpaceDN w:val="0"/>
        <w:spacing w:before="122" w:after="0" w:line="240" w:lineRule="auto"/>
        <w:ind w:right="347" w:hanging="666"/>
        <w:jc w:val="both"/>
        <w:rPr>
          <w:rFonts w:ascii="Times New Roman" w:hAnsi="Times New Roman" w:cs="Times New Roman"/>
          <w:sz w:val="24"/>
          <w:szCs w:val="24"/>
        </w:rPr>
      </w:pPr>
      <w:r w:rsidRPr="00717DA6">
        <w:rPr>
          <w:rFonts w:ascii="Times New Roman" w:hAnsi="Times New Roman" w:cs="Times New Roman"/>
          <w:sz w:val="24"/>
          <w:szCs w:val="24"/>
        </w:rPr>
        <w:t xml:space="preserve">Cenę łączną należy podać w złotych w kwocie brutto w odniesieniu do całego przedmiotu zamówienia, z dokładnością do dwóch miejsc po przecinku (zgodnie z matematycznymi zasadami zaokrągleń) wraz z wyszczególnieniem w Kosztorysie Ofertowym (załącznik </w:t>
      </w:r>
      <w:r w:rsidRPr="00717DA6">
        <w:rPr>
          <w:rFonts w:ascii="Times New Roman" w:hAnsi="Times New Roman" w:cs="Times New Roman"/>
          <w:b/>
          <w:sz w:val="24"/>
          <w:szCs w:val="24"/>
        </w:rPr>
        <w:t xml:space="preserve">1a </w:t>
      </w:r>
      <w:r w:rsidRPr="00717DA6">
        <w:rPr>
          <w:rFonts w:ascii="Times New Roman" w:hAnsi="Times New Roman" w:cs="Times New Roman"/>
          <w:sz w:val="24"/>
          <w:szCs w:val="24"/>
        </w:rPr>
        <w:t>do SWZ)</w:t>
      </w:r>
      <w:r w:rsidRPr="00717DA6">
        <w:rPr>
          <w:rFonts w:ascii="Times New Roman" w:hAnsi="Times New Roman" w:cs="Times New Roman"/>
          <w:color w:val="FF0000"/>
          <w:sz w:val="24"/>
          <w:szCs w:val="24"/>
        </w:rPr>
        <w:t xml:space="preserve"> </w:t>
      </w:r>
      <w:r w:rsidRPr="00717DA6">
        <w:rPr>
          <w:rFonts w:ascii="Times New Roman" w:hAnsi="Times New Roman" w:cs="Times New Roman"/>
          <w:sz w:val="24"/>
          <w:szCs w:val="24"/>
        </w:rPr>
        <w:t>zastosowanej stawki podatku</w:t>
      </w:r>
      <w:r w:rsidRPr="00717DA6">
        <w:rPr>
          <w:rFonts w:ascii="Times New Roman" w:hAnsi="Times New Roman" w:cs="Times New Roman"/>
          <w:spacing w:val="-12"/>
          <w:sz w:val="24"/>
          <w:szCs w:val="24"/>
        </w:rPr>
        <w:t xml:space="preserve"> </w:t>
      </w:r>
      <w:r w:rsidRPr="00717DA6">
        <w:rPr>
          <w:rFonts w:ascii="Times New Roman" w:hAnsi="Times New Roman" w:cs="Times New Roman"/>
          <w:sz w:val="24"/>
          <w:szCs w:val="24"/>
        </w:rPr>
        <w:t>VAT.</w:t>
      </w:r>
    </w:p>
    <w:p w14:paraId="676A6A2E" w14:textId="185ABA20" w:rsidR="0044649A" w:rsidRPr="00717DA6" w:rsidRDefault="0044649A" w:rsidP="00860A1D">
      <w:pPr>
        <w:pStyle w:val="Akapitzlist"/>
        <w:widowControl w:val="0"/>
        <w:numPr>
          <w:ilvl w:val="1"/>
          <w:numId w:val="21"/>
        </w:numPr>
        <w:tabs>
          <w:tab w:val="left" w:pos="940"/>
        </w:tabs>
        <w:autoSpaceDE w:val="0"/>
        <w:autoSpaceDN w:val="0"/>
        <w:spacing w:before="118" w:after="0" w:line="240" w:lineRule="auto"/>
        <w:ind w:right="349" w:hanging="666"/>
        <w:jc w:val="both"/>
        <w:rPr>
          <w:rFonts w:ascii="Times New Roman" w:hAnsi="Times New Roman" w:cs="Times New Roman"/>
          <w:sz w:val="24"/>
          <w:szCs w:val="24"/>
        </w:rPr>
      </w:pPr>
      <w:r w:rsidRPr="00717DA6">
        <w:rPr>
          <w:rFonts w:ascii="Times New Roman" w:hAnsi="Times New Roman" w:cs="Times New Roman"/>
          <w:sz w:val="24"/>
          <w:szCs w:val="24"/>
        </w:rPr>
        <w:t>Stawkę podatku od towarów i usług (VAT) należy uwzględnić w wysokości obowiązującej na dzień składania</w:t>
      </w:r>
      <w:r w:rsidRPr="00717DA6">
        <w:rPr>
          <w:rFonts w:ascii="Times New Roman" w:hAnsi="Times New Roman" w:cs="Times New Roman"/>
          <w:spacing w:val="-8"/>
          <w:sz w:val="24"/>
          <w:szCs w:val="24"/>
        </w:rPr>
        <w:t xml:space="preserve"> </w:t>
      </w:r>
      <w:r w:rsidRPr="00717DA6">
        <w:rPr>
          <w:rFonts w:ascii="Times New Roman" w:hAnsi="Times New Roman" w:cs="Times New Roman"/>
          <w:sz w:val="24"/>
          <w:szCs w:val="24"/>
        </w:rPr>
        <w:t>ofert.</w:t>
      </w:r>
    </w:p>
    <w:p w14:paraId="78785A40" w14:textId="77777777" w:rsidR="0044649A" w:rsidRPr="00717DA6" w:rsidRDefault="0044649A" w:rsidP="00860A1D">
      <w:pPr>
        <w:pStyle w:val="Akapitzlist"/>
        <w:widowControl w:val="0"/>
        <w:numPr>
          <w:ilvl w:val="1"/>
          <w:numId w:val="21"/>
        </w:numPr>
        <w:tabs>
          <w:tab w:val="left" w:pos="940"/>
        </w:tabs>
        <w:autoSpaceDE w:val="0"/>
        <w:autoSpaceDN w:val="0"/>
        <w:spacing w:before="121" w:after="0" w:line="240" w:lineRule="auto"/>
        <w:ind w:right="348" w:hanging="666"/>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Określony w SWZ rzeczowy zakres przedmiotu zamówienia oraz postanowienia wynikające z wzoru umowy załączonego do SWZ (załącznik </w:t>
      </w:r>
      <w:r w:rsidRPr="00717DA6">
        <w:rPr>
          <w:rFonts w:ascii="Times New Roman" w:hAnsi="Times New Roman" w:cs="Times New Roman"/>
          <w:b/>
          <w:sz w:val="24"/>
          <w:szCs w:val="24"/>
        </w:rPr>
        <w:t xml:space="preserve">nr 11 </w:t>
      </w:r>
      <w:r w:rsidRPr="00717DA6">
        <w:rPr>
          <w:rFonts w:ascii="Times New Roman" w:hAnsi="Times New Roman" w:cs="Times New Roman"/>
          <w:sz w:val="24"/>
          <w:szCs w:val="24"/>
        </w:rPr>
        <w:t>do SWZ) stanowią podstawę do obliczenia cen jednostkowych oraz ceny łącznej wynikającej z</w:t>
      </w:r>
      <w:r w:rsidRPr="00717DA6">
        <w:rPr>
          <w:rFonts w:ascii="Times New Roman" w:hAnsi="Times New Roman" w:cs="Times New Roman"/>
          <w:spacing w:val="-6"/>
          <w:sz w:val="24"/>
          <w:szCs w:val="24"/>
        </w:rPr>
        <w:t xml:space="preserve"> </w:t>
      </w:r>
      <w:r w:rsidRPr="00717DA6">
        <w:rPr>
          <w:rFonts w:ascii="Times New Roman" w:hAnsi="Times New Roman" w:cs="Times New Roman"/>
          <w:sz w:val="24"/>
          <w:szCs w:val="24"/>
        </w:rPr>
        <w:t>oferty.</w:t>
      </w:r>
    </w:p>
    <w:p w14:paraId="3C2B3D8A" w14:textId="77777777" w:rsidR="0044649A" w:rsidRPr="00717DA6" w:rsidRDefault="0044649A" w:rsidP="00860A1D">
      <w:pPr>
        <w:pStyle w:val="Akapitzlist"/>
        <w:widowControl w:val="0"/>
        <w:numPr>
          <w:ilvl w:val="1"/>
          <w:numId w:val="21"/>
        </w:numPr>
        <w:tabs>
          <w:tab w:val="left" w:pos="940"/>
        </w:tabs>
        <w:autoSpaceDE w:val="0"/>
        <w:autoSpaceDN w:val="0"/>
        <w:spacing w:before="121" w:after="0" w:line="240" w:lineRule="auto"/>
        <w:ind w:right="345" w:hanging="666"/>
        <w:contextualSpacing w:val="0"/>
        <w:jc w:val="both"/>
        <w:rPr>
          <w:rFonts w:ascii="Times New Roman" w:hAnsi="Times New Roman" w:cs="Times New Roman"/>
          <w:sz w:val="24"/>
          <w:szCs w:val="24"/>
        </w:rPr>
      </w:pPr>
      <w:r w:rsidRPr="00717DA6">
        <w:rPr>
          <w:rFonts w:ascii="Times New Roman" w:hAnsi="Times New Roman" w:cs="Times New Roman"/>
          <w:sz w:val="24"/>
          <w:szCs w:val="24"/>
        </w:rPr>
        <w:t>Wykonawca, składając ofertę, obowiązany jest poinformować Zamawiającego (w Ofercie – załącznik nr 1 do SWZ), czy wybór oferty będzie prowadzić do powstania u Zamawiającego obowiązku podatkowego zgodnie z przepisami o podatku  od  towarów i usług, wskazując nazwę (rodzaj) towaru lub usługi, których dostawa lub</w:t>
      </w:r>
      <w:r w:rsidRPr="00717DA6">
        <w:rPr>
          <w:rFonts w:ascii="Times New Roman" w:hAnsi="Times New Roman" w:cs="Times New Roman"/>
          <w:spacing w:val="48"/>
          <w:sz w:val="24"/>
          <w:szCs w:val="24"/>
        </w:rPr>
        <w:t xml:space="preserve"> </w:t>
      </w:r>
      <w:r w:rsidRPr="00717DA6">
        <w:rPr>
          <w:rFonts w:ascii="Times New Roman" w:hAnsi="Times New Roman" w:cs="Times New Roman"/>
          <w:sz w:val="24"/>
          <w:szCs w:val="24"/>
        </w:rPr>
        <w:t>świadczenie będzie prowadzić do jego powstania, oraz wskazując ich wartość bez kwoty podatku. Brak wskazania w formularzu Oferty (załącznik nr 1 do SWZ) informacji czy wybór oferty będzie prowadzić do powstania u Zamawiającego obowiązku podatkowego zgodnie z przepisami o podatku od towarów i usług będzie uznawane jako informacja, że wybór oferty wykonawcy nie będzie prowadzić do powstania u Zamawiającego obowiązku podatkowego zgodnie z  przepisami  o podatku od towarów i</w:t>
      </w:r>
      <w:r w:rsidRPr="00717DA6">
        <w:rPr>
          <w:rFonts w:ascii="Times New Roman" w:hAnsi="Times New Roman" w:cs="Times New Roman"/>
          <w:spacing w:val="-8"/>
          <w:sz w:val="24"/>
          <w:szCs w:val="24"/>
        </w:rPr>
        <w:t xml:space="preserve"> </w:t>
      </w:r>
      <w:r w:rsidRPr="00717DA6">
        <w:rPr>
          <w:rFonts w:ascii="Times New Roman" w:hAnsi="Times New Roman" w:cs="Times New Roman"/>
          <w:sz w:val="24"/>
          <w:szCs w:val="24"/>
        </w:rPr>
        <w:t>usług.</w:t>
      </w: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44649A" w:rsidRPr="00717DA6" w14:paraId="291BCAFA" w14:textId="77777777" w:rsidTr="00B036A2">
        <w:tc>
          <w:tcPr>
            <w:tcW w:w="9071" w:type="dxa"/>
            <w:shd w:val="clear" w:color="auto" w:fill="E7E6E6"/>
          </w:tcPr>
          <w:p w14:paraId="4805FF31" w14:textId="77777777" w:rsidR="0044649A" w:rsidRPr="00717DA6" w:rsidRDefault="0044649A" w:rsidP="00B036A2">
            <w:pPr>
              <w:spacing w:before="120"/>
              <w:ind w:left="654" w:hanging="654"/>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16. </w:t>
            </w:r>
            <w:r w:rsidRPr="00717DA6">
              <w:rPr>
                <w:rFonts w:ascii="Times New Roman" w:hAnsi="Times New Roman" w:cs="Times New Roman"/>
                <w:b/>
                <w:bCs/>
                <w:sz w:val="24"/>
                <w:szCs w:val="24"/>
              </w:rPr>
              <w:tab/>
            </w:r>
            <w:bookmarkStart w:id="18" w:name="_Hlk82060997"/>
            <w:r w:rsidRPr="00717DA6">
              <w:rPr>
                <w:rFonts w:ascii="Times New Roman" w:hAnsi="Times New Roman" w:cs="Times New Roman"/>
                <w:b/>
                <w:bCs/>
                <w:sz w:val="24"/>
                <w:szCs w:val="24"/>
              </w:rPr>
              <w:t>OPISY KRYTERIÓW OCENY OFERT WRAZ Z PODANIEM WAG TYCH KRYTERIÓW I SPOSOBU OCENY OFERT.</w:t>
            </w:r>
            <w:bookmarkEnd w:id="18"/>
          </w:p>
        </w:tc>
      </w:tr>
    </w:tbl>
    <w:p w14:paraId="34CFB368" w14:textId="2BBB6EE7" w:rsidR="0044649A" w:rsidRPr="00717DA6" w:rsidRDefault="0044649A" w:rsidP="0044649A">
      <w:pPr>
        <w:pStyle w:val="Bezodstpw"/>
      </w:pPr>
      <w:r w:rsidRPr="00717DA6">
        <w:rPr>
          <w:b/>
          <w:bCs/>
        </w:rPr>
        <w:t>16.1.</w:t>
      </w:r>
      <w:r w:rsidRPr="00717DA6">
        <w:t xml:space="preserve"> </w:t>
      </w:r>
      <w:r w:rsidR="003362B1" w:rsidRPr="00717DA6">
        <w:t xml:space="preserve">  </w:t>
      </w:r>
      <w:r w:rsidRPr="00717DA6">
        <w:t xml:space="preserve">Przy wyborze oferty zamawiający będzie się kierował następującymi kryteriami i ich </w:t>
      </w:r>
    </w:p>
    <w:p w14:paraId="1F226025" w14:textId="413EDBA2" w:rsidR="0044649A" w:rsidRPr="00717DA6" w:rsidRDefault="003362B1" w:rsidP="003362B1">
      <w:pPr>
        <w:pStyle w:val="Bezodstpw"/>
      </w:pPr>
      <w:r w:rsidRPr="00717DA6">
        <w:t xml:space="preserve">           </w:t>
      </w:r>
      <w:r w:rsidR="0044649A" w:rsidRPr="00717DA6">
        <w:t>znaczeniem:</w:t>
      </w:r>
    </w:p>
    <w:p w14:paraId="04CF2A3C" w14:textId="77777777" w:rsidR="0044649A" w:rsidRPr="00717DA6" w:rsidRDefault="0044649A" w:rsidP="0044649A">
      <w:pPr>
        <w:pStyle w:val="Bezodstpw"/>
      </w:pPr>
    </w:p>
    <w:p w14:paraId="1A93FB84" w14:textId="77777777" w:rsidR="0044649A" w:rsidRPr="00717DA6" w:rsidRDefault="0044649A" w:rsidP="0044649A">
      <w:pPr>
        <w:pStyle w:val="Bezodstpw"/>
        <w:rPr>
          <w:b/>
          <w:u w:val="single"/>
        </w:rPr>
      </w:pPr>
      <w:r w:rsidRPr="00717DA6">
        <w:rPr>
          <w:b/>
          <w:u w:val="single"/>
        </w:rPr>
        <w:t>1.Cena ofertowa – 60 %</w:t>
      </w:r>
    </w:p>
    <w:p w14:paraId="3A24C7E0" w14:textId="77777777" w:rsidR="0044649A" w:rsidRPr="00717DA6" w:rsidRDefault="0044649A" w:rsidP="0044649A">
      <w:pPr>
        <w:pStyle w:val="Bezodstpw"/>
        <w:rPr>
          <w:b/>
          <w:u w:val="single"/>
        </w:rPr>
      </w:pPr>
    </w:p>
    <w:p w14:paraId="3014BCCF" w14:textId="77777777" w:rsidR="0044649A" w:rsidRPr="00717DA6" w:rsidRDefault="0044649A" w:rsidP="0044649A">
      <w:pPr>
        <w:pStyle w:val="Bezodstpw"/>
        <w:rPr>
          <w:b/>
          <w:u w:val="single"/>
        </w:rPr>
      </w:pPr>
      <w:r w:rsidRPr="00717DA6">
        <w:rPr>
          <w:b/>
          <w:u w:val="single"/>
        </w:rPr>
        <w:t>2. Samodzielna realizacja zamówienia – 30 %</w:t>
      </w:r>
    </w:p>
    <w:p w14:paraId="269C2246" w14:textId="77777777" w:rsidR="0044649A" w:rsidRPr="00717DA6" w:rsidRDefault="0044649A" w:rsidP="0044649A">
      <w:pPr>
        <w:pStyle w:val="Bezodstpw"/>
        <w:rPr>
          <w:b/>
          <w:u w:val="single"/>
        </w:rPr>
      </w:pPr>
      <w:r w:rsidRPr="00717DA6">
        <w:rPr>
          <w:b/>
          <w:u w:val="single"/>
        </w:rPr>
        <w:br/>
        <w:t>3. Okres gwarancji – 10 %</w:t>
      </w:r>
    </w:p>
    <w:p w14:paraId="52BD3FCC" w14:textId="27B8FE9F" w:rsidR="003362B1" w:rsidRPr="00717DA6" w:rsidRDefault="003362B1" w:rsidP="003362B1">
      <w:pPr>
        <w:pStyle w:val="Bezodstpw"/>
      </w:pPr>
      <w:r w:rsidRPr="00717DA6">
        <w:rPr>
          <w:b/>
          <w:bCs/>
        </w:rPr>
        <w:t>16</w:t>
      </w:r>
      <w:r w:rsidR="0044649A" w:rsidRPr="00717DA6">
        <w:rPr>
          <w:b/>
          <w:bCs/>
        </w:rPr>
        <w:t>.2</w:t>
      </w:r>
      <w:r w:rsidRPr="00717DA6">
        <w:t>.</w:t>
      </w:r>
      <w:r w:rsidR="0044649A" w:rsidRPr="00717DA6">
        <w:t xml:space="preserve"> </w:t>
      </w:r>
      <w:r w:rsidRPr="00717DA6">
        <w:t xml:space="preserve"> </w:t>
      </w:r>
      <w:r w:rsidR="0044649A" w:rsidRPr="00717DA6">
        <w:t xml:space="preserve">W ramach kryterium </w:t>
      </w:r>
      <w:r w:rsidR="0044649A" w:rsidRPr="00717DA6">
        <w:rPr>
          <w:b/>
          <w:bCs/>
        </w:rPr>
        <w:t>„Cena ofertowa” (C)</w:t>
      </w:r>
      <w:r w:rsidR="0044649A" w:rsidRPr="00717DA6">
        <w:t xml:space="preserve"> ocena ofert zostanie dokonana przy </w:t>
      </w:r>
      <w:r w:rsidRPr="00717DA6">
        <w:t xml:space="preserve">  </w:t>
      </w:r>
    </w:p>
    <w:p w14:paraId="4EDB9F6F" w14:textId="626D2312" w:rsidR="0044649A" w:rsidRPr="00717DA6" w:rsidRDefault="003362B1" w:rsidP="003362B1">
      <w:pPr>
        <w:pStyle w:val="Bezodstpw"/>
      </w:pPr>
      <w:r w:rsidRPr="00717DA6">
        <w:t xml:space="preserve">          </w:t>
      </w:r>
      <w:r w:rsidR="0044649A" w:rsidRPr="00717DA6">
        <w:t>zastosowaniu wzoru:</w:t>
      </w:r>
    </w:p>
    <w:p w14:paraId="5A805484" w14:textId="77777777" w:rsidR="0044649A" w:rsidRPr="00717DA6" w:rsidRDefault="0044649A" w:rsidP="0044649A">
      <w:pPr>
        <w:pStyle w:val="Bezodstpw"/>
      </w:pPr>
    </w:p>
    <w:p w14:paraId="08373B13" w14:textId="77777777" w:rsidR="0044649A" w:rsidRPr="00717DA6" w:rsidRDefault="0044649A" w:rsidP="0044649A">
      <w:pPr>
        <w:pStyle w:val="Bezodstpw"/>
        <w:rPr>
          <w:b/>
        </w:rPr>
      </w:pPr>
      <w:r w:rsidRPr="00717DA6">
        <w:tab/>
        <w:t xml:space="preserve">   </w:t>
      </w:r>
      <w:proofErr w:type="spellStart"/>
      <w:r w:rsidRPr="00717DA6">
        <w:rPr>
          <w:b/>
        </w:rPr>
        <w:t>Cn</w:t>
      </w:r>
      <w:proofErr w:type="spellEnd"/>
    </w:p>
    <w:p w14:paraId="49E209B0" w14:textId="77777777" w:rsidR="0044649A" w:rsidRPr="00717DA6" w:rsidRDefault="0044649A" w:rsidP="0044649A">
      <w:pPr>
        <w:pStyle w:val="Bezodstpw"/>
        <w:rPr>
          <w:b/>
          <w:vertAlign w:val="superscript"/>
        </w:rPr>
      </w:pPr>
      <w:r w:rsidRPr="00717DA6">
        <w:rPr>
          <w:b/>
        </w:rPr>
        <w:t xml:space="preserve">C =  </w:t>
      </w:r>
      <w:r w:rsidRPr="00717DA6">
        <w:rPr>
          <w:b/>
          <w:vertAlign w:val="superscript"/>
        </w:rPr>
        <w:t>------------------------      x 100 pkt x 60%</w:t>
      </w:r>
    </w:p>
    <w:p w14:paraId="7F9A9135" w14:textId="01CC763D" w:rsidR="0044649A" w:rsidRPr="00717DA6" w:rsidRDefault="0044649A" w:rsidP="0044649A">
      <w:pPr>
        <w:pStyle w:val="Bezodstpw"/>
        <w:rPr>
          <w:b/>
        </w:rPr>
      </w:pPr>
      <w:r w:rsidRPr="00717DA6">
        <w:rPr>
          <w:b/>
        </w:rPr>
        <w:t xml:space="preserve">        </w:t>
      </w:r>
      <w:r w:rsidR="003362B1" w:rsidRPr="00717DA6">
        <w:rPr>
          <w:b/>
        </w:rPr>
        <w:t xml:space="preserve">   </w:t>
      </w:r>
      <w:r w:rsidRPr="00717DA6">
        <w:rPr>
          <w:b/>
        </w:rPr>
        <w:t xml:space="preserve">   Co</w:t>
      </w:r>
    </w:p>
    <w:p w14:paraId="67C18A26" w14:textId="77777777" w:rsidR="0044649A" w:rsidRPr="00717DA6" w:rsidRDefault="0044649A" w:rsidP="0044649A">
      <w:pPr>
        <w:pStyle w:val="Bezodstpw"/>
        <w:spacing w:line="276" w:lineRule="auto"/>
      </w:pPr>
      <w:r w:rsidRPr="00717DA6">
        <w:t>gdzie:</w:t>
      </w:r>
    </w:p>
    <w:p w14:paraId="06DDC33A" w14:textId="77777777" w:rsidR="0044649A" w:rsidRPr="00717DA6" w:rsidRDefault="0044649A" w:rsidP="0044649A">
      <w:pPr>
        <w:pStyle w:val="Bezodstpw"/>
        <w:spacing w:line="276" w:lineRule="auto"/>
      </w:pPr>
      <w:r w:rsidRPr="00717DA6">
        <w:t>C- liczba punktów w ramach kryterium „Cena ofertowa”- to jest cena brutto podana w formularzu oferty (załącznik nr 1 SIWZ)</w:t>
      </w:r>
    </w:p>
    <w:p w14:paraId="04973F5F" w14:textId="77777777" w:rsidR="0044649A" w:rsidRPr="00717DA6" w:rsidRDefault="0044649A" w:rsidP="0044649A">
      <w:pPr>
        <w:pStyle w:val="Bezodstpw"/>
        <w:spacing w:line="276" w:lineRule="auto"/>
      </w:pPr>
      <w:proofErr w:type="spellStart"/>
      <w:r w:rsidRPr="00717DA6">
        <w:t>Cn</w:t>
      </w:r>
      <w:proofErr w:type="spellEnd"/>
      <w:r w:rsidRPr="00717DA6">
        <w:t xml:space="preserve">- najniższa cena spośród ofert ocenianych </w:t>
      </w:r>
    </w:p>
    <w:p w14:paraId="3966D4F0" w14:textId="77777777" w:rsidR="0044649A" w:rsidRPr="00717DA6" w:rsidRDefault="0044649A" w:rsidP="0044649A">
      <w:pPr>
        <w:pStyle w:val="Bezodstpw"/>
        <w:spacing w:line="276" w:lineRule="auto"/>
      </w:pPr>
      <w:r w:rsidRPr="00717DA6">
        <w:t xml:space="preserve">Co- cena oferty ocenianej </w:t>
      </w:r>
    </w:p>
    <w:p w14:paraId="3903C238" w14:textId="77777777" w:rsidR="0044649A" w:rsidRPr="00717DA6" w:rsidRDefault="0044649A" w:rsidP="0044649A">
      <w:pPr>
        <w:pStyle w:val="Bezodstpw"/>
        <w:spacing w:line="276" w:lineRule="auto"/>
      </w:pPr>
      <w:r w:rsidRPr="00717DA6">
        <w:t>Oferta z najniższą ceną otrzyma 60 pkt, a pozostałe oferty odpowiednio mniej</w:t>
      </w:r>
    </w:p>
    <w:p w14:paraId="603EBFAD" w14:textId="77777777" w:rsidR="0044649A" w:rsidRPr="00717DA6" w:rsidRDefault="0044649A" w:rsidP="0044649A">
      <w:pPr>
        <w:pStyle w:val="Bezodstpw"/>
        <w:spacing w:line="276" w:lineRule="auto"/>
      </w:pPr>
    </w:p>
    <w:p w14:paraId="624C27D0" w14:textId="238E8BE2" w:rsidR="0044649A" w:rsidRPr="00717DA6" w:rsidRDefault="003362B1" w:rsidP="0044649A">
      <w:pPr>
        <w:pStyle w:val="Bezodstpw"/>
        <w:spacing w:line="276" w:lineRule="auto"/>
      </w:pPr>
      <w:r w:rsidRPr="00717DA6">
        <w:rPr>
          <w:b/>
          <w:bCs/>
        </w:rPr>
        <w:t>16.3.</w:t>
      </w:r>
      <w:r w:rsidRPr="00717DA6">
        <w:t xml:space="preserve">  W</w:t>
      </w:r>
      <w:r w:rsidR="0044649A" w:rsidRPr="00717DA6">
        <w:t xml:space="preserve"> ramach kryterium </w:t>
      </w:r>
      <w:r w:rsidR="0044649A" w:rsidRPr="00717DA6">
        <w:rPr>
          <w:b/>
          <w:bCs/>
        </w:rPr>
        <w:t>„Samodzielna realizacja zamówienia”</w:t>
      </w:r>
      <w:r w:rsidR="0044649A" w:rsidRPr="00717DA6">
        <w:t xml:space="preserve"> (S)</w:t>
      </w:r>
    </w:p>
    <w:p w14:paraId="1EA039D8" w14:textId="77777777" w:rsidR="0044649A" w:rsidRPr="00717DA6" w:rsidRDefault="0044649A" w:rsidP="0044649A">
      <w:pPr>
        <w:pStyle w:val="Bezodstpw"/>
        <w:spacing w:line="276" w:lineRule="auto"/>
      </w:pPr>
      <w:r w:rsidRPr="00717DA6">
        <w:t xml:space="preserve"> </w:t>
      </w:r>
    </w:p>
    <w:p w14:paraId="03D7E0CC" w14:textId="3110DA7A" w:rsidR="0044649A" w:rsidRPr="00717DA6" w:rsidRDefault="003362B1" w:rsidP="003362B1">
      <w:pPr>
        <w:pStyle w:val="Bezodstpw"/>
      </w:pPr>
      <w:r w:rsidRPr="00717DA6">
        <w:t xml:space="preserve">          </w:t>
      </w:r>
      <w:r w:rsidR="0044649A" w:rsidRPr="00717DA6">
        <w:t>Samodzielna realizacja zamówienia od 0 do 30 punktów:</w:t>
      </w:r>
    </w:p>
    <w:p w14:paraId="0BD7B6F9" w14:textId="24BA083D" w:rsidR="0044649A" w:rsidRPr="00717DA6" w:rsidRDefault="003362B1" w:rsidP="0044649A">
      <w:pPr>
        <w:pStyle w:val="Bezodstpw"/>
      </w:pPr>
      <w:r w:rsidRPr="00717DA6">
        <w:t xml:space="preserve">          </w:t>
      </w:r>
      <w:r w:rsidR="0044649A" w:rsidRPr="00717DA6">
        <w:t>Realizacja zamówienia przy udziale podwykonawców- 0 punktów</w:t>
      </w:r>
    </w:p>
    <w:p w14:paraId="6D931F28" w14:textId="236F9CEE" w:rsidR="0044649A" w:rsidRPr="00717DA6" w:rsidRDefault="003362B1" w:rsidP="0044649A">
      <w:pPr>
        <w:pStyle w:val="Bezodstpw"/>
      </w:pPr>
      <w:r w:rsidRPr="00717DA6">
        <w:t xml:space="preserve">          </w:t>
      </w:r>
      <w:r w:rsidR="0044649A" w:rsidRPr="00717DA6">
        <w:t>Samodzielna realizacja zamówienia - 30 punktów</w:t>
      </w:r>
    </w:p>
    <w:p w14:paraId="401F4448" w14:textId="77777777" w:rsidR="0044649A" w:rsidRPr="00717DA6" w:rsidRDefault="0044649A" w:rsidP="0044649A">
      <w:pPr>
        <w:pStyle w:val="Bezodstpw"/>
      </w:pPr>
    </w:p>
    <w:p w14:paraId="0A8B56A6" w14:textId="2D82DCC9" w:rsidR="0044649A" w:rsidRPr="00717DA6" w:rsidRDefault="003362B1" w:rsidP="0044649A">
      <w:pPr>
        <w:pStyle w:val="Bezodstpw"/>
        <w:spacing w:line="276" w:lineRule="auto"/>
        <w:rPr>
          <w:b/>
          <w:bCs/>
        </w:rPr>
      </w:pPr>
      <w:r w:rsidRPr="00717DA6">
        <w:rPr>
          <w:b/>
          <w:bCs/>
        </w:rPr>
        <w:t>16.4.</w:t>
      </w:r>
      <w:r w:rsidR="0044649A" w:rsidRPr="00717DA6">
        <w:t xml:space="preserve"> </w:t>
      </w:r>
      <w:r w:rsidRPr="00717DA6">
        <w:t xml:space="preserve">  </w:t>
      </w:r>
      <w:r w:rsidR="0044649A" w:rsidRPr="00717DA6">
        <w:t>W ramach kryterium</w:t>
      </w:r>
      <w:r w:rsidR="0044649A" w:rsidRPr="00717DA6">
        <w:rPr>
          <w:b/>
          <w:bCs/>
        </w:rPr>
        <w:t xml:space="preserve"> „okres gwarancji” (A) </w:t>
      </w:r>
    </w:p>
    <w:p w14:paraId="1E87E5A4" w14:textId="77777777" w:rsidR="0044649A" w:rsidRPr="00717DA6" w:rsidRDefault="0044649A" w:rsidP="003362B1">
      <w:pPr>
        <w:pStyle w:val="Bezodstpw"/>
        <w:spacing w:line="276" w:lineRule="auto"/>
        <w:ind w:firstLine="708"/>
      </w:pPr>
      <w:r w:rsidRPr="00717DA6">
        <w:t>Liczba punktów= (</w:t>
      </w:r>
      <w:proofErr w:type="spellStart"/>
      <w:r w:rsidRPr="00717DA6">
        <w:t>Gof</w:t>
      </w:r>
      <w:proofErr w:type="spellEnd"/>
      <w:r w:rsidRPr="00717DA6">
        <w:t>/</w:t>
      </w:r>
      <w:proofErr w:type="spellStart"/>
      <w:r w:rsidRPr="00717DA6">
        <w:t>Gmax</w:t>
      </w:r>
      <w:proofErr w:type="spellEnd"/>
      <w:r w:rsidRPr="00717DA6">
        <w:t>) * 100 * waga</w:t>
      </w:r>
    </w:p>
    <w:p w14:paraId="5E81750E" w14:textId="77777777" w:rsidR="0044649A" w:rsidRPr="00717DA6" w:rsidRDefault="0044649A" w:rsidP="003362B1">
      <w:pPr>
        <w:pStyle w:val="Bezodstpw"/>
        <w:spacing w:line="276" w:lineRule="auto"/>
        <w:ind w:firstLine="708"/>
      </w:pPr>
      <w:r w:rsidRPr="00717DA6">
        <w:t xml:space="preserve">gdzie: </w:t>
      </w:r>
    </w:p>
    <w:p w14:paraId="277487EF" w14:textId="77777777" w:rsidR="0044649A" w:rsidRPr="00717DA6" w:rsidRDefault="0044649A" w:rsidP="00071C8B">
      <w:pPr>
        <w:pStyle w:val="Bezodstpw"/>
        <w:spacing w:line="276" w:lineRule="auto"/>
        <w:ind w:firstLine="708"/>
      </w:pPr>
      <w:proofErr w:type="spellStart"/>
      <w:r w:rsidRPr="00717DA6">
        <w:t>Gof</w:t>
      </w:r>
      <w:proofErr w:type="spellEnd"/>
      <w:r w:rsidRPr="00717DA6">
        <w:t>- okres gwarancji w miesiącach w ofercie badanej</w:t>
      </w:r>
    </w:p>
    <w:p w14:paraId="3C8F9A3D" w14:textId="77777777" w:rsidR="0044649A" w:rsidRPr="00717DA6" w:rsidRDefault="0044649A" w:rsidP="00071C8B">
      <w:pPr>
        <w:pStyle w:val="Bezodstpw"/>
        <w:spacing w:line="276" w:lineRule="auto"/>
        <w:ind w:firstLine="708"/>
      </w:pPr>
      <w:proofErr w:type="spellStart"/>
      <w:r w:rsidRPr="00717DA6">
        <w:t>Gmax</w:t>
      </w:r>
      <w:proofErr w:type="spellEnd"/>
      <w:r w:rsidRPr="00717DA6">
        <w:t>- najwyższa zaoferowana ilość miesięcy gwarancji</w:t>
      </w:r>
    </w:p>
    <w:p w14:paraId="6C1CFBC3" w14:textId="77777777" w:rsidR="0044649A" w:rsidRPr="00717DA6" w:rsidRDefault="0044649A" w:rsidP="0044649A">
      <w:pPr>
        <w:pStyle w:val="Bezodstpw"/>
        <w:spacing w:line="276" w:lineRule="auto"/>
      </w:pPr>
    </w:p>
    <w:p w14:paraId="2EF34D5E" w14:textId="38C86C31" w:rsidR="0044649A" w:rsidRPr="00717DA6" w:rsidRDefault="0044649A" w:rsidP="00071C8B">
      <w:pPr>
        <w:pStyle w:val="Bezodstpw"/>
        <w:spacing w:line="276" w:lineRule="auto"/>
        <w:ind w:left="708"/>
      </w:pPr>
      <w:r w:rsidRPr="00717DA6">
        <w:rPr>
          <w:b/>
          <w:u w:val="single"/>
        </w:rPr>
        <w:t xml:space="preserve">Uwaga ! </w:t>
      </w:r>
      <w:r w:rsidRPr="00717DA6">
        <w:t>Minimalny okres gwarancji i rękojmi nie może być krótszy niż 36 miesięcy. Zaoferowanie krótszego okresu gwarancji i rękojmi spowoduje odrzucenie oferty. Okres gwarancji i rękojmi muszą być tożsame. W przypadku zaoferowania gwarancji i rękojmi dłuższej niż 60 miesięcy, do oceny kryterium będzie brany okres 60 miesięcy.</w:t>
      </w:r>
    </w:p>
    <w:p w14:paraId="6EF24F3B" w14:textId="77777777" w:rsidR="003362B1" w:rsidRPr="00717DA6" w:rsidRDefault="003362B1" w:rsidP="00071C8B">
      <w:pPr>
        <w:pStyle w:val="Tekstpodstawowy"/>
        <w:spacing w:before="120"/>
        <w:ind w:left="705" w:right="387"/>
        <w:rPr>
          <w:rFonts w:ascii="Times New Roman" w:hAnsi="Times New Roman" w:cs="Times New Roman"/>
          <w:sz w:val="24"/>
          <w:szCs w:val="24"/>
        </w:rPr>
      </w:pPr>
      <w:r w:rsidRPr="00717DA6">
        <w:rPr>
          <w:rFonts w:ascii="Times New Roman" w:hAnsi="Times New Roman" w:cs="Times New Roman"/>
          <w:sz w:val="24"/>
          <w:szCs w:val="24"/>
        </w:rPr>
        <w:t>Niezadeklarowanie przez Wykonawcę w formularzu ofertowym, sporządzonym wg wzoru - zał. nr 1 do SWZ, żadnego okresu gwarancji skutkować będzie uznaniem przez Zamawiającego, iż Wykonawca zadeklarował minimalny okres gwarancji, tj. 36 m-</w:t>
      </w:r>
      <w:proofErr w:type="spellStart"/>
      <w:r w:rsidRPr="00717DA6">
        <w:rPr>
          <w:rFonts w:ascii="Times New Roman" w:hAnsi="Times New Roman" w:cs="Times New Roman"/>
          <w:sz w:val="24"/>
          <w:szCs w:val="24"/>
        </w:rPr>
        <w:t>cy</w:t>
      </w:r>
      <w:proofErr w:type="spellEnd"/>
      <w:r w:rsidRPr="00717DA6">
        <w:rPr>
          <w:rFonts w:ascii="Times New Roman" w:hAnsi="Times New Roman" w:cs="Times New Roman"/>
          <w:sz w:val="24"/>
          <w:szCs w:val="24"/>
        </w:rPr>
        <w:t xml:space="preserve"> (3</w:t>
      </w:r>
      <w:r w:rsidRPr="00717DA6">
        <w:rPr>
          <w:rFonts w:ascii="Times New Roman" w:hAnsi="Times New Roman" w:cs="Times New Roman"/>
          <w:spacing w:val="-8"/>
          <w:sz w:val="24"/>
          <w:szCs w:val="24"/>
        </w:rPr>
        <w:t xml:space="preserve"> </w:t>
      </w:r>
      <w:r w:rsidRPr="00717DA6">
        <w:rPr>
          <w:rFonts w:ascii="Times New Roman" w:hAnsi="Times New Roman" w:cs="Times New Roman"/>
          <w:sz w:val="24"/>
          <w:szCs w:val="24"/>
        </w:rPr>
        <w:t>lata).</w:t>
      </w:r>
    </w:p>
    <w:p w14:paraId="46EBEDC8" w14:textId="77777777" w:rsidR="0044649A" w:rsidRPr="00717DA6" w:rsidRDefault="0044649A" w:rsidP="0044649A">
      <w:pPr>
        <w:pStyle w:val="Bezodstpw"/>
      </w:pPr>
    </w:p>
    <w:p w14:paraId="640DFB4E" w14:textId="05EA62EF" w:rsidR="0044649A" w:rsidRPr="00717DA6" w:rsidRDefault="003362B1" w:rsidP="003362B1">
      <w:pPr>
        <w:pStyle w:val="Bezodstpw"/>
        <w:ind w:left="705" w:hanging="705"/>
      </w:pPr>
      <w:r w:rsidRPr="00717DA6">
        <w:rPr>
          <w:b/>
          <w:bCs/>
        </w:rPr>
        <w:t>16.5.</w:t>
      </w:r>
      <w:r w:rsidRPr="00717DA6">
        <w:t xml:space="preserve"> </w:t>
      </w:r>
      <w:r w:rsidRPr="00717DA6">
        <w:tab/>
      </w:r>
      <w:r w:rsidR="0044649A" w:rsidRPr="00717DA6">
        <w:t>Za najkorzystniejszą zostanie uznana oferta, która nie podlega odrzuceniu oraz uzyska największą liczbę punktów (P) uzyskanych ww. kryteriach oceny ofert, obliczoną według wzoru: P= C+S+A. Oferta może uzyskać maksymalnie 100 punktów.</w:t>
      </w:r>
    </w:p>
    <w:p w14:paraId="076EBD86" w14:textId="77777777" w:rsidR="0044649A" w:rsidRPr="00717DA6" w:rsidRDefault="0044649A" w:rsidP="0044649A">
      <w:pPr>
        <w:pStyle w:val="Bezodstpw"/>
      </w:pPr>
      <w:r w:rsidRPr="00717DA6">
        <w:t xml:space="preserve"> </w:t>
      </w:r>
    </w:p>
    <w:p w14:paraId="449F8600" w14:textId="081FF651" w:rsidR="003362B1" w:rsidRPr="00717DA6" w:rsidRDefault="003362B1" w:rsidP="00071C8B">
      <w:pPr>
        <w:widowControl w:val="0"/>
        <w:tabs>
          <w:tab w:val="left" w:pos="940"/>
        </w:tabs>
        <w:autoSpaceDE w:val="0"/>
        <w:autoSpaceDN w:val="0"/>
        <w:spacing w:before="120" w:after="0" w:line="240" w:lineRule="auto"/>
        <w:ind w:left="709" w:right="346" w:hanging="709"/>
        <w:jc w:val="both"/>
        <w:rPr>
          <w:rFonts w:ascii="Times New Roman" w:hAnsi="Times New Roman" w:cs="Times New Roman"/>
          <w:sz w:val="24"/>
          <w:szCs w:val="24"/>
        </w:rPr>
      </w:pPr>
      <w:r w:rsidRPr="00717DA6">
        <w:rPr>
          <w:rFonts w:ascii="Times New Roman" w:hAnsi="Times New Roman" w:cs="Times New Roman"/>
          <w:b/>
          <w:bCs/>
          <w:sz w:val="24"/>
          <w:szCs w:val="24"/>
        </w:rPr>
        <w:t>16.6.</w:t>
      </w:r>
      <w:r w:rsidRPr="00717DA6">
        <w:rPr>
          <w:rFonts w:ascii="Times New Roman" w:hAnsi="Times New Roman" w:cs="Times New Roman"/>
          <w:sz w:val="24"/>
          <w:szCs w:val="24"/>
        </w:rPr>
        <w:t xml:space="preserve">  </w:t>
      </w:r>
      <w:r w:rsidR="00071C8B" w:rsidRPr="00717DA6">
        <w:rPr>
          <w:rFonts w:ascii="Times New Roman" w:hAnsi="Times New Roman" w:cs="Times New Roman"/>
          <w:sz w:val="24"/>
          <w:szCs w:val="24"/>
        </w:rPr>
        <w:t xml:space="preserve"> </w:t>
      </w:r>
      <w:r w:rsidRPr="00717DA6">
        <w:rPr>
          <w:rFonts w:ascii="Times New Roman" w:hAnsi="Times New Roman" w:cs="Times New Roman"/>
          <w:sz w:val="24"/>
          <w:szCs w:val="24"/>
        </w:rPr>
        <w:t xml:space="preserve">Jeżeli nie można wybrać oferty najkorzystniejszej z uwagi na to, że dwie lub więcej </w:t>
      </w:r>
      <w:r w:rsidRPr="00717DA6">
        <w:rPr>
          <w:rFonts w:ascii="Times New Roman" w:hAnsi="Times New Roman" w:cs="Times New Roman"/>
          <w:sz w:val="24"/>
          <w:szCs w:val="24"/>
        </w:rPr>
        <w:lastRenderedPageBreak/>
        <w:t>ofert przedstawia taki sam bilans ceny i innych kryteriów oceny ofert, Zamawiający spośród tych ofert wybierze ofertę z niższą ceną, a jeżeli zostały złożone oferty o takiej samej cenie, Zamawiający wezwie wykonawców, którzy złożyli te oferty, do złożenia w terminie określonym przez zamawiającego ofert</w:t>
      </w:r>
      <w:r w:rsidRPr="00717DA6">
        <w:rPr>
          <w:rFonts w:ascii="Times New Roman" w:hAnsi="Times New Roman" w:cs="Times New Roman"/>
          <w:spacing w:val="-6"/>
          <w:sz w:val="24"/>
          <w:szCs w:val="24"/>
        </w:rPr>
        <w:t xml:space="preserve"> </w:t>
      </w:r>
      <w:r w:rsidRPr="00717DA6">
        <w:rPr>
          <w:rFonts w:ascii="Times New Roman" w:hAnsi="Times New Roman" w:cs="Times New Roman"/>
          <w:sz w:val="24"/>
          <w:szCs w:val="24"/>
        </w:rPr>
        <w:t>dodatkowych.</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071C8B" w:rsidRPr="00717DA6" w14:paraId="4D5BC671" w14:textId="77777777" w:rsidTr="00B036A2">
        <w:tc>
          <w:tcPr>
            <w:tcW w:w="9071" w:type="dxa"/>
            <w:shd w:val="clear" w:color="auto" w:fill="E7E6E6"/>
          </w:tcPr>
          <w:p w14:paraId="5FD36F25" w14:textId="77777777" w:rsidR="00071C8B" w:rsidRPr="00717DA6" w:rsidRDefault="00071C8B" w:rsidP="00B036A2">
            <w:pPr>
              <w:spacing w:before="120"/>
              <w:ind w:left="654" w:hanging="654"/>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17. </w:t>
            </w:r>
            <w:r w:rsidRPr="00717DA6">
              <w:rPr>
                <w:rFonts w:ascii="Times New Roman" w:hAnsi="Times New Roman" w:cs="Times New Roman"/>
                <w:b/>
                <w:bCs/>
                <w:sz w:val="24"/>
                <w:szCs w:val="24"/>
              </w:rPr>
              <w:tab/>
            </w:r>
            <w:bookmarkStart w:id="19" w:name="_Hlk82061494"/>
            <w:r w:rsidRPr="00717DA6">
              <w:rPr>
                <w:rFonts w:ascii="Times New Roman" w:hAnsi="Times New Roman" w:cs="Times New Roman"/>
                <w:b/>
                <w:bCs/>
                <w:sz w:val="24"/>
                <w:szCs w:val="24"/>
              </w:rPr>
              <w:t>INFORMACJA O FORMALNOŚCIACH, JAKIE MUSZĄ ZOSTAĆ DOPEŁNIONE PO WYBORZE OFERTY W CELU ZAWARCIA UMOWY W SPRAWIE ZAMÓWIENIA PUBLICZNEGO</w:t>
            </w:r>
            <w:bookmarkEnd w:id="19"/>
            <w:r w:rsidRPr="00717DA6">
              <w:rPr>
                <w:rFonts w:ascii="Times New Roman" w:hAnsi="Times New Roman" w:cs="Times New Roman"/>
                <w:b/>
                <w:bCs/>
                <w:sz w:val="24"/>
                <w:szCs w:val="24"/>
              </w:rPr>
              <w:t>.</w:t>
            </w:r>
          </w:p>
        </w:tc>
      </w:tr>
    </w:tbl>
    <w:p w14:paraId="18AA4E41" w14:textId="69B77AC8" w:rsidR="00093B3B" w:rsidRPr="00717DA6" w:rsidRDefault="00093B3B" w:rsidP="00093B3B">
      <w:pPr>
        <w:spacing w:before="120"/>
        <w:ind w:left="709" w:hanging="709"/>
        <w:jc w:val="both"/>
        <w:rPr>
          <w:rFonts w:ascii="Times New Roman" w:hAnsi="Times New Roman" w:cs="Times New Roman"/>
          <w:sz w:val="24"/>
          <w:szCs w:val="24"/>
        </w:rPr>
      </w:pPr>
      <w:r w:rsidRPr="00717DA6">
        <w:rPr>
          <w:rFonts w:ascii="Times New Roman" w:hAnsi="Times New Roman" w:cs="Times New Roman"/>
          <w:b/>
          <w:bCs/>
          <w:sz w:val="24"/>
          <w:szCs w:val="24"/>
        </w:rPr>
        <w:t>17.1.</w:t>
      </w:r>
      <w:r w:rsidRPr="00717DA6">
        <w:rPr>
          <w:rFonts w:ascii="Times New Roman" w:hAnsi="Times New Roman" w:cs="Times New Roman"/>
          <w:sz w:val="24"/>
          <w:szCs w:val="24"/>
        </w:rPr>
        <w:t xml:space="preserve"> </w:t>
      </w:r>
      <w:r w:rsidRPr="00717DA6">
        <w:rPr>
          <w:rFonts w:ascii="Times New Roman" w:hAnsi="Times New Roman" w:cs="Times New Roman"/>
          <w:sz w:val="24"/>
          <w:szCs w:val="24"/>
        </w:rPr>
        <w:tab/>
        <w:t>Przed zawarciem umowy w sprawie zamówienia publicznego, Wykonawca, którego oferta została uznana za najkorzystniejszą zobowiązany jest dopełnić następujących formalności:</w:t>
      </w:r>
    </w:p>
    <w:p w14:paraId="5888D9F8" w14:textId="77777777" w:rsidR="00093B3B" w:rsidRPr="00717DA6" w:rsidRDefault="00093B3B" w:rsidP="00093B3B">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1)</w:t>
      </w:r>
      <w:r w:rsidRPr="00717DA6">
        <w:rPr>
          <w:rFonts w:ascii="Times New Roman" w:hAnsi="Times New Roman" w:cs="Times New Roman"/>
          <w:sz w:val="24"/>
          <w:szCs w:val="24"/>
        </w:rPr>
        <w:tab/>
        <w:t xml:space="preserve">wnieść wymagane zabezpieczanie należytego wykonania umowy; </w:t>
      </w:r>
    </w:p>
    <w:p w14:paraId="151EEE71" w14:textId="77777777" w:rsidR="00093B3B" w:rsidRPr="00717DA6" w:rsidRDefault="00093B3B" w:rsidP="00093B3B">
      <w:pPr>
        <w:spacing w:before="120"/>
        <w:ind w:left="1418" w:hanging="709"/>
        <w:jc w:val="both"/>
        <w:rPr>
          <w:rFonts w:ascii="Times New Roman" w:hAnsi="Times New Roman" w:cs="Times New Roman"/>
          <w:sz w:val="24"/>
          <w:szCs w:val="24"/>
        </w:rPr>
      </w:pPr>
      <w:r w:rsidRPr="00717DA6">
        <w:rPr>
          <w:rFonts w:ascii="Times New Roman" w:hAnsi="Times New Roman" w:cs="Times New Roman"/>
          <w:sz w:val="24"/>
          <w:szCs w:val="24"/>
        </w:rPr>
        <w:t>2)</w:t>
      </w:r>
      <w:r w:rsidRPr="00717DA6">
        <w:rPr>
          <w:rFonts w:ascii="Times New Roman" w:hAnsi="Times New Roman" w:cs="Times New Roman"/>
          <w:sz w:val="24"/>
          <w:szCs w:val="24"/>
        </w:rPr>
        <w:tab/>
        <w:t xml:space="preserve">przedłożyć Zamawiającemu: </w:t>
      </w:r>
    </w:p>
    <w:p w14:paraId="04EEC94D" w14:textId="77777777" w:rsidR="00093B3B" w:rsidRPr="00717DA6" w:rsidRDefault="00093B3B" w:rsidP="00860A1D">
      <w:pPr>
        <w:pStyle w:val="Akapitzlist"/>
        <w:widowControl w:val="0"/>
        <w:numPr>
          <w:ilvl w:val="3"/>
          <w:numId w:val="22"/>
        </w:numPr>
        <w:tabs>
          <w:tab w:val="left" w:pos="2359"/>
        </w:tabs>
        <w:autoSpaceDE w:val="0"/>
        <w:autoSpaceDN w:val="0"/>
        <w:spacing w:before="121" w:after="0" w:line="240" w:lineRule="auto"/>
        <w:ind w:right="348" w:hanging="711"/>
        <w:contextualSpacing w:val="0"/>
        <w:jc w:val="both"/>
        <w:rPr>
          <w:rFonts w:ascii="Times New Roman" w:hAnsi="Times New Roman" w:cs="Times New Roman"/>
          <w:sz w:val="24"/>
          <w:szCs w:val="24"/>
        </w:rPr>
      </w:pPr>
      <w:r w:rsidRPr="00717DA6">
        <w:rPr>
          <w:rFonts w:ascii="Times New Roman" w:hAnsi="Times New Roman" w:cs="Times New Roman"/>
          <w:sz w:val="24"/>
          <w:szCs w:val="24"/>
        </w:rPr>
        <w:t>umowę konsorcjum, jeżeli zamówienie będzie realizowane przez wykonawców wspólnie ubiegających się o udzielenie</w:t>
      </w:r>
      <w:r w:rsidRPr="00717DA6">
        <w:rPr>
          <w:rFonts w:ascii="Times New Roman" w:hAnsi="Times New Roman" w:cs="Times New Roman"/>
          <w:spacing w:val="-6"/>
          <w:sz w:val="24"/>
          <w:szCs w:val="24"/>
        </w:rPr>
        <w:t xml:space="preserve"> </w:t>
      </w:r>
      <w:r w:rsidRPr="00717DA6">
        <w:rPr>
          <w:rFonts w:ascii="Times New Roman" w:hAnsi="Times New Roman" w:cs="Times New Roman"/>
          <w:sz w:val="24"/>
          <w:szCs w:val="24"/>
        </w:rPr>
        <w:t>zamówienia;</w:t>
      </w:r>
    </w:p>
    <w:p w14:paraId="52236CC0" w14:textId="5C1891D9" w:rsidR="00093B3B" w:rsidRPr="00731090" w:rsidRDefault="00093B3B" w:rsidP="0050007D">
      <w:pPr>
        <w:pStyle w:val="Akapitzlist"/>
        <w:widowControl w:val="0"/>
        <w:numPr>
          <w:ilvl w:val="3"/>
          <w:numId w:val="22"/>
        </w:numPr>
        <w:tabs>
          <w:tab w:val="left" w:pos="2359"/>
        </w:tabs>
        <w:autoSpaceDE w:val="0"/>
        <w:autoSpaceDN w:val="0"/>
        <w:spacing w:before="2" w:after="0" w:line="240" w:lineRule="auto"/>
        <w:contextualSpacing w:val="0"/>
        <w:jc w:val="both"/>
        <w:rPr>
          <w:rFonts w:ascii="Times New Roman" w:hAnsi="Times New Roman" w:cs="Times New Roman"/>
          <w:b/>
          <w:bCs/>
          <w:sz w:val="24"/>
          <w:szCs w:val="24"/>
        </w:rPr>
      </w:pPr>
      <w:r w:rsidRPr="00731090">
        <w:rPr>
          <w:rFonts w:ascii="Times New Roman" w:hAnsi="Times New Roman" w:cs="Times New Roman"/>
          <w:b/>
          <w:bCs/>
          <w:sz w:val="24"/>
          <w:szCs w:val="24"/>
        </w:rPr>
        <w:t xml:space="preserve">polisę od odpowiedzialności cywilnej </w:t>
      </w:r>
      <w:r w:rsidR="00731090" w:rsidRPr="00731090">
        <w:rPr>
          <w:rFonts w:ascii="Times New Roman" w:hAnsi="Times New Roman" w:cs="Times New Roman"/>
          <w:b/>
          <w:bCs/>
          <w:sz w:val="24"/>
          <w:szCs w:val="24"/>
        </w:rPr>
        <w:t xml:space="preserve"> na kwotę 200 000 zł </w:t>
      </w:r>
    </w:p>
    <w:p w14:paraId="340FD299" w14:textId="30285633" w:rsidR="00093B3B" w:rsidRPr="00717DA6" w:rsidRDefault="00093B3B" w:rsidP="00860A1D">
      <w:pPr>
        <w:pStyle w:val="Akapitzlist"/>
        <w:widowControl w:val="0"/>
        <w:numPr>
          <w:ilvl w:val="3"/>
          <w:numId w:val="22"/>
        </w:numPr>
        <w:tabs>
          <w:tab w:val="left" w:pos="2356"/>
        </w:tabs>
        <w:autoSpaceDE w:val="0"/>
        <w:autoSpaceDN w:val="0"/>
        <w:spacing w:before="119" w:after="0" w:line="240" w:lineRule="auto"/>
        <w:ind w:left="2367" w:right="347" w:hanging="718"/>
        <w:contextualSpacing w:val="0"/>
        <w:jc w:val="both"/>
        <w:rPr>
          <w:rFonts w:ascii="Times New Roman" w:hAnsi="Times New Roman" w:cs="Times New Roman"/>
          <w:b/>
          <w:color w:val="FF0000"/>
          <w:sz w:val="24"/>
          <w:szCs w:val="24"/>
        </w:rPr>
      </w:pPr>
      <w:r w:rsidRPr="00717DA6">
        <w:rPr>
          <w:rFonts w:ascii="Times New Roman" w:hAnsi="Times New Roman" w:cs="Times New Roman"/>
          <w:sz w:val="24"/>
          <w:szCs w:val="24"/>
        </w:rPr>
        <w:t>kserokopię uprawnień w specjalnościach określonych w SWZ dla osób wskazanych przez Wykonawcę</w:t>
      </w:r>
      <w:r w:rsidRPr="00717DA6">
        <w:rPr>
          <w:rFonts w:ascii="Times New Roman" w:hAnsi="Times New Roman" w:cs="Times New Roman"/>
          <w:b/>
          <w:sz w:val="24"/>
          <w:szCs w:val="24"/>
        </w:rPr>
        <w:t>; załącznik nr</w:t>
      </w:r>
      <w:r w:rsidRPr="00717DA6">
        <w:rPr>
          <w:rFonts w:ascii="Times New Roman" w:hAnsi="Times New Roman" w:cs="Times New Roman"/>
          <w:b/>
          <w:spacing w:val="-7"/>
          <w:sz w:val="24"/>
          <w:szCs w:val="24"/>
        </w:rPr>
        <w:t xml:space="preserve"> </w:t>
      </w:r>
      <w:r w:rsidR="00C173CC">
        <w:rPr>
          <w:rFonts w:ascii="Times New Roman" w:hAnsi="Times New Roman" w:cs="Times New Roman"/>
          <w:b/>
          <w:sz w:val="24"/>
          <w:szCs w:val="24"/>
        </w:rPr>
        <w:t>4</w:t>
      </w:r>
      <w:r w:rsidRPr="00717DA6">
        <w:rPr>
          <w:rFonts w:ascii="Times New Roman" w:hAnsi="Times New Roman" w:cs="Times New Roman"/>
          <w:b/>
          <w:sz w:val="24"/>
          <w:szCs w:val="24"/>
        </w:rPr>
        <w:t>,</w:t>
      </w:r>
    </w:p>
    <w:p w14:paraId="030DCE8F" w14:textId="77777777" w:rsidR="00093B3B" w:rsidRPr="00717DA6" w:rsidRDefault="00093B3B" w:rsidP="00860A1D">
      <w:pPr>
        <w:pStyle w:val="Akapitzlist"/>
        <w:widowControl w:val="0"/>
        <w:numPr>
          <w:ilvl w:val="3"/>
          <w:numId w:val="22"/>
        </w:numPr>
        <w:tabs>
          <w:tab w:val="left" w:pos="2356"/>
        </w:tabs>
        <w:autoSpaceDE w:val="0"/>
        <w:autoSpaceDN w:val="0"/>
        <w:spacing w:before="121" w:after="0" w:line="240" w:lineRule="auto"/>
        <w:ind w:left="2367" w:right="346" w:hanging="718"/>
        <w:contextualSpacing w:val="0"/>
        <w:jc w:val="both"/>
        <w:rPr>
          <w:rFonts w:ascii="Times New Roman" w:hAnsi="Times New Roman" w:cs="Times New Roman"/>
          <w:sz w:val="24"/>
          <w:szCs w:val="24"/>
        </w:rPr>
      </w:pPr>
      <w:r w:rsidRPr="00717DA6">
        <w:rPr>
          <w:rFonts w:ascii="Times New Roman" w:hAnsi="Times New Roman" w:cs="Times New Roman"/>
          <w:sz w:val="24"/>
          <w:szCs w:val="24"/>
        </w:rPr>
        <w:t>kopie umów o podwykonawstwo jeżeli wykonawca będzie wykonywał zamówienie z wykorzystaniem podwykonawców lub polegał na zasobach podmiotu</w:t>
      </w:r>
      <w:r w:rsidRPr="00717DA6">
        <w:rPr>
          <w:rFonts w:ascii="Times New Roman" w:hAnsi="Times New Roman" w:cs="Times New Roman"/>
          <w:spacing w:val="1"/>
          <w:sz w:val="24"/>
          <w:szCs w:val="24"/>
        </w:rPr>
        <w:t xml:space="preserve"> </w:t>
      </w:r>
      <w:r w:rsidRPr="00717DA6">
        <w:rPr>
          <w:rFonts w:ascii="Times New Roman" w:hAnsi="Times New Roman" w:cs="Times New Roman"/>
          <w:sz w:val="24"/>
          <w:szCs w:val="24"/>
        </w:rPr>
        <w:t>trzeciego.</w:t>
      </w:r>
    </w:p>
    <w:p w14:paraId="43B9E538" w14:textId="77777777" w:rsidR="00093B3B" w:rsidRPr="00717DA6" w:rsidRDefault="00093B3B" w:rsidP="00093B3B">
      <w:pPr>
        <w:pStyle w:val="Tekstpodstawowy"/>
        <w:spacing w:before="120"/>
        <w:ind w:left="939" w:right="349"/>
        <w:jc w:val="both"/>
        <w:rPr>
          <w:rFonts w:ascii="Times New Roman" w:hAnsi="Times New Roman" w:cs="Times New Roman"/>
          <w:sz w:val="24"/>
          <w:szCs w:val="24"/>
        </w:rPr>
      </w:pPr>
      <w:r w:rsidRPr="00717DA6">
        <w:rPr>
          <w:rFonts w:ascii="Times New Roman" w:hAnsi="Times New Roman" w:cs="Times New Roman"/>
          <w:sz w:val="24"/>
          <w:szCs w:val="24"/>
        </w:rPr>
        <w:t>Niedopełnienie wskazanych formalności będzie traktowane jako uchylanie się przez Wykonawcę od zawarcia umowy w sprawie zamówienia publicznego.</w:t>
      </w:r>
    </w:p>
    <w:p w14:paraId="34EDCAA1" w14:textId="3137FBB7" w:rsidR="00093B3B" w:rsidRPr="00717DA6" w:rsidRDefault="00093B3B" w:rsidP="00860A1D">
      <w:pPr>
        <w:pStyle w:val="Akapitzlist"/>
        <w:widowControl w:val="0"/>
        <w:numPr>
          <w:ilvl w:val="1"/>
          <w:numId w:val="23"/>
        </w:numPr>
        <w:tabs>
          <w:tab w:val="left" w:pos="940"/>
        </w:tabs>
        <w:autoSpaceDE w:val="0"/>
        <w:autoSpaceDN w:val="0"/>
        <w:spacing w:before="72" w:after="0" w:line="240" w:lineRule="auto"/>
        <w:ind w:left="851" w:right="346" w:hanging="851"/>
        <w:jc w:val="both"/>
        <w:rPr>
          <w:rFonts w:ascii="Times New Roman" w:hAnsi="Times New Roman" w:cs="Times New Roman"/>
          <w:sz w:val="24"/>
          <w:szCs w:val="24"/>
        </w:rPr>
      </w:pPr>
      <w:r w:rsidRPr="00717DA6">
        <w:rPr>
          <w:rFonts w:ascii="Times New Roman" w:hAnsi="Times New Roman" w:cs="Times New Roman"/>
          <w:sz w:val="24"/>
          <w:szCs w:val="24"/>
        </w:rPr>
        <w:t xml:space="preserve">W dniu zawarcia umowy, w przypadku, gdy zamówienie realizują wykonawcy, którzy wspólnie ubiegali się o udzielenie zamówienia (konsorcjum) jeden z wykonawców wspólnie ubiegających się o udzielenie zamówienia powinien zostać wyznaczony jako wykonawca kierujący (lider), upoważniony do zaciągania zobowiązań, otrzymywania poleceń oraz instrukcji </w:t>
      </w:r>
      <w:r w:rsidRPr="00717DA6">
        <w:rPr>
          <w:rFonts w:ascii="Times New Roman" w:hAnsi="Times New Roman" w:cs="Times New Roman"/>
          <w:spacing w:val="-3"/>
          <w:sz w:val="24"/>
          <w:szCs w:val="24"/>
        </w:rPr>
        <w:t xml:space="preserve">dla </w:t>
      </w:r>
      <w:r w:rsidRPr="00717DA6">
        <w:rPr>
          <w:rFonts w:ascii="Times New Roman" w:hAnsi="Times New Roman" w:cs="Times New Roman"/>
          <w:sz w:val="24"/>
          <w:szCs w:val="24"/>
        </w:rPr>
        <w:t>i w imieniu każdego, jak też dla wszystkich wykonawców wspólnie ubiegających się o udzielenie</w:t>
      </w:r>
      <w:r w:rsidRPr="00717DA6">
        <w:rPr>
          <w:rFonts w:ascii="Times New Roman" w:hAnsi="Times New Roman" w:cs="Times New Roman"/>
          <w:spacing w:val="-4"/>
          <w:sz w:val="24"/>
          <w:szCs w:val="24"/>
        </w:rPr>
        <w:t xml:space="preserve"> </w:t>
      </w:r>
      <w:r w:rsidRPr="00717DA6">
        <w:rPr>
          <w:rFonts w:ascii="Times New Roman" w:hAnsi="Times New Roman" w:cs="Times New Roman"/>
          <w:sz w:val="24"/>
          <w:szCs w:val="24"/>
        </w:rPr>
        <w:t>zamówienia.</w:t>
      </w:r>
    </w:p>
    <w:p w14:paraId="5EF58FC1" w14:textId="2FB45A02" w:rsidR="00093B3B" w:rsidRPr="00717DA6" w:rsidRDefault="00093B3B" w:rsidP="00860A1D">
      <w:pPr>
        <w:pStyle w:val="Akapitzlist"/>
        <w:widowControl w:val="0"/>
        <w:numPr>
          <w:ilvl w:val="1"/>
          <w:numId w:val="23"/>
        </w:numPr>
        <w:tabs>
          <w:tab w:val="left" w:pos="940"/>
        </w:tabs>
        <w:autoSpaceDE w:val="0"/>
        <w:autoSpaceDN w:val="0"/>
        <w:spacing w:before="72" w:after="0" w:line="240" w:lineRule="auto"/>
        <w:ind w:left="851" w:right="346" w:hanging="851"/>
        <w:contextualSpacing w:val="0"/>
        <w:jc w:val="both"/>
        <w:rPr>
          <w:rFonts w:ascii="Times New Roman" w:hAnsi="Times New Roman" w:cs="Times New Roman"/>
          <w:sz w:val="24"/>
          <w:szCs w:val="24"/>
        </w:rPr>
      </w:pPr>
      <w:r w:rsidRPr="00717DA6">
        <w:rPr>
          <w:rFonts w:ascii="Times New Roman" w:hAnsi="Times New Roman" w:cs="Times New Roman"/>
          <w:sz w:val="24"/>
          <w:szCs w:val="24"/>
        </w:rPr>
        <w:t xml:space="preserve">Wszelkie istotne dla stron postanowienia zawiera wzór umowy stanowiący załącznik </w:t>
      </w:r>
      <w:r w:rsidRPr="00717DA6">
        <w:rPr>
          <w:rFonts w:ascii="Times New Roman" w:hAnsi="Times New Roman" w:cs="Times New Roman"/>
          <w:b/>
          <w:sz w:val="24"/>
          <w:szCs w:val="24"/>
        </w:rPr>
        <w:t xml:space="preserve">nr 11 </w:t>
      </w:r>
      <w:r w:rsidRPr="00717DA6">
        <w:rPr>
          <w:rFonts w:ascii="Times New Roman" w:hAnsi="Times New Roman" w:cs="Times New Roman"/>
          <w:sz w:val="24"/>
          <w:szCs w:val="24"/>
        </w:rPr>
        <w:t>do SWZ. 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w:t>
      </w:r>
      <w:r w:rsidRPr="00717DA6">
        <w:rPr>
          <w:rFonts w:ascii="Times New Roman" w:hAnsi="Times New Roman" w:cs="Times New Roman"/>
          <w:spacing w:val="-10"/>
          <w:sz w:val="24"/>
          <w:szCs w:val="24"/>
        </w:rPr>
        <w:t xml:space="preserve"> </w:t>
      </w:r>
      <w:r w:rsidRPr="00717DA6">
        <w:rPr>
          <w:rFonts w:ascii="Times New Roman" w:hAnsi="Times New Roman" w:cs="Times New Roman"/>
          <w:sz w:val="24"/>
          <w:szCs w:val="24"/>
        </w:rPr>
        <w:t>wprowadzenia.</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74C71" w:rsidRPr="00717DA6" w14:paraId="0F25CAF6" w14:textId="77777777" w:rsidTr="00B036A2">
        <w:tc>
          <w:tcPr>
            <w:tcW w:w="9071" w:type="dxa"/>
            <w:shd w:val="clear" w:color="auto" w:fill="E7E6E6"/>
          </w:tcPr>
          <w:p w14:paraId="5CBB0E70" w14:textId="77777777" w:rsidR="00A74C71" w:rsidRPr="00717DA6" w:rsidRDefault="00A74C71" w:rsidP="00B036A2">
            <w:pPr>
              <w:spacing w:before="120"/>
              <w:ind w:left="654" w:hanging="654"/>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18. </w:t>
            </w:r>
            <w:r w:rsidRPr="00717DA6">
              <w:rPr>
                <w:rFonts w:ascii="Times New Roman" w:hAnsi="Times New Roman" w:cs="Times New Roman"/>
                <w:b/>
                <w:bCs/>
                <w:sz w:val="24"/>
                <w:szCs w:val="24"/>
              </w:rPr>
              <w:tab/>
              <w:t>PROJEKTOWANE POSTANOWIENIA UMOWY W SPRAWIE ZAMÓWIENIA PUBLICZNEGO, KTÓRE ZOSTANĄ WPROWADZONE DO UMOWY W SPRAWIE ZAMÓWIENIA PUBLICZNEGO</w:t>
            </w:r>
          </w:p>
        </w:tc>
      </w:tr>
    </w:tbl>
    <w:p w14:paraId="064D3AB0" w14:textId="31A98B98" w:rsidR="00A74C71" w:rsidRPr="00717DA6" w:rsidRDefault="00A74C71" w:rsidP="00A74C71">
      <w:pPr>
        <w:spacing w:before="120"/>
        <w:ind w:left="709" w:hanging="709"/>
        <w:jc w:val="both"/>
        <w:rPr>
          <w:rFonts w:ascii="Times New Roman" w:hAnsi="Times New Roman" w:cs="Times New Roman"/>
          <w:b/>
          <w:bCs/>
          <w:sz w:val="24"/>
          <w:szCs w:val="24"/>
        </w:rPr>
      </w:pPr>
      <w:r w:rsidRPr="00717DA6">
        <w:rPr>
          <w:rFonts w:ascii="Times New Roman" w:hAnsi="Times New Roman" w:cs="Times New Roman"/>
          <w:b/>
          <w:sz w:val="24"/>
          <w:szCs w:val="24"/>
        </w:rPr>
        <w:t>18.1.</w:t>
      </w:r>
      <w:r w:rsidRPr="00717DA6">
        <w:rPr>
          <w:rFonts w:ascii="Times New Roman" w:hAnsi="Times New Roman" w:cs="Times New Roman"/>
          <w:b/>
          <w:sz w:val="24"/>
          <w:szCs w:val="24"/>
        </w:rPr>
        <w:tab/>
      </w:r>
      <w:r w:rsidRPr="00717DA6">
        <w:rPr>
          <w:rFonts w:ascii="Times New Roman" w:hAnsi="Times New Roman" w:cs="Times New Roman"/>
          <w:bCs/>
          <w:sz w:val="24"/>
          <w:szCs w:val="24"/>
        </w:rPr>
        <w:t>Projektowane postanowienia umowy w sprawie zamówienia publicznego zawiera</w:t>
      </w:r>
      <w:r w:rsidRPr="00717DA6">
        <w:rPr>
          <w:rFonts w:ascii="Times New Roman" w:hAnsi="Times New Roman" w:cs="Times New Roman"/>
          <w:b/>
          <w:sz w:val="24"/>
          <w:szCs w:val="24"/>
        </w:rPr>
        <w:t xml:space="preserve"> </w:t>
      </w:r>
      <w:r w:rsidRPr="00717DA6">
        <w:rPr>
          <w:rFonts w:ascii="Times New Roman" w:hAnsi="Times New Roman" w:cs="Times New Roman"/>
          <w:sz w:val="24"/>
          <w:szCs w:val="24"/>
        </w:rPr>
        <w:t xml:space="preserve">wzór umowy stanowiący </w:t>
      </w:r>
      <w:r w:rsidRPr="00717DA6">
        <w:rPr>
          <w:rFonts w:ascii="Times New Roman" w:hAnsi="Times New Roman" w:cs="Times New Roman"/>
          <w:bCs/>
          <w:sz w:val="24"/>
          <w:szCs w:val="24"/>
        </w:rPr>
        <w:t>Załącznik nr 11 do SWZ.</w:t>
      </w:r>
      <w:r w:rsidRPr="00717DA6">
        <w:rPr>
          <w:rFonts w:ascii="Times New Roman" w:hAnsi="Times New Roman" w:cs="Times New Roman"/>
          <w:b/>
          <w:bCs/>
          <w:sz w:val="24"/>
          <w:szCs w:val="24"/>
        </w:rPr>
        <w:t xml:space="preserve"> </w:t>
      </w:r>
    </w:p>
    <w:p w14:paraId="5BD138F8" w14:textId="77777777" w:rsidR="00A74C71" w:rsidRPr="00717DA6" w:rsidRDefault="00A74C71" w:rsidP="00A74C71">
      <w:pPr>
        <w:spacing w:before="120"/>
        <w:ind w:left="709" w:hanging="709"/>
        <w:jc w:val="both"/>
        <w:rPr>
          <w:rFonts w:ascii="Times New Roman" w:hAnsi="Times New Roman" w:cs="Times New Roman"/>
          <w:sz w:val="24"/>
          <w:szCs w:val="24"/>
        </w:rPr>
      </w:pPr>
      <w:r w:rsidRPr="00717DA6">
        <w:rPr>
          <w:rFonts w:ascii="Times New Roman" w:hAnsi="Times New Roman" w:cs="Times New Roman"/>
          <w:b/>
          <w:bCs/>
          <w:sz w:val="24"/>
          <w:szCs w:val="24"/>
        </w:rPr>
        <w:lastRenderedPageBreak/>
        <w:t>18.2.</w:t>
      </w:r>
      <w:r w:rsidRPr="00717DA6">
        <w:rPr>
          <w:rFonts w:ascii="Times New Roman" w:hAnsi="Times New Roman" w:cs="Times New Roman"/>
          <w:b/>
          <w:bCs/>
          <w:sz w:val="24"/>
          <w:szCs w:val="24"/>
        </w:rPr>
        <w:tab/>
      </w:r>
      <w:r w:rsidRPr="00717DA6">
        <w:rPr>
          <w:rFonts w:ascii="Times New Roman" w:hAnsi="Times New Roman" w:cs="Times New Roman"/>
          <w:sz w:val="24"/>
          <w:szCs w:val="24"/>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74C71" w:rsidRPr="00717DA6" w14:paraId="6CC20C54" w14:textId="77777777" w:rsidTr="00B036A2">
        <w:trPr>
          <w:trHeight w:val="679"/>
        </w:trPr>
        <w:tc>
          <w:tcPr>
            <w:tcW w:w="9071" w:type="dxa"/>
            <w:shd w:val="clear" w:color="auto" w:fill="E7E6E6"/>
          </w:tcPr>
          <w:p w14:paraId="6C17EBE8" w14:textId="77777777" w:rsidR="00A74C71" w:rsidRPr="00717DA6" w:rsidRDefault="00A74C71" w:rsidP="00B036A2">
            <w:pPr>
              <w:spacing w:before="120"/>
              <w:ind w:left="654" w:hanging="654"/>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19. </w:t>
            </w:r>
            <w:r w:rsidRPr="00717DA6">
              <w:rPr>
                <w:rFonts w:ascii="Times New Roman" w:hAnsi="Times New Roman" w:cs="Times New Roman"/>
                <w:b/>
                <w:bCs/>
                <w:sz w:val="24"/>
                <w:szCs w:val="24"/>
              </w:rPr>
              <w:tab/>
              <w:t>POUCZENIE O ŚRODKACH OCHRONY PRAWNEJ PRZYSŁUGUJĄCYCH WYKONAWCY.</w:t>
            </w:r>
          </w:p>
        </w:tc>
      </w:tr>
    </w:tbl>
    <w:p w14:paraId="65038522"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Środki ochrony prawnej przysługują wykonawcy, jeżeli ma lub miał interes w uzyskaniu zamówienia oraz poniósł lub może ponieść szkodę w wyniku naruszenia przez zamawiającego przepisów ustawy.</w:t>
      </w:r>
    </w:p>
    <w:p w14:paraId="531761E9"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 xml:space="preserve">Środki ochrony prawnej wobec ogłoszenia wszczynającego postępowanie o udzielenie zamówienia oraz dokumentów zamówienia przysługują również organizacjom wpisanym na listę, o której mowa w art. 469 pkt 15 </w:t>
      </w:r>
      <w:proofErr w:type="spellStart"/>
      <w:r w:rsidRPr="00717DA6">
        <w:rPr>
          <w:rFonts w:ascii="Times New Roman" w:hAnsi="Times New Roman" w:cs="Times New Roman"/>
          <w:sz w:val="24"/>
          <w:szCs w:val="24"/>
        </w:rPr>
        <w:t>Pzp</w:t>
      </w:r>
      <w:proofErr w:type="spellEnd"/>
      <w:r w:rsidRPr="00717DA6">
        <w:rPr>
          <w:rFonts w:ascii="Times New Roman" w:hAnsi="Times New Roman" w:cs="Times New Roman"/>
          <w:sz w:val="24"/>
          <w:szCs w:val="24"/>
        </w:rPr>
        <w:t>, oraz Rzecznikowi Małych i Średnich Przedsiębiorców.</w:t>
      </w:r>
    </w:p>
    <w:p w14:paraId="43140B73"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W postępowaniu odwołanie przysługuje na:</w:t>
      </w:r>
    </w:p>
    <w:p w14:paraId="73081284" w14:textId="77777777" w:rsidR="00717DA6" w:rsidRPr="00717DA6" w:rsidRDefault="00717DA6" w:rsidP="00860A1D">
      <w:pPr>
        <w:numPr>
          <w:ilvl w:val="1"/>
          <w:numId w:val="25"/>
        </w:numPr>
        <w:tabs>
          <w:tab w:val="left" w:pos="2127"/>
        </w:tabs>
        <w:spacing w:after="120" w:line="312" w:lineRule="auto"/>
        <w:ind w:left="567" w:hanging="283"/>
        <w:jc w:val="both"/>
        <w:rPr>
          <w:rFonts w:ascii="Times New Roman" w:hAnsi="Times New Roman" w:cs="Times New Roman"/>
          <w:sz w:val="24"/>
          <w:szCs w:val="24"/>
        </w:rPr>
      </w:pPr>
      <w:r w:rsidRPr="00717DA6">
        <w:rPr>
          <w:rFonts w:ascii="Times New Roman" w:hAnsi="Times New Roman" w:cs="Times New Roman"/>
          <w:sz w:val="24"/>
          <w:szCs w:val="24"/>
        </w:rPr>
        <w:t>niezgodną z przepisami ustawy czynność zamawiającego, podjętą w postępowaniu o udzielenie zamówienia, w tym na projektowane postanowienie umowy;</w:t>
      </w:r>
    </w:p>
    <w:p w14:paraId="17BB46B2" w14:textId="77777777" w:rsidR="00717DA6" w:rsidRPr="00717DA6" w:rsidRDefault="00717DA6" w:rsidP="00860A1D">
      <w:pPr>
        <w:numPr>
          <w:ilvl w:val="1"/>
          <w:numId w:val="25"/>
        </w:numPr>
        <w:tabs>
          <w:tab w:val="left" w:pos="2127"/>
        </w:tabs>
        <w:spacing w:after="120" w:line="312" w:lineRule="auto"/>
        <w:ind w:left="709" w:hanging="283"/>
        <w:jc w:val="both"/>
        <w:rPr>
          <w:rFonts w:ascii="Times New Roman" w:hAnsi="Times New Roman" w:cs="Times New Roman"/>
          <w:sz w:val="24"/>
          <w:szCs w:val="24"/>
        </w:rPr>
      </w:pPr>
      <w:r w:rsidRPr="00717DA6">
        <w:rPr>
          <w:rFonts w:ascii="Times New Roman" w:hAnsi="Times New Roman" w:cs="Times New Roman"/>
          <w:sz w:val="24"/>
          <w:szCs w:val="24"/>
        </w:rPr>
        <w:t>zaniechanie czynności w postępowaniu o udzielenie zamówienia, do której zamawiający był obowiązany na podstawie ustawy;</w:t>
      </w:r>
    </w:p>
    <w:p w14:paraId="0693CE25"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Odwołanie wnosi się do Prezesa Krajowej Izby Odwoławczej.</w:t>
      </w:r>
    </w:p>
    <w:p w14:paraId="6F580CBF"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Odwołujący przekazuje kopię odwołania zamawiającemu przed upływem terminu do wniesienia odwołania w taki sposób, aby mógł on zapoznać się z jego treścią przed upływem tego terminu.</w:t>
      </w:r>
    </w:p>
    <w:p w14:paraId="1FEDFB24"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Domniemywa się, że zamawiający mógł zapoznać się z treścią odwołania przed upływem terminu do jego wniesienia, jeżeli przekazanie jego kopii nastąpiło przed upływem terminu do jego wniesienia przy użyciu środków komunikacji elektronicznej.</w:t>
      </w:r>
    </w:p>
    <w:p w14:paraId="07C86262"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Odwołanie wnosi się w przypadku zamówień, których wartość jest mniejsza niż progi unijne:</w:t>
      </w:r>
    </w:p>
    <w:p w14:paraId="2D72F5F6" w14:textId="77777777" w:rsidR="00717DA6" w:rsidRPr="00717DA6" w:rsidRDefault="00717DA6" w:rsidP="00860A1D">
      <w:pPr>
        <w:numPr>
          <w:ilvl w:val="2"/>
          <w:numId w:val="26"/>
        </w:numPr>
        <w:tabs>
          <w:tab w:val="left" w:pos="2127"/>
        </w:tabs>
        <w:spacing w:after="120" w:line="312" w:lineRule="auto"/>
        <w:ind w:left="567" w:firstLine="0"/>
        <w:jc w:val="both"/>
        <w:rPr>
          <w:rFonts w:ascii="Times New Roman" w:hAnsi="Times New Roman" w:cs="Times New Roman"/>
          <w:sz w:val="24"/>
          <w:szCs w:val="24"/>
        </w:rPr>
      </w:pPr>
      <w:r w:rsidRPr="00717DA6">
        <w:rPr>
          <w:rFonts w:ascii="Times New Roman" w:hAnsi="Times New Roman" w:cs="Times New Roman"/>
          <w:sz w:val="24"/>
          <w:szCs w:val="24"/>
        </w:rPr>
        <w:t>5 dni od dnia przekazania informacji o czynności zamawiającego stanowiącej podstawę jego wniesienia, jeżeli informacja została przekazana przy użyciu środków komunikacji elektronicznej;</w:t>
      </w:r>
    </w:p>
    <w:p w14:paraId="2E52A63A" w14:textId="77777777" w:rsidR="00717DA6" w:rsidRPr="00717DA6" w:rsidRDefault="00717DA6" w:rsidP="00860A1D">
      <w:pPr>
        <w:numPr>
          <w:ilvl w:val="2"/>
          <w:numId w:val="26"/>
        </w:numPr>
        <w:tabs>
          <w:tab w:val="left" w:pos="2127"/>
        </w:tabs>
        <w:spacing w:after="120" w:line="312" w:lineRule="auto"/>
        <w:ind w:left="567" w:firstLine="0"/>
        <w:jc w:val="both"/>
        <w:rPr>
          <w:rFonts w:ascii="Times New Roman" w:hAnsi="Times New Roman" w:cs="Times New Roman"/>
          <w:sz w:val="24"/>
          <w:szCs w:val="24"/>
        </w:rPr>
      </w:pPr>
      <w:r w:rsidRPr="00717DA6">
        <w:rPr>
          <w:rFonts w:ascii="Times New Roman" w:hAnsi="Times New Roman" w:cs="Times New Roman"/>
          <w:sz w:val="24"/>
          <w:szCs w:val="24"/>
        </w:rPr>
        <w:t>10 dni od dnia przekazania informacji o czynności zamawiającego stanowiącej podstawę jego wniesienia, jeżeli informacja została przekazana w sposób inny niż określony w lit. a;</w:t>
      </w:r>
    </w:p>
    <w:p w14:paraId="33BFB9F7"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lastRenderedPageBreak/>
        <w:t>Odwołanie wobec treści ogłoszenia wszczynającego postępowanie o udzielenie zamówienia lub wobec treści dokumentów zamówienia wnosi się w terminie 5 dni od dnia zamieszczenia ogłoszenia w Biuletynie Zamówień Publicznych lub zamieszczenia dokumentów zamówienia na stronie internetowej, w przypadku zamówień, których wartość jest równa albo przekracza progi unijne.</w:t>
      </w:r>
    </w:p>
    <w:p w14:paraId="5D4E09BA"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Odwołanie w przypadkach innych niż określone w ust. 7 i 8 wnosi się w terminie 5 dni od dnia, w którym powzięto lub przy zachowaniu należytej staranności można było powziąć wiadomość o okolicznościach stanowiących podstawę jego wniesienia.</w:t>
      </w:r>
    </w:p>
    <w:p w14:paraId="15D80BF9" w14:textId="77777777" w:rsidR="00717DA6" w:rsidRPr="00717DA6" w:rsidRDefault="00717DA6" w:rsidP="00860A1D">
      <w:pPr>
        <w:numPr>
          <w:ilvl w:val="0"/>
          <w:numId w:val="24"/>
        </w:numPr>
        <w:tabs>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Jeżeli zamawiający mimo takiego obowiązku nie przesłał wykonawcy zawiadomienia o wyborze najkorzystniejszej oferty, odwołanie wnosi się nie później niż w terminie:</w:t>
      </w:r>
    </w:p>
    <w:p w14:paraId="1C501C69" w14:textId="77777777" w:rsidR="00717DA6" w:rsidRPr="00717DA6" w:rsidRDefault="00717DA6" w:rsidP="00717DA6">
      <w:pPr>
        <w:spacing w:after="120" w:line="312" w:lineRule="auto"/>
        <w:ind w:left="567"/>
        <w:jc w:val="both"/>
        <w:rPr>
          <w:rFonts w:ascii="Times New Roman" w:hAnsi="Times New Roman" w:cs="Times New Roman"/>
          <w:sz w:val="24"/>
          <w:szCs w:val="24"/>
        </w:rPr>
      </w:pPr>
      <w:r w:rsidRPr="00717DA6">
        <w:rPr>
          <w:rFonts w:ascii="Times New Roman" w:hAnsi="Times New Roman" w:cs="Times New Roman"/>
          <w:sz w:val="24"/>
          <w:szCs w:val="24"/>
        </w:rPr>
        <w:t>a) 15 dni od dnia zamieszczenia w Biuletynie Zamówień Publicznych ogłoszenia o wyniku postępowania,</w:t>
      </w:r>
    </w:p>
    <w:p w14:paraId="485EB086" w14:textId="77777777" w:rsidR="00717DA6" w:rsidRPr="00717DA6" w:rsidRDefault="00717DA6" w:rsidP="00717DA6">
      <w:pPr>
        <w:tabs>
          <w:tab w:val="left" w:pos="1985"/>
          <w:tab w:val="left" w:pos="4048"/>
        </w:tabs>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ab/>
        <w:t>b) miesiąca od dnia zawarcia umowy, jeżeli zamawiający nie zamieścił w Biuletynie Zamówień Publicznych ogłoszenia o wyniku postępowania.</w:t>
      </w:r>
    </w:p>
    <w:p w14:paraId="73A6F059" w14:textId="77777777" w:rsidR="00717DA6" w:rsidRPr="00717DA6" w:rsidRDefault="00717DA6" w:rsidP="00860A1D">
      <w:pPr>
        <w:numPr>
          <w:ilvl w:val="0"/>
          <w:numId w:val="24"/>
        </w:numPr>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w:t>
      </w:r>
    </w:p>
    <w:p w14:paraId="665F8735" w14:textId="77777777" w:rsidR="00717DA6" w:rsidRPr="00717DA6" w:rsidRDefault="00717DA6" w:rsidP="00860A1D">
      <w:pPr>
        <w:numPr>
          <w:ilvl w:val="0"/>
          <w:numId w:val="24"/>
        </w:numPr>
        <w:spacing w:after="120" w:line="312" w:lineRule="auto"/>
        <w:ind w:left="567" w:hanging="567"/>
        <w:jc w:val="both"/>
        <w:rPr>
          <w:rFonts w:ascii="Times New Roman" w:hAnsi="Times New Roman" w:cs="Times New Roman"/>
          <w:sz w:val="24"/>
          <w:szCs w:val="24"/>
        </w:rPr>
      </w:pPr>
      <w:r w:rsidRPr="00717DA6">
        <w:rPr>
          <w:rFonts w:ascii="Times New Roman" w:hAnsi="Times New Roman" w:cs="Times New Roman"/>
          <w:sz w:val="24"/>
          <w:szCs w:val="24"/>
        </w:rPr>
        <w:t xml:space="preserve">Pisma w formie pisemnej wnosi się za pośrednictwem operatora pocztowego, w rozumieniu </w:t>
      </w:r>
      <w:r w:rsidRPr="00717DA6">
        <w:rPr>
          <w:rFonts w:ascii="Times New Roman" w:eastAsia="MS Gothic" w:hAnsi="Times New Roman" w:cs="Times New Roman"/>
          <w:sz w:val="24"/>
          <w:szCs w:val="24"/>
        </w:rPr>
        <w:t>ustawy</w:t>
      </w:r>
      <w:r w:rsidRPr="00717DA6">
        <w:rPr>
          <w:rFonts w:ascii="Times New Roman" w:hAnsi="Times New Roman" w:cs="Times New Roman"/>
          <w:sz w:val="24"/>
          <w:szCs w:val="24"/>
        </w:rPr>
        <w:t xml:space="preserve"> z dnia 23 listopada 2012 r. - Prawo pocztowe, osobiście, za pośrednictwem posłańca, a pisma w postaci elektronicznej wnosi się przy użyciu środków komunikacji elektronicznej.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717DA6" w:rsidRPr="00717DA6" w14:paraId="6087F476" w14:textId="77777777" w:rsidTr="00B036A2">
        <w:tc>
          <w:tcPr>
            <w:tcW w:w="9071" w:type="dxa"/>
            <w:shd w:val="clear" w:color="auto" w:fill="E7E6E6"/>
          </w:tcPr>
          <w:p w14:paraId="73781343" w14:textId="77777777" w:rsidR="00717DA6" w:rsidRPr="00717DA6" w:rsidRDefault="00717DA6" w:rsidP="00B036A2">
            <w:pPr>
              <w:spacing w:before="120"/>
              <w:rPr>
                <w:rFonts w:ascii="Times New Roman" w:hAnsi="Times New Roman" w:cs="Times New Roman"/>
                <w:b/>
                <w:bCs/>
                <w:sz w:val="24"/>
                <w:szCs w:val="24"/>
              </w:rPr>
            </w:pPr>
            <w:r w:rsidRPr="00717DA6">
              <w:rPr>
                <w:rFonts w:ascii="Times New Roman" w:hAnsi="Times New Roman" w:cs="Times New Roman"/>
                <w:b/>
                <w:bCs/>
                <w:sz w:val="24"/>
                <w:szCs w:val="24"/>
              </w:rPr>
              <w:t xml:space="preserve">20. </w:t>
            </w:r>
            <w:r w:rsidRPr="00717DA6">
              <w:rPr>
                <w:rFonts w:ascii="Times New Roman" w:hAnsi="Times New Roman" w:cs="Times New Roman"/>
                <w:b/>
                <w:bCs/>
                <w:sz w:val="24"/>
                <w:szCs w:val="24"/>
              </w:rPr>
              <w:tab/>
              <w:t xml:space="preserve">ZABEZPIECZENIE NALEŻYTEGO WYKONANIA UMOWY </w:t>
            </w:r>
          </w:p>
        </w:tc>
      </w:tr>
    </w:tbl>
    <w:p w14:paraId="13FCB3FD" w14:textId="167FBB8C" w:rsidR="00717DA6" w:rsidRPr="00717DA6" w:rsidRDefault="00717DA6" w:rsidP="00860A1D">
      <w:pPr>
        <w:numPr>
          <w:ilvl w:val="0"/>
          <w:numId w:val="27"/>
        </w:numPr>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 xml:space="preserve">Zabezpieczenie ustala się w wysokości </w:t>
      </w:r>
      <w:r w:rsidR="00175312">
        <w:rPr>
          <w:rFonts w:ascii="Times New Roman" w:hAnsi="Times New Roman" w:cs="Times New Roman"/>
          <w:sz w:val="24"/>
          <w:szCs w:val="24"/>
        </w:rPr>
        <w:t>4</w:t>
      </w:r>
      <w:r w:rsidRPr="00717DA6">
        <w:rPr>
          <w:rFonts w:ascii="Times New Roman" w:hAnsi="Times New Roman" w:cs="Times New Roman"/>
          <w:sz w:val="24"/>
          <w:szCs w:val="24"/>
        </w:rPr>
        <w:t>% ceny całkowitej podanej w ofercie.</w:t>
      </w:r>
    </w:p>
    <w:p w14:paraId="60919AB8" w14:textId="77777777" w:rsidR="00717DA6" w:rsidRPr="00717DA6" w:rsidRDefault="00717DA6" w:rsidP="00860A1D">
      <w:pPr>
        <w:numPr>
          <w:ilvl w:val="0"/>
          <w:numId w:val="27"/>
        </w:numPr>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 xml:space="preserve">Zgodnie z art. 450 ust. 1 </w:t>
      </w:r>
      <w:proofErr w:type="spellStart"/>
      <w:r w:rsidRPr="00717DA6">
        <w:rPr>
          <w:rFonts w:ascii="Times New Roman" w:hAnsi="Times New Roman" w:cs="Times New Roman"/>
          <w:sz w:val="24"/>
          <w:szCs w:val="24"/>
        </w:rPr>
        <w:t>Pzp</w:t>
      </w:r>
      <w:proofErr w:type="spellEnd"/>
      <w:r w:rsidRPr="00717DA6">
        <w:rPr>
          <w:rFonts w:ascii="Times New Roman" w:hAnsi="Times New Roman" w:cs="Times New Roman"/>
          <w:sz w:val="24"/>
          <w:szCs w:val="24"/>
        </w:rPr>
        <w:t>, zabezpieczenie może być wnoszone, według wyboru wykonawcy, w jednej lub w kilku następujących formach:</w:t>
      </w:r>
    </w:p>
    <w:p w14:paraId="4CE96C52" w14:textId="77777777" w:rsidR="00717DA6" w:rsidRPr="00717DA6" w:rsidRDefault="00717DA6" w:rsidP="00860A1D">
      <w:pPr>
        <w:numPr>
          <w:ilvl w:val="1"/>
          <w:numId w:val="28"/>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pieniądzu;</w:t>
      </w:r>
    </w:p>
    <w:p w14:paraId="31ED59B6" w14:textId="77777777" w:rsidR="00717DA6" w:rsidRPr="00717DA6" w:rsidRDefault="00717DA6" w:rsidP="00860A1D">
      <w:pPr>
        <w:numPr>
          <w:ilvl w:val="1"/>
          <w:numId w:val="28"/>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poręczeniach bankowych lub poręczeniach spółdzielczej kasy oszczędnościowo-kredytowej, z tym że zobowiązanie kasy jest zawsze zobowiązaniem pieniężnym;</w:t>
      </w:r>
    </w:p>
    <w:p w14:paraId="79975F60" w14:textId="77777777" w:rsidR="00717DA6" w:rsidRPr="00717DA6" w:rsidRDefault="00717DA6" w:rsidP="00860A1D">
      <w:pPr>
        <w:numPr>
          <w:ilvl w:val="1"/>
          <w:numId w:val="28"/>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gwarancjach bankowych;</w:t>
      </w:r>
    </w:p>
    <w:p w14:paraId="3F32D1EC" w14:textId="77777777" w:rsidR="00717DA6" w:rsidRPr="00717DA6" w:rsidRDefault="00717DA6" w:rsidP="00860A1D">
      <w:pPr>
        <w:numPr>
          <w:ilvl w:val="1"/>
          <w:numId w:val="28"/>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gwarancjach ubezpieczeniowych;</w:t>
      </w:r>
    </w:p>
    <w:p w14:paraId="1BAC21E1" w14:textId="77777777" w:rsidR="00717DA6" w:rsidRPr="00717DA6" w:rsidRDefault="00717DA6" w:rsidP="00860A1D">
      <w:pPr>
        <w:numPr>
          <w:ilvl w:val="1"/>
          <w:numId w:val="28"/>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poręczeniach udzielanych przez podmioty, o których mowa w art. 6b ust. 5 pkt 2 ustawy z dnia 9 listopada 2000 r. o utworzeniu Polskiej Agencji Rozwoju Przedsiębiorczości.</w:t>
      </w:r>
    </w:p>
    <w:p w14:paraId="359C71BB" w14:textId="77777777" w:rsidR="00717DA6" w:rsidRPr="00717DA6" w:rsidRDefault="00717DA6" w:rsidP="00860A1D">
      <w:pPr>
        <w:numPr>
          <w:ilvl w:val="0"/>
          <w:numId w:val="27"/>
        </w:numPr>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lastRenderedPageBreak/>
        <w:t xml:space="preserve">Zamawiający nie wyraża zgody na wniesienie zabezpieczenia w formach określonych w art. 450 ust. 2 </w:t>
      </w:r>
      <w:proofErr w:type="spellStart"/>
      <w:r w:rsidRPr="00717DA6">
        <w:rPr>
          <w:rFonts w:ascii="Times New Roman" w:hAnsi="Times New Roman" w:cs="Times New Roman"/>
          <w:sz w:val="24"/>
          <w:szCs w:val="24"/>
        </w:rPr>
        <w:t>Pzp</w:t>
      </w:r>
      <w:proofErr w:type="spellEnd"/>
      <w:r w:rsidRPr="00717DA6">
        <w:rPr>
          <w:rFonts w:ascii="Times New Roman" w:hAnsi="Times New Roman" w:cs="Times New Roman"/>
          <w:sz w:val="24"/>
          <w:szCs w:val="24"/>
        </w:rPr>
        <w:t>:</w:t>
      </w:r>
    </w:p>
    <w:p w14:paraId="4DC3E73A" w14:textId="77777777" w:rsidR="00717DA6" w:rsidRPr="00717DA6" w:rsidRDefault="00717DA6" w:rsidP="00860A1D">
      <w:pPr>
        <w:numPr>
          <w:ilvl w:val="1"/>
          <w:numId w:val="29"/>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w wekslach z poręczeniem wekslowym banku lub spółdzielczej kasy oszczędnościowo-kredytowej;</w:t>
      </w:r>
    </w:p>
    <w:p w14:paraId="6F8A832B" w14:textId="77777777" w:rsidR="00717DA6" w:rsidRPr="00717DA6" w:rsidRDefault="00717DA6" w:rsidP="00860A1D">
      <w:pPr>
        <w:numPr>
          <w:ilvl w:val="1"/>
          <w:numId w:val="29"/>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przez ustanowienie zastawu na papierach wartościowych emitowanych przez Skarb Państwa lub jednostkę samorządu terytorialnego;</w:t>
      </w:r>
    </w:p>
    <w:p w14:paraId="2FD7066D" w14:textId="77777777" w:rsidR="00717DA6" w:rsidRPr="00717DA6" w:rsidRDefault="00717DA6" w:rsidP="00860A1D">
      <w:pPr>
        <w:numPr>
          <w:ilvl w:val="1"/>
          <w:numId w:val="29"/>
        </w:numPr>
        <w:tabs>
          <w:tab w:val="left" w:pos="2127"/>
        </w:tabs>
        <w:spacing w:after="0" w:line="312" w:lineRule="auto"/>
        <w:ind w:left="851" w:hanging="284"/>
        <w:jc w:val="both"/>
        <w:rPr>
          <w:rFonts w:ascii="Times New Roman" w:hAnsi="Times New Roman" w:cs="Times New Roman"/>
          <w:sz w:val="24"/>
          <w:szCs w:val="24"/>
        </w:rPr>
      </w:pPr>
      <w:r w:rsidRPr="00717DA6">
        <w:rPr>
          <w:rFonts w:ascii="Times New Roman" w:hAnsi="Times New Roman" w:cs="Times New Roman"/>
          <w:sz w:val="24"/>
          <w:szCs w:val="24"/>
        </w:rPr>
        <w:t>przez ustanowienie zastawu rejestrowego na zasadach określonych w ustawie z dnia 6 grudnia 1996 r. o zastawie rejestrowym i rejestrze zastawów.</w:t>
      </w:r>
    </w:p>
    <w:p w14:paraId="671E5C89"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Zabezpieczenie wnoszone w pieniądzu wykonawca wpłaca przelewem na rachunek bankowy Zamawiającego. Wniesienie zabezpieczenia należytego wykonania umowy w pieniądzu przelewem na rachunek bankowy wskazany przez zamawiającego będzie skuteczne z chwilą uznania tego rachunku bankowego kwotą zabezpieczenia (wpływ środków pieniężnych na rachunek bankowy wskazany przez zamawiającego musi nastąpić przed podpisaniem umowy w sprawie zamówienia publicznego).</w:t>
      </w:r>
    </w:p>
    <w:p w14:paraId="12D0E4EA"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72EAA31F"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Zamawiający zwraca zabezpieczenie w terminie 30 dni od dnia wykonania zamówienia i uznania przez zamawiającego za należycie wykonane.</w:t>
      </w:r>
    </w:p>
    <w:p w14:paraId="2E80CC5B"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Zamawiający pozostawia na zabezpieczenie roszczeń z tytułu rękojmi za wady lub gwarancji kwotę 30% zabezpieczenia.</w:t>
      </w:r>
    </w:p>
    <w:p w14:paraId="1E2C8EB6"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Kwota, o której mowa w ust. 7, jest zwracana nie później niż w 15. dniu po upływie okresu rękojmi za wady lub gwarancji.</w:t>
      </w:r>
    </w:p>
    <w:p w14:paraId="2E6B92D1"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 xml:space="preserve">Z zastrzeżeniem ust. 7, z treści gwarancji i poręczeń, o których mowa w art. 450 ust. 1 </w:t>
      </w:r>
      <w:proofErr w:type="spellStart"/>
      <w:r w:rsidRPr="00717DA6">
        <w:rPr>
          <w:rFonts w:ascii="Times New Roman" w:hAnsi="Times New Roman" w:cs="Times New Roman"/>
          <w:sz w:val="24"/>
          <w:szCs w:val="24"/>
        </w:rPr>
        <w:t>Pzp</w:t>
      </w:r>
      <w:proofErr w:type="spellEnd"/>
      <w:r w:rsidRPr="00717DA6">
        <w:rPr>
          <w:rFonts w:ascii="Times New Roman" w:hAnsi="Times New Roman" w:cs="Times New Roman"/>
          <w:sz w:val="24"/>
          <w:szCs w:val="24"/>
        </w:rPr>
        <w:t xml:space="preserve"> musi wynikać bezwarunkowe, nieodwołalne i na pierwsze pisemne żądanie zamawiającego (beneficjenta), zobowiązanie gwaranta lub poręczyciela do zapłaty na rzecz zamawiającego kwoty stanowiącej 5% ceny całkowitej podanej w ofercie, z tytułu niewykonania lub nienależytego wykonania umowy w sprawie zamówienia publicznego przez wykonawcę (zobowiązanego).</w:t>
      </w:r>
    </w:p>
    <w:p w14:paraId="6FEC2654"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 xml:space="preserve">W trakcie realizacji umowy wykonawca może dokonać zmiany formy zabezpieczenia na jedną lub kilka form, o których mowa w art. 450 ust. 1 </w:t>
      </w:r>
      <w:proofErr w:type="spellStart"/>
      <w:r w:rsidRPr="00717DA6">
        <w:rPr>
          <w:rFonts w:ascii="Times New Roman" w:hAnsi="Times New Roman" w:cs="Times New Roman"/>
          <w:sz w:val="24"/>
          <w:szCs w:val="24"/>
        </w:rPr>
        <w:t>Pzp</w:t>
      </w:r>
      <w:proofErr w:type="spellEnd"/>
      <w:r w:rsidRPr="00717DA6">
        <w:rPr>
          <w:rFonts w:ascii="Times New Roman" w:hAnsi="Times New Roman" w:cs="Times New Roman"/>
          <w:sz w:val="24"/>
          <w:szCs w:val="24"/>
        </w:rPr>
        <w:t>.</w:t>
      </w:r>
    </w:p>
    <w:p w14:paraId="51874C84"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Zmiana formy zabezpieczenia jest dokonywana z zachowaniem ciągłości zabezpieczenia i bez zmniejszenia jego wysokości.</w:t>
      </w:r>
    </w:p>
    <w:p w14:paraId="4E8F424A" w14:textId="77777777" w:rsidR="00717DA6" w:rsidRPr="00717DA6" w:rsidRDefault="00717DA6" w:rsidP="00860A1D">
      <w:pPr>
        <w:numPr>
          <w:ilvl w:val="0"/>
          <w:numId w:val="27"/>
        </w:numPr>
        <w:autoSpaceDE w:val="0"/>
        <w:autoSpaceDN w:val="0"/>
        <w:spacing w:after="0" w:line="312" w:lineRule="auto"/>
        <w:ind w:left="851" w:hanging="851"/>
        <w:jc w:val="both"/>
        <w:rPr>
          <w:rFonts w:ascii="Times New Roman" w:hAnsi="Times New Roman" w:cs="Times New Roman"/>
          <w:sz w:val="24"/>
          <w:szCs w:val="24"/>
        </w:rPr>
      </w:pPr>
      <w:r w:rsidRPr="00717DA6">
        <w:rPr>
          <w:rFonts w:ascii="Times New Roman" w:hAnsi="Times New Roman" w:cs="Times New Roman"/>
          <w:sz w:val="24"/>
          <w:szCs w:val="24"/>
        </w:rPr>
        <w:t xml:space="preserve">Zabezpieczenie należytego wykonania umowy, we wszystkich formach przewidzianych w ust.2 pkt.2)-5) powinno zabezpieczać roszczenia wynikające z niewykonania bądź nienależytego wykonania umowy w taki sam sposób, co oznacza, iż zabezpieczenie wniesione w formie innej niż pieniądz nie może zabezpieczać </w:t>
      </w:r>
      <w:r w:rsidRPr="00717DA6">
        <w:rPr>
          <w:rFonts w:ascii="Times New Roman" w:hAnsi="Times New Roman" w:cs="Times New Roman"/>
          <w:sz w:val="24"/>
          <w:szCs w:val="24"/>
        </w:rPr>
        <w:lastRenderedPageBreak/>
        <w:t>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poświadczenia podpisu przez osoby trzecie, bądź spełnienia jakichkolwiek warunków, poza oświadczeniem Zamawiającego, iż żądana kwota jest należna z tytułu niewykonania bądź nienależytego wykonania umowy</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717DA6" w:rsidRPr="00717DA6" w14:paraId="5676F82C" w14:textId="77777777" w:rsidTr="00B036A2">
        <w:tc>
          <w:tcPr>
            <w:tcW w:w="9071" w:type="dxa"/>
            <w:shd w:val="clear" w:color="auto" w:fill="E7E6E6"/>
          </w:tcPr>
          <w:p w14:paraId="4C904A15" w14:textId="77777777" w:rsidR="00717DA6" w:rsidRPr="00717DA6" w:rsidRDefault="00717DA6" w:rsidP="00B036A2">
            <w:pPr>
              <w:spacing w:before="120"/>
              <w:ind w:left="654" w:hanging="709"/>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21. </w:t>
            </w:r>
            <w:r w:rsidRPr="00717DA6">
              <w:rPr>
                <w:rFonts w:ascii="Times New Roman" w:hAnsi="Times New Roman" w:cs="Times New Roman"/>
                <w:b/>
                <w:bCs/>
                <w:sz w:val="24"/>
                <w:szCs w:val="24"/>
              </w:rPr>
              <w:tab/>
              <w:t>KLAUZULA INFORMACYJNA DOTYCZĄCA PRZETWARZANIA DANYCH OSOBOWYCH.</w:t>
            </w:r>
          </w:p>
        </w:tc>
      </w:tr>
    </w:tbl>
    <w:p w14:paraId="38300BE5" w14:textId="77777777" w:rsidR="00717DA6" w:rsidRPr="00717DA6" w:rsidRDefault="00717DA6" w:rsidP="00717DA6">
      <w:pPr>
        <w:spacing w:before="120" w:after="0"/>
        <w:ind w:left="851" w:hanging="851"/>
        <w:jc w:val="both"/>
        <w:rPr>
          <w:rFonts w:ascii="Times New Roman" w:hAnsi="Times New Roman" w:cs="Times New Roman"/>
          <w:bCs/>
          <w:sz w:val="24"/>
          <w:szCs w:val="24"/>
        </w:rPr>
      </w:pPr>
      <w:r w:rsidRPr="00717DA6">
        <w:rPr>
          <w:rFonts w:ascii="Times New Roman" w:hAnsi="Times New Roman" w:cs="Times New Roman"/>
          <w:b/>
          <w:sz w:val="24"/>
          <w:szCs w:val="24"/>
        </w:rPr>
        <w:t>21.1.</w:t>
      </w:r>
      <w:r w:rsidRPr="00717DA6">
        <w:rPr>
          <w:rFonts w:ascii="Times New Roman" w:hAnsi="Times New Roman" w:cs="Times New Roman"/>
          <w:sz w:val="24"/>
          <w:szCs w:val="24"/>
        </w:rPr>
        <w:tab/>
      </w:r>
      <w:r w:rsidRPr="00717DA6">
        <w:rPr>
          <w:rFonts w:ascii="Times New Roman" w:hAnsi="Times New Roman" w:cs="Times New Roman"/>
          <w:bCs/>
          <w:sz w:val="24"/>
          <w:szCs w:val="24"/>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Nadleśnictwo Gostynin . </w:t>
      </w:r>
      <w:bookmarkStart w:id="20" w:name="_Hlk47482827"/>
    </w:p>
    <w:bookmarkEnd w:id="20"/>
    <w:p w14:paraId="2645262C" w14:textId="77777777" w:rsidR="00717DA6" w:rsidRPr="00717DA6" w:rsidRDefault="00717DA6" w:rsidP="00717DA6">
      <w:pPr>
        <w:spacing w:before="120" w:after="0"/>
        <w:ind w:left="851" w:hanging="851"/>
        <w:jc w:val="both"/>
        <w:rPr>
          <w:rFonts w:ascii="Times New Roman" w:hAnsi="Times New Roman" w:cs="Times New Roman"/>
          <w:iCs/>
          <w:sz w:val="24"/>
          <w:szCs w:val="24"/>
        </w:rPr>
      </w:pPr>
      <w:r w:rsidRPr="00717DA6">
        <w:rPr>
          <w:rFonts w:ascii="Times New Roman" w:hAnsi="Times New Roman" w:cs="Times New Roman"/>
          <w:b/>
          <w:sz w:val="24"/>
          <w:szCs w:val="24"/>
        </w:rPr>
        <w:t>21.</w:t>
      </w:r>
      <w:r w:rsidRPr="00717DA6">
        <w:rPr>
          <w:rFonts w:ascii="Times New Roman" w:hAnsi="Times New Roman" w:cs="Times New Roman"/>
          <w:b/>
          <w:bCs/>
          <w:sz w:val="24"/>
          <w:szCs w:val="24"/>
        </w:rPr>
        <w:t>2.</w:t>
      </w:r>
      <w:r w:rsidRPr="00717DA6">
        <w:rPr>
          <w:rFonts w:ascii="Times New Roman" w:hAnsi="Times New Roman" w:cs="Times New Roman"/>
          <w:b/>
          <w:bCs/>
          <w:sz w:val="24"/>
          <w:szCs w:val="24"/>
        </w:rPr>
        <w:tab/>
      </w:r>
      <w:r w:rsidRPr="00717DA6">
        <w:rPr>
          <w:rFonts w:ascii="Times New Roman" w:hAnsi="Times New Roman" w:cs="Times New Roman"/>
          <w:iCs/>
          <w:sz w:val="24"/>
          <w:szCs w:val="24"/>
        </w:rPr>
        <w:t xml:space="preserve">Zamawiający przetwarza dane osobowe zebrane w niniejszym postępowaniu o udzielenie zamówienia publicznego w sposób gwarantujący zabezpieczenie przed ich bezprawnym rozpowszechnianiem. </w:t>
      </w:r>
    </w:p>
    <w:p w14:paraId="45D63D33" w14:textId="77777777" w:rsidR="00717DA6" w:rsidRPr="00717DA6" w:rsidRDefault="00717DA6" w:rsidP="00717DA6">
      <w:pPr>
        <w:spacing w:before="120" w:after="0"/>
        <w:ind w:left="851" w:hanging="851"/>
        <w:jc w:val="both"/>
        <w:rPr>
          <w:rFonts w:ascii="Times New Roman" w:hAnsi="Times New Roman" w:cs="Times New Roman"/>
          <w:iCs/>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.3.</w:t>
      </w:r>
      <w:r w:rsidRPr="00717DA6">
        <w:rPr>
          <w:rFonts w:ascii="Times New Roman" w:hAnsi="Times New Roman" w:cs="Times New Roman"/>
          <w:sz w:val="24"/>
          <w:szCs w:val="24"/>
        </w:rPr>
        <w:tab/>
      </w:r>
      <w:r w:rsidRPr="00717DA6">
        <w:rPr>
          <w:rFonts w:ascii="Times New Roman" w:hAnsi="Times New Roman" w:cs="Times New Roman"/>
          <w:iCs/>
          <w:sz w:val="24"/>
          <w:szCs w:val="24"/>
        </w:rPr>
        <w:t xml:space="preserve">Zamawiający udostępnia dane osobowe, o których mowa w art. 10 RODO w celu umożliwienia korzystania ze środków ochrony prawnej, o których mowa w dziale IX PZP, do upływu terminu do ich wniesienia. </w:t>
      </w:r>
    </w:p>
    <w:p w14:paraId="46F6B7DA" w14:textId="77777777" w:rsidR="00717DA6" w:rsidRPr="00717DA6" w:rsidRDefault="00717DA6" w:rsidP="00717DA6">
      <w:pPr>
        <w:spacing w:before="120" w:after="0"/>
        <w:ind w:left="851" w:hanging="851"/>
        <w:jc w:val="both"/>
        <w:rPr>
          <w:rFonts w:ascii="Times New Roman" w:hAnsi="Times New Roman" w:cs="Times New Roman"/>
          <w:iCs/>
          <w:sz w:val="24"/>
          <w:szCs w:val="24"/>
        </w:rPr>
      </w:pPr>
      <w:r w:rsidRPr="00717DA6">
        <w:rPr>
          <w:rFonts w:ascii="Times New Roman" w:hAnsi="Times New Roman" w:cs="Times New Roman"/>
          <w:b/>
          <w:iCs/>
          <w:sz w:val="24"/>
          <w:szCs w:val="24"/>
        </w:rPr>
        <w:t>21.4.</w:t>
      </w:r>
      <w:r w:rsidRPr="00717DA6">
        <w:rPr>
          <w:rFonts w:ascii="Times New Roman" w:hAnsi="Times New Roman" w:cs="Times New Roman"/>
          <w:b/>
          <w:iCs/>
          <w:sz w:val="24"/>
          <w:szCs w:val="24"/>
        </w:rPr>
        <w:tab/>
      </w:r>
      <w:r w:rsidRPr="00717DA6">
        <w:rPr>
          <w:rFonts w:ascii="Times New Roman" w:hAnsi="Times New Roman" w:cs="Times New Roman"/>
          <w:iCs/>
          <w:sz w:val="24"/>
          <w:szCs w:val="24"/>
        </w:rPr>
        <w:t xml:space="preserve">Do przetwarzania danych osobowych, o których mowa w art. 10 RODO mogą być dopuszczone wyłącznie osoby posiadające upoważnienie. Osoby dopuszczone do przetwarzania takich danych są obowiązane do zachowania ich w poufności </w:t>
      </w:r>
    </w:p>
    <w:p w14:paraId="01F7F65F"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.5.</w:t>
      </w:r>
      <w:r w:rsidRPr="00717DA6">
        <w:rPr>
          <w:rFonts w:ascii="Times New Roman" w:hAnsi="Times New Roman" w:cs="Times New Roman"/>
          <w:b/>
          <w:sz w:val="24"/>
          <w:szCs w:val="24"/>
        </w:rPr>
        <w:tab/>
      </w:r>
      <w:r w:rsidRPr="00717DA6">
        <w:rPr>
          <w:rFonts w:ascii="Times New Roman" w:hAnsi="Times New Roman" w:cs="Times New Roman"/>
          <w:sz w:val="24"/>
          <w:szCs w:val="24"/>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717DA6">
        <w:rPr>
          <w:rFonts w:ascii="Times New Roman" w:hAnsi="Times New Roman" w:cs="Times New Roman"/>
          <w:sz w:val="24"/>
          <w:szCs w:val="24"/>
          <w:lang w:val="en-US"/>
        </w:rPr>
        <w:t xml:space="preserve">255-256 </w:t>
      </w:r>
      <w:r w:rsidRPr="00717DA6">
        <w:rPr>
          <w:rFonts w:ascii="Times New Roman" w:hAnsi="Times New Roman" w:cs="Times New Roman"/>
          <w:sz w:val="24"/>
          <w:szCs w:val="24"/>
        </w:rPr>
        <w:t>PZP – w celu zawarcia umowy w sprawie zamówienia publicznego oraz jej realizacji, a także udokumentowania postępowania o udzielenie zamówienia i jego archiwizacji.</w:t>
      </w:r>
    </w:p>
    <w:p w14:paraId="20B35BA0"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.6.</w:t>
      </w:r>
      <w:r w:rsidRPr="00717DA6">
        <w:rPr>
          <w:rFonts w:ascii="Times New Roman" w:hAnsi="Times New Roman" w:cs="Times New Roman"/>
          <w:sz w:val="24"/>
          <w:szCs w:val="24"/>
        </w:rPr>
        <w:tab/>
        <w:t>Odbiorcami danych osobowych będą osoby lub podmioty, którym dokumentacja postępowania zostanie udostępniona w oparciu o</w:t>
      </w:r>
      <w:r w:rsidRPr="00717DA6">
        <w:rPr>
          <w:rFonts w:ascii="Times New Roman" w:hAnsi="Times New Roman" w:cs="Times New Roman"/>
          <w:sz w:val="24"/>
          <w:szCs w:val="24"/>
          <w:lang w:val="en-US"/>
        </w:rPr>
        <w:t xml:space="preserve"> </w:t>
      </w:r>
      <w:proofErr w:type="spellStart"/>
      <w:r w:rsidRPr="00717DA6">
        <w:rPr>
          <w:rFonts w:ascii="Times New Roman" w:hAnsi="Times New Roman" w:cs="Times New Roman"/>
          <w:sz w:val="24"/>
          <w:szCs w:val="24"/>
          <w:lang w:val="en-US"/>
        </w:rPr>
        <w:t>przepisy</w:t>
      </w:r>
      <w:proofErr w:type="spellEnd"/>
      <w:r w:rsidRPr="00717DA6">
        <w:rPr>
          <w:rFonts w:ascii="Times New Roman" w:hAnsi="Times New Roman" w:cs="Times New Roman"/>
          <w:sz w:val="24"/>
          <w:szCs w:val="24"/>
          <w:lang w:val="en-US"/>
        </w:rPr>
        <w:t xml:space="preserve"> PZP</w:t>
      </w:r>
      <w:r w:rsidRPr="00717DA6">
        <w:rPr>
          <w:rFonts w:ascii="Times New Roman" w:hAnsi="Times New Roman" w:cs="Times New Roman"/>
          <w:sz w:val="24"/>
          <w:szCs w:val="24"/>
        </w:rPr>
        <w:t>, a także ustawy o dostępie do informacji publicznej.</w:t>
      </w:r>
    </w:p>
    <w:p w14:paraId="1BCEDD0D"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.7</w:t>
      </w:r>
      <w:r w:rsidRPr="00717DA6">
        <w:rPr>
          <w:rFonts w:ascii="Times New Roman" w:hAnsi="Times New Roman" w:cs="Times New Roman"/>
          <w:sz w:val="24"/>
          <w:szCs w:val="24"/>
        </w:rPr>
        <w:t>.</w:t>
      </w:r>
      <w:r w:rsidRPr="00717DA6">
        <w:rPr>
          <w:rFonts w:ascii="Times New Roman" w:hAnsi="Times New Roman" w:cs="Times New Roman"/>
          <w:sz w:val="24"/>
          <w:szCs w:val="24"/>
        </w:rPr>
        <w:tab/>
        <w:t xml:space="preserve">Dane osobowe pozyskane w związku z prowadzeniem niniejszego postępowania o udzielenie zamówienia publicznego będą przechowywane, zgodnie z art. </w:t>
      </w:r>
      <w:r w:rsidRPr="00717DA6">
        <w:rPr>
          <w:rFonts w:ascii="Times New Roman" w:hAnsi="Times New Roman" w:cs="Times New Roman"/>
          <w:sz w:val="24"/>
          <w:szCs w:val="24"/>
          <w:lang w:val="en-US"/>
        </w:rPr>
        <w:t>78</w:t>
      </w:r>
      <w:r w:rsidRPr="00717DA6">
        <w:rPr>
          <w:rFonts w:ascii="Times New Roman" w:hAnsi="Times New Roman" w:cs="Times New Roman"/>
          <w:sz w:val="24"/>
          <w:szCs w:val="24"/>
        </w:rPr>
        <w:t xml:space="preserve"> ust. 1 PZP, przez okres 4 lat od dnia zakończenia postępowania o udzielenie zamówienia </w:t>
      </w:r>
      <w:r w:rsidRPr="00717DA6">
        <w:rPr>
          <w:rFonts w:ascii="Times New Roman" w:hAnsi="Times New Roman" w:cs="Times New Roman"/>
          <w:sz w:val="24"/>
          <w:szCs w:val="24"/>
        </w:rPr>
        <w:lastRenderedPageBreak/>
        <w:t>publicznego, a jeżeli czas trwania umowy przekracza 4 lata, okres przechowywania obejmuje cały czas trwania umowy w sprawie zamówienia publicznego.</w:t>
      </w:r>
    </w:p>
    <w:p w14:paraId="6A02F09F"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.8.</w:t>
      </w:r>
      <w:r w:rsidRPr="00717DA6">
        <w:rPr>
          <w:rFonts w:ascii="Times New Roman" w:hAnsi="Times New Roman" w:cs="Times New Roman"/>
          <w:b/>
          <w:sz w:val="24"/>
          <w:szCs w:val="24"/>
        </w:rPr>
        <w:tab/>
      </w:r>
      <w:r w:rsidRPr="00717DA6">
        <w:rPr>
          <w:rFonts w:ascii="Times New Roman" w:hAnsi="Times New Roman" w:cs="Times New Roman"/>
          <w:sz w:val="24"/>
          <w:szCs w:val="24"/>
        </w:rPr>
        <w:t xml:space="preserve">Niezależnie od postanowień pkt </w:t>
      </w:r>
      <w:r w:rsidRPr="00717DA6">
        <w:rPr>
          <w:rFonts w:ascii="Times New Roman" w:hAnsi="Times New Roman" w:cs="Times New Roman"/>
          <w:sz w:val="24"/>
          <w:szCs w:val="24"/>
          <w:lang w:val="en-US"/>
        </w:rPr>
        <w:t>21</w:t>
      </w:r>
      <w:r w:rsidRPr="00717DA6">
        <w:rPr>
          <w:rFonts w:ascii="Times New Roman" w:hAnsi="Times New Roman" w:cs="Times New Roman"/>
          <w:sz w:val="24"/>
          <w:szCs w:val="24"/>
        </w:rPr>
        <w:t xml:space="preserve">.7. powyżej, w przypadku zawarcia umowy w sprawie zamówienia publicznego, dane osobowe będą przetwarzane do upływu okresu przedawnienia roszczeń wynikających z umowy w sprawie zamówienia publicznego. </w:t>
      </w:r>
    </w:p>
    <w:p w14:paraId="0DD5E6BF"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.9.</w:t>
      </w:r>
      <w:r w:rsidRPr="00717DA6">
        <w:rPr>
          <w:rFonts w:ascii="Times New Roman" w:hAnsi="Times New Roman" w:cs="Times New Roman"/>
          <w:sz w:val="24"/>
          <w:szCs w:val="24"/>
        </w:rPr>
        <w:tab/>
        <w:t xml:space="preserve">Dane osobowe pozyskane w związku z prowadzeniem niniejszego postępowania o udzielenie zamówienia mogą zostać przekazane podmiotom świadczącym usługi doradcze, w tym usługi prawne, i konsultingowe, </w:t>
      </w:r>
    </w:p>
    <w:p w14:paraId="6201DED6"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.10.</w:t>
      </w:r>
      <w:r w:rsidRPr="00717DA6">
        <w:rPr>
          <w:rFonts w:ascii="Times New Roman" w:hAnsi="Times New Roman" w:cs="Times New Roman"/>
          <w:sz w:val="24"/>
          <w:szCs w:val="24"/>
        </w:rPr>
        <w:tab/>
        <w:t>Stosownie do art. 22 RODO, decyzje dotyczące danych osobowych nie będą podejmowane w sposób zautomatyzowany.</w:t>
      </w:r>
    </w:p>
    <w:p w14:paraId="7CCEB372"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sz w:val="24"/>
          <w:szCs w:val="24"/>
          <w:lang w:val="en-US"/>
        </w:rPr>
        <w:t>21</w:t>
      </w:r>
      <w:r w:rsidRPr="00717DA6">
        <w:rPr>
          <w:rFonts w:ascii="Times New Roman" w:hAnsi="Times New Roman" w:cs="Times New Roman"/>
          <w:b/>
          <w:sz w:val="24"/>
          <w:szCs w:val="24"/>
        </w:rPr>
        <w:t>.11.</w:t>
      </w:r>
      <w:r w:rsidRPr="00717DA6">
        <w:rPr>
          <w:rFonts w:ascii="Times New Roman" w:hAnsi="Times New Roman" w:cs="Times New Roman"/>
          <w:sz w:val="24"/>
          <w:szCs w:val="24"/>
        </w:rPr>
        <w:tab/>
        <w:t>Osoba, której dotyczą pozyskane w związku z prowadzeniem niniejszego postępowania dane osobowe, ma prawo:</w:t>
      </w:r>
    </w:p>
    <w:p w14:paraId="20C71859" w14:textId="77777777" w:rsidR="00717DA6" w:rsidRPr="00717DA6" w:rsidRDefault="00717DA6" w:rsidP="00860A1D">
      <w:pPr>
        <w:numPr>
          <w:ilvl w:val="0"/>
          <w:numId w:val="30"/>
        </w:numPr>
        <w:spacing w:before="120" w:after="0"/>
        <w:jc w:val="both"/>
        <w:rPr>
          <w:rFonts w:ascii="Times New Roman" w:hAnsi="Times New Roman" w:cs="Times New Roman"/>
          <w:sz w:val="24"/>
          <w:szCs w:val="24"/>
        </w:rPr>
      </w:pPr>
      <w:r w:rsidRPr="00717DA6">
        <w:rPr>
          <w:rFonts w:ascii="Times New Roman" w:hAnsi="Times New Roman" w:cs="Times New Roman"/>
          <w:sz w:val="24"/>
          <w:szCs w:val="24"/>
        </w:rPr>
        <w:t xml:space="preserve">dostępu do swoich danych osobowych – zgodnie z art. 15 RODO, </w:t>
      </w:r>
      <w:r w:rsidRPr="00717DA6">
        <w:rPr>
          <w:rFonts w:ascii="Times New Roman" w:hAnsi="Times New Roman" w:cs="Times New Roman"/>
          <w:iCs/>
          <w:sz w:val="24"/>
          <w:szCs w:val="24"/>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10FDD298" w14:textId="77777777" w:rsidR="00717DA6" w:rsidRPr="00717DA6" w:rsidRDefault="00717DA6" w:rsidP="00860A1D">
      <w:pPr>
        <w:numPr>
          <w:ilvl w:val="0"/>
          <w:numId w:val="30"/>
        </w:numPr>
        <w:spacing w:before="120" w:after="0"/>
        <w:jc w:val="both"/>
        <w:rPr>
          <w:rFonts w:ascii="Times New Roman" w:hAnsi="Times New Roman" w:cs="Times New Roman"/>
          <w:sz w:val="24"/>
          <w:szCs w:val="24"/>
        </w:rPr>
      </w:pPr>
      <w:r w:rsidRPr="00717DA6">
        <w:rPr>
          <w:rFonts w:ascii="Times New Roman" w:hAnsi="Times New Roman" w:cs="Times New Roman"/>
          <w:sz w:val="24"/>
          <w:szCs w:val="24"/>
        </w:rPr>
        <w:t>do sprostowana swoich danych osobowych – zgodnie z art. 16 RODO,</w:t>
      </w:r>
      <w:r w:rsidRPr="00717DA6">
        <w:rPr>
          <w:rFonts w:ascii="Times New Roman" w:hAnsi="Times New Roman" w:cs="Times New Roman"/>
          <w:iCs/>
          <w:sz w:val="24"/>
          <w:szCs w:val="24"/>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7484D6E6" w14:textId="77777777" w:rsidR="00717DA6" w:rsidRPr="00717DA6" w:rsidRDefault="00717DA6" w:rsidP="00860A1D">
      <w:pPr>
        <w:numPr>
          <w:ilvl w:val="0"/>
          <w:numId w:val="30"/>
        </w:numPr>
        <w:spacing w:before="120" w:after="0"/>
        <w:jc w:val="both"/>
        <w:rPr>
          <w:rFonts w:ascii="Times New Roman" w:hAnsi="Times New Roman" w:cs="Times New Roman"/>
          <w:sz w:val="24"/>
          <w:szCs w:val="24"/>
        </w:rPr>
      </w:pPr>
      <w:r w:rsidRPr="00717DA6">
        <w:rPr>
          <w:rFonts w:ascii="Times New Roman" w:hAnsi="Times New Roman" w:cs="Times New Roman"/>
          <w:sz w:val="24"/>
          <w:szCs w:val="24"/>
        </w:rPr>
        <w:t xml:space="preserve">do żądania od Zamawiającego – jako administratora, ograniczenia przetwarzania danych osobowych z zastrzeżeniem przypadków, o których mowa w art. 18 ust. 2 RODO, </w:t>
      </w:r>
      <w:r w:rsidRPr="00717DA6">
        <w:rPr>
          <w:rFonts w:ascii="Times New Roman" w:hAnsi="Times New Roman" w:cs="Times New Roman"/>
          <w:iCs/>
          <w:sz w:val="24"/>
          <w:szCs w:val="24"/>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273532E9" w14:textId="77777777" w:rsidR="00717DA6" w:rsidRPr="00717DA6" w:rsidRDefault="00717DA6" w:rsidP="00860A1D">
      <w:pPr>
        <w:numPr>
          <w:ilvl w:val="0"/>
          <w:numId w:val="30"/>
        </w:numPr>
        <w:spacing w:before="120" w:after="0"/>
        <w:jc w:val="both"/>
        <w:rPr>
          <w:rFonts w:ascii="Times New Roman" w:hAnsi="Times New Roman" w:cs="Times New Roman"/>
          <w:sz w:val="24"/>
          <w:szCs w:val="24"/>
        </w:rPr>
      </w:pPr>
      <w:r w:rsidRPr="00717DA6">
        <w:rPr>
          <w:rFonts w:ascii="Times New Roman" w:hAnsi="Times New Roman" w:cs="Times New Roman"/>
          <w:sz w:val="24"/>
          <w:szCs w:val="24"/>
        </w:rPr>
        <w:t xml:space="preserve">wniesienia </w:t>
      </w:r>
      <w:r w:rsidRPr="00717DA6">
        <w:rPr>
          <w:rFonts w:ascii="Times New Roman" w:hAnsi="Times New Roman" w:cs="Times New Roman"/>
          <w:bCs/>
          <w:sz w:val="24"/>
          <w:szCs w:val="24"/>
        </w:rPr>
        <w:t>skargi do Prezesa Urzędu Ochrony Danych Osobowych w przypadku uznania, iż przetwarzanie jej danych osobowych narusza przepisy o ochronie danych osobowych, w tym przepisy RODO.</w:t>
      </w:r>
    </w:p>
    <w:p w14:paraId="3EEEEA23"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bCs/>
          <w:sz w:val="24"/>
          <w:szCs w:val="24"/>
          <w:lang w:val="en-US"/>
        </w:rPr>
        <w:t>21</w:t>
      </w:r>
      <w:r w:rsidRPr="00717DA6">
        <w:rPr>
          <w:rFonts w:ascii="Times New Roman" w:hAnsi="Times New Roman" w:cs="Times New Roman"/>
          <w:b/>
          <w:bCs/>
          <w:sz w:val="24"/>
          <w:szCs w:val="24"/>
        </w:rPr>
        <w:t>.12.</w:t>
      </w:r>
      <w:r w:rsidRPr="00717DA6">
        <w:rPr>
          <w:rFonts w:ascii="Times New Roman" w:hAnsi="Times New Roman" w:cs="Times New Roman"/>
          <w:bCs/>
          <w:sz w:val="24"/>
          <w:szCs w:val="24"/>
        </w:rPr>
        <w:tab/>
        <w:t>Obowiązek podania danych osobowych jest wymogiem ustawowym określonym w przepisach PZP, związanym z udziałem w postępowaniu o udzielenie zamówienia publicznego; konsekwencje niepodania określonych danych określa PZP.</w:t>
      </w:r>
    </w:p>
    <w:p w14:paraId="6E992438"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bCs/>
          <w:sz w:val="24"/>
          <w:szCs w:val="24"/>
          <w:lang w:val="en-US"/>
        </w:rPr>
        <w:lastRenderedPageBreak/>
        <w:t>21</w:t>
      </w:r>
      <w:r w:rsidRPr="00717DA6">
        <w:rPr>
          <w:rFonts w:ascii="Times New Roman" w:hAnsi="Times New Roman" w:cs="Times New Roman"/>
          <w:b/>
          <w:bCs/>
          <w:sz w:val="24"/>
          <w:szCs w:val="24"/>
        </w:rPr>
        <w:t>.13.</w:t>
      </w:r>
      <w:r w:rsidRPr="00717DA6">
        <w:rPr>
          <w:rFonts w:ascii="Times New Roman" w:hAnsi="Times New Roman" w:cs="Times New Roman"/>
          <w:b/>
          <w:bCs/>
          <w:sz w:val="24"/>
          <w:szCs w:val="24"/>
        </w:rPr>
        <w:tab/>
      </w:r>
      <w:r w:rsidRPr="00717DA6">
        <w:rPr>
          <w:rFonts w:ascii="Times New Roman" w:hAnsi="Times New Roman" w:cs="Times New Roman"/>
          <w:bCs/>
          <w:sz w:val="24"/>
          <w:szCs w:val="24"/>
        </w:rPr>
        <w:t>Osobie, której dane osobowe zostały pozyskane przez Zamawiającego w związku z prowadzeniem niniejszego postępowania o udzielenie zamówienia publicznego nie przysługuje:</w:t>
      </w:r>
    </w:p>
    <w:p w14:paraId="040F5A94" w14:textId="77777777" w:rsidR="00717DA6" w:rsidRPr="00717DA6" w:rsidRDefault="00717DA6" w:rsidP="00860A1D">
      <w:pPr>
        <w:numPr>
          <w:ilvl w:val="0"/>
          <w:numId w:val="31"/>
        </w:numPr>
        <w:spacing w:before="120" w:after="0"/>
        <w:ind w:left="851" w:hanging="425"/>
        <w:jc w:val="both"/>
        <w:rPr>
          <w:rFonts w:ascii="Times New Roman" w:hAnsi="Times New Roman" w:cs="Times New Roman"/>
          <w:sz w:val="24"/>
          <w:szCs w:val="24"/>
        </w:rPr>
      </w:pPr>
      <w:r w:rsidRPr="00717DA6">
        <w:rPr>
          <w:rFonts w:ascii="Times New Roman" w:hAnsi="Times New Roman" w:cs="Times New Roman"/>
          <w:bCs/>
          <w:sz w:val="24"/>
          <w:szCs w:val="24"/>
        </w:rPr>
        <w:t xml:space="preserve">prawo do usunięcia danych osobowych, o czym przesadza art. 17 ust. 3 lit. b, d lub e RODO, </w:t>
      </w:r>
    </w:p>
    <w:p w14:paraId="5C129856" w14:textId="77777777" w:rsidR="00717DA6" w:rsidRPr="00717DA6" w:rsidRDefault="00717DA6" w:rsidP="00717DA6">
      <w:pPr>
        <w:spacing w:before="120" w:after="0"/>
        <w:ind w:left="851" w:hanging="425"/>
        <w:jc w:val="both"/>
        <w:rPr>
          <w:rFonts w:ascii="Times New Roman" w:hAnsi="Times New Roman" w:cs="Times New Roman"/>
          <w:bCs/>
          <w:sz w:val="24"/>
          <w:szCs w:val="24"/>
        </w:rPr>
      </w:pPr>
      <w:r w:rsidRPr="00717DA6">
        <w:rPr>
          <w:rFonts w:ascii="Times New Roman" w:hAnsi="Times New Roman" w:cs="Times New Roman"/>
          <w:bCs/>
          <w:sz w:val="24"/>
          <w:szCs w:val="24"/>
        </w:rPr>
        <w:t>2)</w:t>
      </w:r>
      <w:r w:rsidRPr="00717DA6">
        <w:rPr>
          <w:rFonts w:ascii="Times New Roman" w:hAnsi="Times New Roman" w:cs="Times New Roman"/>
          <w:bCs/>
          <w:sz w:val="24"/>
          <w:szCs w:val="24"/>
        </w:rPr>
        <w:tab/>
        <w:t xml:space="preserve">prawo do przenoszenia danych osobowych, o którym mowa w art. 20 RODO, określone w art. 21 RODO prawo sprzeciwu wobec przetwarzania danych osobowych, a to z uwagi na fakt, że podstawą prawną przetwarzania danych osobowych jest art. 6 ust. 1 lit. c RODO. </w:t>
      </w:r>
    </w:p>
    <w:p w14:paraId="506AFA67" w14:textId="77777777" w:rsidR="00717DA6" w:rsidRPr="00717DA6" w:rsidRDefault="00717DA6" w:rsidP="00717DA6">
      <w:pPr>
        <w:spacing w:before="120" w:after="0"/>
        <w:ind w:left="851" w:hanging="851"/>
        <w:jc w:val="both"/>
        <w:rPr>
          <w:rFonts w:ascii="Times New Roman" w:hAnsi="Times New Roman" w:cs="Times New Roman"/>
          <w:sz w:val="24"/>
          <w:szCs w:val="24"/>
        </w:rPr>
      </w:pPr>
      <w:r w:rsidRPr="00717DA6">
        <w:rPr>
          <w:rFonts w:ascii="Times New Roman" w:hAnsi="Times New Roman" w:cs="Times New Roman"/>
          <w:b/>
          <w:bCs/>
          <w:sz w:val="24"/>
          <w:szCs w:val="24"/>
          <w:lang w:val="en-US"/>
        </w:rPr>
        <w:t>21</w:t>
      </w:r>
      <w:r w:rsidRPr="00717DA6">
        <w:rPr>
          <w:rFonts w:ascii="Times New Roman" w:hAnsi="Times New Roman" w:cs="Times New Roman"/>
          <w:b/>
          <w:bCs/>
          <w:sz w:val="24"/>
          <w:szCs w:val="24"/>
        </w:rPr>
        <w:t>.14.</w:t>
      </w:r>
      <w:r w:rsidRPr="00717DA6">
        <w:rPr>
          <w:rFonts w:ascii="Times New Roman" w:hAnsi="Times New Roman" w:cs="Times New Roman"/>
          <w:b/>
          <w:bCs/>
          <w:sz w:val="24"/>
          <w:szCs w:val="24"/>
        </w:rPr>
        <w:tab/>
      </w:r>
      <w:r w:rsidRPr="00717DA6">
        <w:rPr>
          <w:rFonts w:ascii="Times New Roman" w:hAnsi="Times New Roman" w:cs="Times New Roman"/>
          <w:bCs/>
          <w:sz w:val="24"/>
          <w:szCs w:val="24"/>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33150F1F" w14:textId="77777777" w:rsidR="00717DA6" w:rsidRPr="00717DA6" w:rsidRDefault="00717DA6" w:rsidP="00717DA6">
      <w:pPr>
        <w:spacing w:before="120" w:after="0"/>
        <w:ind w:left="851" w:hanging="851"/>
        <w:jc w:val="both"/>
        <w:rPr>
          <w:rFonts w:ascii="Times New Roman" w:hAnsi="Times New Roman" w:cs="Times New Roman"/>
          <w:sz w:val="24"/>
          <w:szCs w:val="24"/>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717DA6" w:rsidRPr="00717DA6" w14:paraId="0CFB4EA3" w14:textId="77777777" w:rsidTr="00B036A2">
        <w:tc>
          <w:tcPr>
            <w:tcW w:w="9071" w:type="dxa"/>
            <w:shd w:val="clear" w:color="auto" w:fill="E7E6E6"/>
          </w:tcPr>
          <w:p w14:paraId="4FE13000" w14:textId="77777777" w:rsidR="00717DA6" w:rsidRPr="00717DA6" w:rsidRDefault="00717DA6" w:rsidP="00B036A2">
            <w:pPr>
              <w:spacing w:before="120"/>
              <w:ind w:left="709" w:hanging="709"/>
              <w:rPr>
                <w:rFonts w:ascii="Times New Roman" w:hAnsi="Times New Roman" w:cs="Times New Roman"/>
                <w:b/>
                <w:bCs/>
                <w:sz w:val="24"/>
                <w:szCs w:val="24"/>
              </w:rPr>
            </w:pPr>
            <w:r w:rsidRPr="00717DA6">
              <w:rPr>
                <w:rFonts w:ascii="Times New Roman" w:hAnsi="Times New Roman" w:cs="Times New Roman"/>
                <w:b/>
                <w:bCs/>
                <w:sz w:val="24"/>
                <w:szCs w:val="24"/>
              </w:rPr>
              <w:t xml:space="preserve">22. </w:t>
            </w:r>
            <w:r w:rsidRPr="00717DA6">
              <w:rPr>
                <w:rFonts w:ascii="Times New Roman" w:hAnsi="Times New Roman" w:cs="Times New Roman"/>
                <w:b/>
                <w:bCs/>
                <w:sz w:val="24"/>
                <w:szCs w:val="24"/>
              </w:rPr>
              <w:tab/>
              <w:t>OFERTY WARIANTOWE. UMOWA RAMOWA</w:t>
            </w:r>
          </w:p>
        </w:tc>
      </w:tr>
    </w:tbl>
    <w:p w14:paraId="68A8BAAF" w14:textId="77777777" w:rsidR="00717DA6" w:rsidRPr="00717DA6" w:rsidRDefault="00717DA6" w:rsidP="00717DA6">
      <w:pPr>
        <w:spacing w:before="120"/>
        <w:ind w:left="709"/>
        <w:rPr>
          <w:rFonts w:ascii="Times New Roman" w:hAnsi="Times New Roman" w:cs="Times New Roman"/>
          <w:sz w:val="24"/>
          <w:szCs w:val="24"/>
        </w:rPr>
      </w:pPr>
      <w:r w:rsidRPr="00717DA6">
        <w:rPr>
          <w:rFonts w:ascii="Times New Roman" w:hAnsi="Times New Roman" w:cs="Times New Roman"/>
          <w:sz w:val="24"/>
          <w:szCs w:val="24"/>
        </w:rPr>
        <w:t>Zamawiający nie dopuszcza składania ofert wariantowych oraz nie przewiduje zawarcia umowy ramowej.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717DA6" w:rsidRPr="00717DA6" w14:paraId="492E7FEB" w14:textId="77777777" w:rsidTr="00B036A2">
        <w:tc>
          <w:tcPr>
            <w:tcW w:w="9071" w:type="dxa"/>
            <w:shd w:val="clear" w:color="auto" w:fill="E7E6E6"/>
          </w:tcPr>
          <w:p w14:paraId="561044DC" w14:textId="77777777" w:rsidR="00717DA6" w:rsidRPr="00717DA6" w:rsidRDefault="00717DA6" w:rsidP="00B036A2">
            <w:pPr>
              <w:spacing w:before="120"/>
              <w:ind w:left="709" w:hanging="709"/>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23. </w:t>
            </w:r>
            <w:r w:rsidRPr="00717DA6">
              <w:rPr>
                <w:rFonts w:ascii="Times New Roman" w:hAnsi="Times New Roman" w:cs="Times New Roman"/>
                <w:b/>
                <w:bCs/>
                <w:sz w:val="24"/>
                <w:szCs w:val="24"/>
              </w:rPr>
              <w:tab/>
              <w:t>AUKCJA ELEKTRONICZNA.</w:t>
            </w:r>
          </w:p>
        </w:tc>
      </w:tr>
    </w:tbl>
    <w:p w14:paraId="620AED29" w14:textId="77777777" w:rsidR="00717DA6" w:rsidRPr="00717DA6" w:rsidRDefault="00717DA6" w:rsidP="00717DA6">
      <w:pPr>
        <w:spacing w:before="120"/>
        <w:ind w:left="709"/>
        <w:jc w:val="both"/>
        <w:rPr>
          <w:rFonts w:ascii="Times New Roman" w:hAnsi="Times New Roman" w:cs="Times New Roman"/>
          <w:bCs/>
          <w:sz w:val="24"/>
          <w:szCs w:val="24"/>
        </w:rPr>
      </w:pPr>
      <w:r w:rsidRPr="00717DA6">
        <w:rPr>
          <w:rFonts w:ascii="Times New Roman" w:hAnsi="Times New Roman" w:cs="Times New Roman"/>
          <w:bCs/>
          <w:sz w:val="24"/>
          <w:szCs w:val="24"/>
        </w:rPr>
        <w:t>Zamawiający nie przewiduje wyboru najkorzystniejszej oferty z zastosowaniem aukcji elektronicznej.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717DA6" w:rsidRPr="00717DA6" w14:paraId="10FC2ADE" w14:textId="77777777" w:rsidTr="00B036A2">
        <w:tc>
          <w:tcPr>
            <w:tcW w:w="9071" w:type="dxa"/>
            <w:shd w:val="clear" w:color="auto" w:fill="E7E6E6"/>
          </w:tcPr>
          <w:p w14:paraId="62812F30" w14:textId="77777777" w:rsidR="00717DA6" w:rsidRPr="00717DA6" w:rsidRDefault="00717DA6" w:rsidP="00B036A2">
            <w:pPr>
              <w:spacing w:before="120"/>
              <w:ind w:left="709" w:hanging="709"/>
              <w:jc w:val="both"/>
              <w:rPr>
                <w:rFonts w:ascii="Times New Roman" w:hAnsi="Times New Roman" w:cs="Times New Roman"/>
                <w:b/>
                <w:bCs/>
                <w:sz w:val="24"/>
                <w:szCs w:val="24"/>
              </w:rPr>
            </w:pPr>
            <w:r w:rsidRPr="00717DA6">
              <w:rPr>
                <w:rFonts w:ascii="Times New Roman" w:hAnsi="Times New Roman" w:cs="Times New Roman"/>
                <w:b/>
                <w:bCs/>
                <w:sz w:val="24"/>
                <w:szCs w:val="24"/>
              </w:rPr>
              <w:t xml:space="preserve">24. </w:t>
            </w:r>
            <w:r w:rsidRPr="00717DA6">
              <w:rPr>
                <w:rFonts w:ascii="Times New Roman" w:hAnsi="Times New Roman" w:cs="Times New Roman"/>
                <w:b/>
                <w:bCs/>
                <w:sz w:val="24"/>
                <w:szCs w:val="24"/>
              </w:rPr>
              <w:tab/>
              <w:t>ZWROT KOSZTÓW UDZIAŁU W POSTĘPOWANIU.</w:t>
            </w:r>
          </w:p>
        </w:tc>
      </w:tr>
    </w:tbl>
    <w:p w14:paraId="26513B41" w14:textId="77777777" w:rsidR="00717DA6" w:rsidRPr="00717DA6" w:rsidRDefault="00717DA6" w:rsidP="00717DA6">
      <w:pPr>
        <w:spacing w:before="120"/>
        <w:ind w:left="709"/>
        <w:jc w:val="both"/>
        <w:rPr>
          <w:rFonts w:ascii="Times New Roman" w:hAnsi="Times New Roman" w:cs="Times New Roman"/>
          <w:bCs/>
          <w:sz w:val="24"/>
          <w:szCs w:val="24"/>
        </w:rPr>
      </w:pPr>
      <w:r w:rsidRPr="00717DA6">
        <w:rPr>
          <w:rFonts w:ascii="Times New Roman" w:hAnsi="Times New Roman" w:cs="Times New Roman"/>
          <w:bCs/>
          <w:sz w:val="24"/>
          <w:szCs w:val="24"/>
        </w:rPr>
        <w:t>Zamawiający nie przewiduje zwrotu kosztów udziału w postępowaniu.</w:t>
      </w:r>
    </w:p>
    <w:p w14:paraId="0483636E" w14:textId="77777777" w:rsidR="00A74C71" w:rsidRPr="00717DA6" w:rsidRDefault="00A74C71" w:rsidP="00717DA6">
      <w:pPr>
        <w:spacing w:before="120" w:after="0"/>
        <w:ind w:left="851" w:hanging="851"/>
        <w:jc w:val="both"/>
        <w:rPr>
          <w:rFonts w:ascii="Times New Roman" w:hAnsi="Times New Roman" w:cs="Times New Roman"/>
          <w:sz w:val="24"/>
          <w:szCs w:val="24"/>
        </w:rPr>
      </w:pPr>
    </w:p>
    <w:p w14:paraId="78447A0E" w14:textId="36E48990" w:rsidR="00C65C08" w:rsidRPr="00717DA6" w:rsidRDefault="00C65C08" w:rsidP="00717DA6">
      <w:pPr>
        <w:spacing w:before="120"/>
        <w:ind w:left="851" w:hanging="851"/>
        <w:jc w:val="both"/>
        <w:rPr>
          <w:rFonts w:ascii="Times New Roman" w:hAnsi="Times New Roman" w:cs="Times New Roman"/>
          <w:color w:val="000000"/>
          <w:sz w:val="24"/>
          <w:szCs w:val="24"/>
        </w:rPr>
      </w:pPr>
    </w:p>
    <w:p w14:paraId="60CAD775" w14:textId="77777777" w:rsidR="00717DA6" w:rsidRPr="00717DA6" w:rsidRDefault="00717DA6" w:rsidP="00717DA6">
      <w:pPr>
        <w:spacing w:before="120"/>
        <w:ind w:left="851" w:hanging="851"/>
        <w:jc w:val="both"/>
        <w:rPr>
          <w:rFonts w:ascii="Times New Roman" w:hAnsi="Times New Roman" w:cs="Times New Roman"/>
          <w:color w:val="000000"/>
          <w:sz w:val="24"/>
          <w:szCs w:val="24"/>
        </w:rPr>
      </w:pPr>
    </w:p>
    <w:sectPr w:rsidR="00717DA6" w:rsidRPr="00717DA6" w:rsidSect="003362B1">
      <w:pgSz w:w="11906" w:h="16838"/>
      <w:pgMar w:top="1417" w:right="1417" w:bottom="1417" w:left="141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adea">
    <w:altName w:val="Calibri"/>
    <w:charset w:val="00"/>
    <w:family w:val="auto"/>
    <w:pitch w:val="variable"/>
  </w:font>
  <w:font w:name="Open Sans">
    <w:altName w:val="Open Sans"/>
    <w:charset w:val="00"/>
    <w:family w:val="swiss"/>
    <w:pitch w:val="variable"/>
    <w:sig w:usb0="E00002EF" w:usb1="4000205B" w:usb2="00000028" w:usb3="00000000" w:csb0="0000019F" w:csb1="00000000"/>
  </w:font>
  <w:font w:name="Avenir Next Cyr Medium">
    <w:altName w:val="Trebuchet MS"/>
    <w:charset w:val="EE"/>
    <w:family w:val="swiss"/>
    <w:pitch w:val="variable"/>
  </w:font>
  <w:font w:name="Cambria">
    <w:panose1 w:val="02040503050406030204"/>
    <w:charset w:val="EE"/>
    <w:family w:val="roman"/>
    <w:pitch w:val="variable"/>
    <w:sig w:usb0="E00006FF" w:usb1="420024FF" w:usb2="0200000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
    <w:altName w:val="Calibri"/>
    <w:charset w:val="EE"/>
    <w:family w:val="auto"/>
    <w:pitch w:val="default"/>
    <w:sig w:usb0="00000000"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360"/>
        </w:tabs>
      </w:pPr>
      <w:rPr>
        <w:rFonts w:ascii="Symbol" w:hAnsi="Symbol"/>
      </w:rPr>
    </w:lvl>
  </w:abstractNum>
  <w:abstractNum w:abstractNumId="1" w15:restartNumberingAfterBreak="0">
    <w:nsid w:val="00000004"/>
    <w:multiLevelType w:val="singleLevel"/>
    <w:tmpl w:val="00000004"/>
    <w:name w:val="WW8Num4"/>
    <w:lvl w:ilvl="0">
      <w:start w:val="2"/>
      <w:numFmt w:val="decimal"/>
      <w:lvlText w:val="%1."/>
      <w:lvlJc w:val="left"/>
      <w:pPr>
        <w:tabs>
          <w:tab w:val="num" w:pos="360"/>
        </w:tabs>
      </w:pPr>
    </w:lvl>
  </w:abstractNum>
  <w:abstractNum w:abstractNumId="2" w15:restartNumberingAfterBreak="0">
    <w:nsid w:val="00000006"/>
    <w:multiLevelType w:val="singleLevel"/>
    <w:tmpl w:val="00000006"/>
    <w:name w:val="WW8Num6"/>
    <w:lvl w:ilvl="0">
      <w:numFmt w:val="bullet"/>
      <w:lvlText w:val=""/>
      <w:lvlJc w:val="left"/>
      <w:pPr>
        <w:tabs>
          <w:tab w:val="num" w:pos="283"/>
        </w:tabs>
      </w:pPr>
      <w:rPr>
        <w:rFonts w:ascii="Symbol" w:hAnsi="Symbol"/>
      </w:rPr>
    </w:lvl>
  </w:abstractNum>
  <w:abstractNum w:abstractNumId="3" w15:restartNumberingAfterBreak="0">
    <w:nsid w:val="03C245BA"/>
    <w:multiLevelType w:val="hybridMultilevel"/>
    <w:tmpl w:val="E8F80CBA"/>
    <w:lvl w:ilvl="0" w:tplc="380EF87E">
      <w:start w:val="1"/>
      <w:numFmt w:val="decimal"/>
      <w:lvlText w:val="%1)"/>
      <w:lvlJc w:val="left"/>
      <w:pPr>
        <w:ind w:left="219" w:hanging="360"/>
      </w:pPr>
      <w:rPr>
        <w:rFonts w:ascii="Arial" w:hAnsi="Arial" w:hint="default"/>
        <w:b w:val="0"/>
        <w:i w:val="0"/>
        <w:color w:val="auto"/>
        <w:sz w:val="22"/>
        <w:szCs w:val="18"/>
      </w:rPr>
    </w:lvl>
    <w:lvl w:ilvl="1" w:tplc="04150017">
      <w:start w:val="1"/>
      <w:numFmt w:val="lowerLetter"/>
      <w:lvlText w:val="%2)"/>
      <w:lvlJc w:val="left"/>
      <w:pPr>
        <w:ind w:left="720" w:hanging="360"/>
      </w:pPr>
    </w:lvl>
    <w:lvl w:ilvl="2" w:tplc="0415001B" w:tentative="1">
      <w:start w:val="1"/>
      <w:numFmt w:val="lowerRoman"/>
      <w:lvlText w:val="%3."/>
      <w:lvlJc w:val="right"/>
      <w:pPr>
        <w:ind w:left="1659" w:hanging="180"/>
      </w:pPr>
    </w:lvl>
    <w:lvl w:ilvl="3" w:tplc="0415000F" w:tentative="1">
      <w:start w:val="1"/>
      <w:numFmt w:val="decimal"/>
      <w:lvlText w:val="%4."/>
      <w:lvlJc w:val="left"/>
      <w:pPr>
        <w:ind w:left="2379" w:hanging="360"/>
      </w:pPr>
    </w:lvl>
    <w:lvl w:ilvl="4" w:tplc="04150019" w:tentative="1">
      <w:start w:val="1"/>
      <w:numFmt w:val="lowerLetter"/>
      <w:lvlText w:val="%5."/>
      <w:lvlJc w:val="left"/>
      <w:pPr>
        <w:ind w:left="3099" w:hanging="360"/>
      </w:pPr>
    </w:lvl>
    <w:lvl w:ilvl="5" w:tplc="0415001B" w:tentative="1">
      <w:start w:val="1"/>
      <w:numFmt w:val="lowerRoman"/>
      <w:lvlText w:val="%6."/>
      <w:lvlJc w:val="right"/>
      <w:pPr>
        <w:ind w:left="3819" w:hanging="180"/>
      </w:pPr>
    </w:lvl>
    <w:lvl w:ilvl="6" w:tplc="0415000F" w:tentative="1">
      <w:start w:val="1"/>
      <w:numFmt w:val="decimal"/>
      <w:lvlText w:val="%7."/>
      <w:lvlJc w:val="left"/>
      <w:pPr>
        <w:ind w:left="4539" w:hanging="360"/>
      </w:pPr>
    </w:lvl>
    <w:lvl w:ilvl="7" w:tplc="04150019" w:tentative="1">
      <w:start w:val="1"/>
      <w:numFmt w:val="lowerLetter"/>
      <w:lvlText w:val="%8."/>
      <w:lvlJc w:val="left"/>
      <w:pPr>
        <w:ind w:left="5259" w:hanging="360"/>
      </w:pPr>
    </w:lvl>
    <w:lvl w:ilvl="8" w:tplc="0415001B" w:tentative="1">
      <w:start w:val="1"/>
      <w:numFmt w:val="lowerRoman"/>
      <w:lvlText w:val="%9."/>
      <w:lvlJc w:val="right"/>
      <w:pPr>
        <w:ind w:left="5979" w:hanging="180"/>
      </w:pPr>
    </w:lvl>
  </w:abstractNum>
  <w:abstractNum w:abstractNumId="4" w15:restartNumberingAfterBreak="0">
    <w:nsid w:val="07207907"/>
    <w:multiLevelType w:val="hybridMultilevel"/>
    <w:tmpl w:val="10969DD2"/>
    <w:lvl w:ilvl="0" w:tplc="ECB6956A">
      <w:start w:val="1"/>
      <w:numFmt w:val="decimal"/>
      <w:lvlText w:val="%1."/>
      <w:lvlJc w:val="left"/>
      <w:pPr>
        <w:ind w:left="720" w:hanging="360"/>
      </w:pPr>
      <w:rPr>
        <w:rFonts w:ascii="Times New Roman" w:hAnsi="Times New Roman" w:cs="Times New Roman" w:hint="default"/>
        <w:b w:val="0"/>
        <w:i w:val="0"/>
        <w:color w:val="auto"/>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9036DB4"/>
    <w:multiLevelType w:val="hybridMultilevel"/>
    <w:tmpl w:val="D698298A"/>
    <w:lvl w:ilvl="0" w:tplc="EF6CA4AA">
      <w:start w:val="1"/>
      <w:numFmt w:val="lowerLetter"/>
      <w:lvlText w:val="%1)"/>
      <w:lvlJc w:val="left"/>
      <w:pPr>
        <w:ind w:left="471" w:hanging="241"/>
      </w:pPr>
      <w:rPr>
        <w:rFonts w:ascii="Caladea" w:eastAsia="Caladea" w:hAnsi="Caladea" w:cs="Caladea" w:hint="default"/>
        <w:w w:val="100"/>
        <w:sz w:val="22"/>
        <w:szCs w:val="22"/>
        <w:lang w:val="pl-PL" w:eastAsia="en-US" w:bidi="ar-SA"/>
      </w:rPr>
    </w:lvl>
    <w:lvl w:ilvl="1" w:tplc="91669330">
      <w:numFmt w:val="bullet"/>
      <w:lvlText w:val="•"/>
      <w:lvlJc w:val="left"/>
      <w:pPr>
        <w:ind w:left="1374" w:hanging="241"/>
      </w:pPr>
      <w:rPr>
        <w:lang w:val="pl-PL" w:eastAsia="en-US" w:bidi="ar-SA"/>
      </w:rPr>
    </w:lvl>
    <w:lvl w:ilvl="2" w:tplc="0B4487FA">
      <w:numFmt w:val="bullet"/>
      <w:lvlText w:val="•"/>
      <w:lvlJc w:val="left"/>
      <w:pPr>
        <w:ind w:left="2269" w:hanging="241"/>
      </w:pPr>
      <w:rPr>
        <w:lang w:val="pl-PL" w:eastAsia="en-US" w:bidi="ar-SA"/>
      </w:rPr>
    </w:lvl>
    <w:lvl w:ilvl="3" w:tplc="25D02052">
      <w:numFmt w:val="bullet"/>
      <w:lvlText w:val="•"/>
      <w:lvlJc w:val="left"/>
      <w:pPr>
        <w:ind w:left="3163" w:hanging="241"/>
      </w:pPr>
      <w:rPr>
        <w:lang w:val="pl-PL" w:eastAsia="en-US" w:bidi="ar-SA"/>
      </w:rPr>
    </w:lvl>
    <w:lvl w:ilvl="4" w:tplc="4776D2D0">
      <w:numFmt w:val="bullet"/>
      <w:lvlText w:val="•"/>
      <w:lvlJc w:val="left"/>
      <w:pPr>
        <w:ind w:left="4058" w:hanging="241"/>
      </w:pPr>
      <w:rPr>
        <w:lang w:val="pl-PL" w:eastAsia="en-US" w:bidi="ar-SA"/>
      </w:rPr>
    </w:lvl>
    <w:lvl w:ilvl="5" w:tplc="F1AE2102">
      <w:numFmt w:val="bullet"/>
      <w:lvlText w:val="•"/>
      <w:lvlJc w:val="left"/>
      <w:pPr>
        <w:ind w:left="4953" w:hanging="241"/>
      </w:pPr>
      <w:rPr>
        <w:lang w:val="pl-PL" w:eastAsia="en-US" w:bidi="ar-SA"/>
      </w:rPr>
    </w:lvl>
    <w:lvl w:ilvl="6" w:tplc="AAFABDAA">
      <w:numFmt w:val="bullet"/>
      <w:lvlText w:val="•"/>
      <w:lvlJc w:val="left"/>
      <w:pPr>
        <w:ind w:left="5847" w:hanging="241"/>
      </w:pPr>
      <w:rPr>
        <w:lang w:val="pl-PL" w:eastAsia="en-US" w:bidi="ar-SA"/>
      </w:rPr>
    </w:lvl>
    <w:lvl w:ilvl="7" w:tplc="D8EA360C">
      <w:numFmt w:val="bullet"/>
      <w:lvlText w:val="•"/>
      <w:lvlJc w:val="left"/>
      <w:pPr>
        <w:ind w:left="6742" w:hanging="241"/>
      </w:pPr>
      <w:rPr>
        <w:lang w:val="pl-PL" w:eastAsia="en-US" w:bidi="ar-SA"/>
      </w:rPr>
    </w:lvl>
    <w:lvl w:ilvl="8" w:tplc="BEFEAC22">
      <w:numFmt w:val="bullet"/>
      <w:lvlText w:val="•"/>
      <w:lvlJc w:val="left"/>
      <w:pPr>
        <w:ind w:left="7637" w:hanging="241"/>
      </w:pPr>
      <w:rPr>
        <w:lang w:val="pl-PL" w:eastAsia="en-US" w:bidi="ar-SA"/>
      </w:rPr>
    </w:lvl>
  </w:abstractNum>
  <w:abstractNum w:abstractNumId="6"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7" w15:restartNumberingAfterBreak="0">
    <w:nsid w:val="0CC227AF"/>
    <w:multiLevelType w:val="multilevel"/>
    <w:tmpl w:val="33D61B40"/>
    <w:lvl w:ilvl="0">
      <w:start w:val="3"/>
      <w:numFmt w:val="decimal"/>
      <w:lvlText w:val="%1."/>
      <w:lvlJc w:val="left"/>
      <w:pPr>
        <w:ind w:left="480" w:hanging="480"/>
      </w:pPr>
      <w:rPr>
        <w:rFonts w:hint="default"/>
      </w:rPr>
    </w:lvl>
    <w:lvl w:ilvl="1">
      <w:start w:val="1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EBF63A4"/>
    <w:multiLevelType w:val="multilevel"/>
    <w:tmpl w:val="3F3A0F9C"/>
    <w:lvl w:ilvl="0">
      <w:start w:val="15"/>
      <w:numFmt w:val="decimal"/>
      <w:lvlText w:val="%1"/>
      <w:lvlJc w:val="left"/>
      <w:pPr>
        <w:ind w:left="939" w:hanging="708"/>
      </w:pPr>
      <w:rPr>
        <w:lang w:val="pl-PL" w:eastAsia="en-US" w:bidi="ar-SA"/>
      </w:rPr>
    </w:lvl>
    <w:lvl w:ilvl="1">
      <w:start w:val="1"/>
      <w:numFmt w:val="decimal"/>
      <w:lvlText w:val="%1.%2."/>
      <w:lvlJc w:val="left"/>
      <w:pPr>
        <w:ind w:left="939" w:hanging="708"/>
      </w:pPr>
      <w:rPr>
        <w:rFonts w:ascii="Caladea" w:eastAsia="Caladea" w:hAnsi="Caladea" w:cs="Caladea" w:hint="default"/>
        <w:b/>
        <w:bCs/>
        <w:spacing w:val="-3"/>
        <w:w w:val="100"/>
        <w:sz w:val="22"/>
        <w:szCs w:val="22"/>
        <w:lang w:val="pl-PL" w:eastAsia="en-US" w:bidi="ar-SA"/>
      </w:rPr>
    </w:lvl>
    <w:lvl w:ilvl="2">
      <w:start w:val="1"/>
      <w:numFmt w:val="decimal"/>
      <w:lvlText w:val="%3)"/>
      <w:lvlJc w:val="left"/>
      <w:pPr>
        <w:ind w:left="1649" w:hanging="711"/>
      </w:pPr>
      <w:rPr>
        <w:rFonts w:ascii="Caladea" w:eastAsia="Caladea" w:hAnsi="Caladea" w:cs="Caladea" w:hint="default"/>
        <w:w w:val="100"/>
        <w:sz w:val="22"/>
        <w:szCs w:val="22"/>
        <w:lang w:val="pl-PL" w:eastAsia="en-US" w:bidi="ar-SA"/>
      </w:rPr>
    </w:lvl>
    <w:lvl w:ilvl="3">
      <w:numFmt w:val="bullet"/>
      <w:lvlText w:val="-"/>
      <w:lvlJc w:val="left"/>
      <w:pPr>
        <w:ind w:left="2357" w:hanging="712"/>
      </w:pPr>
      <w:rPr>
        <w:color w:val="auto"/>
        <w:w w:val="100"/>
        <w:lang w:val="pl-PL" w:eastAsia="en-US" w:bidi="ar-SA"/>
      </w:rPr>
    </w:lvl>
    <w:lvl w:ilvl="4">
      <w:numFmt w:val="bullet"/>
      <w:lvlText w:val="•"/>
      <w:lvlJc w:val="left"/>
      <w:pPr>
        <w:ind w:left="4126" w:hanging="712"/>
      </w:pPr>
      <w:rPr>
        <w:lang w:val="pl-PL" w:eastAsia="en-US" w:bidi="ar-SA"/>
      </w:rPr>
    </w:lvl>
    <w:lvl w:ilvl="5">
      <w:numFmt w:val="bullet"/>
      <w:lvlText w:val="•"/>
      <w:lvlJc w:val="left"/>
      <w:pPr>
        <w:ind w:left="5009" w:hanging="712"/>
      </w:pPr>
      <w:rPr>
        <w:lang w:val="pl-PL" w:eastAsia="en-US" w:bidi="ar-SA"/>
      </w:rPr>
    </w:lvl>
    <w:lvl w:ilvl="6">
      <w:numFmt w:val="bullet"/>
      <w:lvlText w:val="•"/>
      <w:lvlJc w:val="left"/>
      <w:pPr>
        <w:ind w:left="5893" w:hanging="712"/>
      </w:pPr>
      <w:rPr>
        <w:lang w:val="pl-PL" w:eastAsia="en-US" w:bidi="ar-SA"/>
      </w:rPr>
    </w:lvl>
    <w:lvl w:ilvl="7">
      <w:numFmt w:val="bullet"/>
      <w:lvlText w:val="•"/>
      <w:lvlJc w:val="left"/>
      <w:pPr>
        <w:ind w:left="6776" w:hanging="712"/>
      </w:pPr>
      <w:rPr>
        <w:lang w:val="pl-PL" w:eastAsia="en-US" w:bidi="ar-SA"/>
      </w:rPr>
    </w:lvl>
    <w:lvl w:ilvl="8">
      <w:numFmt w:val="bullet"/>
      <w:lvlText w:val="•"/>
      <w:lvlJc w:val="left"/>
      <w:pPr>
        <w:ind w:left="7659" w:hanging="712"/>
      </w:pPr>
      <w:rPr>
        <w:lang w:val="pl-PL" w:eastAsia="en-US" w:bidi="ar-SA"/>
      </w:rPr>
    </w:lvl>
  </w:abstractNum>
  <w:abstractNum w:abstractNumId="9" w15:restartNumberingAfterBreak="0">
    <w:nsid w:val="15E76E09"/>
    <w:multiLevelType w:val="hybridMultilevel"/>
    <w:tmpl w:val="6136A874"/>
    <w:lvl w:ilvl="0" w:tplc="1BCA7FD4">
      <w:start w:val="1"/>
      <w:numFmt w:val="decimal"/>
      <w:lvlText w:val="%1)"/>
      <w:lvlJc w:val="left"/>
      <w:pPr>
        <w:ind w:left="231" w:hanging="269"/>
      </w:pPr>
      <w:rPr>
        <w:rFonts w:ascii="Caladea" w:eastAsia="Caladea" w:hAnsi="Caladea" w:cs="Caladea" w:hint="default"/>
        <w:b/>
        <w:bCs/>
        <w:w w:val="100"/>
        <w:sz w:val="22"/>
        <w:szCs w:val="22"/>
        <w:lang w:val="pl-PL" w:eastAsia="en-US" w:bidi="ar-SA"/>
      </w:rPr>
    </w:lvl>
    <w:lvl w:ilvl="1" w:tplc="762C0EBE">
      <w:numFmt w:val="bullet"/>
      <w:lvlText w:val="•"/>
      <w:lvlJc w:val="left"/>
      <w:pPr>
        <w:ind w:left="1158" w:hanging="269"/>
      </w:pPr>
      <w:rPr>
        <w:lang w:val="pl-PL" w:eastAsia="en-US" w:bidi="ar-SA"/>
      </w:rPr>
    </w:lvl>
    <w:lvl w:ilvl="2" w:tplc="CAE6651E">
      <w:numFmt w:val="bullet"/>
      <w:lvlText w:val="•"/>
      <w:lvlJc w:val="left"/>
      <w:pPr>
        <w:ind w:left="2077" w:hanging="269"/>
      </w:pPr>
      <w:rPr>
        <w:lang w:val="pl-PL" w:eastAsia="en-US" w:bidi="ar-SA"/>
      </w:rPr>
    </w:lvl>
    <w:lvl w:ilvl="3" w:tplc="CA187992">
      <w:numFmt w:val="bullet"/>
      <w:lvlText w:val="•"/>
      <w:lvlJc w:val="left"/>
      <w:pPr>
        <w:ind w:left="2995" w:hanging="269"/>
      </w:pPr>
      <w:rPr>
        <w:lang w:val="pl-PL" w:eastAsia="en-US" w:bidi="ar-SA"/>
      </w:rPr>
    </w:lvl>
    <w:lvl w:ilvl="4" w:tplc="777C3E20">
      <w:numFmt w:val="bullet"/>
      <w:lvlText w:val="•"/>
      <w:lvlJc w:val="left"/>
      <w:pPr>
        <w:ind w:left="3914" w:hanging="269"/>
      </w:pPr>
      <w:rPr>
        <w:lang w:val="pl-PL" w:eastAsia="en-US" w:bidi="ar-SA"/>
      </w:rPr>
    </w:lvl>
    <w:lvl w:ilvl="5" w:tplc="C5526E8A">
      <w:numFmt w:val="bullet"/>
      <w:lvlText w:val="•"/>
      <w:lvlJc w:val="left"/>
      <w:pPr>
        <w:ind w:left="4833" w:hanging="269"/>
      </w:pPr>
      <w:rPr>
        <w:lang w:val="pl-PL" w:eastAsia="en-US" w:bidi="ar-SA"/>
      </w:rPr>
    </w:lvl>
    <w:lvl w:ilvl="6" w:tplc="313C32C0">
      <w:numFmt w:val="bullet"/>
      <w:lvlText w:val="•"/>
      <w:lvlJc w:val="left"/>
      <w:pPr>
        <w:ind w:left="5751" w:hanging="269"/>
      </w:pPr>
      <w:rPr>
        <w:lang w:val="pl-PL" w:eastAsia="en-US" w:bidi="ar-SA"/>
      </w:rPr>
    </w:lvl>
    <w:lvl w:ilvl="7" w:tplc="6D64FF64">
      <w:numFmt w:val="bullet"/>
      <w:lvlText w:val="•"/>
      <w:lvlJc w:val="left"/>
      <w:pPr>
        <w:ind w:left="6670" w:hanging="269"/>
      </w:pPr>
      <w:rPr>
        <w:lang w:val="pl-PL" w:eastAsia="en-US" w:bidi="ar-SA"/>
      </w:rPr>
    </w:lvl>
    <w:lvl w:ilvl="8" w:tplc="3F48141C">
      <w:numFmt w:val="bullet"/>
      <w:lvlText w:val="•"/>
      <w:lvlJc w:val="left"/>
      <w:pPr>
        <w:ind w:left="7589" w:hanging="269"/>
      </w:pPr>
      <w:rPr>
        <w:lang w:val="pl-PL" w:eastAsia="en-US" w:bidi="ar-SA"/>
      </w:rPr>
    </w:lvl>
  </w:abstractNum>
  <w:abstractNum w:abstractNumId="10" w15:restartNumberingAfterBreak="0">
    <w:nsid w:val="17DD37ED"/>
    <w:multiLevelType w:val="hybridMultilevel"/>
    <w:tmpl w:val="3EE2DE78"/>
    <w:lvl w:ilvl="0" w:tplc="838C12B6">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1" w15:restartNumberingAfterBreak="0">
    <w:nsid w:val="24F042B3"/>
    <w:multiLevelType w:val="hybridMultilevel"/>
    <w:tmpl w:val="85F0D882"/>
    <w:lvl w:ilvl="0" w:tplc="843429EA">
      <w:start w:val="1"/>
      <w:numFmt w:val="decimal"/>
      <w:lvlText w:val="%1)"/>
      <w:lvlJc w:val="left"/>
      <w:pPr>
        <w:ind w:left="720" w:hanging="360"/>
      </w:pPr>
      <w:rPr>
        <w:rFonts w:ascii="Avenir Next Cyr Medium" w:hAnsi="Avenir Next Cyr Medium" w:cs="Times New Roman" w:hint="default"/>
        <w:b w:val="0"/>
        <w:bCs w:val="0"/>
        <w:i w:val="0"/>
        <w:iCs w:val="0"/>
        <w:color w:val="auto"/>
        <w:spacing w:val="0"/>
        <w:w w:val="100"/>
        <w:kern w:val="20"/>
        <w:position w:val="0"/>
        <w:sz w:val="22"/>
        <w:szCs w:val="24"/>
      </w:rPr>
    </w:lvl>
    <w:lvl w:ilvl="1" w:tplc="6652B0FE">
      <w:start w:val="1"/>
      <w:numFmt w:val="decimal"/>
      <w:lvlText w:val="%2)"/>
      <w:lvlJc w:val="left"/>
      <w:pPr>
        <w:ind w:left="1440" w:hanging="360"/>
      </w:pPr>
      <w:rPr>
        <w:rFonts w:ascii="Arial" w:hAnsi="Arial" w:cs="Times New Roman" w:hint="default"/>
        <w:b w:val="0"/>
        <w:bCs w:val="0"/>
        <w:i w:val="0"/>
        <w:iCs w:val="0"/>
        <w:color w:val="auto"/>
        <w:spacing w:val="0"/>
        <w:w w:val="100"/>
        <w:kern w:val="20"/>
        <w:position w:val="0"/>
        <w:sz w:val="20"/>
        <w:szCs w:val="24"/>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771622B"/>
    <w:multiLevelType w:val="hybridMultilevel"/>
    <w:tmpl w:val="15ACD668"/>
    <w:lvl w:ilvl="0" w:tplc="380EF87E">
      <w:start w:val="1"/>
      <w:numFmt w:val="decimal"/>
      <w:lvlText w:val="%1)"/>
      <w:lvlJc w:val="left"/>
      <w:pPr>
        <w:ind w:left="720" w:hanging="360"/>
      </w:pPr>
      <w:rPr>
        <w:rFonts w:ascii="Arial" w:hAnsi="Arial" w:hint="default"/>
        <w:b w:val="0"/>
        <w:i w:val="0"/>
        <w:color w:val="auto"/>
        <w:sz w:val="22"/>
        <w:szCs w:val="18"/>
      </w:rPr>
    </w:lvl>
    <w:lvl w:ilvl="1" w:tplc="04150017">
      <w:start w:val="1"/>
      <w:numFmt w:val="lowerLetter"/>
      <w:lvlText w:val="%2)"/>
      <w:lvlJc w:val="left"/>
      <w:pPr>
        <w:ind w:left="72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3D75B5"/>
    <w:multiLevelType w:val="multilevel"/>
    <w:tmpl w:val="FE326B4C"/>
    <w:lvl w:ilvl="0">
      <w:start w:val="3"/>
      <w:numFmt w:val="decimal"/>
      <w:lvlText w:val="%1."/>
      <w:lvlJc w:val="left"/>
      <w:pPr>
        <w:ind w:left="480" w:hanging="480"/>
      </w:pPr>
      <w:rPr>
        <w:rFonts w:hint="default"/>
      </w:rPr>
    </w:lvl>
    <w:lvl w:ilvl="1">
      <w:start w:val="1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D1E1218"/>
    <w:multiLevelType w:val="hybridMultilevel"/>
    <w:tmpl w:val="BDEA50B2"/>
    <w:lvl w:ilvl="0" w:tplc="19CE50A4">
      <w:start w:val="1"/>
      <w:numFmt w:val="decimal"/>
      <w:lvlText w:val="%1)"/>
      <w:lvlJc w:val="left"/>
      <w:pPr>
        <w:ind w:left="231" w:hanging="356"/>
      </w:pPr>
      <w:rPr>
        <w:rFonts w:ascii="Caladea" w:eastAsia="Caladea" w:hAnsi="Caladea" w:cs="Caladea" w:hint="default"/>
        <w:b/>
        <w:bCs/>
        <w:w w:val="100"/>
        <w:sz w:val="22"/>
        <w:szCs w:val="22"/>
        <w:lang w:val="pl-PL" w:eastAsia="en-US" w:bidi="ar-SA"/>
      </w:rPr>
    </w:lvl>
    <w:lvl w:ilvl="1" w:tplc="187A65F0">
      <w:numFmt w:val="bullet"/>
      <w:lvlText w:val="•"/>
      <w:lvlJc w:val="left"/>
      <w:pPr>
        <w:ind w:left="1158" w:hanging="356"/>
      </w:pPr>
      <w:rPr>
        <w:lang w:val="pl-PL" w:eastAsia="en-US" w:bidi="ar-SA"/>
      </w:rPr>
    </w:lvl>
    <w:lvl w:ilvl="2" w:tplc="0DBEA4DE">
      <w:numFmt w:val="bullet"/>
      <w:lvlText w:val="•"/>
      <w:lvlJc w:val="left"/>
      <w:pPr>
        <w:ind w:left="2077" w:hanging="356"/>
      </w:pPr>
      <w:rPr>
        <w:lang w:val="pl-PL" w:eastAsia="en-US" w:bidi="ar-SA"/>
      </w:rPr>
    </w:lvl>
    <w:lvl w:ilvl="3" w:tplc="55C60832">
      <w:numFmt w:val="bullet"/>
      <w:lvlText w:val="•"/>
      <w:lvlJc w:val="left"/>
      <w:pPr>
        <w:ind w:left="2995" w:hanging="356"/>
      </w:pPr>
      <w:rPr>
        <w:lang w:val="pl-PL" w:eastAsia="en-US" w:bidi="ar-SA"/>
      </w:rPr>
    </w:lvl>
    <w:lvl w:ilvl="4" w:tplc="A86CD51C">
      <w:numFmt w:val="bullet"/>
      <w:lvlText w:val="•"/>
      <w:lvlJc w:val="left"/>
      <w:pPr>
        <w:ind w:left="3914" w:hanging="356"/>
      </w:pPr>
      <w:rPr>
        <w:lang w:val="pl-PL" w:eastAsia="en-US" w:bidi="ar-SA"/>
      </w:rPr>
    </w:lvl>
    <w:lvl w:ilvl="5" w:tplc="3CB42B16">
      <w:numFmt w:val="bullet"/>
      <w:lvlText w:val="•"/>
      <w:lvlJc w:val="left"/>
      <w:pPr>
        <w:ind w:left="4833" w:hanging="356"/>
      </w:pPr>
      <w:rPr>
        <w:lang w:val="pl-PL" w:eastAsia="en-US" w:bidi="ar-SA"/>
      </w:rPr>
    </w:lvl>
    <w:lvl w:ilvl="6" w:tplc="4E14B86C">
      <w:numFmt w:val="bullet"/>
      <w:lvlText w:val="•"/>
      <w:lvlJc w:val="left"/>
      <w:pPr>
        <w:ind w:left="5751" w:hanging="356"/>
      </w:pPr>
      <w:rPr>
        <w:lang w:val="pl-PL" w:eastAsia="en-US" w:bidi="ar-SA"/>
      </w:rPr>
    </w:lvl>
    <w:lvl w:ilvl="7" w:tplc="BF3AB3B8">
      <w:numFmt w:val="bullet"/>
      <w:lvlText w:val="•"/>
      <w:lvlJc w:val="left"/>
      <w:pPr>
        <w:ind w:left="6670" w:hanging="356"/>
      </w:pPr>
      <w:rPr>
        <w:lang w:val="pl-PL" w:eastAsia="en-US" w:bidi="ar-SA"/>
      </w:rPr>
    </w:lvl>
    <w:lvl w:ilvl="8" w:tplc="1A00F4D4">
      <w:numFmt w:val="bullet"/>
      <w:lvlText w:val="•"/>
      <w:lvlJc w:val="left"/>
      <w:pPr>
        <w:ind w:left="7589" w:hanging="356"/>
      </w:pPr>
      <w:rPr>
        <w:lang w:val="pl-PL" w:eastAsia="en-US" w:bidi="ar-SA"/>
      </w:rPr>
    </w:lvl>
  </w:abstractNum>
  <w:abstractNum w:abstractNumId="15" w15:restartNumberingAfterBreak="0">
    <w:nsid w:val="30572C81"/>
    <w:multiLevelType w:val="hybridMultilevel"/>
    <w:tmpl w:val="DB8057B0"/>
    <w:lvl w:ilvl="0" w:tplc="CD281B42">
      <w:start w:val="1"/>
      <w:numFmt w:val="lowerLetter"/>
      <w:lvlText w:val="%1)"/>
      <w:lvlJc w:val="left"/>
      <w:rPr>
        <w:rFonts w:ascii="Times New Roman" w:hAnsi="Times New Roman" w:cs="Times New Roman" w:hint="default"/>
        <w:b w:val="0"/>
        <w:bCs w:val="0"/>
        <w:i w:val="0"/>
        <w:iCs w:val="0"/>
        <w:caps w:val="0"/>
        <w:strike w:val="0"/>
        <w:dstrike w:val="0"/>
        <w:color w:val="000000"/>
        <w:spacing w:val="0"/>
        <w:w w:val="100"/>
        <w:kern w:val="0"/>
        <w:position w:val="0"/>
        <w:sz w:val="22"/>
        <w:szCs w:val="22"/>
        <w:vertAlign w:val="baseline"/>
      </w:rPr>
    </w:lvl>
    <w:lvl w:ilvl="1" w:tplc="04150019">
      <w:start w:val="1"/>
      <w:numFmt w:val="lowerLetter"/>
      <w:lvlText w:val="%2."/>
      <w:lvlJc w:val="left"/>
      <w:pPr>
        <w:ind w:left="1440" w:hanging="360"/>
      </w:pPr>
    </w:lvl>
    <w:lvl w:ilvl="2" w:tplc="B6AC728C">
      <w:start w:val="1"/>
      <w:numFmt w:val="lowerLetter"/>
      <w:lvlText w:val="%3)"/>
      <w:lvlJc w:val="left"/>
      <w:pPr>
        <w:ind w:left="2160" w:hanging="180"/>
      </w:pPr>
      <w:rPr>
        <w:rFonts w:ascii="Arial" w:hAnsi="Arial" w:hint="default"/>
        <w:b w:val="0"/>
        <w:bCs w:val="0"/>
        <w:i w:val="0"/>
        <w:iCs w:val="0"/>
        <w:color w:val="000000"/>
        <w:sz w:val="22"/>
        <w:szCs w:val="24"/>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1FC4CD5"/>
    <w:multiLevelType w:val="multilevel"/>
    <w:tmpl w:val="F9C6BCF8"/>
    <w:lvl w:ilvl="0">
      <w:start w:val="9"/>
      <w:numFmt w:val="decimal"/>
      <w:lvlText w:val="%1."/>
      <w:lvlJc w:val="left"/>
      <w:pPr>
        <w:ind w:left="360" w:hanging="360"/>
      </w:pPr>
      <w:rPr>
        <w:rFonts w:hint="default"/>
      </w:rPr>
    </w:lvl>
    <w:lvl w:ilvl="1">
      <w:start w:val="1"/>
      <w:numFmt w:val="decimal"/>
      <w:lvlText w:val="%1.%2."/>
      <w:lvlJc w:val="left"/>
      <w:pPr>
        <w:ind w:left="720" w:hanging="72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3BC6FB6"/>
    <w:multiLevelType w:val="hybridMultilevel"/>
    <w:tmpl w:val="D6504D7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9" w15:restartNumberingAfterBreak="0">
    <w:nsid w:val="4AF26AAD"/>
    <w:multiLevelType w:val="hybridMultilevel"/>
    <w:tmpl w:val="790E7F38"/>
    <w:lvl w:ilvl="0" w:tplc="F1E8D8DA">
      <w:start w:val="1"/>
      <w:numFmt w:val="upperLetter"/>
      <w:lvlText w:val="%1)"/>
      <w:lvlJc w:val="left"/>
      <w:pPr>
        <w:ind w:left="1080" w:hanging="360"/>
      </w:pPr>
      <w:rPr>
        <w:rFonts w:hint="default"/>
        <w:b/>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BBF31A0"/>
    <w:multiLevelType w:val="multilevel"/>
    <w:tmpl w:val="D5E2F9FA"/>
    <w:lvl w:ilvl="0">
      <w:start w:val="17"/>
      <w:numFmt w:val="decimal"/>
      <w:lvlText w:val="%1."/>
      <w:lvlJc w:val="left"/>
      <w:pPr>
        <w:ind w:left="435" w:hanging="435"/>
      </w:pPr>
      <w:rPr>
        <w:rFonts w:hint="default"/>
      </w:rPr>
    </w:lvl>
    <w:lvl w:ilvl="1">
      <w:start w:val="2"/>
      <w:numFmt w:val="decimal"/>
      <w:lvlText w:val="%1.%2."/>
      <w:lvlJc w:val="left"/>
      <w:pPr>
        <w:ind w:left="666" w:hanging="435"/>
      </w:pPr>
      <w:rPr>
        <w:rFonts w:hint="default"/>
        <w:b/>
        <w:bCs/>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21" w15:restartNumberingAfterBreak="0">
    <w:nsid w:val="4E2A7850"/>
    <w:multiLevelType w:val="hybridMultilevel"/>
    <w:tmpl w:val="EF3C9740"/>
    <w:lvl w:ilvl="0" w:tplc="00563972">
      <w:start w:val="1"/>
      <w:numFmt w:val="decimal"/>
      <w:lvlText w:val="%1)"/>
      <w:lvlJc w:val="left"/>
      <w:pPr>
        <w:ind w:left="231" w:hanging="336"/>
      </w:pPr>
      <w:rPr>
        <w:rFonts w:ascii="Caladea" w:eastAsia="Caladea" w:hAnsi="Caladea" w:cs="Caladea" w:hint="default"/>
        <w:b/>
        <w:bCs/>
        <w:w w:val="100"/>
        <w:sz w:val="22"/>
        <w:szCs w:val="22"/>
        <w:lang w:val="pl-PL" w:eastAsia="en-US" w:bidi="ar-SA"/>
      </w:rPr>
    </w:lvl>
    <w:lvl w:ilvl="1" w:tplc="12464EB0">
      <w:numFmt w:val="bullet"/>
      <w:lvlText w:val="•"/>
      <w:lvlJc w:val="left"/>
      <w:pPr>
        <w:ind w:left="1158" w:hanging="336"/>
      </w:pPr>
      <w:rPr>
        <w:lang w:val="pl-PL" w:eastAsia="en-US" w:bidi="ar-SA"/>
      </w:rPr>
    </w:lvl>
    <w:lvl w:ilvl="2" w:tplc="069026DC">
      <w:numFmt w:val="bullet"/>
      <w:lvlText w:val="•"/>
      <w:lvlJc w:val="left"/>
      <w:pPr>
        <w:ind w:left="2077" w:hanging="336"/>
      </w:pPr>
      <w:rPr>
        <w:lang w:val="pl-PL" w:eastAsia="en-US" w:bidi="ar-SA"/>
      </w:rPr>
    </w:lvl>
    <w:lvl w:ilvl="3" w:tplc="3A7633A8">
      <w:numFmt w:val="bullet"/>
      <w:lvlText w:val="•"/>
      <w:lvlJc w:val="left"/>
      <w:pPr>
        <w:ind w:left="2995" w:hanging="336"/>
      </w:pPr>
      <w:rPr>
        <w:lang w:val="pl-PL" w:eastAsia="en-US" w:bidi="ar-SA"/>
      </w:rPr>
    </w:lvl>
    <w:lvl w:ilvl="4" w:tplc="31B420A4">
      <w:numFmt w:val="bullet"/>
      <w:lvlText w:val="•"/>
      <w:lvlJc w:val="left"/>
      <w:pPr>
        <w:ind w:left="3914" w:hanging="336"/>
      </w:pPr>
      <w:rPr>
        <w:lang w:val="pl-PL" w:eastAsia="en-US" w:bidi="ar-SA"/>
      </w:rPr>
    </w:lvl>
    <w:lvl w:ilvl="5" w:tplc="964A256E">
      <w:numFmt w:val="bullet"/>
      <w:lvlText w:val="•"/>
      <w:lvlJc w:val="left"/>
      <w:pPr>
        <w:ind w:left="4833" w:hanging="336"/>
      </w:pPr>
      <w:rPr>
        <w:lang w:val="pl-PL" w:eastAsia="en-US" w:bidi="ar-SA"/>
      </w:rPr>
    </w:lvl>
    <w:lvl w:ilvl="6" w:tplc="4AF4C4F2">
      <w:numFmt w:val="bullet"/>
      <w:lvlText w:val="•"/>
      <w:lvlJc w:val="left"/>
      <w:pPr>
        <w:ind w:left="5751" w:hanging="336"/>
      </w:pPr>
      <w:rPr>
        <w:lang w:val="pl-PL" w:eastAsia="en-US" w:bidi="ar-SA"/>
      </w:rPr>
    </w:lvl>
    <w:lvl w:ilvl="7" w:tplc="07DE5258">
      <w:numFmt w:val="bullet"/>
      <w:lvlText w:val="•"/>
      <w:lvlJc w:val="left"/>
      <w:pPr>
        <w:ind w:left="6670" w:hanging="336"/>
      </w:pPr>
      <w:rPr>
        <w:lang w:val="pl-PL" w:eastAsia="en-US" w:bidi="ar-SA"/>
      </w:rPr>
    </w:lvl>
    <w:lvl w:ilvl="8" w:tplc="83E449F2">
      <w:numFmt w:val="bullet"/>
      <w:lvlText w:val="•"/>
      <w:lvlJc w:val="left"/>
      <w:pPr>
        <w:ind w:left="7589" w:hanging="336"/>
      </w:pPr>
      <w:rPr>
        <w:lang w:val="pl-PL" w:eastAsia="en-US" w:bidi="ar-SA"/>
      </w:rPr>
    </w:lvl>
  </w:abstractNum>
  <w:abstractNum w:abstractNumId="22" w15:restartNumberingAfterBreak="0">
    <w:nsid w:val="4E961A5F"/>
    <w:multiLevelType w:val="hybridMultilevel"/>
    <w:tmpl w:val="339428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BF629C8"/>
    <w:multiLevelType w:val="multilevel"/>
    <w:tmpl w:val="36BE79CE"/>
    <w:lvl w:ilvl="0">
      <w:start w:val="9"/>
      <w:numFmt w:val="decimal"/>
      <w:lvlText w:val="%1."/>
      <w:lvlJc w:val="left"/>
      <w:pPr>
        <w:ind w:left="360" w:hanging="360"/>
      </w:pPr>
      <w:rPr>
        <w:rFonts w:hint="default"/>
      </w:rPr>
    </w:lvl>
    <w:lvl w:ilvl="1">
      <w:start w:val="7"/>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C921EC5"/>
    <w:multiLevelType w:val="hybridMultilevel"/>
    <w:tmpl w:val="A34640A0"/>
    <w:lvl w:ilvl="0" w:tplc="929E51FC">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6" w15:restartNumberingAfterBreak="0">
    <w:nsid w:val="6052700E"/>
    <w:multiLevelType w:val="multilevel"/>
    <w:tmpl w:val="1220B0D6"/>
    <w:lvl w:ilvl="0">
      <w:start w:val="13"/>
      <w:numFmt w:val="decimal"/>
      <w:lvlText w:val="%1."/>
      <w:lvlJc w:val="left"/>
      <w:pPr>
        <w:ind w:left="435" w:hanging="435"/>
      </w:pPr>
      <w:rPr>
        <w:rFonts w:hint="default"/>
      </w:rPr>
    </w:lvl>
    <w:lvl w:ilvl="1">
      <w:start w:val="1"/>
      <w:numFmt w:val="decimal"/>
      <w:lvlText w:val="%1.%2."/>
      <w:lvlJc w:val="left"/>
      <w:pPr>
        <w:ind w:left="719" w:hanging="435"/>
      </w:pPr>
      <w:rPr>
        <w:rFonts w:hint="default"/>
        <w:b/>
        <w:bCs/>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27" w15:restartNumberingAfterBreak="0">
    <w:nsid w:val="60E171B2"/>
    <w:multiLevelType w:val="hybridMultilevel"/>
    <w:tmpl w:val="1832B490"/>
    <w:lvl w:ilvl="0" w:tplc="B0D0B6D4">
      <w:start w:val="1"/>
      <w:numFmt w:val="lowerLetter"/>
      <w:lvlText w:val="%1)"/>
      <w:lvlJc w:val="left"/>
      <w:pPr>
        <w:ind w:left="231" w:hanging="241"/>
      </w:pPr>
      <w:rPr>
        <w:rFonts w:ascii="Caladea" w:eastAsia="Caladea" w:hAnsi="Caladea" w:cs="Caladea" w:hint="default"/>
        <w:w w:val="100"/>
        <w:sz w:val="22"/>
        <w:szCs w:val="22"/>
        <w:lang w:val="pl-PL" w:eastAsia="en-US" w:bidi="ar-SA"/>
      </w:rPr>
    </w:lvl>
    <w:lvl w:ilvl="1" w:tplc="828A70EE">
      <w:numFmt w:val="bullet"/>
      <w:lvlText w:val="•"/>
      <w:lvlJc w:val="left"/>
      <w:pPr>
        <w:ind w:left="1158" w:hanging="241"/>
      </w:pPr>
      <w:rPr>
        <w:lang w:val="pl-PL" w:eastAsia="en-US" w:bidi="ar-SA"/>
      </w:rPr>
    </w:lvl>
    <w:lvl w:ilvl="2" w:tplc="BA806A5C">
      <w:numFmt w:val="bullet"/>
      <w:lvlText w:val="•"/>
      <w:lvlJc w:val="left"/>
      <w:pPr>
        <w:ind w:left="2077" w:hanging="241"/>
      </w:pPr>
      <w:rPr>
        <w:lang w:val="pl-PL" w:eastAsia="en-US" w:bidi="ar-SA"/>
      </w:rPr>
    </w:lvl>
    <w:lvl w:ilvl="3" w:tplc="CD8AB01A">
      <w:numFmt w:val="bullet"/>
      <w:lvlText w:val="•"/>
      <w:lvlJc w:val="left"/>
      <w:pPr>
        <w:ind w:left="2995" w:hanging="241"/>
      </w:pPr>
      <w:rPr>
        <w:lang w:val="pl-PL" w:eastAsia="en-US" w:bidi="ar-SA"/>
      </w:rPr>
    </w:lvl>
    <w:lvl w:ilvl="4" w:tplc="406CE204">
      <w:numFmt w:val="bullet"/>
      <w:lvlText w:val="•"/>
      <w:lvlJc w:val="left"/>
      <w:pPr>
        <w:ind w:left="3914" w:hanging="241"/>
      </w:pPr>
      <w:rPr>
        <w:lang w:val="pl-PL" w:eastAsia="en-US" w:bidi="ar-SA"/>
      </w:rPr>
    </w:lvl>
    <w:lvl w:ilvl="5" w:tplc="5014A552">
      <w:numFmt w:val="bullet"/>
      <w:lvlText w:val="•"/>
      <w:lvlJc w:val="left"/>
      <w:pPr>
        <w:ind w:left="4833" w:hanging="241"/>
      </w:pPr>
      <w:rPr>
        <w:lang w:val="pl-PL" w:eastAsia="en-US" w:bidi="ar-SA"/>
      </w:rPr>
    </w:lvl>
    <w:lvl w:ilvl="6" w:tplc="EB12C946">
      <w:numFmt w:val="bullet"/>
      <w:lvlText w:val="•"/>
      <w:lvlJc w:val="left"/>
      <w:pPr>
        <w:ind w:left="5751" w:hanging="241"/>
      </w:pPr>
      <w:rPr>
        <w:lang w:val="pl-PL" w:eastAsia="en-US" w:bidi="ar-SA"/>
      </w:rPr>
    </w:lvl>
    <w:lvl w:ilvl="7" w:tplc="03C87DC2">
      <w:numFmt w:val="bullet"/>
      <w:lvlText w:val="•"/>
      <w:lvlJc w:val="left"/>
      <w:pPr>
        <w:ind w:left="6670" w:hanging="241"/>
      </w:pPr>
      <w:rPr>
        <w:lang w:val="pl-PL" w:eastAsia="en-US" w:bidi="ar-SA"/>
      </w:rPr>
    </w:lvl>
    <w:lvl w:ilvl="8" w:tplc="168C6AF4">
      <w:numFmt w:val="bullet"/>
      <w:lvlText w:val="•"/>
      <w:lvlJc w:val="left"/>
      <w:pPr>
        <w:ind w:left="7589" w:hanging="241"/>
      </w:pPr>
      <w:rPr>
        <w:lang w:val="pl-PL" w:eastAsia="en-US" w:bidi="ar-SA"/>
      </w:rPr>
    </w:lvl>
  </w:abstractNum>
  <w:abstractNum w:abstractNumId="28"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9" w15:restartNumberingAfterBreak="0">
    <w:nsid w:val="6DD67786"/>
    <w:multiLevelType w:val="hybridMultilevel"/>
    <w:tmpl w:val="230A87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F0F745F"/>
    <w:multiLevelType w:val="hybridMultilevel"/>
    <w:tmpl w:val="4468BE20"/>
    <w:lvl w:ilvl="0" w:tplc="61461E14">
      <w:start w:val="1"/>
      <w:numFmt w:val="decimal"/>
      <w:lvlText w:val="%1)"/>
      <w:lvlJc w:val="left"/>
      <w:pPr>
        <w:ind w:left="231" w:hanging="269"/>
      </w:pPr>
      <w:rPr>
        <w:rFonts w:ascii="Caladea" w:eastAsia="Caladea" w:hAnsi="Caladea" w:cs="Caladea" w:hint="default"/>
        <w:b/>
        <w:bCs/>
        <w:w w:val="100"/>
        <w:sz w:val="22"/>
        <w:szCs w:val="22"/>
        <w:lang w:val="pl-PL" w:eastAsia="en-US" w:bidi="ar-SA"/>
      </w:rPr>
    </w:lvl>
    <w:lvl w:ilvl="1" w:tplc="5CF24C6C">
      <w:numFmt w:val="bullet"/>
      <w:lvlText w:val="•"/>
      <w:lvlJc w:val="left"/>
      <w:pPr>
        <w:ind w:left="1158" w:hanging="269"/>
      </w:pPr>
      <w:rPr>
        <w:lang w:val="pl-PL" w:eastAsia="en-US" w:bidi="ar-SA"/>
      </w:rPr>
    </w:lvl>
    <w:lvl w:ilvl="2" w:tplc="35765382">
      <w:numFmt w:val="bullet"/>
      <w:lvlText w:val="•"/>
      <w:lvlJc w:val="left"/>
      <w:pPr>
        <w:ind w:left="2077" w:hanging="269"/>
      </w:pPr>
      <w:rPr>
        <w:lang w:val="pl-PL" w:eastAsia="en-US" w:bidi="ar-SA"/>
      </w:rPr>
    </w:lvl>
    <w:lvl w:ilvl="3" w:tplc="1B46AB32">
      <w:numFmt w:val="bullet"/>
      <w:lvlText w:val="•"/>
      <w:lvlJc w:val="left"/>
      <w:pPr>
        <w:ind w:left="2995" w:hanging="269"/>
      </w:pPr>
      <w:rPr>
        <w:lang w:val="pl-PL" w:eastAsia="en-US" w:bidi="ar-SA"/>
      </w:rPr>
    </w:lvl>
    <w:lvl w:ilvl="4" w:tplc="47CE3AE4">
      <w:numFmt w:val="bullet"/>
      <w:lvlText w:val="•"/>
      <w:lvlJc w:val="left"/>
      <w:pPr>
        <w:ind w:left="3914" w:hanging="269"/>
      </w:pPr>
      <w:rPr>
        <w:lang w:val="pl-PL" w:eastAsia="en-US" w:bidi="ar-SA"/>
      </w:rPr>
    </w:lvl>
    <w:lvl w:ilvl="5" w:tplc="9ACADB14">
      <w:numFmt w:val="bullet"/>
      <w:lvlText w:val="•"/>
      <w:lvlJc w:val="left"/>
      <w:pPr>
        <w:ind w:left="4833" w:hanging="269"/>
      </w:pPr>
      <w:rPr>
        <w:lang w:val="pl-PL" w:eastAsia="en-US" w:bidi="ar-SA"/>
      </w:rPr>
    </w:lvl>
    <w:lvl w:ilvl="6" w:tplc="370292AA">
      <w:numFmt w:val="bullet"/>
      <w:lvlText w:val="•"/>
      <w:lvlJc w:val="left"/>
      <w:pPr>
        <w:ind w:left="5751" w:hanging="269"/>
      </w:pPr>
      <w:rPr>
        <w:lang w:val="pl-PL" w:eastAsia="en-US" w:bidi="ar-SA"/>
      </w:rPr>
    </w:lvl>
    <w:lvl w:ilvl="7" w:tplc="07AE04DA">
      <w:numFmt w:val="bullet"/>
      <w:lvlText w:val="•"/>
      <w:lvlJc w:val="left"/>
      <w:pPr>
        <w:ind w:left="6670" w:hanging="269"/>
      </w:pPr>
      <w:rPr>
        <w:lang w:val="pl-PL" w:eastAsia="en-US" w:bidi="ar-SA"/>
      </w:rPr>
    </w:lvl>
    <w:lvl w:ilvl="8" w:tplc="7C28841E">
      <w:numFmt w:val="bullet"/>
      <w:lvlText w:val="•"/>
      <w:lvlJc w:val="left"/>
      <w:pPr>
        <w:ind w:left="7589" w:hanging="269"/>
      </w:pPr>
      <w:rPr>
        <w:lang w:val="pl-PL" w:eastAsia="en-US" w:bidi="ar-SA"/>
      </w:rPr>
    </w:lvl>
  </w:abstractNum>
  <w:abstractNum w:abstractNumId="31" w15:restartNumberingAfterBreak="0">
    <w:nsid w:val="6F5315E0"/>
    <w:multiLevelType w:val="multilevel"/>
    <w:tmpl w:val="ABD0B7FA"/>
    <w:lvl w:ilvl="0">
      <w:start w:val="3"/>
      <w:numFmt w:val="decimal"/>
      <w:lvlText w:val="%1."/>
      <w:lvlJc w:val="left"/>
      <w:pPr>
        <w:ind w:left="480" w:hanging="480"/>
      </w:pPr>
      <w:rPr>
        <w:rFonts w:hint="default"/>
      </w:rPr>
    </w:lvl>
    <w:lvl w:ilvl="1">
      <w:start w:val="1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1675B80"/>
    <w:multiLevelType w:val="hybridMultilevel"/>
    <w:tmpl w:val="18F2485E"/>
    <w:lvl w:ilvl="0" w:tplc="7ADCC9D6">
      <w:start w:val="1"/>
      <w:numFmt w:val="decimal"/>
      <w:lvlText w:val="%1)"/>
      <w:lvlJc w:val="left"/>
      <w:pPr>
        <w:ind w:left="231" w:hanging="284"/>
      </w:pPr>
      <w:rPr>
        <w:rFonts w:ascii="Caladea" w:eastAsia="Caladea" w:hAnsi="Caladea" w:cs="Caladea" w:hint="default"/>
        <w:b/>
        <w:bCs/>
        <w:w w:val="100"/>
        <w:sz w:val="22"/>
        <w:szCs w:val="22"/>
        <w:lang w:val="pl-PL" w:eastAsia="en-US" w:bidi="ar-SA"/>
      </w:rPr>
    </w:lvl>
    <w:lvl w:ilvl="1" w:tplc="A34AE27E">
      <w:start w:val="1"/>
      <w:numFmt w:val="lowerLetter"/>
      <w:lvlText w:val="%2)"/>
      <w:lvlJc w:val="left"/>
      <w:pPr>
        <w:ind w:left="231" w:hanging="241"/>
      </w:pPr>
      <w:rPr>
        <w:rFonts w:ascii="Caladea" w:eastAsia="Caladea" w:hAnsi="Caladea" w:cs="Caladea" w:hint="default"/>
        <w:b w:val="0"/>
        <w:bCs w:val="0"/>
        <w:w w:val="100"/>
        <w:sz w:val="22"/>
        <w:szCs w:val="22"/>
        <w:lang w:val="pl-PL" w:eastAsia="en-US" w:bidi="ar-SA"/>
      </w:rPr>
    </w:lvl>
    <w:lvl w:ilvl="2" w:tplc="83408DEE">
      <w:numFmt w:val="bullet"/>
      <w:lvlText w:val="•"/>
      <w:lvlJc w:val="left"/>
      <w:pPr>
        <w:ind w:left="2077" w:hanging="241"/>
      </w:pPr>
      <w:rPr>
        <w:lang w:val="pl-PL" w:eastAsia="en-US" w:bidi="ar-SA"/>
      </w:rPr>
    </w:lvl>
    <w:lvl w:ilvl="3" w:tplc="84A423DC">
      <w:numFmt w:val="bullet"/>
      <w:lvlText w:val="•"/>
      <w:lvlJc w:val="left"/>
      <w:pPr>
        <w:ind w:left="2995" w:hanging="241"/>
      </w:pPr>
      <w:rPr>
        <w:lang w:val="pl-PL" w:eastAsia="en-US" w:bidi="ar-SA"/>
      </w:rPr>
    </w:lvl>
    <w:lvl w:ilvl="4" w:tplc="241EF154">
      <w:numFmt w:val="bullet"/>
      <w:lvlText w:val="•"/>
      <w:lvlJc w:val="left"/>
      <w:pPr>
        <w:ind w:left="3914" w:hanging="241"/>
      </w:pPr>
      <w:rPr>
        <w:lang w:val="pl-PL" w:eastAsia="en-US" w:bidi="ar-SA"/>
      </w:rPr>
    </w:lvl>
    <w:lvl w:ilvl="5" w:tplc="BEAEA5BC">
      <w:numFmt w:val="bullet"/>
      <w:lvlText w:val="•"/>
      <w:lvlJc w:val="left"/>
      <w:pPr>
        <w:ind w:left="4833" w:hanging="241"/>
      </w:pPr>
      <w:rPr>
        <w:lang w:val="pl-PL" w:eastAsia="en-US" w:bidi="ar-SA"/>
      </w:rPr>
    </w:lvl>
    <w:lvl w:ilvl="6" w:tplc="889A21BA">
      <w:numFmt w:val="bullet"/>
      <w:lvlText w:val="•"/>
      <w:lvlJc w:val="left"/>
      <w:pPr>
        <w:ind w:left="5751" w:hanging="241"/>
      </w:pPr>
      <w:rPr>
        <w:lang w:val="pl-PL" w:eastAsia="en-US" w:bidi="ar-SA"/>
      </w:rPr>
    </w:lvl>
    <w:lvl w:ilvl="7" w:tplc="482C471E">
      <w:numFmt w:val="bullet"/>
      <w:lvlText w:val="•"/>
      <w:lvlJc w:val="left"/>
      <w:pPr>
        <w:ind w:left="6670" w:hanging="241"/>
      </w:pPr>
      <w:rPr>
        <w:lang w:val="pl-PL" w:eastAsia="en-US" w:bidi="ar-SA"/>
      </w:rPr>
    </w:lvl>
    <w:lvl w:ilvl="8" w:tplc="AA1ECE9A">
      <w:numFmt w:val="bullet"/>
      <w:lvlText w:val="•"/>
      <w:lvlJc w:val="left"/>
      <w:pPr>
        <w:ind w:left="7589" w:hanging="241"/>
      </w:pPr>
      <w:rPr>
        <w:lang w:val="pl-PL" w:eastAsia="en-US" w:bidi="ar-SA"/>
      </w:rPr>
    </w:lvl>
  </w:abstractNum>
  <w:abstractNum w:abstractNumId="3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4" w15:restartNumberingAfterBreak="0">
    <w:nsid w:val="77EA2BFE"/>
    <w:multiLevelType w:val="hybridMultilevel"/>
    <w:tmpl w:val="D81C29A0"/>
    <w:lvl w:ilvl="0" w:tplc="616AAE2C">
      <w:start w:val="1"/>
      <w:numFmt w:val="decimal"/>
      <w:lvlText w:val="%1)"/>
      <w:lvlJc w:val="left"/>
      <w:pPr>
        <w:ind w:left="231" w:hanging="358"/>
      </w:pPr>
      <w:rPr>
        <w:rFonts w:ascii="Caladea" w:eastAsia="Caladea" w:hAnsi="Caladea" w:cs="Caladea" w:hint="default"/>
        <w:b/>
        <w:bCs/>
        <w:w w:val="100"/>
        <w:sz w:val="22"/>
        <w:szCs w:val="22"/>
        <w:lang w:val="pl-PL" w:eastAsia="en-US" w:bidi="ar-SA"/>
      </w:rPr>
    </w:lvl>
    <w:lvl w:ilvl="1" w:tplc="613CAB28">
      <w:numFmt w:val="bullet"/>
      <w:lvlText w:val="•"/>
      <w:lvlJc w:val="left"/>
      <w:pPr>
        <w:ind w:left="1158" w:hanging="358"/>
      </w:pPr>
      <w:rPr>
        <w:lang w:val="pl-PL" w:eastAsia="en-US" w:bidi="ar-SA"/>
      </w:rPr>
    </w:lvl>
    <w:lvl w:ilvl="2" w:tplc="C77A207A">
      <w:numFmt w:val="bullet"/>
      <w:lvlText w:val="•"/>
      <w:lvlJc w:val="left"/>
      <w:pPr>
        <w:ind w:left="2077" w:hanging="358"/>
      </w:pPr>
      <w:rPr>
        <w:lang w:val="pl-PL" w:eastAsia="en-US" w:bidi="ar-SA"/>
      </w:rPr>
    </w:lvl>
    <w:lvl w:ilvl="3" w:tplc="4C245934">
      <w:numFmt w:val="bullet"/>
      <w:lvlText w:val="•"/>
      <w:lvlJc w:val="left"/>
      <w:pPr>
        <w:ind w:left="2995" w:hanging="358"/>
      </w:pPr>
      <w:rPr>
        <w:lang w:val="pl-PL" w:eastAsia="en-US" w:bidi="ar-SA"/>
      </w:rPr>
    </w:lvl>
    <w:lvl w:ilvl="4" w:tplc="A84AC272">
      <w:numFmt w:val="bullet"/>
      <w:lvlText w:val="•"/>
      <w:lvlJc w:val="left"/>
      <w:pPr>
        <w:ind w:left="3914" w:hanging="358"/>
      </w:pPr>
      <w:rPr>
        <w:lang w:val="pl-PL" w:eastAsia="en-US" w:bidi="ar-SA"/>
      </w:rPr>
    </w:lvl>
    <w:lvl w:ilvl="5" w:tplc="13703774">
      <w:numFmt w:val="bullet"/>
      <w:lvlText w:val="•"/>
      <w:lvlJc w:val="left"/>
      <w:pPr>
        <w:ind w:left="4833" w:hanging="358"/>
      </w:pPr>
      <w:rPr>
        <w:lang w:val="pl-PL" w:eastAsia="en-US" w:bidi="ar-SA"/>
      </w:rPr>
    </w:lvl>
    <w:lvl w:ilvl="6" w:tplc="DC007082">
      <w:numFmt w:val="bullet"/>
      <w:lvlText w:val="•"/>
      <w:lvlJc w:val="left"/>
      <w:pPr>
        <w:ind w:left="5751" w:hanging="358"/>
      </w:pPr>
      <w:rPr>
        <w:lang w:val="pl-PL" w:eastAsia="en-US" w:bidi="ar-SA"/>
      </w:rPr>
    </w:lvl>
    <w:lvl w:ilvl="7" w:tplc="938CE62E">
      <w:numFmt w:val="bullet"/>
      <w:lvlText w:val="•"/>
      <w:lvlJc w:val="left"/>
      <w:pPr>
        <w:ind w:left="6670" w:hanging="358"/>
      </w:pPr>
      <w:rPr>
        <w:lang w:val="pl-PL" w:eastAsia="en-US" w:bidi="ar-SA"/>
      </w:rPr>
    </w:lvl>
    <w:lvl w:ilvl="8" w:tplc="27CE5082">
      <w:numFmt w:val="bullet"/>
      <w:lvlText w:val="•"/>
      <w:lvlJc w:val="left"/>
      <w:pPr>
        <w:ind w:left="7589" w:hanging="358"/>
      </w:pPr>
      <w:rPr>
        <w:lang w:val="pl-PL" w:eastAsia="en-US" w:bidi="ar-SA"/>
      </w:rPr>
    </w:lvl>
  </w:abstractNum>
  <w:abstractNum w:abstractNumId="35" w15:restartNumberingAfterBreak="0">
    <w:nsid w:val="78330EF6"/>
    <w:multiLevelType w:val="hybridMultilevel"/>
    <w:tmpl w:val="921A7B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8483722"/>
    <w:multiLevelType w:val="multilevel"/>
    <w:tmpl w:val="F1A04B80"/>
    <w:lvl w:ilvl="0">
      <w:start w:val="15"/>
      <w:numFmt w:val="decimal"/>
      <w:lvlText w:val="%1."/>
      <w:lvlJc w:val="left"/>
      <w:pPr>
        <w:ind w:left="435" w:hanging="435"/>
      </w:pPr>
      <w:rPr>
        <w:rFonts w:hint="default"/>
      </w:rPr>
    </w:lvl>
    <w:lvl w:ilvl="1">
      <w:start w:val="1"/>
      <w:numFmt w:val="decimal"/>
      <w:lvlText w:val="%1.%2."/>
      <w:lvlJc w:val="left"/>
      <w:pPr>
        <w:ind w:left="666" w:hanging="435"/>
      </w:pPr>
      <w:rPr>
        <w:rFonts w:hint="default"/>
        <w:b/>
        <w:bCs/>
      </w:rPr>
    </w:lvl>
    <w:lvl w:ilvl="2">
      <w:start w:val="1"/>
      <w:numFmt w:val="decimal"/>
      <w:lvlText w:val="%1.%2.%3."/>
      <w:lvlJc w:val="left"/>
      <w:pPr>
        <w:ind w:left="1182" w:hanging="720"/>
      </w:pPr>
      <w:rPr>
        <w:rFonts w:hint="default"/>
      </w:rPr>
    </w:lvl>
    <w:lvl w:ilvl="3">
      <w:start w:val="1"/>
      <w:numFmt w:val="decimal"/>
      <w:lvlText w:val="%1.%2.%3.%4."/>
      <w:lvlJc w:val="left"/>
      <w:pPr>
        <w:ind w:left="1413" w:hanging="720"/>
      </w:pPr>
      <w:rPr>
        <w:rFonts w:hint="default"/>
      </w:rPr>
    </w:lvl>
    <w:lvl w:ilvl="4">
      <w:start w:val="1"/>
      <w:numFmt w:val="decimal"/>
      <w:lvlText w:val="%1.%2.%3.%4.%5."/>
      <w:lvlJc w:val="left"/>
      <w:pPr>
        <w:ind w:left="2004" w:hanging="1080"/>
      </w:pPr>
      <w:rPr>
        <w:rFonts w:hint="default"/>
      </w:rPr>
    </w:lvl>
    <w:lvl w:ilvl="5">
      <w:start w:val="1"/>
      <w:numFmt w:val="decimal"/>
      <w:lvlText w:val="%1.%2.%3.%4.%5.%6."/>
      <w:lvlJc w:val="left"/>
      <w:pPr>
        <w:ind w:left="2235" w:hanging="1080"/>
      </w:pPr>
      <w:rPr>
        <w:rFonts w:hint="default"/>
      </w:rPr>
    </w:lvl>
    <w:lvl w:ilvl="6">
      <w:start w:val="1"/>
      <w:numFmt w:val="decimal"/>
      <w:lvlText w:val="%1.%2.%3.%4.%5.%6.%7."/>
      <w:lvlJc w:val="left"/>
      <w:pPr>
        <w:ind w:left="2826" w:hanging="1440"/>
      </w:pPr>
      <w:rPr>
        <w:rFonts w:hint="default"/>
      </w:rPr>
    </w:lvl>
    <w:lvl w:ilvl="7">
      <w:start w:val="1"/>
      <w:numFmt w:val="decimal"/>
      <w:lvlText w:val="%1.%2.%3.%4.%5.%6.%7.%8."/>
      <w:lvlJc w:val="left"/>
      <w:pPr>
        <w:ind w:left="3057" w:hanging="1440"/>
      </w:pPr>
      <w:rPr>
        <w:rFonts w:hint="default"/>
      </w:rPr>
    </w:lvl>
    <w:lvl w:ilvl="8">
      <w:start w:val="1"/>
      <w:numFmt w:val="decimal"/>
      <w:lvlText w:val="%1.%2.%3.%4.%5.%6.%7.%8.%9."/>
      <w:lvlJc w:val="left"/>
      <w:pPr>
        <w:ind w:left="3648" w:hanging="1800"/>
      </w:pPr>
      <w:rPr>
        <w:rFonts w:hint="default"/>
      </w:rPr>
    </w:lvl>
  </w:abstractNum>
  <w:abstractNum w:abstractNumId="37" w15:restartNumberingAfterBreak="0">
    <w:nsid w:val="7CB9138A"/>
    <w:multiLevelType w:val="hybridMultilevel"/>
    <w:tmpl w:val="93EAFEA4"/>
    <w:lvl w:ilvl="0" w:tplc="70BEA064">
      <w:start w:val="1"/>
      <w:numFmt w:val="decimal"/>
      <w:lvlText w:val="%1."/>
      <w:lvlJc w:val="left"/>
      <w:pPr>
        <w:ind w:left="1712" w:hanging="360"/>
      </w:pPr>
      <w:rPr>
        <w:rFonts w:ascii="Arial" w:hAnsi="Arial"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281152775">
    <w:abstractNumId w:val="0"/>
  </w:num>
  <w:num w:numId="2" w16cid:durableId="1979339822">
    <w:abstractNumId w:val="2"/>
  </w:num>
  <w:num w:numId="3" w16cid:durableId="1714576744">
    <w:abstractNumId w:val="10"/>
  </w:num>
  <w:num w:numId="4" w16cid:durableId="1587613513">
    <w:abstractNumId w:val="25"/>
  </w:num>
  <w:num w:numId="5" w16cid:durableId="1416785588">
    <w:abstractNumId w:val="7"/>
  </w:num>
  <w:num w:numId="6" w16cid:durableId="169908886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85510497">
    <w:abstractNumId w:val="19"/>
  </w:num>
  <w:num w:numId="8" w16cid:durableId="1196383194">
    <w:abstractNumId w:val="16"/>
  </w:num>
  <w:num w:numId="9" w16cid:durableId="461656404">
    <w:abstractNumId w:val="17"/>
  </w:num>
  <w:num w:numId="10" w16cid:durableId="722097186">
    <w:abstractNumId w:val="18"/>
  </w:num>
  <w:num w:numId="11" w16cid:durableId="727412316">
    <w:abstractNumId w:val="9"/>
    <w:lvlOverride w:ilvl="0">
      <w:startOverride w:val="1"/>
    </w:lvlOverride>
    <w:lvlOverride w:ilvl="1"/>
    <w:lvlOverride w:ilvl="2"/>
    <w:lvlOverride w:ilvl="3"/>
    <w:lvlOverride w:ilvl="4"/>
    <w:lvlOverride w:ilvl="5"/>
    <w:lvlOverride w:ilvl="6"/>
    <w:lvlOverride w:ilvl="7"/>
    <w:lvlOverride w:ilvl="8"/>
  </w:num>
  <w:num w:numId="12" w16cid:durableId="124541079">
    <w:abstractNumId w:val="5"/>
    <w:lvlOverride w:ilvl="0">
      <w:startOverride w:val="1"/>
    </w:lvlOverride>
    <w:lvlOverride w:ilvl="1"/>
    <w:lvlOverride w:ilvl="2"/>
    <w:lvlOverride w:ilvl="3"/>
    <w:lvlOverride w:ilvl="4"/>
    <w:lvlOverride w:ilvl="5"/>
    <w:lvlOverride w:ilvl="6"/>
    <w:lvlOverride w:ilvl="7"/>
    <w:lvlOverride w:ilvl="8"/>
  </w:num>
  <w:num w:numId="13" w16cid:durableId="2135639307">
    <w:abstractNumId w:val="30"/>
    <w:lvlOverride w:ilvl="0">
      <w:startOverride w:val="1"/>
    </w:lvlOverride>
    <w:lvlOverride w:ilvl="1"/>
    <w:lvlOverride w:ilvl="2"/>
    <w:lvlOverride w:ilvl="3"/>
    <w:lvlOverride w:ilvl="4"/>
    <w:lvlOverride w:ilvl="5"/>
    <w:lvlOverride w:ilvl="6"/>
    <w:lvlOverride w:ilvl="7"/>
    <w:lvlOverride w:ilvl="8"/>
  </w:num>
  <w:num w:numId="14" w16cid:durableId="335882798">
    <w:abstractNumId w:val="24"/>
  </w:num>
  <w:num w:numId="15" w16cid:durableId="572282608">
    <w:abstractNumId w:val="32"/>
    <w:lvlOverride w:ilvl="0">
      <w:startOverride w:val="1"/>
    </w:lvlOverride>
    <w:lvlOverride w:ilvl="1">
      <w:startOverride w:val="1"/>
    </w:lvlOverride>
    <w:lvlOverride w:ilvl="2"/>
    <w:lvlOverride w:ilvl="3"/>
    <w:lvlOverride w:ilvl="4"/>
    <w:lvlOverride w:ilvl="5"/>
    <w:lvlOverride w:ilvl="6"/>
    <w:lvlOverride w:ilvl="7"/>
    <w:lvlOverride w:ilvl="8"/>
  </w:num>
  <w:num w:numId="16" w16cid:durableId="2073575545">
    <w:abstractNumId w:val="34"/>
    <w:lvlOverride w:ilvl="0">
      <w:startOverride w:val="1"/>
    </w:lvlOverride>
    <w:lvlOverride w:ilvl="1"/>
    <w:lvlOverride w:ilvl="2"/>
    <w:lvlOverride w:ilvl="3"/>
    <w:lvlOverride w:ilvl="4"/>
    <w:lvlOverride w:ilvl="5"/>
    <w:lvlOverride w:ilvl="6"/>
    <w:lvlOverride w:ilvl="7"/>
    <w:lvlOverride w:ilvl="8"/>
  </w:num>
  <w:num w:numId="17" w16cid:durableId="522324811">
    <w:abstractNumId w:val="14"/>
    <w:lvlOverride w:ilvl="0">
      <w:startOverride w:val="1"/>
    </w:lvlOverride>
    <w:lvlOverride w:ilvl="1"/>
    <w:lvlOverride w:ilvl="2"/>
    <w:lvlOverride w:ilvl="3"/>
    <w:lvlOverride w:ilvl="4"/>
    <w:lvlOverride w:ilvl="5"/>
    <w:lvlOverride w:ilvl="6"/>
    <w:lvlOverride w:ilvl="7"/>
    <w:lvlOverride w:ilvl="8"/>
  </w:num>
  <w:num w:numId="18" w16cid:durableId="744299286">
    <w:abstractNumId w:val="21"/>
    <w:lvlOverride w:ilvl="0">
      <w:startOverride w:val="1"/>
    </w:lvlOverride>
    <w:lvlOverride w:ilvl="1"/>
    <w:lvlOverride w:ilvl="2"/>
    <w:lvlOverride w:ilvl="3"/>
    <w:lvlOverride w:ilvl="4"/>
    <w:lvlOverride w:ilvl="5"/>
    <w:lvlOverride w:ilvl="6"/>
    <w:lvlOverride w:ilvl="7"/>
    <w:lvlOverride w:ilvl="8"/>
  </w:num>
  <w:num w:numId="19" w16cid:durableId="495192390">
    <w:abstractNumId w:val="27"/>
    <w:lvlOverride w:ilvl="0">
      <w:startOverride w:val="1"/>
    </w:lvlOverride>
    <w:lvlOverride w:ilvl="1"/>
    <w:lvlOverride w:ilvl="2"/>
    <w:lvlOverride w:ilvl="3"/>
    <w:lvlOverride w:ilvl="4"/>
    <w:lvlOverride w:ilvl="5"/>
    <w:lvlOverride w:ilvl="6"/>
    <w:lvlOverride w:ilvl="7"/>
    <w:lvlOverride w:ilvl="8"/>
  </w:num>
  <w:num w:numId="20" w16cid:durableId="407656829">
    <w:abstractNumId w:val="26"/>
  </w:num>
  <w:num w:numId="21" w16cid:durableId="1248884613">
    <w:abstractNumId w:val="36"/>
  </w:num>
  <w:num w:numId="22" w16cid:durableId="1323048342">
    <w:abstractNumId w:val="8"/>
    <w:lvlOverride w:ilvl="0">
      <w:startOverride w:val="15"/>
    </w:lvlOverride>
    <w:lvlOverride w:ilvl="1">
      <w:startOverride w:val="1"/>
    </w:lvlOverride>
    <w:lvlOverride w:ilvl="2">
      <w:startOverride w:val="1"/>
    </w:lvlOverride>
    <w:lvlOverride w:ilvl="3"/>
    <w:lvlOverride w:ilvl="4"/>
    <w:lvlOverride w:ilvl="5"/>
    <w:lvlOverride w:ilvl="6"/>
    <w:lvlOverride w:ilvl="7"/>
    <w:lvlOverride w:ilvl="8"/>
  </w:num>
  <w:num w:numId="23" w16cid:durableId="1535192578">
    <w:abstractNumId w:val="20"/>
  </w:num>
  <w:num w:numId="24" w16cid:durableId="398599882">
    <w:abstractNumId w:val="4"/>
  </w:num>
  <w:num w:numId="25" w16cid:durableId="2060739196">
    <w:abstractNumId w:val="11"/>
  </w:num>
  <w:num w:numId="26" w16cid:durableId="864749857">
    <w:abstractNumId w:val="15"/>
  </w:num>
  <w:num w:numId="27" w16cid:durableId="903494812">
    <w:abstractNumId w:val="37"/>
  </w:num>
  <w:num w:numId="28" w16cid:durableId="509679239">
    <w:abstractNumId w:val="3"/>
  </w:num>
  <w:num w:numId="29" w16cid:durableId="665864288">
    <w:abstractNumId w:val="12"/>
  </w:num>
  <w:num w:numId="30" w16cid:durableId="846557942">
    <w:abstractNumId w:val="28"/>
  </w:num>
  <w:num w:numId="31" w16cid:durableId="1854416689">
    <w:abstractNumId w:val="23"/>
  </w:num>
  <w:num w:numId="32" w16cid:durableId="1740245178">
    <w:abstractNumId w:val="29"/>
  </w:num>
  <w:num w:numId="33" w16cid:durableId="1901553800">
    <w:abstractNumId w:val="22"/>
  </w:num>
  <w:num w:numId="34" w16cid:durableId="1932663017">
    <w:abstractNumId w:val="35"/>
  </w:num>
  <w:num w:numId="35" w16cid:durableId="806430614">
    <w:abstractNumId w:val="31"/>
  </w:num>
  <w:num w:numId="36" w16cid:durableId="1478377111">
    <w:abstractNumId w:val="13"/>
  </w:num>
  <w:num w:numId="37" w16cid:durableId="453671418">
    <w:abstractNumId w:val="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445A"/>
    <w:rsid w:val="00002611"/>
    <w:rsid w:val="000610C4"/>
    <w:rsid w:val="00065D20"/>
    <w:rsid w:val="00071C8B"/>
    <w:rsid w:val="0008424D"/>
    <w:rsid w:val="00093B3B"/>
    <w:rsid w:val="000E214E"/>
    <w:rsid w:val="000E41B6"/>
    <w:rsid w:val="001016C8"/>
    <w:rsid w:val="00107EA0"/>
    <w:rsid w:val="00175312"/>
    <w:rsid w:val="00191E34"/>
    <w:rsid w:val="001D093D"/>
    <w:rsid w:val="002379D9"/>
    <w:rsid w:val="00242D40"/>
    <w:rsid w:val="002431C6"/>
    <w:rsid w:val="00276CC8"/>
    <w:rsid w:val="00286B53"/>
    <w:rsid w:val="002D3717"/>
    <w:rsid w:val="002F5AFF"/>
    <w:rsid w:val="002F7102"/>
    <w:rsid w:val="00317488"/>
    <w:rsid w:val="00330377"/>
    <w:rsid w:val="003362B1"/>
    <w:rsid w:val="00350C40"/>
    <w:rsid w:val="003720D3"/>
    <w:rsid w:val="00381732"/>
    <w:rsid w:val="003C11B5"/>
    <w:rsid w:val="003C647B"/>
    <w:rsid w:val="003D56E1"/>
    <w:rsid w:val="00416F15"/>
    <w:rsid w:val="0044649A"/>
    <w:rsid w:val="0046050A"/>
    <w:rsid w:val="00490EFE"/>
    <w:rsid w:val="004A0CD7"/>
    <w:rsid w:val="004A619B"/>
    <w:rsid w:val="004D4EDB"/>
    <w:rsid w:val="00503188"/>
    <w:rsid w:val="00503663"/>
    <w:rsid w:val="00516DF0"/>
    <w:rsid w:val="005204B2"/>
    <w:rsid w:val="00536151"/>
    <w:rsid w:val="00550AB4"/>
    <w:rsid w:val="00564073"/>
    <w:rsid w:val="00590EBB"/>
    <w:rsid w:val="00591DEC"/>
    <w:rsid w:val="005B246D"/>
    <w:rsid w:val="005F5E2A"/>
    <w:rsid w:val="00641568"/>
    <w:rsid w:val="006444E9"/>
    <w:rsid w:val="00701625"/>
    <w:rsid w:val="00705601"/>
    <w:rsid w:val="0071489F"/>
    <w:rsid w:val="00717DA6"/>
    <w:rsid w:val="00731090"/>
    <w:rsid w:val="00781E1C"/>
    <w:rsid w:val="00795F39"/>
    <w:rsid w:val="007A2F73"/>
    <w:rsid w:val="007D3273"/>
    <w:rsid w:val="007D4C71"/>
    <w:rsid w:val="0083150D"/>
    <w:rsid w:val="008544D3"/>
    <w:rsid w:val="00860A1D"/>
    <w:rsid w:val="008638B6"/>
    <w:rsid w:val="0089395B"/>
    <w:rsid w:val="008B25F0"/>
    <w:rsid w:val="008E6195"/>
    <w:rsid w:val="00912D1C"/>
    <w:rsid w:val="00914B22"/>
    <w:rsid w:val="00915556"/>
    <w:rsid w:val="0092545C"/>
    <w:rsid w:val="0093278E"/>
    <w:rsid w:val="00934389"/>
    <w:rsid w:val="00995B2F"/>
    <w:rsid w:val="009D0EEC"/>
    <w:rsid w:val="009E5EE1"/>
    <w:rsid w:val="009E7FCE"/>
    <w:rsid w:val="00A15C9C"/>
    <w:rsid w:val="00A24E76"/>
    <w:rsid w:val="00A27A98"/>
    <w:rsid w:val="00A41F48"/>
    <w:rsid w:val="00A66D1D"/>
    <w:rsid w:val="00A74C71"/>
    <w:rsid w:val="00A80976"/>
    <w:rsid w:val="00AA448F"/>
    <w:rsid w:val="00AC5569"/>
    <w:rsid w:val="00AC5A44"/>
    <w:rsid w:val="00AE0427"/>
    <w:rsid w:val="00AF0939"/>
    <w:rsid w:val="00B03047"/>
    <w:rsid w:val="00B036A2"/>
    <w:rsid w:val="00B12A61"/>
    <w:rsid w:val="00B156ED"/>
    <w:rsid w:val="00B278E9"/>
    <w:rsid w:val="00B676CF"/>
    <w:rsid w:val="00B8273F"/>
    <w:rsid w:val="00B8350B"/>
    <w:rsid w:val="00BA10BB"/>
    <w:rsid w:val="00BB755B"/>
    <w:rsid w:val="00BC1A2C"/>
    <w:rsid w:val="00BC3BE7"/>
    <w:rsid w:val="00BF5BD7"/>
    <w:rsid w:val="00C0168E"/>
    <w:rsid w:val="00C173CC"/>
    <w:rsid w:val="00C65C08"/>
    <w:rsid w:val="00C80410"/>
    <w:rsid w:val="00CD445A"/>
    <w:rsid w:val="00CE279C"/>
    <w:rsid w:val="00CF53A9"/>
    <w:rsid w:val="00D0081F"/>
    <w:rsid w:val="00D22253"/>
    <w:rsid w:val="00D25920"/>
    <w:rsid w:val="00D66CDF"/>
    <w:rsid w:val="00D9180E"/>
    <w:rsid w:val="00D92B99"/>
    <w:rsid w:val="00DD0C94"/>
    <w:rsid w:val="00DE076D"/>
    <w:rsid w:val="00DE2166"/>
    <w:rsid w:val="00E26E9F"/>
    <w:rsid w:val="00E51930"/>
    <w:rsid w:val="00E53667"/>
    <w:rsid w:val="00EF1270"/>
    <w:rsid w:val="00FB1703"/>
    <w:rsid w:val="00FE1DB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AA4D20"/>
  <w15:docId w15:val="{469D1416-09D2-454A-9CB9-EE9FCB9CA7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qFormat/>
    <w:rsid w:val="00CD445A"/>
    <w:pPr>
      <w:keepNext/>
      <w:spacing w:after="0" w:line="240" w:lineRule="auto"/>
      <w:ind w:left="-168" w:firstLine="168"/>
      <w:outlineLvl w:val="0"/>
    </w:pPr>
    <w:rPr>
      <w:rFonts w:ascii="Arial" w:eastAsia="Times New Roman" w:hAnsi="Arial" w:cs="Arial"/>
      <w:b/>
      <w:color w:val="005023"/>
      <w:sz w:val="28"/>
      <w:szCs w:val="28"/>
      <w:lang w:eastAsia="pl-PL"/>
    </w:rPr>
  </w:style>
  <w:style w:type="paragraph" w:styleId="Nagwek2">
    <w:name w:val="heading 2"/>
    <w:basedOn w:val="Normalny"/>
    <w:next w:val="Normalny"/>
    <w:link w:val="Nagwek2Znak"/>
    <w:uiPriority w:val="9"/>
    <w:semiHidden/>
    <w:unhideWhenUsed/>
    <w:qFormat/>
    <w:rsid w:val="009E5EE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semiHidden/>
    <w:unhideWhenUsed/>
    <w:qFormat/>
    <w:rsid w:val="00AF093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CD445A"/>
    <w:rPr>
      <w:rFonts w:ascii="Arial" w:eastAsia="Times New Roman" w:hAnsi="Arial" w:cs="Arial"/>
      <w:b/>
      <w:color w:val="005023"/>
      <w:sz w:val="28"/>
      <w:szCs w:val="28"/>
      <w:lang w:eastAsia="pl-PL"/>
    </w:rPr>
  </w:style>
  <w:style w:type="paragraph" w:customStyle="1" w:styleId="datapisma">
    <w:name w:val="data pisma"/>
    <w:basedOn w:val="Normalny"/>
    <w:rsid w:val="00CD445A"/>
    <w:pPr>
      <w:overflowPunct w:val="0"/>
      <w:autoSpaceDE w:val="0"/>
      <w:autoSpaceDN w:val="0"/>
      <w:adjustRightInd w:val="0"/>
      <w:spacing w:after="0" w:line="240" w:lineRule="auto"/>
      <w:jc w:val="right"/>
    </w:pPr>
    <w:rPr>
      <w:rFonts w:ascii="Times New Roman" w:eastAsia="Times New Roman" w:hAnsi="Times New Roman" w:cs="Times New Roman"/>
      <w:sz w:val="24"/>
      <w:szCs w:val="20"/>
      <w:lang w:eastAsia="pl-PL"/>
    </w:rPr>
  </w:style>
  <w:style w:type="paragraph" w:customStyle="1" w:styleId="LPpodpis-autor">
    <w:name w:val="LP_podpis-autor"/>
    <w:rsid w:val="00CD445A"/>
    <w:pPr>
      <w:keepNext/>
      <w:keepLines/>
      <w:spacing w:before="120" w:after="0" w:line="240" w:lineRule="auto"/>
      <w:ind w:left="5880" w:right="391"/>
      <w:jc w:val="both"/>
    </w:pPr>
    <w:rPr>
      <w:rFonts w:ascii="Arial" w:eastAsia="Times New Roman" w:hAnsi="Arial" w:cs="Arial"/>
      <w:sz w:val="24"/>
      <w:szCs w:val="20"/>
      <w:lang w:eastAsia="pl-PL"/>
    </w:rPr>
  </w:style>
  <w:style w:type="character" w:customStyle="1" w:styleId="Nagwek3Znak">
    <w:name w:val="Nagłówek 3 Znak"/>
    <w:basedOn w:val="Domylnaczcionkaakapitu"/>
    <w:link w:val="Nagwek3"/>
    <w:uiPriority w:val="9"/>
    <w:semiHidden/>
    <w:rsid w:val="00AF0939"/>
    <w:rPr>
      <w:rFonts w:asciiTheme="majorHAnsi" w:eastAsiaTheme="majorEastAsia" w:hAnsiTheme="majorHAnsi" w:cstheme="majorBidi"/>
      <w:color w:val="243F60" w:themeColor="accent1" w:themeShade="7F"/>
      <w:sz w:val="24"/>
      <w:szCs w:val="24"/>
    </w:rPr>
  </w:style>
  <w:style w:type="paragraph" w:styleId="Tekstpodstawowywcity2">
    <w:name w:val="Body Text Indent 2"/>
    <w:basedOn w:val="Normalny"/>
    <w:link w:val="Tekstpodstawowywcity2Znak"/>
    <w:semiHidden/>
    <w:rsid w:val="00536151"/>
    <w:pPr>
      <w:spacing w:after="0" w:line="240" w:lineRule="auto"/>
      <w:ind w:firstLine="851"/>
    </w:pPr>
    <w:rPr>
      <w:rFonts w:ascii="Arial" w:eastAsia="Times New Roman" w:hAnsi="Arial" w:cs="Times New Roman"/>
      <w:sz w:val="28"/>
      <w:szCs w:val="20"/>
      <w:lang w:val="x-none" w:eastAsia="ar-SA"/>
    </w:rPr>
  </w:style>
  <w:style w:type="character" w:customStyle="1" w:styleId="Tekstpodstawowywcity2Znak">
    <w:name w:val="Tekst podstawowy wcięty 2 Znak"/>
    <w:basedOn w:val="Domylnaczcionkaakapitu"/>
    <w:link w:val="Tekstpodstawowywcity2"/>
    <w:semiHidden/>
    <w:rsid w:val="00536151"/>
    <w:rPr>
      <w:rFonts w:ascii="Arial" w:eastAsia="Times New Roman" w:hAnsi="Arial" w:cs="Times New Roman"/>
      <w:sz w:val="28"/>
      <w:szCs w:val="20"/>
      <w:lang w:val="x-none" w:eastAsia="ar-SA"/>
    </w:rPr>
  </w:style>
  <w:style w:type="paragraph" w:customStyle="1" w:styleId="Default">
    <w:name w:val="Default"/>
    <w:rsid w:val="00536151"/>
    <w:pPr>
      <w:autoSpaceDE w:val="0"/>
      <w:autoSpaceDN w:val="0"/>
      <w:adjustRightInd w:val="0"/>
      <w:spacing w:after="0" w:line="240" w:lineRule="auto"/>
      <w:ind w:left="1134"/>
    </w:pPr>
    <w:rPr>
      <w:rFonts w:ascii="Century Gothic" w:eastAsia="Times New Roman" w:hAnsi="Century Gothic" w:cs="Century Gothic"/>
      <w:color w:val="000000"/>
      <w:sz w:val="24"/>
      <w:szCs w:val="24"/>
      <w:lang w:eastAsia="pl-PL"/>
    </w:rPr>
  </w:style>
  <w:style w:type="paragraph" w:styleId="Akapitzlist">
    <w:name w:val="List Paragraph"/>
    <w:basedOn w:val="Normalny"/>
    <w:link w:val="AkapitzlistZnak"/>
    <w:uiPriority w:val="34"/>
    <w:qFormat/>
    <w:rsid w:val="00A24E76"/>
    <w:pPr>
      <w:ind w:left="720"/>
      <w:contextualSpacing/>
    </w:pPr>
  </w:style>
  <w:style w:type="paragraph" w:customStyle="1" w:styleId="redniasiatka1akcent21">
    <w:name w:val="Średnia siatka 1 — akcent 21"/>
    <w:basedOn w:val="Normalny"/>
    <w:qFormat/>
    <w:rsid w:val="00B676CF"/>
    <w:pPr>
      <w:suppressAutoHyphens/>
      <w:spacing w:after="0" w:line="240" w:lineRule="auto"/>
      <w:ind w:left="708"/>
    </w:pPr>
    <w:rPr>
      <w:rFonts w:ascii="Times New Roman" w:eastAsia="Times New Roman" w:hAnsi="Times New Roman" w:cs="Times New Roman"/>
      <w:sz w:val="20"/>
      <w:szCs w:val="20"/>
      <w:lang w:eastAsia="ar-SA"/>
    </w:rPr>
  </w:style>
  <w:style w:type="paragraph" w:customStyle="1" w:styleId="Kolorowalistaakcent11">
    <w:name w:val="Kolorowa lista — akcent 11"/>
    <w:basedOn w:val="Normalny"/>
    <w:uiPriority w:val="34"/>
    <w:qFormat/>
    <w:rsid w:val="00701625"/>
    <w:pPr>
      <w:suppressAutoHyphens/>
      <w:spacing w:after="0" w:line="240" w:lineRule="auto"/>
      <w:ind w:left="720"/>
      <w:contextualSpacing/>
    </w:pPr>
    <w:rPr>
      <w:rFonts w:ascii="Times New Roman" w:eastAsia="Times New Roman" w:hAnsi="Times New Roman" w:cs="Times New Roman"/>
      <w:sz w:val="20"/>
      <w:szCs w:val="20"/>
      <w:lang w:eastAsia="ar-SA"/>
    </w:rPr>
  </w:style>
  <w:style w:type="paragraph" w:styleId="Tekstpodstawowy">
    <w:name w:val="Body Text"/>
    <w:basedOn w:val="Normalny"/>
    <w:link w:val="TekstpodstawowyZnak"/>
    <w:uiPriority w:val="99"/>
    <w:semiHidden/>
    <w:unhideWhenUsed/>
    <w:rsid w:val="00934389"/>
    <w:pPr>
      <w:spacing w:after="120"/>
    </w:pPr>
  </w:style>
  <w:style w:type="character" w:customStyle="1" w:styleId="TekstpodstawowyZnak">
    <w:name w:val="Tekst podstawowy Znak"/>
    <w:basedOn w:val="Domylnaczcionkaakapitu"/>
    <w:link w:val="Tekstpodstawowy"/>
    <w:uiPriority w:val="99"/>
    <w:semiHidden/>
    <w:rsid w:val="00934389"/>
  </w:style>
  <w:style w:type="character" w:customStyle="1" w:styleId="Nagwek2Znak">
    <w:name w:val="Nagłówek 2 Znak"/>
    <w:basedOn w:val="Domylnaczcionkaakapitu"/>
    <w:link w:val="Nagwek2"/>
    <w:uiPriority w:val="9"/>
    <w:semiHidden/>
    <w:rsid w:val="009E5EE1"/>
    <w:rPr>
      <w:rFonts w:asciiTheme="majorHAnsi" w:eastAsiaTheme="majorEastAsia" w:hAnsiTheme="majorHAnsi" w:cstheme="majorBidi"/>
      <w:color w:val="365F91" w:themeColor="accent1" w:themeShade="BF"/>
      <w:sz w:val="26"/>
      <w:szCs w:val="26"/>
    </w:rPr>
  </w:style>
  <w:style w:type="character" w:customStyle="1" w:styleId="AkapitzlistZnak">
    <w:name w:val="Akapit z listą Znak"/>
    <w:link w:val="Akapitzlist"/>
    <w:uiPriority w:val="34"/>
    <w:rsid w:val="005F5E2A"/>
  </w:style>
  <w:style w:type="paragraph" w:customStyle="1" w:styleId="ust">
    <w:name w:val="ust"/>
    <w:uiPriority w:val="99"/>
    <w:rsid w:val="005F5E2A"/>
    <w:pPr>
      <w:spacing w:before="60" w:after="60" w:line="240" w:lineRule="auto"/>
      <w:ind w:left="426" w:hanging="284"/>
      <w:jc w:val="both"/>
    </w:pPr>
    <w:rPr>
      <w:rFonts w:ascii="Times New Roman" w:eastAsia="Times New Roman" w:hAnsi="Times New Roman" w:cs="Times New Roman"/>
      <w:sz w:val="24"/>
      <w:szCs w:val="20"/>
      <w:lang w:eastAsia="pl-PL"/>
    </w:rPr>
  </w:style>
  <w:style w:type="paragraph" w:styleId="Lista">
    <w:name w:val="List"/>
    <w:basedOn w:val="Tekstpodstawowy"/>
    <w:rsid w:val="00330377"/>
    <w:pPr>
      <w:suppressAutoHyphens/>
      <w:spacing w:line="240" w:lineRule="auto"/>
    </w:pPr>
    <w:rPr>
      <w:rFonts w:ascii="Times New Roman" w:eastAsia="Times New Roman" w:hAnsi="Times New Roman" w:cs="Tahoma"/>
      <w:sz w:val="20"/>
      <w:szCs w:val="20"/>
      <w:lang w:eastAsia="ar-SA"/>
    </w:rPr>
  </w:style>
  <w:style w:type="paragraph" w:styleId="Bezodstpw">
    <w:name w:val="No Spacing"/>
    <w:uiPriority w:val="1"/>
    <w:qFormat/>
    <w:rsid w:val="0044649A"/>
    <w:pPr>
      <w:spacing w:after="0" w:line="240" w:lineRule="auto"/>
    </w:pPr>
    <w:rPr>
      <w:rFonts w:ascii="Times New Roman" w:eastAsia="Times New Roman" w:hAnsi="Times New Roman" w:cs="Times New Roman"/>
      <w:sz w:val="24"/>
      <w:szCs w:val="24"/>
      <w:lang w:eastAsia="pl-PL"/>
    </w:rPr>
  </w:style>
  <w:style w:type="paragraph" w:styleId="Tekstpodstawowywcity">
    <w:name w:val="Body Text Indent"/>
    <w:basedOn w:val="Normalny"/>
    <w:link w:val="TekstpodstawowywcityZnak"/>
    <w:uiPriority w:val="99"/>
    <w:semiHidden/>
    <w:unhideWhenUsed/>
    <w:rsid w:val="00914B22"/>
    <w:pPr>
      <w:spacing w:after="120"/>
      <w:ind w:left="283"/>
    </w:pPr>
  </w:style>
  <w:style w:type="character" w:customStyle="1" w:styleId="TekstpodstawowywcityZnak">
    <w:name w:val="Tekst podstawowy wcięty Znak"/>
    <w:basedOn w:val="Domylnaczcionkaakapitu"/>
    <w:link w:val="Tekstpodstawowywcity"/>
    <w:uiPriority w:val="99"/>
    <w:semiHidden/>
    <w:rsid w:val="00914B22"/>
  </w:style>
  <w:style w:type="character" w:styleId="Hipercze">
    <w:name w:val="Hyperlink"/>
    <w:uiPriority w:val="99"/>
    <w:rsid w:val="00E51930"/>
    <w:rPr>
      <w:color w:val="0000FF"/>
      <w:u w:val="single"/>
    </w:rPr>
  </w:style>
  <w:style w:type="character" w:styleId="Nierozpoznanawzmianka">
    <w:name w:val="Unresolved Mention"/>
    <w:basedOn w:val="Domylnaczcionkaakapitu"/>
    <w:uiPriority w:val="99"/>
    <w:semiHidden/>
    <w:unhideWhenUsed/>
    <w:rsid w:val="00E519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46869">
      <w:bodyDiv w:val="1"/>
      <w:marLeft w:val="0"/>
      <w:marRight w:val="0"/>
      <w:marTop w:val="0"/>
      <w:marBottom w:val="0"/>
      <w:divBdr>
        <w:top w:val="none" w:sz="0" w:space="0" w:color="auto"/>
        <w:left w:val="none" w:sz="0" w:space="0" w:color="auto"/>
        <w:bottom w:val="none" w:sz="0" w:space="0" w:color="auto"/>
        <w:right w:val="none" w:sz="0" w:space="0" w:color="auto"/>
      </w:divBdr>
    </w:div>
    <w:div w:id="476383739">
      <w:bodyDiv w:val="1"/>
      <w:marLeft w:val="0"/>
      <w:marRight w:val="0"/>
      <w:marTop w:val="0"/>
      <w:marBottom w:val="0"/>
      <w:divBdr>
        <w:top w:val="none" w:sz="0" w:space="0" w:color="auto"/>
        <w:left w:val="none" w:sz="0" w:space="0" w:color="auto"/>
        <w:bottom w:val="none" w:sz="0" w:space="0" w:color="auto"/>
        <w:right w:val="none" w:sz="0" w:space="0" w:color="auto"/>
      </w:divBdr>
    </w:div>
    <w:div w:id="576718575">
      <w:bodyDiv w:val="1"/>
      <w:marLeft w:val="0"/>
      <w:marRight w:val="0"/>
      <w:marTop w:val="0"/>
      <w:marBottom w:val="0"/>
      <w:divBdr>
        <w:top w:val="none" w:sz="0" w:space="0" w:color="auto"/>
        <w:left w:val="none" w:sz="0" w:space="0" w:color="auto"/>
        <w:bottom w:val="none" w:sz="0" w:space="0" w:color="auto"/>
        <w:right w:val="none" w:sz="0" w:space="0" w:color="auto"/>
      </w:divBdr>
    </w:div>
    <w:div w:id="729770735">
      <w:bodyDiv w:val="1"/>
      <w:marLeft w:val="0"/>
      <w:marRight w:val="0"/>
      <w:marTop w:val="0"/>
      <w:marBottom w:val="0"/>
      <w:divBdr>
        <w:top w:val="none" w:sz="0" w:space="0" w:color="auto"/>
        <w:left w:val="none" w:sz="0" w:space="0" w:color="auto"/>
        <w:bottom w:val="none" w:sz="0" w:space="0" w:color="auto"/>
        <w:right w:val="none" w:sz="0" w:space="0" w:color="auto"/>
      </w:divBdr>
    </w:div>
    <w:div w:id="1232470296">
      <w:bodyDiv w:val="1"/>
      <w:marLeft w:val="0"/>
      <w:marRight w:val="0"/>
      <w:marTop w:val="0"/>
      <w:marBottom w:val="0"/>
      <w:divBdr>
        <w:top w:val="none" w:sz="0" w:space="0" w:color="auto"/>
        <w:left w:val="none" w:sz="0" w:space="0" w:color="auto"/>
        <w:bottom w:val="none" w:sz="0" w:space="0" w:color="auto"/>
        <w:right w:val="none" w:sz="0" w:space="0" w:color="auto"/>
      </w:divBdr>
    </w:div>
    <w:div w:id="1423069623">
      <w:bodyDiv w:val="1"/>
      <w:marLeft w:val="0"/>
      <w:marRight w:val="0"/>
      <w:marTop w:val="0"/>
      <w:marBottom w:val="0"/>
      <w:divBdr>
        <w:top w:val="none" w:sz="0" w:space="0" w:color="auto"/>
        <w:left w:val="none" w:sz="0" w:space="0" w:color="auto"/>
        <w:bottom w:val="none" w:sz="0" w:space="0" w:color="auto"/>
        <w:right w:val="none" w:sz="0" w:space="0" w:color="auto"/>
      </w:divBdr>
    </w:div>
    <w:div w:id="1724134379">
      <w:bodyDiv w:val="1"/>
      <w:marLeft w:val="0"/>
      <w:marRight w:val="0"/>
      <w:marTop w:val="0"/>
      <w:marBottom w:val="0"/>
      <w:divBdr>
        <w:top w:val="none" w:sz="0" w:space="0" w:color="auto"/>
        <w:left w:val="none" w:sz="0" w:space="0" w:color="auto"/>
        <w:bottom w:val="none" w:sz="0" w:space="0" w:color="auto"/>
        <w:right w:val="none" w:sz="0" w:space="0" w:color="auto"/>
      </w:divBdr>
    </w:div>
    <w:div w:id="1827166619">
      <w:bodyDiv w:val="1"/>
      <w:marLeft w:val="0"/>
      <w:marRight w:val="0"/>
      <w:marTop w:val="0"/>
      <w:marBottom w:val="0"/>
      <w:divBdr>
        <w:top w:val="none" w:sz="0" w:space="0" w:color="auto"/>
        <w:left w:val="none" w:sz="0" w:space="0" w:color="auto"/>
        <w:bottom w:val="none" w:sz="0" w:space="0" w:color="auto"/>
        <w:right w:val="none" w:sz="0" w:space="0" w:color="auto"/>
      </w:divBdr>
    </w:div>
    <w:div w:id="19584430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zamowienia.gov.pl/mp-client/search/list/ocds-148610-a9c0a61a-2cde-11ed-8832-4e4740e186ac" TargetMode="External"/><Relationship Id="rId13" Type="http://schemas.openxmlformats.org/officeDocument/2006/relationships/hyperlink" Target="https://media.ezamowienia.gov.pl/pod/2021/10/Oferty-5.2.pdf" TargetMode="External"/><Relationship Id="rId3" Type="http://schemas.openxmlformats.org/officeDocument/2006/relationships/styles" Target="styles.xml"/><Relationship Id="rId7" Type="http://schemas.openxmlformats.org/officeDocument/2006/relationships/hyperlink" Target="https://ezamowienia.gov.pl/mp-client/search/list/ocds-148610-a9c0a61a-2cde-11ed-8832-4e4740e186ac" TargetMode="External"/><Relationship Id="rId12" Type="http://schemas.openxmlformats.org/officeDocument/2006/relationships/hyperlink" Target="https://media.ezamowienia.gov.pl/pod/2021/10/Komunikacja-w-postepowaniu-5.1.pdf"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hyperlink" Target="mailto:gostynin@lodz.lasy.gov.pl"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20https://ezamowie" TargetMode="Externa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234C7B-2ABB-4671-828E-FF5E66E7E3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39</Pages>
  <Words>13687</Words>
  <Characters>82124</Characters>
  <Application>Microsoft Office Word</Application>
  <DocSecurity>0</DocSecurity>
  <Lines>684</Lines>
  <Paragraphs>191</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95620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Janusz Agnieszka</dc:creator>
  <cp:keywords/>
  <dc:description/>
  <cp:lastModifiedBy>Marcel Sobierajski</cp:lastModifiedBy>
  <cp:revision>21</cp:revision>
  <cp:lastPrinted>2022-09-06T10:28:00Z</cp:lastPrinted>
  <dcterms:created xsi:type="dcterms:W3CDTF">2022-09-02T09:10:00Z</dcterms:created>
  <dcterms:modified xsi:type="dcterms:W3CDTF">2022-09-06T10:38:00Z</dcterms:modified>
</cp:coreProperties>
</file>