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3351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C09D0">
        <w:rPr>
          <w:rFonts w:asciiTheme="minorHAnsi" w:hAnsiTheme="minorHAnsi" w:cstheme="minorHAnsi"/>
          <w:bCs/>
          <w:sz w:val="24"/>
          <w:szCs w:val="24"/>
        </w:rPr>
        <w:t>12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C09D0" w:rsidRDefault="001C09D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DOOŚ-WDŚZOO.420.18.2021.mro.1</w:t>
      </w:r>
      <w:r w:rsidRPr="001C09D0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C09D0" w:rsidRPr="001C09D0" w:rsidRDefault="001C09D0" w:rsidP="001C09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9D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2021 r. poz. 735, ze zm</w:t>
      </w:r>
      <w:r w:rsidRPr="001C0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w prowadzonym postępowaniu odwoławczym od decyzji Regionalnego Dyrektora Ochrony Środowiska w Białymstoku z 11 marca 2021 r., znak: WPN.420.90.2020.PS, o środowiskowych uwarunkowaniach dla przedsięwzięcia pod nazwą: Zmiana lasu na </w:t>
      </w:r>
      <w:r w:rsidR="00DF0ECA">
        <w:rPr>
          <w:rFonts w:asciiTheme="minorHAnsi" w:hAnsiTheme="minorHAnsi" w:cstheme="minorHAnsi"/>
          <w:bCs/>
          <w:color w:val="000000"/>
          <w:sz w:val="24"/>
          <w:szCs w:val="24"/>
        </w:rPr>
        <w:t>użytek</w:t>
      </w:r>
      <w:r w:rsidRPr="001C0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rolny </w:t>
      </w:r>
      <w:r w:rsidR="00DF0ECA">
        <w:rPr>
          <w:rFonts w:asciiTheme="minorHAnsi" w:hAnsiTheme="minorHAnsi" w:cstheme="minorHAnsi"/>
          <w:bCs/>
          <w:color w:val="000000"/>
          <w:sz w:val="24"/>
          <w:szCs w:val="24"/>
        </w:rPr>
        <w:t>znajdujący</w:t>
      </w:r>
      <w:r w:rsidRPr="001C09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się na działce nr ew. 126/46</w:t>
      </w:r>
      <w:r w:rsidR="00DF0EC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C09D0">
        <w:rPr>
          <w:rFonts w:asciiTheme="minorHAnsi" w:hAnsiTheme="minorHAnsi" w:cstheme="minorHAnsi"/>
          <w:bCs/>
          <w:color w:val="000000"/>
          <w:sz w:val="24"/>
          <w:szCs w:val="24"/>
        </w:rPr>
        <w:t>położony w obrębie 0023 Zawady w Białymstoku, zgromadzony został cały materiał dowodowy.</w:t>
      </w:r>
    </w:p>
    <w:p w:rsidR="003F51D5" w:rsidRDefault="001C09D0" w:rsidP="001C09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09D0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DF0ECA" w:rsidRDefault="00DF0ECA" w:rsidP="001C09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442937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 xml:space="preserve">a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DF0ECA">
        <w:rPr>
          <w:rFonts w:asciiTheme="minorHAnsi" w:hAnsiTheme="minorHAnsi" w:cstheme="minorHAnsi"/>
          <w:color w:val="000000"/>
        </w:rPr>
        <w:t>Anna Dąbrowska-Niepytalska</w:t>
      </w:r>
      <w:r w:rsidR="003F51D5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F0ECA" w:rsidRPr="00DF0ECA" w:rsidRDefault="00DF0ECA" w:rsidP="00DF0E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F0ECA">
        <w:rPr>
          <w:rFonts w:asciiTheme="minorHAnsi" w:hAnsiTheme="minorHAnsi" w:cstheme="minorHAnsi"/>
          <w:color w:val="000000"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DF0ECA" w:rsidRPr="00DF0ECA" w:rsidRDefault="00DF0ECA" w:rsidP="00DF0E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F0ECA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133" w:rsidRPr="00E000E6" w:rsidRDefault="00DF0ECA" w:rsidP="00DF0E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F0ECA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F0EC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F0EC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F0EC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F0EC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F0EC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DF0ECA"/>
    <w:rsid w:val="00E000E6"/>
    <w:rsid w:val="00E27075"/>
    <w:rsid w:val="00E375CB"/>
    <w:rsid w:val="00E55ACB"/>
    <w:rsid w:val="00E607F5"/>
    <w:rsid w:val="00E61949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3A41-2960-4DDE-8C33-9DE70BDC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2023-06-30T07:42:00Z</dcterms:created>
  <dcterms:modified xsi:type="dcterms:W3CDTF">2023-06-30T07:42:00Z</dcterms:modified>
</cp:coreProperties>
</file>