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60B1D" w14:textId="56395A5C" w:rsidR="00E97E30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 xml:space="preserve">       Komendant Miejski</w:t>
      </w:r>
    </w:p>
    <w:p w14:paraId="1D6D3F31" w14:textId="20196033" w:rsidR="009A154C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>Państwowej Straż Pożarnej</w:t>
      </w:r>
    </w:p>
    <w:p w14:paraId="088C5707" w14:textId="04F1EE5F" w:rsidR="009A154C" w:rsidRPr="009A154C" w:rsidRDefault="009A154C" w:rsidP="009A154C">
      <w:pPr>
        <w:spacing w:after="0" w:line="240" w:lineRule="auto"/>
        <w:rPr>
          <w:b/>
          <w:bCs/>
        </w:rPr>
      </w:pPr>
      <w:r w:rsidRPr="009A154C">
        <w:rPr>
          <w:b/>
          <w:bCs/>
        </w:rPr>
        <w:t xml:space="preserve">    w </w:t>
      </w:r>
      <w:r w:rsidR="003E044C">
        <w:rPr>
          <w:b/>
          <w:bCs/>
        </w:rPr>
        <w:t>Dąbrowie Górniczej</w:t>
      </w:r>
    </w:p>
    <w:p w14:paraId="4112CA8F" w14:textId="74675B4A" w:rsidR="009267AB" w:rsidRPr="009A154C" w:rsidRDefault="00E97E30">
      <w:pPr>
        <w:rPr>
          <w:u w:val="dotted"/>
        </w:rPr>
      </w:pPr>
      <w:r w:rsidRPr="009A154C">
        <w:rPr>
          <w:u w:val="dotted"/>
        </w:rPr>
        <w:t>Zatwierdzam</w:t>
      </w:r>
    </w:p>
    <w:p w14:paraId="7A6A9EB3" w14:textId="1A851A4D" w:rsidR="00E97E30" w:rsidRDefault="00E97E30"/>
    <w:p w14:paraId="1974B003" w14:textId="25561614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Plan działania na rzecz poprawy zapewnienia</w:t>
      </w:r>
    </w:p>
    <w:p w14:paraId="5EE505DE" w14:textId="5314905F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dostępności osobom ze szczególnymi potrzebami</w:t>
      </w:r>
    </w:p>
    <w:p w14:paraId="56F36603" w14:textId="24DF4068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na lata 2021 – 2022</w:t>
      </w:r>
    </w:p>
    <w:p w14:paraId="64597C24" w14:textId="7299D634" w:rsidR="00E97E30" w:rsidRP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>w Komendzie Miejskiej Państwowej Straży</w:t>
      </w:r>
    </w:p>
    <w:p w14:paraId="03A6FD3F" w14:textId="4EDE0694" w:rsidR="00E97E30" w:rsidRDefault="00E97E30" w:rsidP="00E97E30">
      <w:pPr>
        <w:spacing w:after="0"/>
        <w:jc w:val="center"/>
        <w:rPr>
          <w:rFonts w:ascii="Arial" w:hAnsi="Arial" w:cs="Arial"/>
          <w:sz w:val="40"/>
          <w:szCs w:val="40"/>
        </w:rPr>
      </w:pPr>
      <w:r w:rsidRPr="00E97E30">
        <w:rPr>
          <w:rFonts w:ascii="Arial" w:hAnsi="Arial" w:cs="Arial"/>
          <w:sz w:val="40"/>
          <w:szCs w:val="40"/>
        </w:rPr>
        <w:t xml:space="preserve">Pożarnej w </w:t>
      </w:r>
      <w:r w:rsidR="00B755A4">
        <w:rPr>
          <w:rFonts w:ascii="Arial" w:hAnsi="Arial" w:cs="Arial"/>
          <w:sz w:val="40"/>
          <w:szCs w:val="40"/>
        </w:rPr>
        <w:t>Dąbrowie Górniczej</w:t>
      </w:r>
    </w:p>
    <w:p w14:paraId="57A520A1" w14:textId="573C0AAB" w:rsidR="00886007" w:rsidRDefault="00886007" w:rsidP="00E97E30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35721B5D" w14:textId="77777777" w:rsidR="00AB362C" w:rsidRDefault="00AB362C" w:rsidP="00E97E30">
      <w:pPr>
        <w:spacing w:after="0"/>
        <w:jc w:val="center"/>
        <w:rPr>
          <w:rFonts w:ascii="Arial" w:hAnsi="Arial" w:cs="Arial"/>
          <w:sz w:val="40"/>
          <w:szCs w:val="40"/>
        </w:rPr>
      </w:pPr>
    </w:p>
    <w:p w14:paraId="04435C35" w14:textId="4514B3A7" w:rsidR="00E97E30" w:rsidRDefault="00E97E30" w:rsidP="00E97E30">
      <w:pPr>
        <w:spacing w:after="0"/>
        <w:jc w:val="both"/>
        <w:rPr>
          <w:rFonts w:ascii="Arial" w:hAnsi="Arial" w:cs="Arial"/>
          <w:b/>
          <w:bCs/>
        </w:rPr>
      </w:pPr>
      <w:r w:rsidRPr="00E97E30">
        <w:rPr>
          <w:rFonts w:ascii="Arial" w:hAnsi="Arial" w:cs="Arial"/>
          <w:b/>
          <w:bCs/>
        </w:rPr>
        <w:t xml:space="preserve">Na podstawie art. 14 w związku z art. 6 ustawy z dnia 19 lipca 2019 r. </w:t>
      </w:r>
      <w:r w:rsidRPr="00E97E30">
        <w:rPr>
          <w:rFonts w:ascii="Arial" w:hAnsi="Arial" w:cs="Arial"/>
          <w:b/>
          <w:bCs/>
          <w:i/>
          <w:iCs/>
        </w:rPr>
        <w:t>o zapewnieniu dostępności osobom ze szczególnymi potrzebami</w:t>
      </w:r>
      <w:r w:rsidRPr="00E97E30">
        <w:rPr>
          <w:rFonts w:ascii="Arial" w:hAnsi="Arial" w:cs="Arial"/>
          <w:b/>
          <w:bCs/>
        </w:rPr>
        <w:t xml:space="preserve"> (Dz. U. z 2019</w:t>
      </w:r>
      <w:r w:rsidR="00001497">
        <w:rPr>
          <w:rFonts w:ascii="Arial" w:hAnsi="Arial" w:cs="Arial"/>
          <w:b/>
          <w:bCs/>
        </w:rPr>
        <w:t xml:space="preserve"> </w:t>
      </w:r>
      <w:r w:rsidRPr="00E97E30">
        <w:rPr>
          <w:rFonts w:ascii="Arial" w:hAnsi="Arial" w:cs="Arial"/>
          <w:b/>
          <w:bCs/>
        </w:rPr>
        <w:t xml:space="preserve">r. poz. 1696, z </w:t>
      </w:r>
      <w:proofErr w:type="spellStart"/>
      <w:r w:rsidRPr="00E97E30">
        <w:rPr>
          <w:rFonts w:ascii="Arial" w:hAnsi="Arial" w:cs="Arial"/>
          <w:b/>
          <w:bCs/>
        </w:rPr>
        <w:t>późn</w:t>
      </w:r>
      <w:proofErr w:type="spellEnd"/>
      <w:r w:rsidRPr="00E97E30">
        <w:rPr>
          <w:rFonts w:ascii="Arial" w:hAnsi="Arial" w:cs="Arial"/>
          <w:b/>
          <w:bCs/>
        </w:rPr>
        <w:t>. zm.) ustala się plan działania na rzecz poprawy zapewnienia dostępności osobom ze</w:t>
      </w:r>
      <w:r w:rsidR="00886007">
        <w:rPr>
          <w:rFonts w:ascii="Arial" w:hAnsi="Arial" w:cs="Arial"/>
          <w:b/>
          <w:bCs/>
        </w:rPr>
        <w:t> </w:t>
      </w:r>
      <w:r w:rsidRPr="00E97E30">
        <w:rPr>
          <w:rFonts w:ascii="Arial" w:hAnsi="Arial" w:cs="Arial"/>
          <w:b/>
          <w:bCs/>
        </w:rPr>
        <w:t>szczególnymi potrzebami:</w:t>
      </w:r>
    </w:p>
    <w:p w14:paraId="42951294" w14:textId="6BF68D42" w:rsidR="00E97E30" w:rsidRDefault="00E97E30" w:rsidP="00E97E30">
      <w:pPr>
        <w:spacing w:after="0"/>
        <w:jc w:val="both"/>
        <w:rPr>
          <w:rFonts w:ascii="Arial" w:hAnsi="Arial" w:cs="Arial"/>
          <w:b/>
          <w:bCs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8"/>
        <w:gridCol w:w="2949"/>
        <w:gridCol w:w="1651"/>
        <w:gridCol w:w="1929"/>
        <w:gridCol w:w="2122"/>
      </w:tblGrid>
      <w:tr w:rsidR="009C031D" w:rsidRPr="009C031D" w14:paraId="6526FD99" w14:textId="77777777" w:rsidTr="00AB362C">
        <w:tc>
          <w:tcPr>
            <w:tcW w:w="558" w:type="dxa"/>
            <w:shd w:val="clear" w:color="auto" w:fill="D9D9D9" w:themeFill="background1" w:themeFillShade="D9"/>
          </w:tcPr>
          <w:p w14:paraId="65092157" w14:textId="3A3BECB2" w:rsidR="00E97E30" w:rsidRPr="009C031D" w:rsidRDefault="00E97E30" w:rsidP="00886007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2949" w:type="dxa"/>
            <w:shd w:val="clear" w:color="auto" w:fill="D9D9D9" w:themeFill="background1" w:themeFillShade="D9"/>
          </w:tcPr>
          <w:p w14:paraId="2A50F6C6" w14:textId="48E0371D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Zakres działalności</w:t>
            </w:r>
          </w:p>
        </w:tc>
        <w:tc>
          <w:tcPr>
            <w:tcW w:w="1651" w:type="dxa"/>
            <w:shd w:val="clear" w:color="auto" w:fill="D9D9D9" w:themeFill="background1" w:themeFillShade="D9"/>
          </w:tcPr>
          <w:p w14:paraId="7F17E08B" w14:textId="142B8152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Realizujący zadanie</w:t>
            </w:r>
          </w:p>
        </w:tc>
        <w:tc>
          <w:tcPr>
            <w:tcW w:w="1929" w:type="dxa"/>
            <w:shd w:val="clear" w:color="auto" w:fill="D9D9D9" w:themeFill="background1" w:themeFillShade="D9"/>
          </w:tcPr>
          <w:p w14:paraId="520E33CC" w14:textId="56790EF1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Sposób realizacji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05E60A54" w14:textId="1AEACB8A" w:rsidR="00E97E30" w:rsidRPr="009C031D" w:rsidRDefault="00E97E30" w:rsidP="009C031D">
            <w:pPr>
              <w:jc w:val="center"/>
              <w:rPr>
                <w:rFonts w:ascii="Arial" w:hAnsi="Arial" w:cs="Arial"/>
                <w:b/>
                <w:bCs/>
              </w:rPr>
            </w:pPr>
            <w:r w:rsidRPr="009C031D">
              <w:rPr>
                <w:rFonts w:ascii="Arial" w:hAnsi="Arial" w:cs="Arial"/>
                <w:b/>
                <w:bCs/>
              </w:rPr>
              <w:t>Termin</w:t>
            </w:r>
          </w:p>
        </w:tc>
      </w:tr>
      <w:tr w:rsidR="009C031D" w:rsidRPr="009C031D" w14:paraId="2B60D859" w14:textId="77777777" w:rsidTr="00AB362C">
        <w:tc>
          <w:tcPr>
            <w:tcW w:w="558" w:type="dxa"/>
          </w:tcPr>
          <w:p w14:paraId="23DBC28E" w14:textId="593C19D8" w:rsidR="00E97E30" w:rsidRPr="00886007" w:rsidRDefault="00E97E30" w:rsidP="00886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949" w:type="dxa"/>
          </w:tcPr>
          <w:p w14:paraId="40C3919C" w14:textId="17D4DFE0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Dokonanie samooceny KM PSP pod kątem spełnienia wymagań dotyczących dostępności.</w:t>
            </w:r>
          </w:p>
        </w:tc>
        <w:tc>
          <w:tcPr>
            <w:tcW w:w="1651" w:type="dxa"/>
          </w:tcPr>
          <w:p w14:paraId="29B5E736" w14:textId="4056B360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4273DEC7" w14:textId="5E9627DE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Bieżąca analiza działań zrealizowanych w latach poprzednich.</w:t>
            </w:r>
          </w:p>
        </w:tc>
        <w:tc>
          <w:tcPr>
            <w:tcW w:w="2122" w:type="dxa"/>
          </w:tcPr>
          <w:p w14:paraId="7236622A" w14:textId="28700472" w:rsidR="00E97E30" w:rsidRPr="00886007" w:rsidRDefault="00E97E30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styczeń – luty 2021 r.</w:t>
            </w:r>
          </w:p>
        </w:tc>
      </w:tr>
      <w:tr w:rsidR="00886007" w:rsidRPr="009C031D" w14:paraId="257637ED" w14:textId="77777777" w:rsidTr="00AB362C">
        <w:tc>
          <w:tcPr>
            <w:tcW w:w="558" w:type="dxa"/>
          </w:tcPr>
          <w:p w14:paraId="1995F3EB" w14:textId="5F95C80B" w:rsidR="00886007" w:rsidRPr="00886007" w:rsidRDefault="00886007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14:paraId="28BB3A64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Podanie raportu o stanie dostępności osobom ze szczególnymi potrzebami do publicznej wiadomości.</w:t>
            </w:r>
          </w:p>
        </w:tc>
        <w:tc>
          <w:tcPr>
            <w:tcW w:w="1651" w:type="dxa"/>
          </w:tcPr>
          <w:p w14:paraId="31BBD4C3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0DDE0CCB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Przekazanie raportu o stanie dostępności osobom ze szczególnymi potrzebami do publicznej wiadomości na stronie KM PSP.</w:t>
            </w:r>
          </w:p>
        </w:tc>
        <w:tc>
          <w:tcPr>
            <w:tcW w:w="2122" w:type="dxa"/>
          </w:tcPr>
          <w:p w14:paraId="1A9D73F5" w14:textId="77777777" w:rsidR="00886007" w:rsidRPr="00886007" w:rsidRDefault="00886007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31 marca 2021 r.</w:t>
            </w:r>
          </w:p>
        </w:tc>
      </w:tr>
      <w:tr w:rsidR="009C031D" w:rsidRPr="009C031D" w14:paraId="3DD7F5D0" w14:textId="77777777" w:rsidTr="00AB362C">
        <w:tc>
          <w:tcPr>
            <w:tcW w:w="558" w:type="dxa"/>
          </w:tcPr>
          <w:p w14:paraId="3D58A82C" w14:textId="72A38AD9" w:rsidR="00E97E30" w:rsidRPr="00886007" w:rsidRDefault="00886007" w:rsidP="00886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BC587F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14:paraId="0D3871A9" w14:textId="5158F31C" w:rsidR="00E97E30" w:rsidRPr="00886007" w:rsidRDefault="00BC587F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Uzyskanie danych do Raportu zgodnie z</w:t>
            </w:r>
            <w:r w:rsidR="00BA27BA" w:rsidRPr="008860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007">
              <w:rPr>
                <w:rFonts w:ascii="Arial" w:hAnsi="Arial" w:cs="Arial"/>
                <w:sz w:val="20"/>
                <w:szCs w:val="20"/>
              </w:rPr>
              <w:t>art. 11 ustawy z dnia 19 lipca 2019r. o zapewnieniu dostępności osobom ze szczególnymi potrzebami</w:t>
            </w:r>
            <w:r w:rsidR="00BA27BA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51" w:type="dxa"/>
          </w:tcPr>
          <w:p w14:paraId="496D136C" w14:textId="5681EC74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788EE475" w14:textId="37461DE2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Uzyskanie danych w zakresie stwierdzonych istniejących zmian oraz przeszkód w dostępności osobom ze szczególnymi potrzebami.</w:t>
            </w:r>
          </w:p>
        </w:tc>
        <w:tc>
          <w:tcPr>
            <w:tcW w:w="2122" w:type="dxa"/>
          </w:tcPr>
          <w:p w14:paraId="1CDF4E9F" w14:textId="13EDDC0D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31 lipca 2021 r.</w:t>
            </w:r>
          </w:p>
        </w:tc>
      </w:tr>
      <w:tr w:rsidR="009C031D" w:rsidRPr="009C031D" w14:paraId="58F06603" w14:textId="77777777" w:rsidTr="00AB362C">
        <w:tc>
          <w:tcPr>
            <w:tcW w:w="558" w:type="dxa"/>
          </w:tcPr>
          <w:p w14:paraId="20FE146A" w14:textId="6E715A8A" w:rsidR="00E97E30" w:rsidRPr="00886007" w:rsidRDefault="00886007" w:rsidP="008860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BA27BA"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14:paraId="4E61F6E8" w14:textId="5063906B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Analiza stanu i przedstawienie Komendantowi Miejskiemu PSP raportu o stanie dostępności osobom ze szczególnymi potrzebami.</w:t>
            </w:r>
          </w:p>
        </w:tc>
        <w:tc>
          <w:tcPr>
            <w:tcW w:w="1651" w:type="dxa"/>
          </w:tcPr>
          <w:p w14:paraId="1F49F84D" w14:textId="6EF4DF2E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73C76987" w14:textId="5D6677A0" w:rsidR="00E97E30" w:rsidRPr="00886007" w:rsidRDefault="00BA27BA" w:rsidP="009C031D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Opracowanie i przekazanie do zatwierdzenia raportu Komendantowi Miejskiemu PSP.</w:t>
            </w:r>
          </w:p>
        </w:tc>
        <w:tc>
          <w:tcPr>
            <w:tcW w:w="2122" w:type="dxa"/>
          </w:tcPr>
          <w:p w14:paraId="44284BCA" w14:textId="18542185" w:rsidR="00E97E30" w:rsidRPr="009F0079" w:rsidRDefault="00BA27BA" w:rsidP="009C031D">
            <w:pPr>
              <w:rPr>
                <w:rFonts w:ascii="Arial" w:hAnsi="Arial" w:cs="Arial"/>
                <w:sz w:val="19"/>
                <w:szCs w:val="19"/>
              </w:rPr>
            </w:pPr>
            <w:r w:rsidRPr="009F0079">
              <w:rPr>
                <w:rFonts w:ascii="Arial" w:hAnsi="Arial" w:cs="Arial"/>
                <w:sz w:val="19"/>
                <w:szCs w:val="19"/>
              </w:rPr>
              <w:t>do 31 sierpnia 2021 r.</w:t>
            </w:r>
          </w:p>
        </w:tc>
      </w:tr>
    </w:tbl>
    <w:p w14:paraId="0A6169F3" w14:textId="0596180A" w:rsidR="009C031D" w:rsidRDefault="009C031D" w:rsidP="00E97E30">
      <w:pPr>
        <w:spacing w:after="0"/>
        <w:jc w:val="both"/>
        <w:rPr>
          <w:rFonts w:ascii="Arial" w:hAnsi="Arial" w:cs="Arial"/>
        </w:rPr>
      </w:pPr>
    </w:p>
    <w:p w14:paraId="6A24F3CC" w14:textId="26A9D3D8" w:rsidR="00AB362C" w:rsidRDefault="00AB362C" w:rsidP="00E97E30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57"/>
        <w:gridCol w:w="2953"/>
        <w:gridCol w:w="1651"/>
        <w:gridCol w:w="1929"/>
        <w:gridCol w:w="2119"/>
      </w:tblGrid>
      <w:tr w:rsidR="00AB362C" w:rsidRPr="009C031D" w14:paraId="10E9BAD9" w14:textId="77777777" w:rsidTr="00AB362C">
        <w:tc>
          <w:tcPr>
            <w:tcW w:w="558" w:type="dxa"/>
          </w:tcPr>
          <w:p w14:paraId="0B95A8CF" w14:textId="77777777"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8860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49" w:type="dxa"/>
          </w:tcPr>
          <w:p w14:paraId="0779CEEA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Wspieranie osób ze szczególnymi potrzebami poprzez dostępność w zakresie:</w:t>
            </w:r>
          </w:p>
          <w:p w14:paraId="6703A5F2" w14:textId="3E977727" w:rsidR="00AB362C" w:rsidRPr="00886007" w:rsidRDefault="004B7C24" w:rsidP="00245B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AB362C" w:rsidRPr="00886007">
              <w:rPr>
                <w:rFonts w:ascii="Arial" w:hAnsi="Arial" w:cs="Arial"/>
                <w:sz w:val="20"/>
                <w:szCs w:val="20"/>
              </w:rPr>
              <w:t>rchitektonicznym,</w:t>
            </w:r>
          </w:p>
          <w:p w14:paraId="120224EF" w14:textId="77777777" w:rsidR="00AB362C" w:rsidRPr="00886007" w:rsidRDefault="00AB362C" w:rsidP="00245B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cyfrowym,</w:t>
            </w:r>
          </w:p>
          <w:p w14:paraId="774FAD80" w14:textId="53C2ED88" w:rsidR="00AB362C" w:rsidRPr="00886007" w:rsidRDefault="00AB362C" w:rsidP="00245BFB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 xml:space="preserve">informacyjno-komunikacyjnym </w:t>
            </w:r>
          </w:p>
        </w:tc>
        <w:tc>
          <w:tcPr>
            <w:tcW w:w="1651" w:type="dxa"/>
          </w:tcPr>
          <w:p w14:paraId="46C00F0C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 przy współpracy kierowników komórek organizacyjnych KM PSP.</w:t>
            </w:r>
          </w:p>
        </w:tc>
        <w:tc>
          <w:tcPr>
            <w:tcW w:w="1929" w:type="dxa"/>
          </w:tcPr>
          <w:p w14:paraId="510E0976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1. Korespondencja wewnętrzna;</w:t>
            </w:r>
          </w:p>
          <w:p w14:paraId="228DE65C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Konsultacje;</w:t>
            </w:r>
          </w:p>
          <w:p w14:paraId="38CB1FE1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3. Wdrażanie rozwiązań poszerzających możliwości zapewnienia dostępności.</w:t>
            </w:r>
          </w:p>
        </w:tc>
        <w:tc>
          <w:tcPr>
            <w:tcW w:w="2122" w:type="dxa"/>
          </w:tcPr>
          <w:p w14:paraId="6392C703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</w:tr>
      <w:tr w:rsidR="00AB362C" w:rsidRPr="009C031D" w14:paraId="43CC56AB" w14:textId="77777777" w:rsidTr="00AB362C">
        <w:tc>
          <w:tcPr>
            <w:tcW w:w="558" w:type="dxa"/>
          </w:tcPr>
          <w:p w14:paraId="71B1DADD" w14:textId="77777777"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949" w:type="dxa"/>
          </w:tcPr>
          <w:p w14:paraId="4F264DCA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Monitorowanie działań realizowanych w KM PSP na rzecz dostępności osobom ze szczególnymi potrzebami.</w:t>
            </w:r>
          </w:p>
        </w:tc>
        <w:tc>
          <w:tcPr>
            <w:tcW w:w="1651" w:type="dxa"/>
          </w:tcPr>
          <w:p w14:paraId="0B8321D1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40B503D3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Współpraca z kierownikami komórek organizacyjnych KM PSP.</w:t>
            </w:r>
          </w:p>
        </w:tc>
        <w:tc>
          <w:tcPr>
            <w:tcW w:w="2122" w:type="dxa"/>
          </w:tcPr>
          <w:p w14:paraId="7B6098A1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</w:tr>
      <w:tr w:rsidR="00AB362C" w:rsidRPr="009C031D" w14:paraId="65E2A740" w14:textId="77777777" w:rsidTr="00AB362C">
        <w:tc>
          <w:tcPr>
            <w:tcW w:w="558" w:type="dxa"/>
          </w:tcPr>
          <w:p w14:paraId="1125B378" w14:textId="77777777"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949" w:type="dxa"/>
          </w:tcPr>
          <w:p w14:paraId="6E62B1CC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Możliwość skorzystania z tłumacza języka migowego – kontakt osobisty lub za pomocą komunikatora.</w:t>
            </w:r>
          </w:p>
        </w:tc>
        <w:tc>
          <w:tcPr>
            <w:tcW w:w="1651" w:type="dxa"/>
          </w:tcPr>
          <w:p w14:paraId="5B4BC995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05813751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Nawiązanie współpracy poprzez podpisanie umowy z Polskim Związkiem Głuchych Oddział Śląsk</w:t>
            </w:r>
          </w:p>
        </w:tc>
        <w:tc>
          <w:tcPr>
            <w:tcW w:w="2122" w:type="dxa"/>
          </w:tcPr>
          <w:p w14:paraId="4933DE44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luty 2022 r.</w:t>
            </w:r>
          </w:p>
        </w:tc>
      </w:tr>
      <w:tr w:rsidR="00AB362C" w:rsidRPr="009C031D" w14:paraId="2C9122AB" w14:textId="77777777" w:rsidTr="00AB362C">
        <w:tc>
          <w:tcPr>
            <w:tcW w:w="558" w:type="dxa"/>
          </w:tcPr>
          <w:p w14:paraId="43372634" w14:textId="77777777"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949" w:type="dxa"/>
          </w:tcPr>
          <w:p w14:paraId="35C17E92" w14:textId="4081D6E7" w:rsidR="00AB362C" w:rsidRPr="00886007" w:rsidRDefault="00AB362C" w:rsidP="004B7C24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 xml:space="preserve">Zapewnienie bezpiecznej ewakuacji osoby niepełnosprawnej z budynku KM PSP w </w:t>
            </w:r>
            <w:r w:rsidR="004B7C24">
              <w:rPr>
                <w:rFonts w:ascii="Arial" w:hAnsi="Arial" w:cs="Arial"/>
                <w:sz w:val="20"/>
                <w:szCs w:val="20"/>
              </w:rPr>
              <w:t>Dąbrowie Górniczej</w:t>
            </w:r>
            <w:bookmarkStart w:id="0" w:name="_GoBack"/>
            <w:bookmarkEnd w:id="0"/>
          </w:p>
        </w:tc>
        <w:tc>
          <w:tcPr>
            <w:tcW w:w="1651" w:type="dxa"/>
          </w:tcPr>
          <w:p w14:paraId="5B216D2C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2C660B6D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Przygotowanie procedury zapewniającej osobom ze szczególnymi potrzebami możliwość ewakuacji lub uratowania w inny sposób.</w:t>
            </w:r>
          </w:p>
        </w:tc>
        <w:tc>
          <w:tcPr>
            <w:tcW w:w="2122" w:type="dxa"/>
          </w:tcPr>
          <w:p w14:paraId="61D1114A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 kwietnia 2022 r.</w:t>
            </w:r>
          </w:p>
        </w:tc>
      </w:tr>
      <w:tr w:rsidR="00AB362C" w:rsidRPr="009C031D" w14:paraId="069BC983" w14:textId="77777777" w:rsidTr="00AB362C">
        <w:tc>
          <w:tcPr>
            <w:tcW w:w="558" w:type="dxa"/>
          </w:tcPr>
          <w:p w14:paraId="56EBCB58" w14:textId="77777777" w:rsidR="00AB362C" w:rsidRPr="00886007" w:rsidRDefault="00AB362C" w:rsidP="00245B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949" w:type="dxa"/>
          </w:tcPr>
          <w:p w14:paraId="2EE4C4EA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Doposażenie w środki techniczne do obsługi osób słabo słyszących.</w:t>
            </w:r>
          </w:p>
        </w:tc>
        <w:tc>
          <w:tcPr>
            <w:tcW w:w="1651" w:type="dxa"/>
          </w:tcPr>
          <w:p w14:paraId="19630599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 w:rsidRPr="00886007">
              <w:rPr>
                <w:rFonts w:ascii="Arial" w:hAnsi="Arial" w:cs="Arial"/>
                <w:sz w:val="20"/>
                <w:szCs w:val="20"/>
              </w:rPr>
              <w:t>Koordynator ds. dostępności</w:t>
            </w:r>
          </w:p>
        </w:tc>
        <w:tc>
          <w:tcPr>
            <w:tcW w:w="1929" w:type="dxa"/>
          </w:tcPr>
          <w:p w14:paraId="06DA8817" w14:textId="77777777" w:rsidR="00AB362C" w:rsidRPr="00886007" w:rsidRDefault="00AB362C" w:rsidP="00245B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Ułatwienie dostępu dla osób poruszających się oraz kontaktu z osobami niepełnosprawnymi</w:t>
            </w:r>
          </w:p>
        </w:tc>
        <w:tc>
          <w:tcPr>
            <w:tcW w:w="2122" w:type="dxa"/>
          </w:tcPr>
          <w:p w14:paraId="08A3951A" w14:textId="77777777" w:rsidR="00AB362C" w:rsidRPr="009F0079" w:rsidRDefault="00AB362C" w:rsidP="00245BFB">
            <w:pPr>
              <w:rPr>
                <w:rFonts w:ascii="Arial" w:hAnsi="Arial" w:cs="Arial"/>
                <w:sz w:val="18"/>
                <w:szCs w:val="18"/>
              </w:rPr>
            </w:pPr>
            <w:r w:rsidRPr="009F0079">
              <w:rPr>
                <w:rFonts w:ascii="Arial" w:hAnsi="Arial" w:cs="Arial"/>
                <w:sz w:val="18"/>
                <w:szCs w:val="18"/>
              </w:rPr>
              <w:t>do października 2022 r.</w:t>
            </w:r>
          </w:p>
        </w:tc>
      </w:tr>
    </w:tbl>
    <w:p w14:paraId="218E4982" w14:textId="77777777" w:rsidR="00AB362C" w:rsidRPr="009C031D" w:rsidRDefault="00AB362C" w:rsidP="00AB362C">
      <w:pPr>
        <w:spacing w:after="0"/>
        <w:rPr>
          <w:rFonts w:ascii="Arial" w:hAnsi="Arial" w:cs="Arial"/>
        </w:rPr>
      </w:pPr>
    </w:p>
    <w:p w14:paraId="5BACB481" w14:textId="77777777" w:rsidR="00AB362C" w:rsidRPr="009C031D" w:rsidRDefault="00AB362C" w:rsidP="00E97E30">
      <w:pPr>
        <w:spacing w:after="0"/>
        <w:jc w:val="both"/>
        <w:rPr>
          <w:rFonts w:ascii="Arial" w:hAnsi="Arial" w:cs="Arial"/>
        </w:rPr>
      </w:pPr>
    </w:p>
    <w:p w14:paraId="2CFC870C" w14:textId="6FC0FF1A" w:rsidR="009C031D" w:rsidRPr="009C031D" w:rsidRDefault="009C031D" w:rsidP="00E97E30">
      <w:pPr>
        <w:spacing w:after="0"/>
        <w:jc w:val="both"/>
        <w:rPr>
          <w:rFonts w:ascii="Arial" w:hAnsi="Arial" w:cs="Arial"/>
        </w:rPr>
      </w:pPr>
      <w:r w:rsidRPr="009C031D">
        <w:rPr>
          <w:rFonts w:ascii="Arial" w:hAnsi="Arial" w:cs="Arial"/>
        </w:rPr>
        <w:t>Sporządził:</w:t>
      </w:r>
    </w:p>
    <w:p w14:paraId="5A076AD3" w14:textId="421CE775" w:rsidR="009C031D" w:rsidRPr="009C031D" w:rsidRDefault="00001497" w:rsidP="00E97E3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mł. bryg. </w:t>
      </w:r>
      <w:r w:rsidR="009C031D" w:rsidRPr="009C031D">
        <w:rPr>
          <w:rFonts w:ascii="Arial" w:hAnsi="Arial" w:cs="Arial"/>
        </w:rPr>
        <w:t xml:space="preserve">mgr inż. </w:t>
      </w:r>
      <w:r>
        <w:rPr>
          <w:rFonts w:ascii="Arial" w:hAnsi="Arial" w:cs="Arial"/>
        </w:rPr>
        <w:t>Łukasz Musialik</w:t>
      </w:r>
      <w:r w:rsidR="009C031D" w:rsidRPr="009C031D">
        <w:rPr>
          <w:rFonts w:ascii="Arial" w:hAnsi="Arial" w:cs="Arial"/>
        </w:rPr>
        <w:t xml:space="preserve"> – Koordynator do spraw dostępności KM PSP w </w:t>
      </w:r>
      <w:r>
        <w:rPr>
          <w:rFonts w:ascii="Arial" w:hAnsi="Arial" w:cs="Arial"/>
        </w:rPr>
        <w:t>Dąbrowie Górniczej</w:t>
      </w:r>
      <w:r w:rsidR="009C031D" w:rsidRPr="009C031D">
        <w:rPr>
          <w:rFonts w:ascii="Arial" w:hAnsi="Arial" w:cs="Arial"/>
        </w:rPr>
        <w:t>.</w:t>
      </w:r>
    </w:p>
    <w:sectPr w:rsidR="009C031D" w:rsidRPr="009C0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6CD"/>
    <w:multiLevelType w:val="hybridMultilevel"/>
    <w:tmpl w:val="448E5D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30"/>
    <w:rsid w:val="00001497"/>
    <w:rsid w:val="003B58B0"/>
    <w:rsid w:val="003E044C"/>
    <w:rsid w:val="004B7C24"/>
    <w:rsid w:val="00886007"/>
    <w:rsid w:val="009267AB"/>
    <w:rsid w:val="00975AE9"/>
    <w:rsid w:val="009A154C"/>
    <w:rsid w:val="009C031D"/>
    <w:rsid w:val="009F0079"/>
    <w:rsid w:val="00AB362C"/>
    <w:rsid w:val="00B755A4"/>
    <w:rsid w:val="00BA27BA"/>
    <w:rsid w:val="00BC587F"/>
    <w:rsid w:val="00E97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F4A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2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7E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A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A.Kowal (KM Sosnowiec)</dc:creator>
  <cp:lastModifiedBy>Łukasz Musialik</cp:lastModifiedBy>
  <cp:revision>6</cp:revision>
  <cp:lastPrinted>2021-09-27T07:35:00Z</cp:lastPrinted>
  <dcterms:created xsi:type="dcterms:W3CDTF">2021-09-27T07:05:00Z</dcterms:created>
  <dcterms:modified xsi:type="dcterms:W3CDTF">2021-09-27T09:50:00Z</dcterms:modified>
</cp:coreProperties>
</file>