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5FC" w:rsidRPr="00C25E83" w:rsidRDefault="004355FC" w:rsidP="004355FC">
      <w:pPr>
        <w:shd w:val="clear" w:color="auto" w:fill="FFFFFF"/>
        <w:spacing w:after="24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25E83">
        <w:rPr>
          <w:rFonts w:ascii="Arial" w:eastAsia="Calibri" w:hAnsi="Arial" w:cs="Arial"/>
          <w:b/>
          <w:sz w:val="24"/>
          <w:szCs w:val="24"/>
          <w:lang w:eastAsia="en-US"/>
        </w:rPr>
        <w:t>Klauzula informacyjna</w:t>
      </w:r>
    </w:p>
    <w:p w:rsidR="004355FC" w:rsidRPr="00C25E83" w:rsidRDefault="004355FC" w:rsidP="004355FC">
      <w:pPr>
        <w:shd w:val="clear" w:color="auto" w:fill="FFFFFF"/>
        <w:spacing w:after="240" w:line="276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25E83">
        <w:rPr>
          <w:rFonts w:ascii="Arial" w:eastAsia="Times New Roman" w:hAnsi="Arial" w:cs="Arial"/>
          <w:i/>
          <w:iCs/>
          <w:sz w:val="24"/>
          <w:szCs w:val="24"/>
        </w:rPr>
        <w:t>dot. monitoringu wizyjnego obiektów Komendy Wojewódzkiej PSP w Toruniu</w:t>
      </w:r>
    </w:p>
    <w:p w:rsidR="004355FC" w:rsidRPr="0056668C" w:rsidRDefault="004355FC" w:rsidP="004355FC">
      <w:pPr>
        <w:jc w:val="both"/>
        <w:rPr>
          <w:rFonts w:ascii="Arial" w:eastAsia="Times New Roman" w:hAnsi="Arial" w:cs="Arial"/>
          <w:sz w:val="22"/>
          <w:szCs w:val="24"/>
        </w:rPr>
      </w:pPr>
      <w:bookmarkStart w:id="0" w:name="_GoBack"/>
      <w:r w:rsidRPr="0056668C">
        <w:rPr>
          <w:rFonts w:ascii="Arial" w:eastAsia="Times New Roman" w:hAnsi="Arial" w:cs="Arial"/>
          <w:sz w:val="22"/>
          <w:szCs w:val="24"/>
        </w:rPr>
        <w:t xml:space="preserve">Zgodnie z art. 13 ust. 1 i 2, ogólnego Rozporządzenia Parlamentu Europejskiego </w:t>
      </w:r>
      <w:r w:rsidRPr="0056668C">
        <w:rPr>
          <w:rFonts w:ascii="Arial" w:eastAsia="Times New Roman" w:hAnsi="Arial" w:cs="Arial"/>
          <w:sz w:val="22"/>
          <w:szCs w:val="24"/>
        </w:rPr>
        <w:br/>
      </w:r>
      <w:bookmarkEnd w:id="0"/>
      <w:r w:rsidRPr="0056668C">
        <w:rPr>
          <w:rFonts w:ascii="Arial" w:eastAsia="Times New Roman" w:hAnsi="Arial" w:cs="Arial"/>
          <w:sz w:val="22"/>
          <w:szCs w:val="24"/>
        </w:rPr>
        <w:t xml:space="preserve">i Rady (UE) 2016/679 z dnia 27 kwietnia 2016 r. w sprawie ochrony osób fizycznych </w:t>
      </w:r>
      <w:r>
        <w:rPr>
          <w:rFonts w:ascii="Arial" w:eastAsia="Times New Roman" w:hAnsi="Arial" w:cs="Arial"/>
          <w:sz w:val="22"/>
          <w:szCs w:val="24"/>
        </w:rPr>
        <w:br/>
      </w:r>
      <w:r w:rsidRPr="0056668C">
        <w:rPr>
          <w:rFonts w:ascii="Arial" w:eastAsia="Times New Roman" w:hAnsi="Arial" w:cs="Arial"/>
          <w:sz w:val="22"/>
          <w:szCs w:val="24"/>
        </w:rPr>
        <w:t xml:space="preserve">w związku z przetwarzaniem danych osobowych i w sprawie swobodnego przepływu takich danych oraz uchylenia dyrektywy 95/46/WE </w:t>
      </w:r>
      <w:r>
        <w:rPr>
          <w:rFonts w:ascii="Arial" w:eastAsia="Times New Roman" w:hAnsi="Arial" w:cs="Arial"/>
          <w:sz w:val="22"/>
          <w:szCs w:val="24"/>
        </w:rPr>
        <w:t>(</w:t>
      </w:r>
      <w:r w:rsidRPr="0056668C">
        <w:rPr>
          <w:rFonts w:ascii="Arial" w:eastAsia="Times New Roman" w:hAnsi="Arial" w:cs="Arial"/>
          <w:sz w:val="22"/>
          <w:szCs w:val="24"/>
        </w:rPr>
        <w:t>RODO</w:t>
      </w:r>
      <w:r>
        <w:rPr>
          <w:rFonts w:ascii="Arial" w:eastAsia="Times New Roman" w:hAnsi="Arial" w:cs="Arial"/>
          <w:sz w:val="22"/>
          <w:szCs w:val="24"/>
        </w:rPr>
        <w:t>)</w:t>
      </w:r>
      <w:r w:rsidRPr="0056668C">
        <w:rPr>
          <w:rFonts w:ascii="Arial" w:eastAsia="Times New Roman" w:hAnsi="Arial" w:cs="Arial"/>
          <w:sz w:val="22"/>
          <w:szCs w:val="24"/>
        </w:rPr>
        <w:t xml:space="preserve">, informujemy, że w obiektach oraz pojazdach Komendy </w:t>
      </w:r>
      <w:r>
        <w:rPr>
          <w:rFonts w:ascii="Arial" w:eastAsia="Times New Roman" w:hAnsi="Arial" w:cs="Arial"/>
          <w:sz w:val="22"/>
          <w:szCs w:val="24"/>
        </w:rPr>
        <w:t>Wojewódzkiej Państwowej Straży Pożarnej w Toruniu</w:t>
      </w:r>
      <w:r w:rsidRPr="0056668C">
        <w:rPr>
          <w:rFonts w:ascii="Arial" w:eastAsia="Times New Roman" w:hAnsi="Arial" w:cs="Arial"/>
          <w:sz w:val="22"/>
          <w:szCs w:val="24"/>
        </w:rPr>
        <w:t>, a także w ich bezpośrednim otoczeniu prowadzona jest obserwacja i rejestracja obrazu w postaci monitoringu wizyjnego.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Administratorem przetwarzającym Pani/Pana dane osobowe jest </w:t>
      </w:r>
      <w:r>
        <w:rPr>
          <w:rFonts w:ascii="Arial" w:hAnsi="Arial" w:cs="Arial"/>
          <w:sz w:val="22"/>
        </w:rPr>
        <w:t xml:space="preserve">Kujawski-Pomorski </w:t>
      </w:r>
      <w:r w:rsidRPr="0056668C">
        <w:rPr>
          <w:rFonts w:ascii="Arial" w:hAnsi="Arial" w:cs="Arial"/>
          <w:sz w:val="22"/>
        </w:rPr>
        <w:t xml:space="preserve">Komendant </w:t>
      </w:r>
      <w:r>
        <w:rPr>
          <w:rFonts w:ascii="Arial" w:hAnsi="Arial" w:cs="Arial"/>
          <w:sz w:val="22"/>
        </w:rPr>
        <w:t>Wojewódzki</w:t>
      </w:r>
      <w:r w:rsidRPr="0056668C">
        <w:rPr>
          <w:rFonts w:ascii="Arial" w:hAnsi="Arial" w:cs="Arial"/>
          <w:sz w:val="22"/>
        </w:rPr>
        <w:t xml:space="preserve"> Państwowej Straży Pożarnej</w:t>
      </w:r>
      <w:r>
        <w:rPr>
          <w:rFonts w:ascii="Arial" w:hAnsi="Arial" w:cs="Arial"/>
          <w:sz w:val="22"/>
        </w:rPr>
        <w:t xml:space="preserve"> z siedzibą w Toruniu</w:t>
      </w:r>
      <w:r w:rsidRPr="00566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ul. Prosta 32.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W Komendzie </w:t>
      </w:r>
      <w:r>
        <w:rPr>
          <w:rFonts w:ascii="Arial" w:hAnsi="Arial" w:cs="Arial"/>
          <w:sz w:val="22"/>
        </w:rPr>
        <w:t>Wojewódzkiej</w:t>
      </w:r>
      <w:r w:rsidRPr="0056668C">
        <w:rPr>
          <w:rFonts w:ascii="Arial" w:hAnsi="Arial" w:cs="Arial"/>
          <w:sz w:val="22"/>
        </w:rPr>
        <w:t xml:space="preserve"> Państwowej Straży Pożarnej w </w:t>
      </w:r>
      <w:r>
        <w:rPr>
          <w:rFonts w:ascii="Arial" w:hAnsi="Arial" w:cs="Arial"/>
          <w:sz w:val="22"/>
        </w:rPr>
        <w:t xml:space="preserve">Toruniu </w:t>
      </w:r>
      <w:r w:rsidRPr="0056668C">
        <w:rPr>
          <w:rFonts w:ascii="Arial" w:hAnsi="Arial" w:cs="Arial"/>
          <w:sz w:val="22"/>
        </w:rPr>
        <w:t xml:space="preserve">wyznaczony został Inspektor Ochrony Danych </w:t>
      </w:r>
      <w:r>
        <w:rPr>
          <w:rFonts w:ascii="Arial" w:hAnsi="Arial" w:cs="Arial"/>
          <w:sz w:val="22"/>
        </w:rPr>
        <w:t xml:space="preserve"> </w:t>
      </w:r>
      <w:r w:rsidRPr="0056668C">
        <w:rPr>
          <w:rFonts w:ascii="Arial" w:hAnsi="Arial" w:cs="Arial"/>
          <w:sz w:val="22"/>
        </w:rPr>
        <w:t>mail:</w:t>
      </w:r>
      <w:r w:rsidRPr="00C25E83">
        <w:t xml:space="preserve"> </w:t>
      </w:r>
      <w:hyperlink r:id="rId7" w:history="1">
        <w:r w:rsidRPr="00A64E0E">
          <w:rPr>
            <w:rStyle w:val="Hipercze"/>
            <w:rFonts w:ascii="Arial" w:hAnsi="Arial" w:cs="Arial"/>
          </w:rPr>
          <w:t>iod_kwpsp@kujawy.psp.gov.pl</w:t>
        </w:r>
      </w:hyperlink>
      <w:r w:rsidRPr="0056668C">
        <w:rPr>
          <w:rFonts w:ascii="Arial" w:hAnsi="Arial" w:cs="Arial"/>
          <w:sz w:val="22"/>
        </w:rPr>
        <w:t>.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Pani/Pana dane osobowe w postaci wizerunku mogę być przetwarzane w celu </w:t>
      </w:r>
      <w:r>
        <w:rPr>
          <w:rFonts w:ascii="Arial" w:hAnsi="Arial" w:cs="Arial"/>
          <w:sz w:val="22"/>
        </w:rPr>
        <w:br/>
      </w:r>
      <w:r w:rsidRPr="0056668C">
        <w:rPr>
          <w:rFonts w:ascii="Arial" w:hAnsi="Arial" w:cs="Arial"/>
          <w:sz w:val="22"/>
        </w:rPr>
        <w:t>i zakresie koniecznym do zapewnienia bezpieczeństwa strażaków i pracowników PSP,</w:t>
      </w:r>
      <w:r w:rsidRPr="005B1BBA">
        <w:rPr>
          <w:rFonts w:ascii="Arial" w:hAnsi="Arial" w:cs="Arial"/>
          <w:sz w:val="22"/>
        </w:rPr>
        <w:t xml:space="preserve"> zachowania w tajemnicy informacji</w:t>
      </w:r>
      <w:r>
        <w:rPr>
          <w:rFonts w:ascii="Arial" w:hAnsi="Arial" w:cs="Arial"/>
          <w:sz w:val="22"/>
        </w:rPr>
        <w:t>,</w:t>
      </w:r>
      <w:r w:rsidRPr="0056668C">
        <w:rPr>
          <w:rFonts w:ascii="Arial" w:hAnsi="Arial" w:cs="Arial"/>
          <w:sz w:val="22"/>
        </w:rPr>
        <w:t xml:space="preserve"> ochrony mienia państwowego będącego w dyspozycji PSP, zabezpieczeniu tego mienia przed uszkodzeniem lub zniszczeniem oraz ustaleniu ewentualnej odpowiedzialności majątkowej z tego tytułu. 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Podstawą prawną przetwarzania Pani/Pana danych jest art. 6 ust. 1 lit. c </w:t>
      </w:r>
      <w:r>
        <w:rPr>
          <w:rFonts w:ascii="Arial" w:hAnsi="Arial" w:cs="Arial"/>
          <w:sz w:val="22"/>
        </w:rPr>
        <w:t xml:space="preserve">i e </w:t>
      </w:r>
      <w:r w:rsidRPr="0056668C">
        <w:rPr>
          <w:rFonts w:ascii="Arial" w:hAnsi="Arial" w:cs="Arial"/>
          <w:sz w:val="22"/>
        </w:rPr>
        <w:t>RODO.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Odbiorcami Pana/Pani danych osobowych będą te podmioty, którym administrator ma obowiązek przekazywania danych na gruncie</w:t>
      </w:r>
      <w:r>
        <w:rPr>
          <w:rFonts w:ascii="Arial" w:hAnsi="Arial" w:cs="Arial"/>
          <w:sz w:val="22"/>
        </w:rPr>
        <w:t xml:space="preserve"> obowiązujących przepisów prawa oraz nadrzędne jednostki Państwowej Straży Pożarnej.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Pani/Pana dane osobowe nie będą przekazywane do państwa trzeciego lub organizacji międzynarodowej.</w:t>
      </w:r>
    </w:p>
    <w:p w:rsidR="004355FC" w:rsidRPr="00D60DE9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D60DE9">
        <w:rPr>
          <w:rFonts w:ascii="Arial" w:hAnsi="Arial" w:cs="Arial"/>
          <w:sz w:val="22"/>
        </w:rPr>
        <w:t>Dane</w:t>
      </w:r>
      <w:r>
        <w:rPr>
          <w:rFonts w:ascii="Arial" w:hAnsi="Arial" w:cs="Arial"/>
          <w:sz w:val="22"/>
        </w:rPr>
        <w:t xml:space="preserve"> na rejestratorach</w:t>
      </w:r>
      <w:r w:rsidRPr="00D60DE9">
        <w:rPr>
          <w:rFonts w:ascii="Arial" w:hAnsi="Arial" w:cs="Arial"/>
          <w:sz w:val="22"/>
        </w:rPr>
        <w:t xml:space="preserve"> zapisywane są w sposób ciągły. Ich okres przechowywania nie przekracza 30 dni, chyba że prawo </w:t>
      </w:r>
      <w:r>
        <w:rPr>
          <w:rFonts w:ascii="Arial" w:hAnsi="Arial" w:cs="Arial"/>
          <w:sz w:val="22"/>
        </w:rPr>
        <w:t>nakazuje dłuższe</w:t>
      </w:r>
      <w:r w:rsidRPr="00D60DE9">
        <w:rPr>
          <w:rFonts w:ascii="Arial" w:hAnsi="Arial" w:cs="Arial"/>
          <w:sz w:val="22"/>
        </w:rPr>
        <w:t xml:space="preserve"> przechowywanie danych</w:t>
      </w:r>
      <w:r>
        <w:rPr>
          <w:rFonts w:ascii="Arial" w:hAnsi="Arial" w:cs="Arial"/>
          <w:sz w:val="22"/>
        </w:rPr>
        <w:t>.</w:t>
      </w:r>
      <w:r w:rsidRPr="00D60DE9">
        <w:rPr>
          <w:rFonts w:ascii="Arial" w:hAnsi="Arial" w:cs="Arial"/>
          <w:sz w:val="22"/>
        </w:rPr>
        <w:t xml:space="preserve"> 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Posiada Pani/Pan prawo dostępu do treści swoich danych .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Ma Pani/Pan prawo wniesienia skargi do Prezesa Urzędu Ochrony Danych Osobowych (00-193 Warszawa, ul. Stawki 2, tel. 22 531 03 00, fax. 22 531 03 01, </w:t>
      </w:r>
      <w:r>
        <w:rPr>
          <w:rFonts w:ascii="Arial" w:hAnsi="Arial" w:cs="Arial"/>
          <w:sz w:val="22"/>
        </w:rPr>
        <w:br/>
      </w:r>
      <w:r w:rsidRPr="0056668C">
        <w:rPr>
          <w:rFonts w:ascii="Arial" w:hAnsi="Arial" w:cs="Arial"/>
          <w:sz w:val="22"/>
        </w:rPr>
        <w:t>e-mail: </w:t>
      </w:r>
      <w:hyperlink r:id="rId8" w:history="1">
        <w:r w:rsidRPr="0056668C">
          <w:rPr>
            <w:sz w:val="22"/>
          </w:rPr>
          <w:t>kancelaria@giodo.gov.pl</w:t>
        </w:r>
      </w:hyperlink>
      <w:r w:rsidRPr="0056668C">
        <w:rPr>
          <w:rFonts w:ascii="Arial" w:hAnsi="Arial" w:cs="Arial"/>
          <w:sz w:val="22"/>
        </w:rPr>
        <w:t xml:space="preserve"> ), gdy uzna Pani/Pan, iż przetwarzanie danych osobowych Pani/Pana dotyczących narusza przepisy RODO.</w:t>
      </w:r>
    </w:p>
    <w:p w:rsidR="004355FC" w:rsidRPr="0056668C" w:rsidRDefault="004355FC" w:rsidP="004355FC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Przetwarzanie podanych przez Panią/Pana danych osobowych nie będzie podlegało zautomatyzowanemu podejmowaniu decyzji, w tym profilowaniu, </w:t>
      </w:r>
      <w:r w:rsidRPr="0056668C">
        <w:rPr>
          <w:rFonts w:ascii="Arial" w:hAnsi="Arial" w:cs="Arial"/>
          <w:sz w:val="22"/>
        </w:rPr>
        <w:br/>
        <w:t>o którym mowa w art. 22 ust. 1 i 4 RODO.</w:t>
      </w:r>
    </w:p>
    <w:p w:rsidR="004355FC" w:rsidRPr="006F1E00" w:rsidRDefault="004355FC" w:rsidP="004355F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85CCB" w:rsidRDefault="007C06FA"/>
    <w:sectPr w:rsidR="00D85CCB" w:rsidSect="001D5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FA" w:rsidRDefault="007C06FA" w:rsidP="004355FC">
      <w:r>
        <w:separator/>
      </w:r>
    </w:p>
  </w:endnote>
  <w:endnote w:type="continuationSeparator" w:id="0">
    <w:p w:rsidR="007C06FA" w:rsidRDefault="007C06FA" w:rsidP="004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FA" w:rsidRDefault="007C06FA" w:rsidP="004355FC">
      <w:r>
        <w:separator/>
      </w:r>
    </w:p>
  </w:footnote>
  <w:footnote w:type="continuationSeparator" w:id="0">
    <w:p w:rsidR="007C06FA" w:rsidRDefault="007C06FA" w:rsidP="0043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FC"/>
    <w:rsid w:val="00222906"/>
    <w:rsid w:val="004355FC"/>
    <w:rsid w:val="00534EC8"/>
    <w:rsid w:val="007C06FA"/>
    <w:rsid w:val="00C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1D28E-C924-4993-8026-590734A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5FC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55F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55F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35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5FC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5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5FC"/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_kwpsp@kujawy.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Bukowski (KW Toruń)</dc:creator>
  <cp:keywords/>
  <dc:description/>
  <cp:lastModifiedBy>D. Bukowski (KW Toruń)</cp:lastModifiedBy>
  <cp:revision>1</cp:revision>
  <dcterms:created xsi:type="dcterms:W3CDTF">2023-09-20T11:59:00Z</dcterms:created>
  <dcterms:modified xsi:type="dcterms:W3CDTF">2023-09-20T12:27:00Z</dcterms:modified>
</cp:coreProperties>
</file>