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D97489" w14:textId="77777777" w:rsidR="007A0A3D" w:rsidRDefault="00A1534B" w:rsidP="008927DE">
      <w:pPr>
        <w:jc w:val="center"/>
        <w:outlineLvl w:val="0"/>
      </w:pPr>
      <w:r>
        <w:t xml:space="preserve">Raport </w:t>
      </w:r>
      <w:r w:rsidR="009D3D41">
        <w:t>końcowy z realizacji projektu</w:t>
      </w:r>
      <w:r w:rsidR="00CA79E4">
        <w:t xml:space="preserve"> informatycznego</w:t>
      </w:r>
    </w:p>
    <w:p w14:paraId="4F587B7E" w14:textId="2227F42C" w:rsidR="00474296" w:rsidRDefault="00474296" w:rsidP="00474296">
      <w:pPr>
        <w:pStyle w:val="Heading10"/>
        <w:keepNext/>
        <w:keepLines/>
      </w:pPr>
      <w:r>
        <w:t xml:space="preserve">(stan na </w:t>
      </w:r>
      <w:r w:rsidR="00BC66FA">
        <w:t>31.03.2022</w:t>
      </w:r>
      <w:r>
        <w:t>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9"/>
        <w:gridCol w:w="1308"/>
        <w:gridCol w:w="7355"/>
      </w:tblGrid>
      <w:tr w:rsidR="007A0A3D" w:rsidRPr="002450C4" w14:paraId="2809943F" w14:textId="77777777" w:rsidTr="00920CE8">
        <w:tc>
          <w:tcPr>
            <w:tcW w:w="480" w:type="dxa"/>
          </w:tcPr>
          <w:p w14:paraId="108674CE" w14:textId="77777777" w:rsidR="007A0A3D" w:rsidRPr="002450C4" w:rsidRDefault="007A0A3D" w:rsidP="007A0A3D">
            <w:pPr>
              <w:jc w:val="center"/>
              <w:rPr>
                <w:b/>
                <w:sz w:val="18"/>
                <w:szCs w:val="20"/>
              </w:rPr>
            </w:pPr>
            <w:r w:rsidRPr="002450C4">
              <w:rPr>
                <w:b/>
                <w:sz w:val="18"/>
                <w:szCs w:val="20"/>
              </w:rPr>
              <w:t>Lp.</w:t>
            </w:r>
          </w:p>
        </w:tc>
        <w:tc>
          <w:tcPr>
            <w:tcW w:w="2350" w:type="dxa"/>
          </w:tcPr>
          <w:p w14:paraId="113BC91F" w14:textId="77777777" w:rsidR="007A0A3D" w:rsidRPr="002450C4" w:rsidRDefault="007A0A3D" w:rsidP="007A0A3D">
            <w:pPr>
              <w:jc w:val="center"/>
              <w:rPr>
                <w:b/>
                <w:sz w:val="18"/>
                <w:szCs w:val="20"/>
              </w:rPr>
            </w:pPr>
            <w:r w:rsidRPr="002450C4">
              <w:rPr>
                <w:b/>
                <w:sz w:val="18"/>
                <w:szCs w:val="20"/>
              </w:rPr>
              <w:t>Wyszczególnienie</w:t>
            </w:r>
          </w:p>
        </w:tc>
        <w:tc>
          <w:tcPr>
            <w:tcW w:w="6232" w:type="dxa"/>
          </w:tcPr>
          <w:p w14:paraId="3D9F6C46" w14:textId="77777777" w:rsidR="007A0A3D" w:rsidRPr="002450C4" w:rsidRDefault="007A0A3D" w:rsidP="007A0A3D">
            <w:pPr>
              <w:jc w:val="center"/>
              <w:rPr>
                <w:b/>
                <w:sz w:val="18"/>
                <w:szCs w:val="20"/>
              </w:rPr>
            </w:pPr>
            <w:r w:rsidRPr="002450C4">
              <w:rPr>
                <w:b/>
                <w:sz w:val="18"/>
                <w:szCs w:val="20"/>
              </w:rPr>
              <w:t>Opis</w:t>
            </w:r>
          </w:p>
        </w:tc>
      </w:tr>
      <w:tr w:rsidR="007A0A3D" w:rsidRPr="002450C4" w14:paraId="03B13CD5" w14:textId="77777777" w:rsidTr="00920CE8">
        <w:tc>
          <w:tcPr>
            <w:tcW w:w="480" w:type="dxa"/>
          </w:tcPr>
          <w:p w14:paraId="1288EE0F" w14:textId="77777777"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2A217FA1" w14:textId="77777777" w:rsidR="007A0A3D" w:rsidRPr="002450C4" w:rsidRDefault="007A0A3D">
            <w:pPr>
              <w:rPr>
                <w:sz w:val="18"/>
                <w:szCs w:val="20"/>
              </w:rPr>
            </w:pPr>
            <w:r w:rsidRPr="002450C4">
              <w:rPr>
                <w:sz w:val="18"/>
                <w:szCs w:val="20"/>
              </w:rPr>
              <w:t>Tytuł projektu</w:t>
            </w:r>
          </w:p>
        </w:tc>
        <w:tc>
          <w:tcPr>
            <w:tcW w:w="6232" w:type="dxa"/>
          </w:tcPr>
          <w:p w14:paraId="622A1695" w14:textId="77777777" w:rsidR="007A0A3D" w:rsidRPr="00673495" w:rsidRDefault="00CD6838" w:rsidP="00CD6838">
            <w:pPr>
              <w:jc w:val="both"/>
              <w:rPr>
                <w:sz w:val="18"/>
                <w:szCs w:val="20"/>
              </w:rPr>
            </w:pPr>
            <w:r w:rsidRPr="00673495">
              <w:rPr>
                <w:sz w:val="18"/>
                <w:szCs w:val="20"/>
              </w:rPr>
              <w:t>www.muzeach</w:t>
            </w:r>
          </w:p>
        </w:tc>
      </w:tr>
      <w:tr w:rsidR="007A0A3D" w:rsidRPr="002450C4" w14:paraId="7B074630" w14:textId="77777777" w:rsidTr="00920CE8">
        <w:trPr>
          <w:trHeight w:val="265"/>
        </w:trPr>
        <w:tc>
          <w:tcPr>
            <w:tcW w:w="480" w:type="dxa"/>
          </w:tcPr>
          <w:p w14:paraId="41775DAB" w14:textId="77777777"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1B513BFF" w14:textId="77777777" w:rsidR="007A0A3D" w:rsidRPr="002450C4" w:rsidRDefault="007A0A3D" w:rsidP="00A1534B">
            <w:pPr>
              <w:rPr>
                <w:sz w:val="18"/>
                <w:szCs w:val="20"/>
              </w:rPr>
            </w:pPr>
            <w:r w:rsidRPr="002450C4">
              <w:rPr>
                <w:sz w:val="18"/>
                <w:szCs w:val="20"/>
              </w:rPr>
              <w:t xml:space="preserve">Beneficjent projektu </w:t>
            </w:r>
          </w:p>
        </w:tc>
        <w:tc>
          <w:tcPr>
            <w:tcW w:w="6232" w:type="dxa"/>
          </w:tcPr>
          <w:p w14:paraId="16775512" w14:textId="77777777" w:rsidR="001C611C" w:rsidRPr="00673495" w:rsidRDefault="00873085" w:rsidP="0092099A">
            <w:pPr>
              <w:jc w:val="both"/>
              <w:rPr>
                <w:sz w:val="18"/>
                <w:szCs w:val="20"/>
              </w:rPr>
            </w:pPr>
            <w:r w:rsidRPr="00673495">
              <w:rPr>
                <w:sz w:val="18"/>
                <w:szCs w:val="20"/>
              </w:rPr>
              <w:t>Muzeum Pałacu Króla Jana III w Wilanowie</w:t>
            </w:r>
          </w:p>
        </w:tc>
      </w:tr>
      <w:tr w:rsidR="007A0A3D" w:rsidRPr="002450C4" w14:paraId="66B50DCB" w14:textId="77777777" w:rsidTr="00920CE8">
        <w:tc>
          <w:tcPr>
            <w:tcW w:w="480" w:type="dxa"/>
          </w:tcPr>
          <w:p w14:paraId="611C978C" w14:textId="77777777"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20EEB64B" w14:textId="77777777" w:rsidR="007A0A3D" w:rsidRPr="002450C4" w:rsidRDefault="007A0A3D" w:rsidP="007A0A3D">
            <w:pPr>
              <w:rPr>
                <w:sz w:val="18"/>
                <w:szCs w:val="20"/>
              </w:rPr>
            </w:pPr>
            <w:r w:rsidRPr="002450C4">
              <w:rPr>
                <w:sz w:val="18"/>
                <w:szCs w:val="20"/>
              </w:rPr>
              <w:t xml:space="preserve">Partnerzy </w:t>
            </w:r>
          </w:p>
        </w:tc>
        <w:tc>
          <w:tcPr>
            <w:tcW w:w="6232" w:type="dxa"/>
          </w:tcPr>
          <w:p w14:paraId="00D42C53" w14:textId="77777777" w:rsidR="007A0A3D" w:rsidRPr="00673495" w:rsidRDefault="00873085" w:rsidP="00FD074F">
            <w:pPr>
              <w:jc w:val="both"/>
              <w:rPr>
                <w:sz w:val="18"/>
                <w:szCs w:val="20"/>
              </w:rPr>
            </w:pPr>
            <w:r w:rsidRPr="00673495">
              <w:rPr>
                <w:sz w:val="18"/>
                <w:szCs w:val="20"/>
              </w:rPr>
              <w:t>Muzeum Historii Żydów Polskich POLIN, Muzeum Narodowe w Lublinie</w:t>
            </w:r>
            <w:r w:rsidR="007F119C" w:rsidRPr="00673495">
              <w:rPr>
                <w:sz w:val="18"/>
                <w:szCs w:val="20"/>
              </w:rPr>
              <w:t xml:space="preserve">, Muzeum Narodowe w Szczecinie, </w:t>
            </w:r>
            <w:r w:rsidRPr="00673495">
              <w:rPr>
                <w:sz w:val="18"/>
                <w:szCs w:val="20"/>
              </w:rPr>
              <w:t xml:space="preserve"> Muzeum – Zamek w Łańcucie</w:t>
            </w:r>
          </w:p>
        </w:tc>
      </w:tr>
      <w:tr w:rsidR="003B107D" w:rsidRPr="002450C4" w14:paraId="454837EE" w14:textId="77777777" w:rsidTr="00920CE8">
        <w:tc>
          <w:tcPr>
            <w:tcW w:w="480" w:type="dxa"/>
          </w:tcPr>
          <w:p w14:paraId="4ADF13F1" w14:textId="77777777" w:rsidR="003B107D" w:rsidRPr="002450C4" w:rsidRDefault="003B107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6B0CD8C5" w14:textId="77777777" w:rsidR="001565B4" w:rsidRPr="001565B4" w:rsidRDefault="005A4344" w:rsidP="001565B4">
            <w:pPr>
              <w:jc w:val="both"/>
              <w:rPr>
                <w:sz w:val="18"/>
                <w:szCs w:val="20"/>
              </w:rPr>
            </w:pPr>
            <w:r w:rsidRPr="001565B4">
              <w:rPr>
                <w:sz w:val="18"/>
                <w:szCs w:val="20"/>
              </w:rPr>
              <w:t>Postęp finansowy</w:t>
            </w:r>
          </w:p>
          <w:p w14:paraId="66E4DDB3" w14:textId="77777777" w:rsidR="003B107D" w:rsidRDefault="003B107D" w:rsidP="00224A90">
            <w:pPr>
              <w:jc w:val="both"/>
              <w:rPr>
                <w:sz w:val="18"/>
                <w:szCs w:val="20"/>
              </w:rPr>
            </w:pPr>
          </w:p>
        </w:tc>
        <w:tc>
          <w:tcPr>
            <w:tcW w:w="6232" w:type="dxa"/>
          </w:tcPr>
          <w:p w14:paraId="336EB4F3" w14:textId="77777777" w:rsidR="00543730" w:rsidRPr="003A039C" w:rsidRDefault="00543730" w:rsidP="00543730">
            <w:pPr>
              <w:jc w:val="both"/>
              <w:rPr>
                <w:b/>
                <w:sz w:val="18"/>
                <w:szCs w:val="20"/>
              </w:rPr>
            </w:pPr>
            <w:r w:rsidRPr="003A039C">
              <w:rPr>
                <w:b/>
                <w:sz w:val="18"/>
                <w:szCs w:val="20"/>
              </w:rPr>
              <w:t>Pierwotny planowany koszt realizacji projektu:</w:t>
            </w:r>
          </w:p>
          <w:p w14:paraId="39208BDF" w14:textId="77777777" w:rsidR="00543730" w:rsidRDefault="00543730" w:rsidP="00543730">
            <w:pPr>
              <w:jc w:val="both"/>
              <w:rPr>
                <w:sz w:val="18"/>
                <w:szCs w:val="20"/>
              </w:rPr>
            </w:pPr>
          </w:p>
          <w:p w14:paraId="30A2A954" w14:textId="77777777" w:rsidR="00543730" w:rsidRPr="003A039C" w:rsidRDefault="00543730" w:rsidP="00543730">
            <w:pPr>
              <w:jc w:val="both"/>
              <w:rPr>
                <w:color w:val="0070C0"/>
                <w:sz w:val="18"/>
                <w:szCs w:val="20"/>
              </w:rPr>
            </w:pPr>
            <w:proofErr w:type="spellStart"/>
            <w:r w:rsidRPr="003A039C">
              <w:rPr>
                <w:color w:val="0070C0"/>
                <w:sz w:val="18"/>
                <w:szCs w:val="20"/>
              </w:rPr>
              <w:t>wk</w:t>
            </w:r>
            <w:proofErr w:type="spellEnd"/>
            <w:r w:rsidRPr="003A039C">
              <w:rPr>
                <w:color w:val="0070C0"/>
                <w:sz w:val="18"/>
                <w:szCs w:val="20"/>
              </w:rPr>
              <w:t>: 10.980.688,81</w:t>
            </w:r>
          </w:p>
          <w:p w14:paraId="6B46C1A5" w14:textId="77777777" w:rsidR="00543730" w:rsidRPr="003A039C" w:rsidRDefault="00543730" w:rsidP="00543730">
            <w:pPr>
              <w:jc w:val="both"/>
              <w:rPr>
                <w:color w:val="0070C0"/>
                <w:sz w:val="18"/>
                <w:szCs w:val="20"/>
              </w:rPr>
            </w:pPr>
            <w:proofErr w:type="spellStart"/>
            <w:r w:rsidRPr="003A039C">
              <w:rPr>
                <w:color w:val="0070C0"/>
                <w:sz w:val="18"/>
                <w:szCs w:val="20"/>
              </w:rPr>
              <w:t>wnk</w:t>
            </w:r>
            <w:proofErr w:type="spellEnd"/>
            <w:r w:rsidRPr="003A039C">
              <w:rPr>
                <w:color w:val="0070C0"/>
                <w:sz w:val="18"/>
                <w:szCs w:val="20"/>
              </w:rPr>
              <w:t>: 1.187.620,42</w:t>
            </w:r>
          </w:p>
          <w:p w14:paraId="147FD7BF" w14:textId="77777777" w:rsidR="00543730" w:rsidRPr="003A039C" w:rsidRDefault="00543730" w:rsidP="00543730">
            <w:pPr>
              <w:jc w:val="both"/>
              <w:rPr>
                <w:color w:val="0070C0"/>
                <w:sz w:val="18"/>
                <w:szCs w:val="20"/>
              </w:rPr>
            </w:pPr>
            <w:r w:rsidRPr="003A039C">
              <w:rPr>
                <w:color w:val="0070C0"/>
                <w:sz w:val="18"/>
                <w:szCs w:val="20"/>
              </w:rPr>
              <w:t>Razem wydatki: 12.168.309,23</w:t>
            </w:r>
          </w:p>
          <w:p w14:paraId="07847728" w14:textId="77777777" w:rsidR="00543730" w:rsidRPr="003A039C" w:rsidRDefault="00543730" w:rsidP="00543730">
            <w:pPr>
              <w:jc w:val="both"/>
              <w:rPr>
                <w:color w:val="0070C0"/>
                <w:sz w:val="18"/>
                <w:szCs w:val="20"/>
              </w:rPr>
            </w:pPr>
          </w:p>
          <w:p w14:paraId="7FDBF8EB" w14:textId="77777777" w:rsidR="00543730" w:rsidRPr="003A039C" w:rsidRDefault="00543730" w:rsidP="00543730">
            <w:pPr>
              <w:jc w:val="both"/>
              <w:rPr>
                <w:color w:val="0070C0"/>
                <w:sz w:val="18"/>
                <w:szCs w:val="20"/>
              </w:rPr>
            </w:pPr>
            <w:r w:rsidRPr="003A039C">
              <w:rPr>
                <w:color w:val="0070C0"/>
                <w:sz w:val="18"/>
                <w:szCs w:val="20"/>
              </w:rPr>
              <w:t>Ostatni planowany koszt realizacji projektu:</w:t>
            </w:r>
          </w:p>
          <w:p w14:paraId="34E942D6" w14:textId="77777777" w:rsidR="00543730" w:rsidRPr="003A039C" w:rsidRDefault="00543730" w:rsidP="00543730">
            <w:pPr>
              <w:jc w:val="both"/>
              <w:rPr>
                <w:color w:val="0070C0"/>
                <w:sz w:val="18"/>
                <w:szCs w:val="20"/>
              </w:rPr>
            </w:pPr>
          </w:p>
          <w:p w14:paraId="73B5E222" w14:textId="77777777" w:rsidR="00543730" w:rsidRPr="003A039C" w:rsidRDefault="00543730" w:rsidP="00543730">
            <w:pPr>
              <w:jc w:val="both"/>
              <w:rPr>
                <w:color w:val="0070C0"/>
                <w:sz w:val="18"/>
                <w:szCs w:val="20"/>
              </w:rPr>
            </w:pPr>
            <w:proofErr w:type="spellStart"/>
            <w:r w:rsidRPr="003A039C">
              <w:rPr>
                <w:color w:val="0070C0"/>
                <w:sz w:val="18"/>
                <w:szCs w:val="20"/>
              </w:rPr>
              <w:t>wk</w:t>
            </w:r>
            <w:proofErr w:type="spellEnd"/>
            <w:r w:rsidRPr="003A039C">
              <w:rPr>
                <w:color w:val="0070C0"/>
                <w:sz w:val="18"/>
                <w:szCs w:val="20"/>
              </w:rPr>
              <w:t>: 10.980.688,81</w:t>
            </w:r>
          </w:p>
          <w:p w14:paraId="23B11CC0" w14:textId="77777777" w:rsidR="00543730" w:rsidRPr="003A039C" w:rsidRDefault="00543730" w:rsidP="00543730">
            <w:pPr>
              <w:jc w:val="both"/>
              <w:rPr>
                <w:color w:val="0070C0"/>
                <w:sz w:val="18"/>
                <w:szCs w:val="20"/>
              </w:rPr>
            </w:pPr>
            <w:proofErr w:type="spellStart"/>
            <w:r w:rsidRPr="003A039C">
              <w:rPr>
                <w:color w:val="0070C0"/>
                <w:sz w:val="18"/>
                <w:szCs w:val="20"/>
              </w:rPr>
              <w:t>wnk</w:t>
            </w:r>
            <w:proofErr w:type="spellEnd"/>
            <w:r w:rsidRPr="003A039C">
              <w:rPr>
                <w:color w:val="0070C0"/>
                <w:sz w:val="18"/>
                <w:szCs w:val="20"/>
              </w:rPr>
              <w:t>: 1.086.144,79</w:t>
            </w:r>
          </w:p>
          <w:p w14:paraId="5CA8C8E4" w14:textId="77777777" w:rsidR="00543730" w:rsidRPr="003A039C" w:rsidRDefault="00543730" w:rsidP="00543730">
            <w:pPr>
              <w:jc w:val="both"/>
              <w:rPr>
                <w:color w:val="0070C0"/>
                <w:sz w:val="18"/>
                <w:szCs w:val="20"/>
              </w:rPr>
            </w:pPr>
            <w:r w:rsidRPr="003A039C">
              <w:rPr>
                <w:color w:val="0070C0"/>
                <w:sz w:val="18"/>
                <w:szCs w:val="20"/>
              </w:rPr>
              <w:t>Razem wydatki: 11.832.634,74</w:t>
            </w:r>
          </w:p>
          <w:p w14:paraId="522FB62F" w14:textId="77777777" w:rsidR="00543730" w:rsidRPr="003A039C" w:rsidRDefault="00543730" w:rsidP="00543730">
            <w:pPr>
              <w:jc w:val="both"/>
              <w:rPr>
                <w:color w:val="0070C0"/>
                <w:sz w:val="18"/>
                <w:szCs w:val="20"/>
              </w:rPr>
            </w:pPr>
          </w:p>
          <w:p w14:paraId="0B6CFD5F" w14:textId="77777777" w:rsidR="00543730" w:rsidRPr="003A039C" w:rsidRDefault="00543730" w:rsidP="00543730">
            <w:pPr>
              <w:jc w:val="both"/>
              <w:rPr>
                <w:color w:val="0070C0"/>
                <w:sz w:val="18"/>
                <w:szCs w:val="20"/>
              </w:rPr>
            </w:pPr>
            <w:r w:rsidRPr="003A039C">
              <w:rPr>
                <w:color w:val="0070C0"/>
                <w:sz w:val="18"/>
                <w:szCs w:val="20"/>
              </w:rPr>
              <w:t>Faktyczny koszt projektu:</w:t>
            </w:r>
          </w:p>
          <w:p w14:paraId="6F40E63F" w14:textId="77777777" w:rsidR="00543730" w:rsidRPr="003A039C" w:rsidRDefault="00543730" w:rsidP="00543730">
            <w:pPr>
              <w:jc w:val="both"/>
              <w:rPr>
                <w:color w:val="0070C0"/>
                <w:sz w:val="18"/>
                <w:szCs w:val="20"/>
              </w:rPr>
            </w:pPr>
          </w:p>
          <w:p w14:paraId="27CDFCB1" w14:textId="77777777" w:rsidR="00543730" w:rsidRPr="003A039C" w:rsidRDefault="00543730" w:rsidP="00543730">
            <w:pPr>
              <w:jc w:val="both"/>
              <w:rPr>
                <w:color w:val="0070C0"/>
                <w:sz w:val="18"/>
                <w:szCs w:val="20"/>
              </w:rPr>
            </w:pPr>
            <w:proofErr w:type="spellStart"/>
            <w:r w:rsidRPr="003A039C">
              <w:rPr>
                <w:color w:val="0070C0"/>
                <w:sz w:val="18"/>
                <w:szCs w:val="20"/>
              </w:rPr>
              <w:t>wk</w:t>
            </w:r>
            <w:proofErr w:type="spellEnd"/>
            <w:r w:rsidRPr="003A039C">
              <w:rPr>
                <w:color w:val="0070C0"/>
                <w:sz w:val="18"/>
                <w:szCs w:val="20"/>
              </w:rPr>
              <w:t>: 10.686.736,21</w:t>
            </w:r>
          </w:p>
          <w:p w14:paraId="2463EB3E" w14:textId="77777777" w:rsidR="00543730" w:rsidRPr="003A039C" w:rsidRDefault="00543730" w:rsidP="00543730">
            <w:pPr>
              <w:jc w:val="both"/>
              <w:rPr>
                <w:color w:val="0070C0"/>
                <w:sz w:val="18"/>
                <w:szCs w:val="20"/>
              </w:rPr>
            </w:pPr>
            <w:proofErr w:type="spellStart"/>
            <w:r w:rsidRPr="003A039C">
              <w:rPr>
                <w:color w:val="0070C0"/>
                <w:sz w:val="18"/>
                <w:szCs w:val="20"/>
              </w:rPr>
              <w:t>wnk</w:t>
            </w:r>
            <w:proofErr w:type="spellEnd"/>
            <w:r w:rsidRPr="003A039C">
              <w:rPr>
                <w:color w:val="0070C0"/>
                <w:sz w:val="18"/>
                <w:szCs w:val="20"/>
              </w:rPr>
              <w:t>: 1.098.732,13</w:t>
            </w:r>
          </w:p>
          <w:p w14:paraId="2844744E" w14:textId="77777777" w:rsidR="00543730" w:rsidRPr="003A039C" w:rsidRDefault="00543730" w:rsidP="00543730">
            <w:pPr>
              <w:jc w:val="both"/>
              <w:rPr>
                <w:color w:val="0070C0"/>
                <w:sz w:val="18"/>
                <w:szCs w:val="20"/>
              </w:rPr>
            </w:pPr>
            <w:r w:rsidRPr="003A039C">
              <w:rPr>
                <w:color w:val="0070C0"/>
                <w:sz w:val="18"/>
                <w:szCs w:val="20"/>
              </w:rPr>
              <w:t>Razem wydatki: 11.785.468,34</w:t>
            </w:r>
          </w:p>
          <w:p w14:paraId="652E9273" w14:textId="77777777" w:rsidR="00543730" w:rsidRPr="00673495" w:rsidRDefault="00543730" w:rsidP="00543730">
            <w:pPr>
              <w:jc w:val="both"/>
              <w:rPr>
                <w:sz w:val="18"/>
                <w:szCs w:val="20"/>
              </w:rPr>
            </w:pPr>
          </w:p>
          <w:p w14:paraId="46B535DF" w14:textId="77777777" w:rsidR="00543730" w:rsidRPr="002D69E3" w:rsidRDefault="00543730" w:rsidP="00543730">
            <w:pPr>
              <w:jc w:val="both"/>
              <w:rPr>
                <w:color w:val="0070C0"/>
                <w:sz w:val="18"/>
                <w:szCs w:val="20"/>
              </w:rPr>
            </w:pPr>
            <w:r w:rsidRPr="003A039C">
              <w:rPr>
                <w:b/>
                <w:sz w:val="18"/>
                <w:szCs w:val="20"/>
              </w:rPr>
              <w:t>Poziom realizacji kosztów w stosunku do ostatniego planu:</w:t>
            </w:r>
            <w:r w:rsidRPr="002D69E3">
              <w:rPr>
                <w:color w:val="0070C0"/>
                <w:sz w:val="18"/>
                <w:szCs w:val="20"/>
              </w:rPr>
              <w:t xml:space="preserve"> </w:t>
            </w:r>
            <w:r>
              <w:rPr>
                <w:color w:val="0070C0"/>
                <w:sz w:val="18"/>
                <w:szCs w:val="20"/>
              </w:rPr>
              <w:t>9</w:t>
            </w:r>
            <w:r w:rsidRPr="002D69E3">
              <w:rPr>
                <w:color w:val="0070C0"/>
                <w:sz w:val="18"/>
                <w:szCs w:val="20"/>
              </w:rPr>
              <w:t xml:space="preserve">7,32 % (obliczenie na podstawie </w:t>
            </w:r>
            <w:proofErr w:type="spellStart"/>
            <w:r w:rsidRPr="002D69E3">
              <w:rPr>
                <w:color w:val="0070C0"/>
                <w:sz w:val="18"/>
                <w:szCs w:val="20"/>
              </w:rPr>
              <w:t>wk</w:t>
            </w:r>
            <w:proofErr w:type="spellEnd"/>
            <w:r w:rsidRPr="002D69E3">
              <w:rPr>
                <w:color w:val="0070C0"/>
                <w:sz w:val="18"/>
                <w:szCs w:val="20"/>
              </w:rPr>
              <w:t>)</w:t>
            </w:r>
          </w:p>
          <w:p w14:paraId="30E07BA9" w14:textId="77777777" w:rsidR="00543730" w:rsidRPr="00673495" w:rsidRDefault="00543730" w:rsidP="00543730">
            <w:pPr>
              <w:jc w:val="both"/>
              <w:rPr>
                <w:sz w:val="18"/>
                <w:szCs w:val="20"/>
              </w:rPr>
            </w:pPr>
          </w:p>
          <w:p w14:paraId="2EF4DF75" w14:textId="77777777" w:rsidR="00543730" w:rsidRPr="00673495" w:rsidRDefault="00543730" w:rsidP="00543730">
            <w:pPr>
              <w:pStyle w:val="Other0"/>
              <w:rPr>
                <w:b/>
                <w:bCs/>
                <w:iCs/>
              </w:rPr>
            </w:pPr>
            <w:r w:rsidRPr="00673495">
              <w:rPr>
                <w:b/>
                <w:bCs/>
                <w:iCs/>
              </w:rPr>
              <w:t>Wartość korekt finansowych nałożonych na Wykonawców</w:t>
            </w:r>
            <w:r>
              <w:rPr>
                <w:b/>
                <w:bCs/>
                <w:iCs/>
              </w:rPr>
              <w:t xml:space="preserve">: </w:t>
            </w:r>
          </w:p>
          <w:p w14:paraId="032D55E9" w14:textId="77777777" w:rsidR="00543730" w:rsidRDefault="00543730" w:rsidP="00543730">
            <w:pPr>
              <w:pStyle w:val="Other0"/>
            </w:pPr>
            <w:r>
              <w:t xml:space="preserve">Beneficjent: </w:t>
            </w:r>
          </w:p>
          <w:p w14:paraId="7D458D47" w14:textId="77777777" w:rsidR="00543730" w:rsidRDefault="00543730" w:rsidP="00543730">
            <w:pPr>
              <w:pStyle w:val="Other0"/>
              <w:numPr>
                <w:ilvl w:val="0"/>
                <w:numId w:val="17"/>
              </w:numPr>
            </w:pPr>
            <w:r>
              <w:t>Kara do umowy nr 24/DDC/MZ/2021 z dnia 21.01.2021 – 7 225,00 zł</w:t>
            </w:r>
          </w:p>
          <w:p w14:paraId="7049E17E" w14:textId="77777777" w:rsidR="00543730" w:rsidRDefault="00543730" w:rsidP="00543730">
            <w:pPr>
              <w:pStyle w:val="Other0"/>
              <w:numPr>
                <w:ilvl w:val="0"/>
                <w:numId w:val="17"/>
              </w:numPr>
            </w:pPr>
            <w:r>
              <w:t>Kara do umowy nr 411/SD/ŁB/2020 z dnia 18.12.2020 – 14 847,00 zł</w:t>
            </w:r>
          </w:p>
          <w:p w14:paraId="5D5C838D" w14:textId="77777777" w:rsidR="00543730" w:rsidRDefault="00543730" w:rsidP="00543730">
            <w:pPr>
              <w:pStyle w:val="Other0"/>
            </w:pPr>
          </w:p>
          <w:p w14:paraId="412F9DE7" w14:textId="77777777" w:rsidR="00543730" w:rsidRDefault="00543730" w:rsidP="00543730">
            <w:pPr>
              <w:pStyle w:val="Other0"/>
            </w:pPr>
            <w:r>
              <w:t>Partner Muzeum Historii Żydów Polskich POLIN:</w:t>
            </w:r>
          </w:p>
          <w:p w14:paraId="5AC96D0D" w14:textId="77777777" w:rsidR="00543730" w:rsidRDefault="00543730" w:rsidP="00543730">
            <w:pPr>
              <w:pStyle w:val="Other0"/>
              <w:numPr>
                <w:ilvl w:val="0"/>
                <w:numId w:val="18"/>
              </w:numPr>
            </w:pPr>
            <w:r>
              <w:t>Kara do umowy nr DFK.022.497.2020 z dn. 02.12.2020 – 6 888,00 zł</w:t>
            </w:r>
          </w:p>
          <w:p w14:paraId="7C696628" w14:textId="77777777" w:rsidR="00543730" w:rsidRPr="00673495" w:rsidRDefault="00543730" w:rsidP="00543730">
            <w:pPr>
              <w:pStyle w:val="Other0"/>
              <w:numPr>
                <w:ilvl w:val="0"/>
                <w:numId w:val="18"/>
              </w:numPr>
            </w:pPr>
            <w:r>
              <w:t>Kara do umowy nr DFK.022.464.2021</w:t>
            </w:r>
            <w:r>
              <w:rPr>
                <w:b/>
                <w:bCs/>
              </w:rPr>
              <w:t xml:space="preserve"> </w:t>
            </w:r>
            <w:r>
              <w:t>z dn.</w:t>
            </w:r>
            <w:r>
              <w:rPr>
                <w:b/>
                <w:bCs/>
              </w:rPr>
              <w:t xml:space="preserve"> </w:t>
            </w:r>
            <w:r>
              <w:t>28.10.2021 – 5 160,00 zł</w:t>
            </w:r>
          </w:p>
          <w:p w14:paraId="728115F2" w14:textId="77777777" w:rsidR="00543730" w:rsidRPr="00673495" w:rsidRDefault="00543730" w:rsidP="00543730">
            <w:pPr>
              <w:pStyle w:val="Other0"/>
              <w:rPr>
                <w:b/>
                <w:bCs/>
                <w:iCs/>
              </w:rPr>
            </w:pPr>
          </w:p>
          <w:p w14:paraId="5D33EA36" w14:textId="77777777" w:rsidR="00543730" w:rsidRPr="00673495" w:rsidRDefault="00543730" w:rsidP="00543730">
            <w:pPr>
              <w:pStyle w:val="Other0"/>
              <w:rPr>
                <w:b/>
                <w:bCs/>
                <w:iCs/>
              </w:rPr>
            </w:pPr>
            <w:r w:rsidRPr="00673495">
              <w:rPr>
                <w:b/>
                <w:bCs/>
                <w:iCs/>
              </w:rPr>
              <w:t>Wartość korekt finansowych nałożonych na Beneficjenta</w:t>
            </w:r>
            <w:r>
              <w:rPr>
                <w:b/>
                <w:bCs/>
                <w:iCs/>
              </w:rPr>
              <w:t>:</w:t>
            </w:r>
          </w:p>
          <w:p w14:paraId="2BACF8DA" w14:textId="77777777" w:rsidR="00543730" w:rsidRDefault="00543730" w:rsidP="00543730">
            <w:pPr>
              <w:pStyle w:val="Other0"/>
              <w:rPr>
                <w:b/>
                <w:bCs/>
                <w:iCs/>
              </w:rPr>
            </w:pPr>
          </w:p>
          <w:p w14:paraId="25D397DE" w14:textId="77777777" w:rsidR="00543730" w:rsidRPr="00673495" w:rsidRDefault="00543730" w:rsidP="00543730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Została nałożona korekta </w:t>
            </w:r>
            <w:r w:rsidRPr="00673495">
              <w:rPr>
                <w:sz w:val="18"/>
                <w:szCs w:val="20"/>
              </w:rPr>
              <w:t>na udzielone zamówienie publiczne</w:t>
            </w:r>
            <w:r>
              <w:rPr>
                <w:sz w:val="18"/>
                <w:szCs w:val="20"/>
              </w:rPr>
              <w:t>,</w:t>
            </w:r>
            <w:r w:rsidRPr="00673495">
              <w:rPr>
                <w:sz w:val="18"/>
                <w:szCs w:val="20"/>
              </w:rPr>
              <w:t xml:space="preserve"> na „Dostawę sprzętu komputerowego w podziale na dwie części”, w wyniku którego dla części 1 zawarta została umowa z dnia 25 października 2019 r., z wykonawcą COMP DATA Sp. z </w:t>
            </w:r>
            <w:proofErr w:type="spellStart"/>
            <w:r w:rsidRPr="00673495">
              <w:rPr>
                <w:sz w:val="18"/>
                <w:szCs w:val="20"/>
              </w:rPr>
              <w:t>o.o</w:t>
            </w:r>
            <w:proofErr w:type="spellEnd"/>
            <w:r w:rsidRPr="00673495">
              <w:rPr>
                <w:sz w:val="18"/>
                <w:szCs w:val="20"/>
              </w:rPr>
              <w:t xml:space="preserve">  o wartości 56.063,40 zł brutto; dla części 2 zawarta została umowa w dniu 31 października 2019 r., wykonawcą </w:t>
            </w:r>
            <w:proofErr w:type="spellStart"/>
            <w:r w:rsidRPr="00673495">
              <w:rPr>
                <w:sz w:val="18"/>
                <w:szCs w:val="20"/>
              </w:rPr>
              <w:t>Statim</w:t>
            </w:r>
            <w:proofErr w:type="spellEnd"/>
            <w:r w:rsidRPr="00673495">
              <w:rPr>
                <w:sz w:val="18"/>
                <w:szCs w:val="20"/>
              </w:rPr>
              <w:t xml:space="preserve"> Piotr </w:t>
            </w:r>
            <w:proofErr w:type="spellStart"/>
            <w:r w:rsidRPr="00673495">
              <w:rPr>
                <w:sz w:val="18"/>
                <w:szCs w:val="20"/>
              </w:rPr>
              <w:t>Wypijewski</w:t>
            </w:r>
            <w:proofErr w:type="spellEnd"/>
            <w:r w:rsidRPr="00673495">
              <w:rPr>
                <w:sz w:val="18"/>
                <w:szCs w:val="20"/>
              </w:rPr>
              <w:t xml:space="preserve"> o wartości 4.931,69 zł brutto.</w:t>
            </w:r>
          </w:p>
          <w:p w14:paraId="4175DCDD" w14:textId="77777777" w:rsidR="00543730" w:rsidRPr="00673495" w:rsidRDefault="00543730" w:rsidP="00543730">
            <w:pPr>
              <w:jc w:val="both"/>
              <w:rPr>
                <w:sz w:val="18"/>
                <w:szCs w:val="20"/>
              </w:rPr>
            </w:pPr>
            <w:r w:rsidRPr="00673495">
              <w:rPr>
                <w:sz w:val="18"/>
                <w:szCs w:val="20"/>
              </w:rPr>
              <w:t xml:space="preserve">Pomniejszenia wydatków kwalifikowalnych dokonano w ramach umowy w 1 części zamówienia na podstawie poz. 11 załącznika do decyzji Komisji Europejskiej C(2019) 3452 z dnia 14 maja 2019 r. ustanawiającej wytyczne dotyczące określania korekt finansowych w odniesieniu do wydatków finansowanych przez Unię w przypadku nieprzestrzegania obowiązujących przepisów dotyczących zamówień publicznych (dalej: „Taryfikator”). Korekta wynosiła 2.279,00 </w:t>
            </w:r>
            <w:proofErr w:type="spellStart"/>
            <w:r w:rsidRPr="00673495">
              <w:rPr>
                <w:sz w:val="18"/>
                <w:szCs w:val="20"/>
              </w:rPr>
              <w:t>wk</w:t>
            </w:r>
            <w:proofErr w:type="spellEnd"/>
          </w:p>
          <w:p w14:paraId="61A6F37C" w14:textId="77777777" w:rsidR="00543730" w:rsidRPr="00673495" w:rsidRDefault="00543730" w:rsidP="00543730">
            <w:pPr>
              <w:pStyle w:val="Other0"/>
              <w:rPr>
                <w:b/>
                <w:bCs/>
                <w:iCs/>
              </w:rPr>
            </w:pPr>
          </w:p>
          <w:p w14:paraId="5CD7B6C9" w14:textId="77777777" w:rsidR="00543730" w:rsidRPr="00673495" w:rsidRDefault="00543730" w:rsidP="00543730">
            <w:pPr>
              <w:pStyle w:val="Other0"/>
              <w:rPr>
                <w:b/>
                <w:bCs/>
              </w:rPr>
            </w:pPr>
            <w:r w:rsidRPr="00673495">
              <w:rPr>
                <w:b/>
                <w:bCs/>
                <w:color w:val="000000"/>
              </w:rPr>
              <w:t xml:space="preserve">Zakontraktowana wartość dofinansowania: </w:t>
            </w:r>
            <w:r w:rsidRPr="003A039C">
              <w:rPr>
                <w:rFonts w:eastAsia="Times New Roman"/>
                <w:bCs/>
                <w:color w:val="0070C0"/>
                <w:szCs w:val="23"/>
                <w:lang w:eastAsia="pl-PL"/>
              </w:rPr>
              <w:t>9 002 646,81 zł</w:t>
            </w:r>
          </w:p>
          <w:p w14:paraId="5A8C1595" w14:textId="77777777" w:rsidR="00543730" w:rsidRDefault="00543730" w:rsidP="00543730">
            <w:pPr>
              <w:pStyle w:val="Other0"/>
              <w:rPr>
                <w:b/>
              </w:rPr>
            </w:pPr>
          </w:p>
          <w:p w14:paraId="4B24E9CB" w14:textId="77777777" w:rsidR="00543730" w:rsidRPr="00673495" w:rsidRDefault="00543730" w:rsidP="00543730">
            <w:pPr>
              <w:pStyle w:val="Other0"/>
              <w:rPr>
                <w:b/>
              </w:rPr>
            </w:pPr>
            <w:r w:rsidRPr="00673495">
              <w:rPr>
                <w:b/>
              </w:rPr>
              <w:t>Poziom certyfikacji w odniesieniu do zakontraktowanej wartości dofinansowania:</w:t>
            </w:r>
            <w:r>
              <w:rPr>
                <w:b/>
              </w:rPr>
              <w:t xml:space="preserve"> </w:t>
            </w:r>
            <w:r w:rsidRPr="003A039C">
              <w:rPr>
                <w:color w:val="0070C0"/>
              </w:rPr>
              <w:t>96,46%</w:t>
            </w:r>
          </w:p>
          <w:p w14:paraId="459A2347" w14:textId="77777777" w:rsidR="00474296" w:rsidRPr="00673495" w:rsidRDefault="00474296" w:rsidP="00224A90">
            <w:pPr>
              <w:jc w:val="both"/>
              <w:rPr>
                <w:sz w:val="18"/>
                <w:szCs w:val="20"/>
                <w:highlight w:val="yellow"/>
              </w:rPr>
            </w:pPr>
          </w:p>
        </w:tc>
      </w:tr>
      <w:tr w:rsidR="007A0A3D" w:rsidRPr="002450C4" w14:paraId="0A75D5C7" w14:textId="77777777" w:rsidTr="00920CE8">
        <w:tc>
          <w:tcPr>
            <w:tcW w:w="480" w:type="dxa"/>
          </w:tcPr>
          <w:p w14:paraId="7E9676D4" w14:textId="77777777"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6D59AD42" w14:textId="77777777" w:rsidR="001565B4" w:rsidRPr="002450C4" w:rsidRDefault="005A4344" w:rsidP="001565B4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Postęp rzeczowy</w:t>
            </w:r>
          </w:p>
          <w:p w14:paraId="24589BC3" w14:textId="77777777" w:rsidR="007A0A3D" w:rsidRPr="002450C4" w:rsidRDefault="007A0A3D" w:rsidP="00470674">
            <w:pPr>
              <w:rPr>
                <w:sz w:val="18"/>
                <w:szCs w:val="20"/>
              </w:rPr>
            </w:pPr>
          </w:p>
        </w:tc>
        <w:tc>
          <w:tcPr>
            <w:tcW w:w="6232" w:type="dxa"/>
          </w:tcPr>
          <w:p w14:paraId="765C5922" w14:textId="13C6DB6C" w:rsidR="00474296" w:rsidRPr="00850976" w:rsidRDefault="00474296" w:rsidP="00474296">
            <w:pPr>
              <w:pStyle w:val="Other0"/>
            </w:pPr>
            <w:r w:rsidRPr="00850976">
              <w:rPr>
                <w:bCs/>
                <w:color w:val="000000"/>
              </w:rPr>
              <w:t xml:space="preserve">Pierwotna planowana data rozpoczęcia realizacji projektu: </w:t>
            </w:r>
            <w:r w:rsidR="00885C27" w:rsidRPr="00885C27">
              <w:rPr>
                <w:bCs/>
                <w:color w:val="000000"/>
              </w:rPr>
              <w:t>01.04.2019</w:t>
            </w:r>
          </w:p>
          <w:p w14:paraId="4FD470A0" w14:textId="127DB635" w:rsidR="00474296" w:rsidRPr="00850976" w:rsidRDefault="00474296" w:rsidP="00474296">
            <w:pPr>
              <w:pStyle w:val="Other0"/>
            </w:pPr>
            <w:r w:rsidRPr="00850976">
              <w:rPr>
                <w:bCs/>
                <w:color w:val="000000"/>
              </w:rPr>
              <w:t xml:space="preserve">Ostatnia planowana data rozpoczęcia realizacji projektu: </w:t>
            </w:r>
            <w:r w:rsidR="00885C27" w:rsidRPr="00885C27">
              <w:rPr>
                <w:bCs/>
                <w:color w:val="000000"/>
              </w:rPr>
              <w:t>01.04.2019</w:t>
            </w:r>
          </w:p>
          <w:p w14:paraId="23F18CF5" w14:textId="7BC3C56C" w:rsidR="00474296" w:rsidRDefault="00474296" w:rsidP="00474296">
            <w:pPr>
              <w:pStyle w:val="Other0"/>
            </w:pPr>
            <w:r>
              <w:rPr>
                <w:b/>
                <w:bCs/>
                <w:color w:val="000000"/>
              </w:rPr>
              <w:t xml:space="preserve">Faktyczna data rozpoczęcia realizacji projektu: </w:t>
            </w:r>
            <w:r w:rsidR="00885C27" w:rsidRPr="00885C27">
              <w:rPr>
                <w:bCs/>
                <w:color w:val="000000"/>
              </w:rPr>
              <w:t>01.04.2019</w:t>
            </w:r>
          </w:p>
          <w:p w14:paraId="04B95CE3" w14:textId="2891A4D5" w:rsidR="00474296" w:rsidRPr="00850976" w:rsidRDefault="00474296" w:rsidP="00474296">
            <w:pPr>
              <w:pStyle w:val="Other0"/>
            </w:pPr>
            <w:r w:rsidRPr="00850976">
              <w:rPr>
                <w:bCs/>
                <w:color w:val="000000"/>
              </w:rPr>
              <w:t xml:space="preserve">Pierwotna planowana data zakończenia realizacji projektu: </w:t>
            </w:r>
            <w:r w:rsidR="0081220E">
              <w:rPr>
                <w:bCs/>
                <w:color w:val="000000"/>
              </w:rPr>
              <w:t>31.03.2022</w:t>
            </w:r>
          </w:p>
          <w:p w14:paraId="562D27B0" w14:textId="6DBD4E1D" w:rsidR="00474296" w:rsidRPr="00850976" w:rsidRDefault="00474296" w:rsidP="00474296">
            <w:pPr>
              <w:pStyle w:val="Other0"/>
            </w:pPr>
            <w:r w:rsidRPr="00850976">
              <w:rPr>
                <w:bCs/>
                <w:color w:val="000000"/>
              </w:rPr>
              <w:t xml:space="preserve">Ostatnia planowana data zakończenia realizacji projektu: </w:t>
            </w:r>
            <w:r w:rsidR="0081220E">
              <w:rPr>
                <w:bCs/>
                <w:color w:val="000000"/>
              </w:rPr>
              <w:t>31.03.2022</w:t>
            </w:r>
          </w:p>
          <w:p w14:paraId="1D585FC2" w14:textId="126AAC0B" w:rsidR="00474296" w:rsidRDefault="00474296" w:rsidP="00474296">
            <w:pPr>
              <w:pStyle w:val="Other0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Faktyczna data zakończenia realizacji projektu: </w:t>
            </w:r>
            <w:r w:rsidR="0081220E">
              <w:rPr>
                <w:bCs/>
                <w:color w:val="000000"/>
              </w:rPr>
              <w:t>31.03.2022</w:t>
            </w:r>
          </w:p>
          <w:p w14:paraId="625E60A1" w14:textId="77777777" w:rsidR="00474296" w:rsidRDefault="00474296" w:rsidP="0056289C">
            <w:pPr>
              <w:rPr>
                <w:i/>
                <w:sz w:val="18"/>
                <w:szCs w:val="20"/>
                <w:u w:val="single"/>
              </w:rPr>
            </w:pPr>
          </w:p>
          <w:p w14:paraId="59ADE172" w14:textId="532687DC" w:rsidR="00474296" w:rsidRDefault="00474296" w:rsidP="00474296">
            <w:pPr>
              <w:pStyle w:val="Other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Przyczyną zmiany terminu zakończenia realizacji projektu w stosunku do pierwotnego planu jest:</w:t>
            </w:r>
            <w:r w:rsidR="009C7F93">
              <w:rPr>
                <w:b/>
                <w:bCs/>
                <w:color w:val="000000"/>
              </w:rPr>
              <w:t xml:space="preserve"> brak</w:t>
            </w:r>
          </w:p>
          <w:p w14:paraId="0E524871" w14:textId="77777777" w:rsidR="00474296" w:rsidRDefault="00474296" w:rsidP="0056289C">
            <w:pPr>
              <w:rPr>
                <w:i/>
                <w:sz w:val="18"/>
                <w:szCs w:val="20"/>
                <w:u w:val="single"/>
              </w:rPr>
            </w:pPr>
          </w:p>
          <w:p w14:paraId="05B1E282" w14:textId="77777777" w:rsidR="00474296" w:rsidRDefault="00474296" w:rsidP="00474296">
            <w:pPr>
              <w:pStyle w:val="Other0"/>
            </w:pPr>
            <w:r>
              <w:rPr>
                <w:b/>
                <w:bCs/>
                <w:color w:val="000000"/>
              </w:rPr>
              <w:t>Wszystkie zadania w projekcie zostały zrealizowane zgodnie z planowanym zakresem. Status realizacji zadań na zakończenie projektu:</w:t>
            </w:r>
          </w:p>
          <w:p w14:paraId="144B4555" w14:textId="77777777" w:rsidR="00474296" w:rsidRDefault="00474296" w:rsidP="0056289C">
            <w:pPr>
              <w:rPr>
                <w:i/>
                <w:sz w:val="18"/>
                <w:szCs w:val="20"/>
                <w:u w:val="single"/>
              </w:rPr>
            </w:pPr>
          </w:p>
          <w:p w14:paraId="26AF98E2" w14:textId="77777777" w:rsidR="00CD6838" w:rsidRPr="000A2693" w:rsidRDefault="00455FD0" w:rsidP="0056289C">
            <w:pPr>
              <w:rPr>
                <w:sz w:val="18"/>
                <w:szCs w:val="20"/>
              </w:rPr>
            </w:pPr>
            <w:r w:rsidRPr="000A2693">
              <w:rPr>
                <w:sz w:val="18"/>
                <w:szCs w:val="20"/>
                <w:u w:val="single"/>
              </w:rPr>
              <w:t>Zadania:</w:t>
            </w:r>
            <w:r w:rsidR="00CD6838" w:rsidRPr="000A2693">
              <w:rPr>
                <w:sz w:val="18"/>
                <w:szCs w:val="20"/>
              </w:rPr>
              <w:t xml:space="preserve"> 1 Administracja projektem i koordynacja działań - zadanie  zreal</w:t>
            </w:r>
            <w:r w:rsidR="00163F8A" w:rsidRPr="000A2693">
              <w:rPr>
                <w:sz w:val="18"/>
                <w:szCs w:val="20"/>
              </w:rPr>
              <w:t>izowane zgodnie z harmonogramem;</w:t>
            </w:r>
          </w:p>
          <w:p w14:paraId="3988E91F" w14:textId="77777777" w:rsidR="00CD6838" w:rsidRPr="000A2693" w:rsidRDefault="00CD6838" w:rsidP="0056289C">
            <w:pPr>
              <w:rPr>
                <w:sz w:val="18"/>
                <w:szCs w:val="20"/>
              </w:rPr>
            </w:pPr>
            <w:r w:rsidRPr="000A2693">
              <w:rPr>
                <w:sz w:val="18"/>
                <w:szCs w:val="20"/>
              </w:rPr>
              <w:t>2 Digitalizacja i publikacja 2D muzealiów – fotografia z opisem – zadanie zrealizowane z opóźnieniem ze względu na pandemię covid-19, która miała wpływ na organizację procesu digitalizacji</w:t>
            </w:r>
            <w:r w:rsidR="00163F8A" w:rsidRPr="000A2693">
              <w:rPr>
                <w:sz w:val="18"/>
                <w:szCs w:val="20"/>
              </w:rPr>
              <w:t>;</w:t>
            </w:r>
          </w:p>
          <w:p w14:paraId="54642DFE" w14:textId="77777777" w:rsidR="00CD6838" w:rsidRPr="000A2693" w:rsidRDefault="00CD6838" w:rsidP="0056289C">
            <w:pPr>
              <w:rPr>
                <w:sz w:val="18"/>
                <w:szCs w:val="20"/>
              </w:rPr>
            </w:pPr>
            <w:r w:rsidRPr="000A2693">
              <w:rPr>
                <w:sz w:val="18"/>
                <w:szCs w:val="20"/>
              </w:rPr>
              <w:t>3 Digitalizacja i publikacja zbiorów cyfrowych z wykorzystaniem zaawansowanych technik prezentacji 2D (</w:t>
            </w:r>
            <w:proofErr w:type="spellStart"/>
            <w:r w:rsidRPr="000A2693">
              <w:rPr>
                <w:sz w:val="18"/>
                <w:szCs w:val="20"/>
              </w:rPr>
              <w:t>Gigapixel</w:t>
            </w:r>
            <w:proofErr w:type="spellEnd"/>
            <w:r w:rsidRPr="000A2693">
              <w:rPr>
                <w:sz w:val="18"/>
                <w:szCs w:val="20"/>
              </w:rPr>
              <w:t xml:space="preserve"> i RTI) - zadanie  zreal</w:t>
            </w:r>
            <w:r w:rsidR="00163F8A" w:rsidRPr="000A2693">
              <w:rPr>
                <w:sz w:val="18"/>
                <w:szCs w:val="20"/>
              </w:rPr>
              <w:t>izowane zgodnie z harmonogramem;</w:t>
            </w:r>
          </w:p>
          <w:p w14:paraId="22453A0C" w14:textId="77777777" w:rsidR="00CD6838" w:rsidRPr="000A2693" w:rsidRDefault="00163F8A" w:rsidP="0056289C">
            <w:pPr>
              <w:rPr>
                <w:sz w:val="18"/>
                <w:szCs w:val="20"/>
              </w:rPr>
            </w:pPr>
            <w:r w:rsidRPr="000A2693">
              <w:rPr>
                <w:sz w:val="18"/>
                <w:szCs w:val="20"/>
              </w:rPr>
              <w:t xml:space="preserve"> 4 Digitalizacja i publikacja zbiorów cyfrowych 3D z wykorzystaniem technik fotogrametrycznych i skanowania światłem  strukturalnym - zadanie zrealizowane zgodnie z harmonogramem;</w:t>
            </w:r>
          </w:p>
          <w:p w14:paraId="54D0B0DB" w14:textId="77777777" w:rsidR="00CD6838" w:rsidRPr="000A2693" w:rsidRDefault="00163F8A" w:rsidP="0056289C">
            <w:pPr>
              <w:rPr>
                <w:sz w:val="18"/>
                <w:szCs w:val="20"/>
              </w:rPr>
            </w:pPr>
            <w:r w:rsidRPr="000A2693">
              <w:rPr>
                <w:sz w:val="18"/>
                <w:szCs w:val="20"/>
              </w:rPr>
              <w:t>5 Dokumentacja i publikacja danych przestrzennych z wykorzystaniem Systemu Informacji Przestrzennych (GIS) - zadanie zrealizowane z opóźnieniem ze względu na pandemię covid-19, która miała wpływ na organizację pracy;</w:t>
            </w:r>
          </w:p>
          <w:p w14:paraId="651D9ADF" w14:textId="77777777" w:rsidR="00163F8A" w:rsidRPr="000A2693" w:rsidRDefault="00163F8A" w:rsidP="0056289C">
            <w:pPr>
              <w:rPr>
                <w:sz w:val="18"/>
                <w:szCs w:val="20"/>
              </w:rPr>
            </w:pPr>
            <w:r w:rsidRPr="000A2693">
              <w:rPr>
                <w:sz w:val="18"/>
                <w:szCs w:val="20"/>
              </w:rPr>
              <w:t xml:space="preserve"> 6 Budowa wspólnej strony z </w:t>
            </w:r>
            <w:proofErr w:type="spellStart"/>
            <w:r w:rsidRPr="000A2693">
              <w:rPr>
                <w:sz w:val="18"/>
                <w:szCs w:val="20"/>
              </w:rPr>
              <w:t>multiwyszukiwarką</w:t>
            </w:r>
            <w:proofErr w:type="spellEnd"/>
            <w:r w:rsidRPr="000A2693">
              <w:rPr>
                <w:sz w:val="18"/>
                <w:szCs w:val="20"/>
              </w:rPr>
              <w:t xml:space="preserve"> - zadanie zrealizowane zgodnie z harmonogramem</w:t>
            </w:r>
            <w:r w:rsidR="00EB6ABB" w:rsidRPr="000A2693">
              <w:rPr>
                <w:sz w:val="18"/>
                <w:szCs w:val="20"/>
              </w:rPr>
              <w:t>;</w:t>
            </w:r>
          </w:p>
          <w:p w14:paraId="3BCB4AA2" w14:textId="77777777" w:rsidR="00CD6838" w:rsidRPr="000A2693" w:rsidRDefault="00163F8A" w:rsidP="0056289C">
            <w:pPr>
              <w:rPr>
                <w:sz w:val="18"/>
                <w:szCs w:val="20"/>
              </w:rPr>
            </w:pPr>
            <w:r w:rsidRPr="000A2693">
              <w:rPr>
                <w:sz w:val="18"/>
                <w:szCs w:val="20"/>
              </w:rPr>
              <w:t>7 Promocja - zadanie zrealizowane zgodnie z harmonogramem;</w:t>
            </w:r>
          </w:p>
          <w:p w14:paraId="00FAF8BB" w14:textId="77777777" w:rsidR="00163F8A" w:rsidRPr="000A2693" w:rsidRDefault="00163F8A" w:rsidP="0056289C">
            <w:pPr>
              <w:rPr>
                <w:sz w:val="18"/>
                <w:szCs w:val="20"/>
              </w:rPr>
            </w:pPr>
            <w:r w:rsidRPr="000A2693">
              <w:rPr>
                <w:sz w:val="18"/>
                <w:szCs w:val="20"/>
              </w:rPr>
              <w:t>8 Rozwój infrastruktury – zakupy związane z rozwojem serwerowni, pracowni digitalizacyjnej – sprzęt i oprogramowanie, prace budowlane związane z adaptacją pomieszczeń - zadnie zostało zrealizowanie z opóźnieniem</w:t>
            </w:r>
            <w:r w:rsidR="00F011B4" w:rsidRPr="000A2693">
              <w:t xml:space="preserve"> </w:t>
            </w:r>
            <w:r w:rsidR="00F011B4" w:rsidRPr="000A2693">
              <w:rPr>
                <w:sz w:val="18"/>
                <w:szCs w:val="20"/>
              </w:rPr>
              <w:t xml:space="preserve"> ze względu na pandemię covid-19 i jej wpływ na wydłużenie procedur w urzędach oraz problemy wykonawców;</w:t>
            </w:r>
          </w:p>
          <w:p w14:paraId="3724C32C" w14:textId="77777777" w:rsidR="00CD6838" w:rsidRPr="000A2693" w:rsidRDefault="00F011B4" w:rsidP="0056289C">
            <w:pPr>
              <w:rPr>
                <w:sz w:val="18"/>
                <w:szCs w:val="20"/>
              </w:rPr>
            </w:pPr>
            <w:r w:rsidRPr="000A2693">
              <w:rPr>
                <w:sz w:val="18"/>
                <w:szCs w:val="20"/>
              </w:rPr>
              <w:t xml:space="preserve"> 9 Szkolenie pracowników - zadanie zrealizowane zgodnie z harmonogramem;</w:t>
            </w:r>
          </w:p>
          <w:p w14:paraId="18605364" w14:textId="77777777" w:rsidR="00F011B4" w:rsidRPr="000A2693" w:rsidRDefault="00F011B4" w:rsidP="0056289C">
            <w:pPr>
              <w:rPr>
                <w:sz w:val="18"/>
                <w:szCs w:val="20"/>
              </w:rPr>
            </w:pPr>
            <w:r w:rsidRPr="000A2693">
              <w:rPr>
                <w:sz w:val="18"/>
                <w:szCs w:val="20"/>
              </w:rPr>
              <w:t>10 Działania edukacyjne prowadzone przez instytucje</w:t>
            </w:r>
            <w:r w:rsidR="00676970" w:rsidRPr="000A2693">
              <w:rPr>
                <w:sz w:val="18"/>
                <w:szCs w:val="20"/>
              </w:rPr>
              <w:t xml:space="preserve"> - zadanie zrealizowane z opóźnieniem </w:t>
            </w:r>
            <w:r w:rsidRPr="000A2693">
              <w:rPr>
                <w:sz w:val="18"/>
                <w:szCs w:val="20"/>
              </w:rPr>
              <w:t>ze względu na problemy z migracją danych o obiektach między systemami inwentaryzacyjnymi partnerów a systemem multiwyszukiwarki.</w:t>
            </w:r>
          </w:p>
          <w:p w14:paraId="426BF18E" w14:textId="77777777" w:rsidR="00474296" w:rsidRDefault="00474296" w:rsidP="0056289C">
            <w:pPr>
              <w:rPr>
                <w:i/>
                <w:sz w:val="18"/>
                <w:szCs w:val="20"/>
              </w:rPr>
            </w:pPr>
          </w:p>
          <w:p w14:paraId="421EA057" w14:textId="77777777" w:rsidR="00474296" w:rsidRDefault="00474296" w:rsidP="00474296">
            <w:pPr>
              <w:pStyle w:val="Other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Status realizacji kamieni milowych w projekcie:</w:t>
            </w:r>
          </w:p>
          <w:p w14:paraId="2BF9F596" w14:textId="77777777" w:rsidR="00474296" w:rsidRDefault="00474296" w:rsidP="0056289C">
            <w:pPr>
              <w:rPr>
                <w:i/>
                <w:sz w:val="18"/>
                <w:szCs w:val="20"/>
              </w:rPr>
            </w:pPr>
          </w:p>
          <w:tbl>
            <w:tblPr>
              <w:tblStyle w:val="Tabela-Siatka"/>
              <w:tblW w:w="7082" w:type="dxa"/>
              <w:tblLook w:val="04A0" w:firstRow="1" w:lastRow="0" w:firstColumn="1" w:lastColumn="0" w:noHBand="0" w:noVBand="1"/>
            </w:tblPr>
            <w:tblGrid>
              <w:gridCol w:w="2123"/>
              <w:gridCol w:w="1024"/>
              <w:gridCol w:w="1071"/>
              <w:gridCol w:w="1110"/>
              <w:gridCol w:w="1754"/>
            </w:tblGrid>
            <w:tr w:rsidR="000A2693" w:rsidRPr="003A66C6" w14:paraId="7420E533" w14:textId="77777777" w:rsidTr="009C7F93">
              <w:trPr>
                <w:tblHeader/>
              </w:trPr>
              <w:tc>
                <w:tcPr>
                  <w:tcW w:w="2149" w:type="dxa"/>
                  <w:shd w:val="clear" w:color="auto" w:fill="D0CECE" w:themeFill="background2" w:themeFillShade="E6"/>
                </w:tcPr>
                <w:p w14:paraId="379DBB84" w14:textId="77777777" w:rsidR="000A2693" w:rsidRPr="003A66C6" w:rsidRDefault="000A2693" w:rsidP="000A2693">
                  <w:pPr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3A66C6">
                    <w:rPr>
                      <w:rFonts w:cs="Arial"/>
                      <w:b/>
                      <w:sz w:val="18"/>
                      <w:szCs w:val="18"/>
                    </w:rPr>
                    <w:t>Nazwa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0CECE" w:themeFill="background2" w:themeFillShade="E6"/>
                </w:tcPr>
                <w:p w14:paraId="392F9510" w14:textId="77777777" w:rsidR="000A2693" w:rsidRPr="003A66C6" w:rsidRDefault="000A2693" w:rsidP="000A2693">
                  <w:pPr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3A66C6">
                    <w:rPr>
                      <w:rFonts w:cs="Arial"/>
                      <w:b/>
                      <w:sz w:val="18"/>
                      <w:szCs w:val="18"/>
                    </w:rPr>
                    <w:t xml:space="preserve">Powiązane wskaźniki projektu </w:t>
                  </w:r>
                  <w:r w:rsidRPr="003A66C6">
                    <w:rPr>
                      <w:rStyle w:val="Odwoanieprzypisudolnego"/>
                      <w:rFonts w:cs="Arial"/>
                      <w:b/>
                      <w:sz w:val="18"/>
                      <w:szCs w:val="18"/>
                    </w:rPr>
                    <w:footnoteReference w:id="1"/>
                  </w:r>
                </w:p>
              </w:tc>
              <w:tc>
                <w:tcPr>
                  <w:tcW w:w="1072" w:type="dxa"/>
                  <w:shd w:val="clear" w:color="auto" w:fill="D0CECE" w:themeFill="background2" w:themeFillShade="E6"/>
                </w:tcPr>
                <w:p w14:paraId="7176660B" w14:textId="77777777" w:rsidR="000A2693" w:rsidRPr="003A66C6" w:rsidRDefault="000A2693" w:rsidP="000A2693">
                  <w:pPr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3A66C6">
                    <w:rPr>
                      <w:rFonts w:cs="Arial"/>
                      <w:b/>
                      <w:sz w:val="18"/>
                      <w:szCs w:val="18"/>
                    </w:rPr>
                    <w:t>Planowany termin osiągnięcia</w:t>
                  </w:r>
                </w:p>
              </w:tc>
              <w:tc>
                <w:tcPr>
                  <w:tcW w:w="1110" w:type="dxa"/>
                  <w:shd w:val="clear" w:color="auto" w:fill="D0CECE" w:themeFill="background2" w:themeFillShade="E6"/>
                </w:tcPr>
                <w:p w14:paraId="6635AF07" w14:textId="77777777" w:rsidR="000A2693" w:rsidRPr="003A66C6" w:rsidRDefault="000A2693" w:rsidP="000A2693">
                  <w:pPr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3A66C6">
                    <w:rPr>
                      <w:rFonts w:cs="Arial"/>
                      <w:b/>
                      <w:sz w:val="18"/>
                      <w:szCs w:val="18"/>
                    </w:rPr>
                    <w:t>Rzeczywisty termin osiągnięcia</w:t>
                  </w:r>
                </w:p>
              </w:tc>
              <w:tc>
                <w:tcPr>
                  <w:tcW w:w="1758" w:type="dxa"/>
                  <w:shd w:val="clear" w:color="auto" w:fill="D0CECE" w:themeFill="background2" w:themeFillShade="E6"/>
                </w:tcPr>
                <w:p w14:paraId="34888346" w14:textId="77777777" w:rsidR="000A2693" w:rsidRPr="003A66C6" w:rsidRDefault="000A2693" w:rsidP="000A2693">
                  <w:pPr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3A66C6">
                    <w:rPr>
                      <w:rFonts w:cs="Arial"/>
                      <w:b/>
                      <w:sz w:val="18"/>
                      <w:szCs w:val="18"/>
                    </w:rPr>
                    <w:t>Status realizacji kamienia milowego</w:t>
                  </w:r>
                </w:p>
              </w:tc>
            </w:tr>
            <w:tr w:rsidR="000A2693" w:rsidRPr="003A66C6" w14:paraId="07A88B48" w14:textId="77777777" w:rsidTr="009C7F93">
              <w:tc>
                <w:tcPr>
                  <w:tcW w:w="2149" w:type="dxa"/>
                  <w:vAlign w:val="bottom"/>
                </w:tcPr>
                <w:p w14:paraId="2D05CE63" w14:textId="77777777" w:rsidR="000A2693" w:rsidRPr="003A66C6" w:rsidRDefault="000A2693" w:rsidP="000A2693">
                  <w:pPr>
                    <w:rPr>
                      <w:rFonts w:cs="Arial"/>
                      <w:color w:val="0070C0"/>
                      <w:sz w:val="18"/>
                      <w:szCs w:val="18"/>
                    </w:rPr>
                  </w:pPr>
                  <w:r w:rsidRPr="003A66C6">
                    <w:rPr>
                      <w:rFonts w:cs="Arial"/>
                      <w:color w:val="000000"/>
                      <w:sz w:val="18"/>
                      <w:szCs w:val="18"/>
                    </w:rPr>
                    <w:t>Kamień milowy K1 – Zamknięcie merytoryczne realizacji pozostałych zadań projektu i sporządzenie raportu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2CB855A" w14:textId="77777777" w:rsidR="000A2693" w:rsidRPr="003A66C6" w:rsidRDefault="000A2693" w:rsidP="000A2693">
                  <w:pPr>
                    <w:rPr>
                      <w:rFonts w:cs="Arial"/>
                      <w:sz w:val="18"/>
                      <w:szCs w:val="18"/>
                    </w:rPr>
                  </w:pPr>
                  <w:r w:rsidRPr="003A66C6">
                    <w:rPr>
                      <w:rFonts w:cs="Arial"/>
                      <w:color w:val="000000"/>
                      <w:sz w:val="18"/>
                      <w:szCs w:val="18"/>
                    </w:rPr>
                    <w:t> --</w:t>
                  </w:r>
                </w:p>
              </w:tc>
              <w:tc>
                <w:tcPr>
                  <w:tcW w:w="1072" w:type="dxa"/>
                </w:tcPr>
                <w:p w14:paraId="64C7C248" w14:textId="77777777" w:rsidR="000A2693" w:rsidRPr="003A66C6" w:rsidRDefault="000A2693" w:rsidP="000A2693">
                  <w:pPr>
                    <w:rPr>
                      <w:rFonts w:cs="Arial"/>
                      <w:sz w:val="18"/>
                      <w:szCs w:val="18"/>
                    </w:rPr>
                  </w:pPr>
                  <w:r w:rsidRPr="003A66C6">
                    <w:rPr>
                      <w:rFonts w:cs="Arial"/>
                      <w:color w:val="000000"/>
                      <w:sz w:val="18"/>
                      <w:szCs w:val="18"/>
                    </w:rPr>
                    <w:t>03-2022</w:t>
                  </w:r>
                </w:p>
              </w:tc>
              <w:tc>
                <w:tcPr>
                  <w:tcW w:w="1110" w:type="dxa"/>
                </w:tcPr>
                <w:p w14:paraId="5E753645" w14:textId="77777777" w:rsidR="000A2693" w:rsidRPr="003A66C6" w:rsidRDefault="000A2693" w:rsidP="000A2693">
                  <w:pPr>
                    <w:pStyle w:val="Akapitzlist"/>
                    <w:ind w:left="7"/>
                    <w:rPr>
                      <w:rFonts w:cs="Arial"/>
                      <w:sz w:val="18"/>
                      <w:szCs w:val="18"/>
                    </w:rPr>
                  </w:pPr>
                  <w:r w:rsidRPr="003A66C6">
                    <w:rPr>
                      <w:rFonts w:cs="Arial"/>
                      <w:color w:val="000000"/>
                      <w:sz w:val="18"/>
                      <w:szCs w:val="18"/>
                    </w:rPr>
                    <w:t> 03-2022</w:t>
                  </w:r>
                </w:p>
              </w:tc>
              <w:tc>
                <w:tcPr>
                  <w:tcW w:w="1758" w:type="dxa"/>
                </w:tcPr>
                <w:p w14:paraId="51AFE768" w14:textId="77777777" w:rsidR="000A2693" w:rsidRPr="003A66C6" w:rsidRDefault="000A2693" w:rsidP="000A2693">
                  <w:pPr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  <w:r w:rsidRPr="003A66C6">
                    <w:rPr>
                      <w:rFonts w:cs="Arial"/>
                      <w:color w:val="000000"/>
                      <w:sz w:val="18"/>
                      <w:szCs w:val="18"/>
                    </w:rPr>
                    <w:t>Osiągnięty</w:t>
                  </w:r>
                </w:p>
                <w:p w14:paraId="644D61A9" w14:textId="77777777" w:rsidR="000A2693" w:rsidRPr="003A66C6" w:rsidRDefault="000A2693" w:rsidP="000A2693">
                  <w:pPr>
                    <w:rPr>
                      <w:rFonts w:cs="Arial"/>
                      <w:sz w:val="18"/>
                      <w:szCs w:val="18"/>
                    </w:rPr>
                  </w:pPr>
                </w:p>
              </w:tc>
            </w:tr>
            <w:tr w:rsidR="000A2693" w:rsidRPr="003A66C6" w14:paraId="7B8A4B6A" w14:textId="77777777" w:rsidTr="009C7F93">
              <w:tc>
                <w:tcPr>
                  <w:tcW w:w="2149" w:type="dxa"/>
                  <w:vAlign w:val="bottom"/>
                </w:tcPr>
                <w:p w14:paraId="67F3F86F" w14:textId="77777777" w:rsidR="000A2693" w:rsidRPr="003A66C6" w:rsidRDefault="000A2693" w:rsidP="000A2693">
                  <w:pPr>
                    <w:rPr>
                      <w:rFonts w:cs="Arial"/>
                      <w:color w:val="0070C0"/>
                      <w:sz w:val="18"/>
                      <w:szCs w:val="18"/>
                    </w:rPr>
                  </w:pPr>
                  <w:r w:rsidRPr="003A66C6">
                    <w:rPr>
                      <w:rFonts w:cs="Arial"/>
                      <w:color w:val="000000"/>
                      <w:sz w:val="18"/>
                      <w:szCs w:val="18"/>
                    </w:rPr>
                    <w:t xml:space="preserve">Kamień milowy K2 - Opracowanie metadanych, opisów popularyzatorskich oraz tłumaczeń dla </w:t>
                  </w:r>
                  <w:proofErr w:type="spellStart"/>
                  <w:r w:rsidRPr="003A66C6">
                    <w:rPr>
                      <w:rFonts w:cs="Arial"/>
                      <w:color w:val="000000"/>
                      <w:sz w:val="18"/>
                      <w:szCs w:val="18"/>
                    </w:rPr>
                    <w:t>zdigitalizowanych</w:t>
                  </w:r>
                  <w:proofErr w:type="spellEnd"/>
                  <w:r w:rsidRPr="003A66C6">
                    <w:rPr>
                      <w:rFonts w:cs="Arial"/>
                      <w:color w:val="000000"/>
                      <w:sz w:val="18"/>
                      <w:szCs w:val="18"/>
                    </w:rPr>
                    <w:t xml:space="preserve"> zbiorów do udostępnienia on-line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58EABC5" w14:textId="77777777" w:rsidR="000A2693" w:rsidRPr="003A66C6" w:rsidRDefault="000A2693" w:rsidP="000A2693">
                  <w:pPr>
                    <w:rPr>
                      <w:rFonts w:cs="Arial"/>
                      <w:sz w:val="18"/>
                      <w:szCs w:val="18"/>
                    </w:rPr>
                  </w:pPr>
                  <w:r w:rsidRPr="003A66C6">
                    <w:rPr>
                      <w:rFonts w:cs="Arial"/>
                      <w:color w:val="000000"/>
                      <w:sz w:val="18"/>
                      <w:szCs w:val="18"/>
                    </w:rPr>
                    <w:t>--</w:t>
                  </w:r>
                </w:p>
              </w:tc>
              <w:tc>
                <w:tcPr>
                  <w:tcW w:w="1072" w:type="dxa"/>
                </w:tcPr>
                <w:p w14:paraId="1D605832" w14:textId="77777777" w:rsidR="000A2693" w:rsidRPr="003A66C6" w:rsidRDefault="000A2693" w:rsidP="000A2693">
                  <w:pPr>
                    <w:rPr>
                      <w:rFonts w:cs="Arial"/>
                      <w:sz w:val="18"/>
                      <w:szCs w:val="18"/>
                      <w:lang w:eastAsia="pl-PL"/>
                    </w:rPr>
                  </w:pPr>
                  <w:r w:rsidRPr="003A66C6">
                    <w:rPr>
                      <w:rFonts w:cs="Arial"/>
                      <w:color w:val="000000"/>
                      <w:sz w:val="18"/>
                      <w:szCs w:val="18"/>
                    </w:rPr>
                    <w:t>11-2021</w:t>
                  </w:r>
                </w:p>
              </w:tc>
              <w:tc>
                <w:tcPr>
                  <w:tcW w:w="1110" w:type="dxa"/>
                </w:tcPr>
                <w:p w14:paraId="14242F6A" w14:textId="77777777" w:rsidR="000A2693" w:rsidRPr="003A66C6" w:rsidRDefault="000A2693" w:rsidP="000A2693">
                  <w:pPr>
                    <w:pStyle w:val="Akapitzlist"/>
                    <w:ind w:left="7"/>
                    <w:rPr>
                      <w:rFonts w:cs="Arial"/>
                      <w:sz w:val="18"/>
                      <w:szCs w:val="18"/>
                      <w:lang w:eastAsia="pl-PL"/>
                    </w:rPr>
                  </w:pPr>
                  <w:r w:rsidRPr="003A66C6">
                    <w:rPr>
                      <w:rFonts w:cs="Arial"/>
                      <w:color w:val="000000"/>
                      <w:sz w:val="18"/>
                      <w:szCs w:val="18"/>
                    </w:rPr>
                    <w:t> 12-2021</w:t>
                  </w:r>
                </w:p>
              </w:tc>
              <w:tc>
                <w:tcPr>
                  <w:tcW w:w="1758" w:type="dxa"/>
                </w:tcPr>
                <w:p w14:paraId="4B3BA04B" w14:textId="77777777" w:rsidR="000A2693" w:rsidRPr="003A66C6" w:rsidRDefault="000A2693" w:rsidP="000A2693">
                  <w:pPr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  <w:r w:rsidRPr="003A66C6">
                    <w:rPr>
                      <w:rFonts w:cs="Arial"/>
                      <w:color w:val="000000"/>
                      <w:sz w:val="18"/>
                      <w:szCs w:val="18"/>
                    </w:rPr>
                    <w:t>Osiągnięty</w:t>
                  </w:r>
                </w:p>
                <w:p w14:paraId="49812C38" w14:textId="77777777" w:rsidR="000A2693" w:rsidRPr="003A66C6" w:rsidRDefault="000A2693" w:rsidP="000A2693">
                  <w:pPr>
                    <w:rPr>
                      <w:rFonts w:cs="Arial"/>
                      <w:sz w:val="18"/>
                      <w:szCs w:val="18"/>
                    </w:rPr>
                  </w:pPr>
                  <w:r w:rsidRPr="003A66C6">
                    <w:rPr>
                      <w:rFonts w:cs="Arial"/>
                      <w:sz w:val="18"/>
                      <w:szCs w:val="18"/>
                    </w:rPr>
                    <w:t>Kamień milowy został osiągnięty po terminie ze względu na opóźnienie realizacji prac spowodowane epidemią COVID-19</w:t>
                  </w:r>
                </w:p>
              </w:tc>
            </w:tr>
            <w:tr w:rsidR="000A2693" w:rsidRPr="003A66C6" w14:paraId="4EA88A5C" w14:textId="77777777" w:rsidTr="009C7F93">
              <w:tc>
                <w:tcPr>
                  <w:tcW w:w="2149" w:type="dxa"/>
                  <w:vAlign w:val="bottom"/>
                </w:tcPr>
                <w:p w14:paraId="037C1101" w14:textId="77777777" w:rsidR="000A2693" w:rsidRPr="003A66C6" w:rsidRDefault="000A2693" w:rsidP="000A2693">
                  <w:pPr>
                    <w:rPr>
                      <w:rFonts w:cs="Arial"/>
                      <w:color w:val="0070C0"/>
                      <w:sz w:val="18"/>
                      <w:szCs w:val="18"/>
                    </w:rPr>
                  </w:pPr>
                  <w:r w:rsidRPr="003A66C6">
                    <w:rPr>
                      <w:rFonts w:cs="Arial"/>
                      <w:color w:val="000000"/>
                      <w:sz w:val="18"/>
                      <w:szCs w:val="18"/>
                    </w:rPr>
                    <w:t xml:space="preserve">Kamień milowy K3 - Zakończenie prac nad ujednoliceniem haseł słownikowych w zakresie udostępnianym we wspólnej </w:t>
                  </w:r>
                  <w:proofErr w:type="spellStart"/>
                  <w:r w:rsidRPr="003A66C6">
                    <w:rPr>
                      <w:rFonts w:cs="Arial"/>
                      <w:color w:val="000000"/>
                      <w:sz w:val="18"/>
                      <w:szCs w:val="18"/>
                    </w:rPr>
                    <w:t>multiwyszukiwarce</w:t>
                  </w:r>
                  <w:proofErr w:type="spellEnd"/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9A511A1" w14:textId="77777777" w:rsidR="000A2693" w:rsidRPr="003A66C6" w:rsidRDefault="000A2693" w:rsidP="000A2693">
                  <w:pPr>
                    <w:rPr>
                      <w:rFonts w:cs="Arial"/>
                      <w:sz w:val="18"/>
                      <w:szCs w:val="18"/>
                    </w:rPr>
                  </w:pPr>
                  <w:r w:rsidRPr="003A66C6">
                    <w:rPr>
                      <w:rFonts w:cs="Arial"/>
                      <w:color w:val="000000"/>
                      <w:sz w:val="18"/>
                      <w:szCs w:val="18"/>
                    </w:rPr>
                    <w:t>--</w:t>
                  </w:r>
                </w:p>
              </w:tc>
              <w:tc>
                <w:tcPr>
                  <w:tcW w:w="1072" w:type="dxa"/>
                </w:tcPr>
                <w:p w14:paraId="5CA22527" w14:textId="77777777" w:rsidR="000A2693" w:rsidRPr="003A66C6" w:rsidRDefault="000A2693" w:rsidP="000A2693">
                  <w:pPr>
                    <w:rPr>
                      <w:rFonts w:cs="Arial"/>
                      <w:sz w:val="18"/>
                      <w:szCs w:val="18"/>
                      <w:lang w:eastAsia="pl-PL"/>
                    </w:rPr>
                  </w:pPr>
                  <w:r w:rsidRPr="003A66C6">
                    <w:rPr>
                      <w:rFonts w:cs="Arial"/>
                      <w:color w:val="000000"/>
                      <w:sz w:val="18"/>
                      <w:szCs w:val="18"/>
                    </w:rPr>
                    <w:t>12-2020</w:t>
                  </w:r>
                </w:p>
              </w:tc>
              <w:tc>
                <w:tcPr>
                  <w:tcW w:w="1110" w:type="dxa"/>
                </w:tcPr>
                <w:p w14:paraId="537836F0" w14:textId="77777777" w:rsidR="000A2693" w:rsidRPr="003A66C6" w:rsidRDefault="000A2693" w:rsidP="000A2693">
                  <w:pPr>
                    <w:pStyle w:val="Akapitzlist"/>
                    <w:ind w:left="7"/>
                    <w:rPr>
                      <w:rFonts w:cs="Arial"/>
                      <w:sz w:val="18"/>
                      <w:szCs w:val="18"/>
                      <w:lang w:eastAsia="pl-PL"/>
                    </w:rPr>
                  </w:pPr>
                  <w:r w:rsidRPr="003A66C6">
                    <w:rPr>
                      <w:rFonts w:cs="Arial"/>
                      <w:color w:val="000000"/>
                      <w:sz w:val="18"/>
                      <w:szCs w:val="18"/>
                    </w:rPr>
                    <w:t> 12-2020</w:t>
                  </w:r>
                </w:p>
              </w:tc>
              <w:tc>
                <w:tcPr>
                  <w:tcW w:w="1758" w:type="dxa"/>
                </w:tcPr>
                <w:p w14:paraId="45E072FF" w14:textId="77777777" w:rsidR="000A2693" w:rsidRPr="003A66C6" w:rsidRDefault="000A2693" w:rsidP="000A2693">
                  <w:pPr>
                    <w:rPr>
                      <w:rFonts w:cs="Arial"/>
                      <w:sz w:val="18"/>
                      <w:szCs w:val="18"/>
                    </w:rPr>
                  </w:pPr>
                  <w:r w:rsidRPr="003A66C6">
                    <w:rPr>
                      <w:rFonts w:cs="Arial"/>
                      <w:color w:val="000000"/>
                      <w:sz w:val="18"/>
                      <w:szCs w:val="18"/>
                    </w:rPr>
                    <w:t>Osiągnięty</w:t>
                  </w:r>
                </w:p>
              </w:tc>
            </w:tr>
            <w:tr w:rsidR="000A2693" w:rsidRPr="003A66C6" w14:paraId="14AF084B" w14:textId="77777777" w:rsidTr="009C7F93">
              <w:tc>
                <w:tcPr>
                  <w:tcW w:w="2149" w:type="dxa"/>
                  <w:vAlign w:val="bottom"/>
                </w:tcPr>
                <w:p w14:paraId="32D0D094" w14:textId="77777777" w:rsidR="000A2693" w:rsidRPr="003A66C6" w:rsidRDefault="000A2693" w:rsidP="000A2693">
                  <w:pPr>
                    <w:jc w:val="both"/>
                    <w:rPr>
                      <w:rFonts w:cs="Arial"/>
                      <w:color w:val="0070C0"/>
                      <w:sz w:val="18"/>
                      <w:szCs w:val="18"/>
                    </w:rPr>
                  </w:pPr>
                  <w:r w:rsidRPr="003A66C6">
                    <w:rPr>
                      <w:rFonts w:cs="Arial"/>
                      <w:color w:val="000000"/>
                      <w:sz w:val="18"/>
                      <w:szCs w:val="18"/>
                    </w:rPr>
                    <w:t xml:space="preserve">Kamień milowy K4 - Dostosowanie stron internetowych lub API stron instytucji: Muzeum Narodowego w </w:t>
                  </w:r>
                  <w:r w:rsidRPr="003A66C6">
                    <w:rPr>
                      <w:rFonts w:cs="Arial"/>
                      <w:color w:val="000000"/>
                      <w:sz w:val="18"/>
                      <w:szCs w:val="18"/>
                    </w:rPr>
                    <w:lastRenderedPageBreak/>
                    <w:t>Szczecinie, Muzeum Narodowego w Lublinie i Muzeum – Zamku w Łańcucie do udostępnia zbiorów muzealnych w formie cyfrowej.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FDE797D" w14:textId="77777777" w:rsidR="000A2693" w:rsidRPr="003A66C6" w:rsidRDefault="000A2693" w:rsidP="000A2693">
                  <w:pPr>
                    <w:rPr>
                      <w:rFonts w:cs="Arial"/>
                      <w:sz w:val="18"/>
                      <w:szCs w:val="18"/>
                    </w:rPr>
                  </w:pPr>
                  <w:r w:rsidRPr="003A66C6">
                    <w:rPr>
                      <w:rFonts w:cs="Arial"/>
                      <w:color w:val="000000"/>
                      <w:sz w:val="18"/>
                      <w:szCs w:val="18"/>
                    </w:rPr>
                    <w:lastRenderedPageBreak/>
                    <w:t>--</w:t>
                  </w:r>
                </w:p>
              </w:tc>
              <w:tc>
                <w:tcPr>
                  <w:tcW w:w="1072" w:type="dxa"/>
                </w:tcPr>
                <w:p w14:paraId="64E75AF8" w14:textId="77777777" w:rsidR="000A2693" w:rsidRPr="003A66C6" w:rsidRDefault="000A2693" w:rsidP="000A2693">
                  <w:pPr>
                    <w:rPr>
                      <w:rFonts w:cs="Arial"/>
                      <w:sz w:val="18"/>
                      <w:szCs w:val="18"/>
                      <w:lang w:eastAsia="pl-PL"/>
                    </w:rPr>
                  </w:pPr>
                  <w:r w:rsidRPr="003A66C6">
                    <w:rPr>
                      <w:rFonts w:cs="Arial"/>
                      <w:color w:val="000000"/>
                      <w:sz w:val="18"/>
                      <w:szCs w:val="18"/>
                    </w:rPr>
                    <w:t>09-2021</w:t>
                  </w:r>
                </w:p>
              </w:tc>
              <w:tc>
                <w:tcPr>
                  <w:tcW w:w="1110" w:type="dxa"/>
                </w:tcPr>
                <w:p w14:paraId="1A99BC87" w14:textId="77777777" w:rsidR="000A2693" w:rsidRPr="003A66C6" w:rsidRDefault="000A2693" w:rsidP="000A2693">
                  <w:pPr>
                    <w:pStyle w:val="Akapitzlist"/>
                    <w:ind w:left="7"/>
                    <w:rPr>
                      <w:rFonts w:cs="Arial"/>
                      <w:sz w:val="18"/>
                      <w:szCs w:val="18"/>
                      <w:lang w:eastAsia="pl-PL"/>
                    </w:rPr>
                  </w:pPr>
                  <w:r w:rsidRPr="003A66C6">
                    <w:rPr>
                      <w:rFonts w:cs="Arial"/>
                      <w:color w:val="000000"/>
                      <w:sz w:val="18"/>
                      <w:szCs w:val="18"/>
                    </w:rPr>
                    <w:t> 12-2021</w:t>
                  </w:r>
                </w:p>
              </w:tc>
              <w:tc>
                <w:tcPr>
                  <w:tcW w:w="1758" w:type="dxa"/>
                </w:tcPr>
                <w:p w14:paraId="16E2581E" w14:textId="77777777" w:rsidR="000A2693" w:rsidRPr="003A66C6" w:rsidRDefault="000A2693" w:rsidP="000A2693">
                  <w:pPr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  <w:r w:rsidRPr="003A66C6">
                    <w:rPr>
                      <w:rFonts w:cs="Arial"/>
                      <w:color w:val="000000"/>
                      <w:sz w:val="18"/>
                      <w:szCs w:val="18"/>
                    </w:rPr>
                    <w:t>Osiągnięty</w:t>
                  </w:r>
                </w:p>
                <w:p w14:paraId="045B3EE9" w14:textId="77777777" w:rsidR="000A2693" w:rsidRPr="003A66C6" w:rsidRDefault="000A2693" w:rsidP="000A2693">
                  <w:pPr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  <w:p w14:paraId="3B89131D" w14:textId="77777777" w:rsidR="000A2693" w:rsidRPr="003A66C6" w:rsidRDefault="000A2693" w:rsidP="000A2693">
                  <w:pPr>
                    <w:rPr>
                      <w:rFonts w:cs="Arial"/>
                      <w:sz w:val="18"/>
                      <w:szCs w:val="18"/>
                    </w:rPr>
                  </w:pPr>
                  <w:r w:rsidRPr="003A66C6">
                    <w:rPr>
                      <w:rFonts w:cs="Arial"/>
                      <w:color w:val="000000"/>
                      <w:sz w:val="18"/>
                      <w:szCs w:val="18"/>
                    </w:rPr>
                    <w:t xml:space="preserve">Kamień milowy został osiągnięty z opóźnieniem ze </w:t>
                  </w:r>
                  <w:r w:rsidRPr="003A66C6">
                    <w:rPr>
                      <w:rFonts w:cs="Arial"/>
                      <w:color w:val="000000"/>
                      <w:sz w:val="18"/>
                      <w:szCs w:val="18"/>
                    </w:rPr>
                    <w:lastRenderedPageBreak/>
                    <w:t>względu na konieczność powtórzenia przetargu w Muzeum-Zamku w Łańcucie</w:t>
                  </w:r>
                </w:p>
              </w:tc>
            </w:tr>
            <w:tr w:rsidR="000A2693" w:rsidRPr="003A66C6" w14:paraId="49C2E3AD" w14:textId="77777777" w:rsidTr="009C7F93">
              <w:tc>
                <w:tcPr>
                  <w:tcW w:w="2149" w:type="dxa"/>
                  <w:vAlign w:val="bottom"/>
                </w:tcPr>
                <w:p w14:paraId="19DDE709" w14:textId="77777777" w:rsidR="000A2693" w:rsidRPr="003A66C6" w:rsidRDefault="000A2693" w:rsidP="000A2693">
                  <w:pPr>
                    <w:rPr>
                      <w:rFonts w:cs="Arial"/>
                      <w:color w:val="0070C0"/>
                      <w:sz w:val="18"/>
                      <w:szCs w:val="18"/>
                    </w:rPr>
                  </w:pPr>
                  <w:r w:rsidRPr="003A66C6">
                    <w:rPr>
                      <w:rFonts w:cs="Arial"/>
                      <w:color w:val="000000"/>
                      <w:sz w:val="18"/>
                      <w:szCs w:val="18"/>
                    </w:rPr>
                    <w:lastRenderedPageBreak/>
                    <w:t>Kamień milowy K5 - Zakończenie procesu digitalizacji obiektów muzealnych zaplanowanych do udostępnienia w ramach cyfrowych kolekcji muzealnych partnerów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0F50A2D" w14:textId="77777777" w:rsidR="000A2693" w:rsidRPr="003A66C6" w:rsidRDefault="000A2693" w:rsidP="000A2693">
                  <w:pPr>
                    <w:rPr>
                      <w:rFonts w:cs="Arial"/>
                      <w:sz w:val="18"/>
                      <w:szCs w:val="18"/>
                    </w:rPr>
                  </w:pPr>
                  <w:r w:rsidRPr="003A66C6">
                    <w:rPr>
                      <w:rFonts w:cs="Arial"/>
                      <w:color w:val="000000"/>
                      <w:sz w:val="18"/>
                      <w:szCs w:val="18"/>
                    </w:rPr>
                    <w:t>KPI 2 - 7173 szt.</w:t>
                  </w:r>
                  <w:r w:rsidRPr="003A66C6">
                    <w:rPr>
                      <w:rFonts w:cs="Arial"/>
                      <w:color w:val="000000"/>
                      <w:sz w:val="18"/>
                      <w:szCs w:val="18"/>
                    </w:rPr>
                    <w:br/>
                    <w:t>KPI 7 - 1,0 TB</w:t>
                  </w:r>
                </w:p>
              </w:tc>
              <w:tc>
                <w:tcPr>
                  <w:tcW w:w="1072" w:type="dxa"/>
                </w:tcPr>
                <w:p w14:paraId="03944C40" w14:textId="77777777" w:rsidR="000A2693" w:rsidRPr="003A66C6" w:rsidRDefault="000A2693" w:rsidP="000A2693">
                  <w:pPr>
                    <w:rPr>
                      <w:rFonts w:cs="Arial"/>
                      <w:sz w:val="18"/>
                      <w:szCs w:val="18"/>
                      <w:lang w:eastAsia="pl-PL"/>
                    </w:rPr>
                  </w:pPr>
                  <w:r w:rsidRPr="003A66C6">
                    <w:rPr>
                      <w:rFonts w:cs="Arial"/>
                      <w:color w:val="000000"/>
                      <w:sz w:val="18"/>
                      <w:szCs w:val="18"/>
                    </w:rPr>
                    <w:t>12-2021</w:t>
                  </w:r>
                </w:p>
              </w:tc>
              <w:tc>
                <w:tcPr>
                  <w:tcW w:w="1110" w:type="dxa"/>
                </w:tcPr>
                <w:p w14:paraId="6B3DD5F1" w14:textId="77777777" w:rsidR="000A2693" w:rsidRPr="003A66C6" w:rsidRDefault="000A2693" w:rsidP="000A2693">
                  <w:pPr>
                    <w:pStyle w:val="Akapitzlist"/>
                    <w:ind w:left="7"/>
                    <w:rPr>
                      <w:rFonts w:cs="Arial"/>
                      <w:sz w:val="18"/>
                      <w:szCs w:val="18"/>
                      <w:lang w:eastAsia="pl-PL"/>
                    </w:rPr>
                  </w:pPr>
                  <w:r w:rsidRPr="003A66C6">
                    <w:rPr>
                      <w:rFonts w:cs="Arial"/>
                      <w:color w:val="000000"/>
                      <w:sz w:val="18"/>
                      <w:szCs w:val="18"/>
                    </w:rPr>
                    <w:t> 01-2022</w:t>
                  </w:r>
                </w:p>
              </w:tc>
              <w:tc>
                <w:tcPr>
                  <w:tcW w:w="1758" w:type="dxa"/>
                </w:tcPr>
                <w:p w14:paraId="3E455C36" w14:textId="77777777" w:rsidR="000A2693" w:rsidRPr="003A66C6" w:rsidRDefault="000A2693" w:rsidP="000A2693">
                  <w:pPr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  <w:r w:rsidRPr="003A66C6">
                    <w:rPr>
                      <w:rFonts w:cs="Arial"/>
                      <w:color w:val="000000"/>
                      <w:sz w:val="18"/>
                      <w:szCs w:val="18"/>
                    </w:rPr>
                    <w:t>Osiągnięty</w:t>
                  </w:r>
                </w:p>
                <w:p w14:paraId="05EF5F8F" w14:textId="77777777" w:rsidR="000A2693" w:rsidRPr="003A66C6" w:rsidRDefault="000A2693" w:rsidP="000A2693">
                  <w:pPr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  <w:p w14:paraId="4B319F8E" w14:textId="77777777" w:rsidR="000A2693" w:rsidRPr="003A66C6" w:rsidRDefault="000A2693" w:rsidP="000A2693">
                  <w:pPr>
                    <w:rPr>
                      <w:rFonts w:cs="Arial"/>
                      <w:sz w:val="18"/>
                      <w:szCs w:val="18"/>
                    </w:rPr>
                  </w:pPr>
                  <w:r w:rsidRPr="003A66C6">
                    <w:rPr>
                      <w:rFonts w:cs="Arial"/>
                      <w:color w:val="000000"/>
                      <w:sz w:val="18"/>
                      <w:szCs w:val="18"/>
                    </w:rPr>
                    <w:t xml:space="preserve">Kamień milowy został osiągnięty z opóźnieniem ze względu na skutki epidemii COVID-19 i jej wpływ na ograniczona możliwość wykonywania części prac w czasie </w:t>
                  </w:r>
                  <w:proofErr w:type="spellStart"/>
                  <w:r w:rsidRPr="003A66C6">
                    <w:rPr>
                      <w:rFonts w:cs="Arial"/>
                      <w:color w:val="000000"/>
                      <w:sz w:val="18"/>
                      <w:szCs w:val="18"/>
                    </w:rPr>
                    <w:t>lockdownu</w:t>
                  </w:r>
                  <w:proofErr w:type="spellEnd"/>
                </w:p>
              </w:tc>
            </w:tr>
            <w:tr w:rsidR="000A2693" w:rsidRPr="003A66C6" w14:paraId="6B9C6B25" w14:textId="77777777" w:rsidTr="009C7F93">
              <w:tc>
                <w:tcPr>
                  <w:tcW w:w="2149" w:type="dxa"/>
                  <w:vAlign w:val="bottom"/>
                </w:tcPr>
                <w:p w14:paraId="54A53C90" w14:textId="77777777" w:rsidR="000A2693" w:rsidRPr="003A66C6" w:rsidRDefault="000A2693" w:rsidP="000A2693">
                  <w:pPr>
                    <w:rPr>
                      <w:rFonts w:cs="Arial"/>
                      <w:color w:val="0070C0"/>
                      <w:sz w:val="18"/>
                      <w:szCs w:val="18"/>
                    </w:rPr>
                  </w:pPr>
                  <w:r w:rsidRPr="003A66C6">
                    <w:rPr>
                      <w:rFonts w:cs="Arial"/>
                      <w:color w:val="000000"/>
                      <w:sz w:val="18"/>
                      <w:szCs w:val="18"/>
                    </w:rPr>
                    <w:t>Kamień milowy K6 – Zakończenie importu 100% produktów wytworzonych w ramach zadania 2 do bazy danych.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2113C8C" w14:textId="77777777" w:rsidR="000A2693" w:rsidRPr="003A66C6" w:rsidRDefault="000A2693" w:rsidP="000A2693">
                  <w:pPr>
                    <w:rPr>
                      <w:rFonts w:cs="Arial"/>
                      <w:sz w:val="18"/>
                      <w:szCs w:val="18"/>
                    </w:rPr>
                  </w:pPr>
                  <w:r w:rsidRPr="003A66C6">
                    <w:rPr>
                      <w:rFonts w:cs="Arial"/>
                      <w:color w:val="000000"/>
                      <w:sz w:val="18"/>
                      <w:szCs w:val="18"/>
                    </w:rPr>
                    <w:t>--</w:t>
                  </w:r>
                </w:p>
              </w:tc>
              <w:tc>
                <w:tcPr>
                  <w:tcW w:w="1072" w:type="dxa"/>
                </w:tcPr>
                <w:p w14:paraId="4A4CB7B3" w14:textId="77777777" w:rsidR="000A2693" w:rsidRPr="003A66C6" w:rsidRDefault="000A2693" w:rsidP="000A2693">
                  <w:pPr>
                    <w:rPr>
                      <w:rFonts w:cs="Arial"/>
                      <w:sz w:val="18"/>
                      <w:szCs w:val="18"/>
                      <w:lang w:eastAsia="pl-PL"/>
                    </w:rPr>
                  </w:pPr>
                  <w:r w:rsidRPr="003A66C6">
                    <w:rPr>
                      <w:rFonts w:cs="Arial"/>
                      <w:color w:val="000000"/>
                      <w:sz w:val="18"/>
                      <w:szCs w:val="18"/>
                    </w:rPr>
                    <w:t>12-2021</w:t>
                  </w:r>
                </w:p>
              </w:tc>
              <w:tc>
                <w:tcPr>
                  <w:tcW w:w="1110" w:type="dxa"/>
                </w:tcPr>
                <w:p w14:paraId="7C303CFE" w14:textId="77777777" w:rsidR="000A2693" w:rsidRPr="003A66C6" w:rsidRDefault="000A2693" w:rsidP="000A2693">
                  <w:pPr>
                    <w:pStyle w:val="Akapitzlist"/>
                    <w:ind w:left="7"/>
                    <w:rPr>
                      <w:rFonts w:cs="Arial"/>
                      <w:sz w:val="18"/>
                      <w:szCs w:val="18"/>
                      <w:lang w:eastAsia="pl-PL"/>
                    </w:rPr>
                  </w:pPr>
                  <w:r w:rsidRPr="003A66C6">
                    <w:rPr>
                      <w:rFonts w:cs="Arial"/>
                      <w:color w:val="000000"/>
                      <w:sz w:val="18"/>
                      <w:szCs w:val="18"/>
                    </w:rPr>
                    <w:t> 03-2022</w:t>
                  </w:r>
                </w:p>
              </w:tc>
              <w:tc>
                <w:tcPr>
                  <w:tcW w:w="1758" w:type="dxa"/>
                </w:tcPr>
                <w:p w14:paraId="61A0DCD9" w14:textId="77777777" w:rsidR="000A2693" w:rsidRPr="003A66C6" w:rsidRDefault="000A2693" w:rsidP="000A2693">
                  <w:pPr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  <w:r w:rsidRPr="003A66C6">
                    <w:rPr>
                      <w:rFonts w:cs="Arial"/>
                      <w:color w:val="000000"/>
                      <w:sz w:val="18"/>
                      <w:szCs w:val="18"/>
                    </w:rPr>
                    <w:t>Osiągnięty</w:t>
                  </w:r>
                </w:p>
                <w:p w14:paraId="73456558" w14:textId="77777777" w:rsidR="000A2693" w:rsidRPr="003A66C6" w:rsidRDefault="000A2693" w:rsidP="000A2693">
                  <w:pPr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  <w:p w14:paraId="484DCC1E" w14:textId="77777777" w:rsidR="000A2693" w:rsidRPr="003A66C6" w:rsidRDefault="000A2693" w:rsidP="000A2693">
                  <w:pPr>
                    <w:rPr>
                      <w:rFonts w:cs="Arial"/>
                      <w:sz w:val="18"/>
                      <w:szCs w:val="18"/>
                    </w:rPr>
                  </w:pPr>
                  <w:r w:rsidRPr="003A66C6">
                    <w:rPr>
                      <w:rFonts w:cs="Arial"/>
                      <w:color w:val="000000"/>
                      <w:sz w:val="18"/>
                      <w:szCs w:val="18"/>
                    </w:rPr>
                    <w:t xml:space="preserve">Kamień milowy został osiągnięty z opóźnieniem ze względu na skutki epidemii COVID-19 i jej wpływ na ograniczoną możliwość wykonywania części prac w czasie </w:t>
                  </w:r>
                  <w:proofErr w:type="spellStart"/>
                  <w:r w:rsidRPr="003A66C6">
                    <w:rPr>
                      <w:rFonts w:cs="Arial"/>
                      <w:color w:val="000000"/>
                      <w:sz w:val="18"/>
                      <w:szCs w:val="18"/>
                    </w:rPr>
                    <w:t>lockdownu</w:t>
                  </w:r>
                  <w:proofErr w:type="spellEnd"/>
                </w:p>
              </w:tc>
            </w:tr>
            <w:tr w:rsidR="000A2693" w:rsidRPr="003A66C6" w14:paraId="2C2F4B37" w14:textId="77777777" w:rsidTr="009C7F93">
              <w:tc>
                <w:tcPr>
                  <w:tcW w:w="2149" w:type="dxa"/>
                  <w:vAlign w:val="bottom"/>
                </w:tcPr>
                <w:p w14:paraId="6AC758E2" w14:textId="77777777" w:rsidR="000A2693" w:rsidRPr="003A66C6" w:rsidRDefault="000A2693" w:rsidP="000A2693">
                  <w:pPr>
                    <w:rPr>
                      <w:rFonts w:cs="Arial"/>
                      <w:color w:val="0070C0"/>
                      <w:sz w:val="18"/>
                      <w:szCs w:val="18"/>
                    </w:rPr>
                  </w:pPr>
                  <w:r w:rsidRPr="003A66C6">
                    <w:rPr>
                      <w:rFonts w:cs="Arial"/>
                      <w:color w:val="000000"/>
                      <w:sz w:val="18"/>
                      <w:szCs w:val="18"/>
                    </w:rPr>
                    <w:t xml:space="preserve">Kamień milowy K7 – Zakończenie opracowywania 50% dokumentacji RTI i 50% dokumentacji </w:t>
                  </w:r>
                  <w:proofErr w:type="spellStart"/>
                  <w:r w:rsidRPr="003A66C6">
                    <w:rPr>
                      <w:rFonts w:cs="Arial"/>
                      <w:color w:val="000000"/>
                      <w:sz w:val="18"/>
                      <w:szCs w:val="18"/>
                    </w:rPr>
                    <w:t>Gigapixel</w:t>
                  </w:r>
                  <w:proofErr w:type="spellEnd"/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CA9CC69" w14:textId="77777777" w:rsidR="000A2693" w:rsidRPr="003A66C6" w:rsidRDefault="000A2693" w:rsidP="000A2693">
                  <w:pPr>
                    <w:rPr>
                      <w:rFonts w:cs="Arial"/>
                      <w:sz w:val="18"/>
                      <w:szCs w:val="18"/>
                    </w:rPr>
                  </w:pPr>
                  <w:r w:rsidRPr="003A66C6">
                    <w:rPr>
                      <w:rFonts w:cs="Arial"/>
                      <w:color w:val="000000"/>
                      <w:sz w:val="18"/>
                      <w:szCs w:val="18"/>
                    </w:rPr>
                    <w:t>KPI 7 - 0,15 TB</w:t>
                  </w:r>
                </w:p>
              </w:tc>
              <w:tc>
                <w:tcPr>
                  <w:tcW w:w="1072" w:type="dxa"/>
                </w:tcPr>
                <w:p w14:paraId="1913D128" w14:textId="77777777" w:rsidR="000A2693" w:rsidRPr="003A66C6" w:rsidRDefault="000A2693" w:rsidP="000A2693">
                  <w:pPr>
                    <w:rPr>
                      <w:rFonts w:cs="Arial"/>
                      <w:sz w:val="18"/>
                      <w:szCs w:val="18"/>
                      <w:lang w:eastAsia="pl-PL"/>
                    </w:rPr>
                  </w:pPr>
                  <w:r w:rsidRPr="003A66C6">
                    <w:rPr>
                      <w:rFonts w:cs="Arial"/>
                      <w:color w:val="000000"/>
                      <w:sz w:val="18"/>
                      <w:szCs w:val="18"/>
                    </w:rPr>
                    <w:t>09-2020</w:t>
                  </w:r>
                </w:p>
              </w:tc>
              <w:tc>
                <w:tcPr>
                  <w:tcW w:w="1110" w:type="dxa"/>
                </w:tcPr>
                <w:p w14:paraId="284BAC7F" w14:textId="77777777" w:rsidR="000A2693" w:rsidRPr="003A66C6" w:rsidRDefault="000A2693" w:rsidP="000A2693">
                  <w:pPr>
                    <w:pStyle w:val="Akapitzlist"/>
                    <w:ind w:left="7"/>
                    <w:rPr>
                      <w:rFonts w:cs="Arial"/>
                      <w:sz w:val="18"/>
                      <w:szCs w:val="18"/>
                      <w:lang w:eastAsia="pl-PL"/>
                    </w:rPr>
                  </w:pPr>
                  <w:r w:rsidRPr="003A66C6">
                    <w:rPr>
                      <w:rFonts w:cs="Arial"/>
                      <w:color w:val="000000"/>
                      <w:sz w:val="18"/>
                      <w:szCs w:val="18"/>
                    </w:rPr>
                    <w:t> 12-2020</w:t>
                  </w:r>
                </w:p>
              </w:tc>
              <w:tc>
                <w:tcPr>
                  <w:tcW w:w="1758" w:type="dxa"/>
                </w:tcPr>
                <w:p w14:paraId="7A254A1E" w14:textId="77777777" w:rsidR="000A2693" w:rsidRPr="003A66C6" w:rsidRDefault="000A2693" w:rsidP="000A2693">
                  <w:pPr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  <w:r w:rsidRPr="003A66C6">
                    <w:rPr>
                      <w:rFonts w:cs="Arial"/>
                      <w:color w:val="000000"/>
                      <w:sz w:val="18"/>
                      <w:szCs w:val="18"/>
                    </w:rPr>
                    <w:t>Osiągnięty</w:t>
                  </w:r>
                </w:p>
                <w:p w14:paraId="039953C4" w14:textId="77777777" w:rsidR="000A2693" w:rsidRPr="003A66C6" w:rsidRDefault="000A2693" w:rsidP="000A2693">
                  <w:pPr>
                    <w:rPr>
                      <w:rFonts w:cs="Arial"/>
                      <w:sz w:val="18"/>
                      <w:szCs w:val="18"/>
                    </w:rPr>
                  </w:pPr>
                  <w:r w:rsidRPr="003A66C6">
                    <w:rPr>
                      <w:rFonts w:cs="Arial"/>
                      <w:sz w:val="18"/>
                      <w:szCs w:val="18"/>
                    </w:rPr>
                    <w:t xml:space="preserve">Kamień milowy został osiągnięty z opóźnieniem ze względu na przedłużoną procedurę zamówień publicznych w postępowaniu na wykonanie dokumentacji RTI i </w:t>
                  </w:r>
                  <w:proofErr w:type="spellStart"/>
                  <w:r w:rsidRPr="003A66C6">
                    <w:rPr>
                      <w:rFonts w:cs="Arial"/>
                      <w:sz w:val="18"/>
                      <w:szCs w:val="18"/>
                    </w:rPr>
                    <w:t>Gigapixel</w:t>
                  </w:r>
                  <w:proofErr w:type="spellEnd"/>
                  <w:r w:rsidRPr="003A66C6">
                    <w:rPr>
                      <w:rFonts w:cs="Arial"/>
                      <w:sz w:val="18"/>
                      <w:szCs w:val="18"/>
                    </w:rPr>
                    <w:t xml:space="preserve"> u Partnerów oraz zmianę harmonogramu realizacji zadania u lidera. Na wymienione opóźnienia miała wpływ sytuacja nadzwyczajna związana z epidemią covid-19.</w:t>
                  </w:r>
                </w:p>
              </w:tc>
            </w:tr>
            <w:tr w:rsidR="000A2693" w:rsidRPr="003A66C6" w14:paraId="7BAAAE61" w14:textId="77777777" w:rsidTr="009C7F93">
              <w:tc>
                <w:tcPr>
                  <w:tcW w:w="2149" w:type="dxa"/>
                  <w:vAlign w:val="bottom"/>
                </w:tcPr>
                <w:p w14:paraId="2D653B9F" w14:textId="77777777" w:rsidR="000A2693" w:rsidRPr="003A66C6" w:rsidRDefault="000A2693" w:rsidP="000A2693">
                  <w:pPr>
                    <w:rPr>
                      <w:rFonts w:cs="Arial"/>
                      <w:color w:val="0070C0"/>
                      <w:sz w:val="18"/>
                      <w:szCs w:val="18"/>
                    </w:rPr>
                  </w:pPr>
                  <w:r w:rsidRPr="003A66C6">
                    <w:rPr>
                      <w:rFonts w:cs="Arial"/>
                      <w:color w:val="000000"/>
                      <w:sz w:val="18"/>
                      <w:szCs w:val="18"/>
                    </w:rPr>
                    <w:t xml:space="preserve">Kamień milowy K8 – Zakończenie opracowywania i publikacja 100% dokumentacji RTI i 100% dokumentacji </w:t>
                  </w:r>
                  <w:proofErr w:type="spellStart"/>
                  <w:r w:rsidRPr="003A66C6">
                    <w:rPr>
                      <w:rFonts w:cs="Arial"/>
                      <w:color w:val="000000"/>
                      <w:sz w:val="18"/>
                      <w:szCs w:val="18"/>
                    </w:rPr>
                    <w:t>Gigapixel</w:t>
                  </w:r>
                  <w:proofErr w:type="spellEnd"/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FAD16E9" w14:textId="77777777" w:rsidR="000A2693" w:rsidRPr="003A66C6" w:rsidRDefault="000A2693" w:rsidP="000A2693">
                  <w:pPr>
                    <w:rPr>
                      <w:rFonts w:cs="Arial"/>
                      <w:sz w:val="18"/>
                      <w:szCs w:val="18"/>
                    </w:rPr>
                  </w:pPr>
                  <w:r w:rsidRPr="003A66C6">
                    <w:rPr>
                      <w:rFonts w:cs="Arial"/>
                      <w:color w:val="000000"/>
                      <w:sz w:val="18"/>
                      <w:szCs w:val="18"/>
                    </w:rPr>
                    <w:t>KPI 7 - 0,15 TB</w:t>
                  </w:r>
                </w:p>
              </w:tc>
              <w:tc>
                <w:tcPr>
                  <w:tcW w:w="1072" w:type="dxa"/>
                </w:tcPr>
                <w:p w14:paraId="4E549B72" w14:textId="77777777" w:rsidR="000A2693" w:rsidRPr="003A66C6" w:rsidRDefault="000A2693" w:rsidP="000A2693">
                  <w:pPr>
                    <w:rPr>
                      <w:rFonts w:cs="Arial"/>
                      <w:sz w:val="18"/>
                      <w:szCs w:val="18"/>
                      <w:lang w:eastAsia="pl-PL"/>
                    </w:rPr>
                  </w:pPr>
                  <w:r w:rsidRPr="003A66C6">
                    <w:rPr>
                      <w:rFonts w:cs="Arial"/>
                      <w:color w:val="000000"/>
                      <w:sz w:val="18"/>
                      <w:szCs w:val="18"/>
                    </w:rPr>
                    <w:t>11-2021</w:t>
                  </w:r>
                </w:p>
              </w:tc>
              <w:tc>
                <w:tcPr>
                  <w:tcW w:w="1110" w:type="dxa"/>
                </w:tcPr>
                <w:p w14:paraId="1EDC441A" w14:textId="77777777" w:rsidR="000A2693" w:rsidRPr="003A66C6" w:rsidRDefault="000A2693" w:rsidP="000A2693">
                  <w:pPr>
                    <w:pStyle w:val="Akapitzlist"/>
                    <w:ind w:left="7"/>
                    <w:rPr>
                      <w:rFonts w:cs="Arial"/>
                      <w:sz w:val="18"/>
                      <w:szCs w:val="18"/>
                      <w:lang w:eastAsia="pl-PL"/>
                    </w:rPr>
                  </w:pPr>
                  <w:r w:rsidRPr="003A66C6">
                    <w:rPr>
                      <w:rFonts w:cs="Arial"/>
                      <w:color w:val="000000"/>
                      <w:sz w:val="18"/>
                      <w:szCs w:val="18"/>
                    </w:rPr>
                    <w:t>11-2021</w:t>
                  </w:r>
                </w:p>
              </w:tc>
              <w:tc>
                <w:tcPr>
                  <w:tcW w:w="1758" w:type="dxa"/>
                </w:tcPr>
                <w:p w14:paraId="032D4B34" w14:textId="77777777" w:rsidR="000A2693" w:rsidRPr="003A66C6" w:rsidRDefault="000A2693" w:rsidP="000A2693">
                  <w:pPr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  <w:r w:rsidRPr="003A66C6">
                    <w:rPr>
                      <w:rFonts w:cs="Arial"/>
                      <w:color w:val="000000"/>
                      <w:sz w:val="18"/>
                      <w:szCs w:val="18"/>
                    </w:rPr>
                    <w:t>Osiągnięty</w:t>
                  </w:r>
                </w:p>
              </w:tc>
            </w:tr>
            <w:tr w:rsidR="000A2693" w:rsidRPr="003A66C6" w14:paraId="64D1A854" w14:textId="77777777" w:rsidTr="009C7F93">
              <w:tc>
                <w:tcPr>
                  <w:tcW w:w="2149" w:type="dxa"/>
                  <w:vAlign w:val="bottom"/>
                </w:tcPr>
                <w:p w14:paraId="5DF0AAB0" w14:textId="77777777" w:rsidR="000A2693" w:rsidRPr="003A66C6" w:rsidRDefault="000A2693" w:rsidP="000A2693">
                  <w:pPr>
                    <w:rPr>
                      <w:rFonts w:cs="Arial"/>
                      <w:color w:val="0070C0"/>
                      <w:sz w:val="18"/>
                      <w:szCs w:val="18"/>
                    </w:rPr>
                  </w:pPr>
                  <w:r w:rsidRPr="003A66C6">
                    <w:rPr>
                      <w:rFonts w:cs="Arial"/>
                      <w:color w:val="000000"/>
                      <w:sz w:val="18"/>
                      <w:szCs w:val="18"/>
                    </w:rPr>
                    <w:lastRenderedPageBreak/>
                    <w:t>Kamień milowy K9 - Zakończenie opracowywania 50% modeli 3D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4D0FE9F" w14:textId="77777777" w:rsidR="000A2693" w:rsidRPr="003A66C6" w:rsidRDefault="000A2693" w:rsidP="000A2693">
                  <w:pPr>
                    <w:rPr>
                      <w:rFonts w:cs="Arial"/>
                      <w:sz w:val="18"/>
                      <w:szCs w:val="18"/>
                    </w:rPr>
                  </w:pPr>
                  <w:r w:rsidRPr="003A66C6">
                    <w:rPr>
                      <w:rFonts w:cs="Arial"/>
                      <w:color w:val="000000"/>
                      <w:sz w:val="18"/>
                      <w:szCs w:val="18"/>
                    </w:rPr>
                    <w:t>KPI 7 - 0,75 TB</w:t>
                  </w:r>
                </w:p>
              </w:tc>
              <w:tc>
                <w:tcPr>
                  <w:tcW w:w="1072" w:type="dxa"/>
                </w:tcPr>
                <w:p w14:paraId="10C50E0E" w14:textId="77777777" w:rsidR="000A2693" w:rsidRPr="003A66C6" w:rsidRDefault="000A2693" w:rsidP="000A2693">
                  <w:pPr>
                    <w:rPr>
                      <w:rFonts w:cs="Arial"/>
                      <w:sz w:val="18"/>
                      <w:szCs w:val="18"/>
                      <w:lang w:eastAsia="pl-PL"/>
                    </w:rPr>
                  </w:pPr>
                  <w:r w:rsidRPr="003A66C6">
                    <w:rPr>
                      <w:rFonts w:cs="Arial"/>
                      <w:color w:val="000000"/>
                      <w:sz w:val="18"/>
                      <w:szCs w:val="18"/>
                    </w:rPr>
                    <w:t>06-2021</w:t>
                  </w:r>
                </w:p>
              </w:tc>
              <w:tc>
                <w:tcPr>
                  <w:tcW w:w="1110" w:type="dxa"/>
                </w:tcPr>
                <w:p w14:paraId="72B8DEF6" w14:textId="77777777" w:rsidR="000A2693" w:rsidRPr="003A66C6" w:rsidRDefault="000A2693" w:rsidP="000A2693">
                  <w:pPr>
                    <w:pStyle w:val="Akapitzlist"/>
                    <w:ind w:left="7"/>
                    <w:rPr>
                      <w:rFonts w:cs="Arial"/>
                      <w:sz w:val="18"/>
                      <w:szCs w:val="18"/>
                      <w:lang w:eastAsia="pl-PL"/>
                    </w:rPr>
                  </w:pPr>
                  <w:r w:rsidRPr="003A66C6">
                    <w:rPr>
                      <w:rFonts w:cs="Arial"/>
                      <w:color w:val="000000"/>
                      <w:sz w:val="18"/>
                      <w:szCs w:val="18"/>
                    </w:rPr>
                    <w:t> 08-2021</w:t>
                  </w:r>
                </w:p>
              </w:tc>
              <w:tc>
                <w:tcPr>
                  <w:tcW w:w="1758" w:type="dxa"/>
                </w:tcPr>
                <w:p w14:paraId="394E8631" w14:textId="77777777" w:rsidR="000A2693" w:rsidRPr="003A66C6" w:rsidRDefault="000A2693" w:rsidP="000A2693">
                  <w:pPr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  <w:r w:rsidRPr="003A66C6">
                    <w:rPr>
                      <w:rFonts w:cs="Arial"/>
                      <w:color w:val="000000"/>
                      <w:sz w:val="18"/>
                      <w:szCs w:val="18"/>
                    </w:rPr>
                    <w:t>Osiągnięty</w:t>
                  </w:r>
                </w:p>
                <w:p w14:paraId="147EE556" w14:textId="77777777" w:rsidR="000A2693" w:rsidRPr="003A66C6" w:rsidRDefault="000A2693" w:rsidP="000A2693">
                  <w:pPr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  <w:p w14:paraId="6330DE6B" w14:textId="77777777" w:rsidR="000A2693" w:rsidRPr="003A66C6" w:rsidRDefault="000A2693" w:rsidP="000A2693">
                  <w:pPr>
                    <w:rPr>
                      <w:rFonts w:cs="Arial"/>
                      <w:sz w:val="18"/>
                      <w:szCs w:val="18"/>
                    </w:rPr>
                  </w:pPr>
                  <w:r w:rsidRPr="003A66C6">
                    <w:rPr>
                      <w:rFonts w:cs="Arial"/>
                      <w:sz w:val="18"/>
                      <w:szCs w:val="18"/>
                    </w:rPr>
                    <w:t>Kamień milowy został osiągnięty po terminie ze względu na opóźnienie w procedurze przetargowej w MNS oraz konieczność poprawienia przedmiotu zamówienia przez wykonawcę w MHZP.</w:t>
                  </w:r>
                </w:p>
              </w:tc>
            </w:tr>
            <w:tr w:rsidR="000A2693" w:rsidRPr="003A66C6" w14:paraId="5B941D91" w14:textId="77777777" w:rsidTr="009C7F93">
              <w:tc>
                <w:tcPr>
                  <w:tcW w:w="2149" w:type="dxa"/>
                  <w:vAlign w:val="bottom"/>
                </w:tcPr>
                <w:p w14:paraId="5A338936" w14:textId="77777777" w:rsidR="000A2693" w:rsidRPr="003A66C6" w:rsidRDefault="000A2693" w:rsidP="000A2693">
                  <w:pPr>
                    <w:rPr>
                      <w:rFonts w:cs="Arial"/>
                      <w:color w:val="0070C0"/>
                      <w:sz w:val="18"/>
                      <w:szCs w:val="18"/>
                    </w:rPr>
                  </w:pPr>
                  <w:r w:rsidRPr="003A66C6">
                    <w:rPr>
                      <w:rFonts w:cs="Arial"/>
                      <w:color w:val="000000"/>
                      <w:sz w:val="18"/>
                      <w:szCs w:val="18"/>
                    </w:rPr>
                    <w:t>Kamień milowy K10 - Zakończenie opracowywania i publikacja 100% modeli 3D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623CFA3" w14:textId="77777777" w:rsidR="000A2693" w:rsidRPr="003A66C6" w:rsidRDefault="000A2693" w:rsidP="000A2693">
                  <w:pPr>
                    <w:rPr>
                      <w:rFonts w:cs="Arial"/>
                      <w:sz w:val="18"/>
                      <w:szCs w:val="18"/>
                    </w:rPr>
                  </w:pPr>
                  <w:r w:rsidRPr="003A66C6">
                    <w:rPr>
                      <w:rFonts w:cs="Arial"/>
                      <w:color w:val="000000"/>
                      <w:sz w:val="18"/>
                      <w:szCs w:val="18"/>
                    </w:rPr>
                    <w:t>KPI 7 - 0,75 TB</w:t>
                  </w:r>
                </w:p>
              </w:tc>
              <w:tc>
                <w:tcPr>
                  <w:tcW w:w="1072" w:type="dxa"/>
                </w:tcPr>
                <w:p w14:paraId="26E14CB9" w14:textId="77777777" w:rsidR="000A2693" w:rsidRPr="003A66C6" w:rsidRDefault="000A2693" w:rsidP="000A2693">
                  <w:pPr>
                    <w:rPr>
                      <w:rFonts w:cs="Arial"/>
                      <w:sz w:val="18"/>
                      <w:szCs w:val="18"/>
                      <w:lang w:eastAsia="pl-PL"/>
                    </w:rPr>
                  </w:pPr>
                  <w:r w:rsidRPr="003A66C6">
                    <w:rPr>
                      <w:rFonts w:cs="Arial"/>
                      <w:color w:val="000000"/>
                      <w:sz w:val="18"/>
                      <w:szCs w:val="18"/>
                    </w:rPr>
                    <w:t>11-2021</w:t>
                  </w:r>
                </w:p>
              </w:tc>
              <w:tc>
                <w:tcPr>
                  <w:tcW w:w="1110" w:type="dxa"/>
                </w:tcPr>
                <w:p w14:paraId="2C492B00" w14:textId="77777777" w:rsidR="000A2693" w:rsidRPr="003A66C6" w:rsidRDefault="000A2693" w:rsidP="000A2693">
                  <w:pPr>
                    <w:pStyle w:val="Akapitzlist"/>
                    <w:ind w:left="7"/>
                    <w:rPr>
                      <w:rFonts w:cs="Arial"/>
                      <w:sz w:val="18"/>
                      <w:szCs w:val="18"/>
                      <w:lang w:eastAsia="pl-PL"/>
                    </w:rPr>
                  </w:pPr>
                  <w:r w:rsidRPr="003A66C6">
                    <w:rPr>
                      <w:rFonts w:cs="Arial"/>
                      <w:color w:val="000000"/>
                      <w:sz w:val="18"/>
                      <w:szCs w:val="18"/>
                    </w:rPr>
                    <w:t> 12-2021</w:t>
                  </w:r>
                </w:p>
              </w:tc>
              <w:tc>
                <w:tcPr>
                  <w:tcW w:w="1758" w:type="dxa"/>
                </w:tcPr>
                <w:p w14:paraId="0E037805" w14:textId="77777777" w:rsidR="000A2693" w:rsidRPr="003A66C6" w:rsidRDefault="000A2693" w:rsidP="000A2693">
                  <w:pPr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  <w:r w:rsidRPr="003A66C6">
                    <w:rPr>
                      <w:rFonts w:cs="Arial"/>
                      <w:color w:val="000000"/>
                      <w:sz w:val="18"/>
                      <w:szCs w:val="18"/>
                    </w:rPr>
                    <w:t>Osiągnięty</w:t>
                  </w:r>
                </w:p>
                <w:p w14:paraId="36200333" w14:textId="77777777" w:rsidR="000A2693" w:rsidRPr="003A66C6" w:rsidRDefault="000A2693" w:rsidP="000A2693">
                  <w:pPr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  <w:p w14:paraId="05279BE4" w14:textId="77777777" w:rsidR="000A2693" w:rsidRPr="003A66C6" w:rsidRDefault="000A2693" w:rsidP="000A2693">
                  <w:pPr>
                    <w:rPr>
                      <w:rFonts w:cs="Arial"/>
                      <w:sz w:val="18"/>
                      <w:szCs w:val="18"/>
                    </w:rPr>
                  </w:pPr>
                  <w:r w:rsidRPr="003A66C6">
                    <w:rPr>
                      <w:rFonts w:cs="Arial"/>
                      <w:color w:val="000000"/>
                      <w:sz w:val="18"/>
                      <w:szCs w:val="18"/>
                    </w:rPr>
                    <w:t>Kamień milowy został osiągnięty po terminie ze względu na opóźnienie w procedurze przetargowej w MNS.</w:t>
                  </w:r>
                </w:p>
              </w:tc>
            </w:tr>
            <w:tr w:rsidR="000A2693" w:rsidRPr="003A66C6" w14:paraId="20CACD8F" w14:textId="77777777" w:rsidTr="009C7F93">
              <w:tc>
                <w:tcPr>
                  <w:tcW w:w="2149" w:type="dxa"/>
                  <w:vAlign w:val="bottom"/>
                </w:tcPr>
                <w:p w14:paraId="0F46650E" w14:textId="77777777" w:rsidR="000A2693" w:rsidRPr="003A66C6" w:rsidRDefault="000A2693" w:rsidP="000A2693">
                  <w:pPr>
                    <w:rPr>
                      <w:rFonts w:cs="Arial"/>
                      <w:color w:val="0070C0"/>
                      <w:sz w:val="18"/>
                      <w:szCs w:val="18"/>
                    </w:rPr>
                  </w:pPr>
                  <w:r w:rsidRPr="003A66C6">
                    <w:rPr>
                      <w:rFonts w:cs="Arial"/>
                      <w:color w:val="000000"/>
                      <w:sz w:val="18"/>
                      <w:szCs w:val="18"/>
                    </w:rPr>
                    <w:t>Kamień milowy K11 – Pozyskanie 80% danych źródłowych do zasilenia baz danych GIS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A9F95D7" w14:textId="77777777" w:rsidR="000A2693" w:rsidRPr="003A66C6" w:rsidRDefault="000A2693" w:rsidP="000A2693">
                  <w:pPr>
                    <w:rPr>
                      <w:rFonts w:cs="Arial"/>
                      <w:sz w:val="18"/>
                      <w:szCs w:val="18"/>
                    </w:rPr>
                  </w:pPr>
                  <w:r w:rsidRPr="003A66C6">
                    <w:rPr>
                      <w:rFonts w:cs="Arial"/>
                      <w:color w:val="000000"/>
                      <w:sz w:val="18"/>
                      <w:szCs w:val="18"/>
                    </w:rPr>
                    <w:t>KPI 7 - 0,5 TB</w:t>
                  </w:r>
                </w:p>
              </w:tc>
              <w:tc>
                <w:tcPr>
                  <w:tcW w:w="1072" w:type="dxa"/>
                </w:tcPr>
                <w:p w14:paraId="77442514" w14:textId="77777777" w:rsidR="000A2693" w:rsidRPr="003A66C6" w:rsidRDefault="000A2693" w:rsidP="000A2693">
                  <w:pPr>
                    <w:rPr>
                      <w:rFonts w:cs="Arial"/>
                      <w:sz w:val="18"/>
                      <w:szCs w:val="18"/>
                      <w:lang w:eastAsia="pl-PL"/>
                    </w:rPr>
                  </w:pPr>
                  <w:r w:rsidRPr="003A66C6">
                    <w:rPr>
                      <w:rFonts w:cs="Arial"/>
                      <w:color w:val="000000"/>
                      <w:sz w:val="18"/>
                      <w:szCs w:val="18"/>
                    </w:rPr>
                    <w:t>01-2021</w:t>
                  </w:r>
                </w:p>
              </w:tc>
              <w:tc>
                <w:tcPr>
                  <w:tcW w:w="1110" w:type="dxa"/>
                </w:tcPr>
                <w:p w14:paraId="0C4F7784" w14:textId="77777777" w:rsidR="000A2693" w:rsidRPr="003A66C6" w:rsidRDefault="000A2693" w:rsidP="000A2693">
                  <w:pPr>
                    <w:pStyle w:val="Akapitzlist"/>
                    <w:ind w:left="7"/>
                    <w:rPr>
                      <w:rFonts w:cs="Arial"/>
                      <w:sz w:val="18"/>
                      <w:szCs w:val="18"/>
                      <w:lang w:eastAsia="pl-PL"/>
                    </w:rPr>
                  </w:pPr>
                  <w:r w:rsidRPr="003A66C6">
                    <w:rPr>
                      <w:rFonts w:cs="Arial"/>
                      <w:color w:val="000000"/>
                      <w:sz w:val="18"/>
                      <w:szCs w:val="18"/>
                    </w:rPr>
                    <w:t> 03-2021</w:t>
                  </w:r>
                </w:p>
              </w:tc>
              <w:tc>
                <w:tcPr>
                  <w:tcW w:w="1758" w:type="dxa"/>
                </w:tcPr>
                <w:p w14:paraId="5FA8B12F" w14:textId="77777777" w:rsidR="000A2693" w:rsidRPr="003A66C6" w:rsidRDefault="000A2693" w:rsidP="000A2693">
                  <w:pPr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  <w:r w:rsidRPr="003A66C6">
                    <w:rPr>
                      <w:rFonts w:cs="Arial"/>
                      <w:color w:val="000000"/>
                      <w:sz w:val="18"/>
                      <w:szCs w:val="18"/>
                    </w:rPr>
                    <w:t>Osiągnięty</w:t>
                  </w:r>
                </w:p>
                <w:p w14:paraId="65A234AF" w14:textId="77777777" w:rsidR="000A2693" w:rsidRPr="003A66C6" w:rsidRDefault="000A2693" w:rsidP="000A2693">
                  <w:pPr>
                    <w:rPr>
                      <w:rFonts w:cs="Arial"/>
                      <w:sz w:val="18"/>
                      <w:szCs w:val="18"/>
                    </w:rPr>
                  </w:pPr>
                </w:p>
                <w:p w14:paraId="1ACC0AE6" w14:textId="77777777" w:rsidR="000A2693" w:rsidRPr="003A66C6" w:rsidRDefault="000A2693" w:rsidP="000A2693">
                  <w:pPr>
                    <w:rPr>
                      <w:rFonts w:cs="Arial"/>
                      <w:sz w:val="18"/>
                      <w:szCs w:val="18"/>
                    </w:rPr>
                  </w:pPr>
                  <w:r w:rsidRPr="003A66C6">
                    <w:rPr>
                      <w:rFonts w:cs="Arial"/>
                      <w:sz w:val="18"/>
                      <w:szCs w:val="18"/>
                    </w:rPr>
                    <w:t>Kamień milowy został osiągnięty z opóźnieniem ze względu na opóźnienia wywołane stanem epidemii covid-19.</w:t>
                  </w:r>
                </w:p>
              </w:tc>
            </w:tr>
            <w:tr w:rsidR="000A2693" w:rsidRPr="003A66C6" w14:paraId="1B879669" w14:textId="77777777" w:rsidTr="009C7F93">
              <w:tc>
                <w:tcPr>
                  <w:tcW w:w="2149" w:type="dxa"/>
                  <w:vAlign w:val="bottom"/>
                </w:tcPr>
                <w:p w14:paraId="1F3C9CAD" w14:textId="77777777" w:rsidR="000A2693" w:rsidRPr="003A66C6" w:rsidRDefault="000A2693" w:rsidP="000A2693">
                  <w:pPr>
                    <w:rPr>
                      <w:rFonts w:cs="Arial"/>
                      <w:color w:val="0070C0"/>
                      <w:sz w:val="18"/>
                      <w:szCs w:val="18"/>
                    </w:rPr>
                  </w:pPr>
                  <w:r w:rsidRPr="003A66C6">
                    <w:rPr>
                      <w:rFonts w:cs="Arial"/>
                      <w:color w:val="000000"/>
                      <w:sz w:val="18"/>
                      <w:szCs w:val="18"/>
                    </w:rPr>
                    <w:t xml:space="preserve">Kamień milowy K12 – Publikacja map internetowych w </w:t>
                  </w:r>
                  <w:proofErr w:type="spellStart"/>
                  <w:r w:rsidRPr="003A66C6">
                    <w:rPr>
                      <w:rFonts w:cs="Arial"/>
                      <w:color w:val="000000"/>
                      <w:sz w:val="18"/>
                      <w:szCs w:val="18"/>
                    </w:rPr>
                    <w:t>Geoportalach</w:t>
                  </w:r>
                  <w:proofErr w:type="spellEnd"/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3535563" w14:textId="77777777" w:rsidR="000A2693" w:rsidRPr="003A66C6" w:rsidRDefault="000A2693" w:rsidP="000A2693">
                  <w:pPr>
                    <w:rPr>
                      <w:rFonts w:cs="Arial"/>
                      <w:sz w:val="18"/>
                      <w:szCs w:val="18"/>
                    </w:rPr>
                  </w:pPr>
                  <w:r w:rsidRPr="003A66C6">
                    <w:rPr>
                      <w:rFonts w:cs="Arial"/>
                      <w:color w:val="000000"/>
                      <w:sz w:val="18"/>
                      <w:szCs w:val="18"/>
                    </w:rPr>
                    <w:t>KPI 8 - 0,06 TB</w:t>
                  </w:r>
                </w:p>
              </w:tc>
              <w:tc>
                <w:tcPr>
                  <w:tcW w:w="1072" w:type="dxa"/>
                </w:tcPr>
                <w:p w14:paraId="5EFFAE2D" w14:textId="77777777" w:rsidR="000A2693" w:rsidRPr="003A66C6" w:rsidRDefault="000A2693" w:rsidP="000A2693">
                  <w:pPr>
                    <w:rPr>
                      <w:rFonts w:cs="Arial"/>
                      <w:sz w:val="18"/>
                      <w:szCs w:val="18"/>
                      <w:lang w:eastAsia="pl-PL"/>
                    </w:rPr>
                  </w:pPr>
                  <w:r w:rsidRPr="003A66C6">
                    <w:rPr>
                      <w:rFonts w:cs="Arial"/>
                      <w:color w:val="000000"/>
                      <w:sz w:val="18"/>
                      <w:szCs w:val="18"/>
                    </w:rPr>
                    <w:t>11-2021</w:t>
                  </w:r>
                </w:p>
              </w:tc>
              <w:tc>
                <w:tcPr>
                  <w:tcW w:w="1110" w:type="dxa"/>
                </w:tcPr>
                <w:p w14:paraId="11C9CDE4" w14:textId="77777777" w:rsidR="000A2693" w:rsidRPr="003A66C6" w:rsidRDefault="000A2693" w:rsidP="000A2693">
                  <w:pPr>
                    <w:pStyle w:val="Akapitzlist"/>
                    <w:ind w:left="7"/>
                    <w:rPr>
                      <w:rFonts w:cs="Arial"/>
                      <w:sz w:val="18"/>
                      <w:szCs w:val="18"/>
                      <w:lang w:eastAsia="pl-PL"/>
                    </w:rPr>
                  </w:pPr>
                  <w:r w:rsidRPr="003A66C6">
                    <w:rPr>
                      <w:rFonts w:cs="Arial"/>
                      <w:color w:val="000000"/>
                      <w:sz w:val="18"/>
                      <w:szCs w:val="18"/>
                    </w:rPr>
                    <w:t> 03-2022</w:t>
                  </w:r>
                </w:p>
              </w:tc>
              <w:tc>
                <w:tcPr>
                  <w:tcW w:w="1758" w:type="dxa"/>
                </w:tcPr>
                <w:p w14:paraId="05EC59A1" w14:textId="77777777" w:rsidR="000A2693" w:rsidRPr="003A66C6" w:rsidRDefault="000A2693" w:rsidP="000A2693">
                  <w:pPr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  <w:r w:rsidRPr="003A66C6">
                    <w:rPr>
                      <w:rFonts w:cs="Arial"/>
                      <w:color w:val="000000"/>
                      <w:sz w:val="18"/>
                      <w:szCs w:val="18"/>
                    </w:rPr>
                    <w:t>Osiągnięty</w:t>
                  </w:r>
                </w:p>
                <w:p w14:paraId="573738FF" w14:textId="77777777" w:rsidR="000A2693" w:rsidRPr="003A66C6" w:rsidRDefault="000A2693" w:rsidP="000A2693">
                  <w:pPr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  <w:p w14:paraId="7C9281B9" w14:textId="77777777" w:rsidR="000A2693" w:rsidRPr="003A66C6" w:rsidRDefault="000A2693" w:rsidP="000A2693">
                  <w:pPr>
                    <w:rPr>
                      <w:rFonts w:eastAsia="Times New Roman" w:cs="Arial"/>
                      <w:color w:val="000000"/>
                      <w:sz w:val="18"/>
                      <w:szCs w:val="18"/>
                      <w:lang w:eastAsia="pl-PL"/>
                    </w:rPr>
                  </w:pPr>
                  <w:r w:rsidRPr="003A66C6">
                    <w:rPr>
                      <w:rFonts w:cs="Arial"/>
                      <w:color w:val="000000"/>
                      <w:sz w:val="18"/>
                      <w:szCs w:val="18"/>
                    </w:rPr>
                    <w:t xml:space="preserve">Kamień milowy został osiągnięty z opóźnieniem ze względu na skutki epidemii COVID-19 i jej wpływ na ograniczoną możliwość wykonywania części prac w czasie </w:t>
                  </w:r>
                  <w:proofErr w:type="spellStart"/>
                  <w:r w:rsidRPr="003A66C6">
                    <w:rPr>
                      <w:rFonts w:cs="Arial"/>
                      <w:color w:val="000000"/>
                      <w:sz w:val="18"/>
                      <w:szCs w:val="18"/>
                    </w:rPr>
                    <w:t>lockdownu</w:t>
                  </w:r>
                  <w:proofErr w:type="spellEnd"/>
                  <w:r w:rsidRPr="003A66C6">
                    <w:rPr>
                      <w:rFonts w:cs="Arial"/>
                      <w:color w:val="000000"/>
                      <w:sz w:val="18"/>
                      <w:szCs w:val="18"/>
                    </w:rPr>
                    <w:t xml:space="preserve"> oraz ze względu na konieczność powtórzenia przetargu na budowę </w:t>
                  </w:r>
                  <w:proofErr w:type="spellStart"/>
                  <w:r w:rsidRPr="003A66C6">
                    <w:rPr>
                      <w:rFonts w:cs="Arial"/>
                      <w:color w:val="000000"/>
                      <w:sz w:val="18"/>
                      <w:szCs w:val="18"/>
                    </w:rPr>
                    <w:t>geoportalu</w:t>
                  </w:r>
                  <w:proofErr w:type="spellEnd"/>
                  <w:r w:rsidRPr="003A66C6">
                    <w:rPr>
                      <w:rFonts w:cs="Arial"/>
                      <w:color w:val="000000"/>
                      <w:sz w:val="18"/>
                      <w:szCs w:val="18"/>
                    </w:rPr>
                    <w:t xml:space="preserve"> w Muzeum-Zamku w Łańcucie. W skutek zmiany organizacji pracy część danych planowanych do publikacji w projekcie została wytworzona</w:t>
                  </w:r>
                  <w:r w:rsidRPr="003A66C6">
                    <w:rPr>
                      <w:rFonts w:cs="Arial"/>
                      <w:sz w:val="18"/>
                      <w:szCs w:val="18"/>
                    </w:rPr>
                    <w:t xml:space="preserve"> </w:t>
                  </w:r>
                  <w:r w:rsidRPr="003A66C6">
                    <w:rPr>
                      <w:rFonts w:cs="Arial"/>
                      <w:color w:val="000000"/>
                      <w:sz w:val="18"/>
                      <w:szCs w:val="18"/>
                    </w:rPr>
                    <w:t xml:space="preserve">później niż planowano, co spowodowało opóźnienia w przygotowaniu do publikacji i publikacji </w:t>
                  </w:r>
                  <w:r w:rsidRPr="003A66C6">
                    <w:rPr>
                      <w:rFonts w:cs="Arial"/>
                      <w:color w:val="000000"/>
                      <w:sz w:val="18"/>
                      <w:szCs w:val="18"/>
                    </w:rPr>
                    <w:lastRenderedPageBreak/>
                    <w:t xml:space="preserve">danych przesunęło w czasie weryfikację wdrożonych systemów informacji przestrzennej oraz integrację </w:t>
                  </w:r>
                  <w:proofErr w:type="spellStart"/>
                  <w:r w:rsidRPr="003A66C6">
                    <w:rPr>
                      <w:rFonts w:cs="Arial"/>
                      <w:color w:val="000000"/>
                      <w:sz w:val="18"/>
                      <w:szCs w:val="18"/>
                    </w:rPr>
                    <w:t>geoportali</w:t>
                  </w:r>
                  <w:proofErr w:type="spellEnd"/>
                  <w:r w:rsidRPr="003A66C6">
                    <w:rPr>
                      <w:rFonts w:cs="Arial"/>
                      <w:color w:val="000000"/>
                      <w:sz w:val="18"/>
                      <w:szCs w:val="18"/>
                    </w:rPr>
                    <w:t xml:space="preserve"> z </w:t>
                  </w:r>
                  <w:proofErr w:type="spellStart"/>
                  <w:r w:rsidRPr="003A66C6">
                    <w:rPr>
                      <w:rFonts w:cs="Arial"/>
                      <w:color w:val="000000"/>
                      <w:sz w:val="18"/>
                      <w:szCs w:val="18"/>
                    </w:rPr>
                    <w:t>multiwyszukiwarką</w:t>
                  </w:r>
                  <w:proofErr w:type="spellEnd"/>
                  <w:r w:rsidRPr="003A66C6">
                    <w:rPr>
                      <w:rFonts w:cs="Arial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0A2693" w:rsidRPr="003A66C6" w14:paraId="71C9A161" w14:textId="77777777" w:rsidTr="009C7F93">
              <w:tc>
                <w:tcPr>
                  <w:tcW w:w="2149" w:type="dxa"/>
                  <w:vAlign w:val="bottom"/>
                </w:tcPr>
                <w:p w14:paraId="3BA20BE4" w14:textId="77777777" w:rsidR="000A2693" w:rsidRPr="003A66C6" w:rsidRDefault="000A2693" w:rsidP="000A2693">
                  <w:pPr>
                    <w:rPr>
                      <w:rFonts w:cs="Arial"/>
                      <w:color w:val="0070C0"/>
                      <w:sz w:val="18"/>
                      <w:szCs w:val="18"/>
                    </w:rPr>
                  </w:pPr>
                  <w:r w:rsidRPr="003A66C6">
                    <w:rPr>
                      <w:rFonts w:cs="Arial"/>
                      <w:color w:val="000000"/>
                      <w:sz w:val="18"/>
                      <w:szCs w:val="18"/>
                    </w:rPr>
                    <w:lastRenderedPageBreak/>
                    <w:t>Kamień milowy K13 – Odebranie i uruchomienie testowej wersji multiwyszukiwarki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2AF0A2F" w14:textId="77777777" w:rsidR="000A2693" w:rsidRPr="003A66C6" w:rsidRDefault="000A2693" w:rsidP="000A2693">
                  <w:pPr>
                    <w:rPr>
                      <w:rFonts w:cs="Arial"/>
                      <w:sz w:val="18"/>
                      <w:szCs w:val="18"/>
                    </w:rPr>
                  </w:pPr>
                  <w:r w:rsidRPr="003A66C6">
                    <w:rPr>
                      <w:rFonts w:cs="Arial"/>
                      <w:color w:val="000000"/>
                      <w:sz w:val="18"/>
                      <w:szCs w:val="18"/>
                    </w:rPr>
                    <w:t>--</w:t>
                  </w:r>
                </w:p>
              </w:tc>
              <w:tc>
                <w:tcPr>
                  <w:tcW w:w="1072" w:type="dxa"/>
                </w:tcPr>
                <w:p w14:paraId="20269D8B" w14:textId="77777777" w:rsidR="000A2693" w:rsidRPr="003A66C6" w:rsidRDefault="000A2693" w:rsidP="000A2693">
                  <w:pPr>
                    <w:rPr>
                      <w:rFonts w:cs="Arial"/>
                      <w:sz w:val="18"/>
                      <w:szCs w:val="18"/>
                      <w:lang w:eastAsia="pl-PL"/>
                    </w:rPr>
                  </w:pPr>
                  <w:r w:rsidRPr="003A66C6">
                    <w:rPr>
                      <w:rFonts w:cs="Arial"/>
                      <w:color w:val="000000"/>
                      <w:sz w:val="18"/>
                      <w:szCs w:val="18"/>
                    </w:rPr>
                    <w:t>03-2021</w:t>
                  </w:r>
                </w:p>
              </w:tc>
              <w:tc>
                <w:tcPr>
                  <w:tcW w:w="1110" w:type="dxa"/>
                </w:tcPr>
                <w:p w14:paraId="0476A9A1" w14:textId="77777777" w:rsidR="000A2693" w:rsidRPr="003A66C6" w:rsidRDefault="000A2693" w:rsidP="000A2693">
                  <w:pPr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  <w:r w:rsidRPr="003A66C6">
                    <w:rPr>
                      <w:rFonts w:cs="Arial"/>
                      <w:color w:val="000000"/>
                      <w:sz w:val="18"/>
                      <w:szCs w:val="18"/>
                    </w:rPr>
                    <w:t> 07-2021</w:t>
                  </w:r>
                </w:p>
              </w:tc>
              <w:tc>
                <w:tcPr>
                  <w:tcW w:w="1758" w:type="dxa"/>
                </w:tcPr>
                <w:p w14:paraId="57562794" w14:textId="77777777" w:rsidR="000A2693" w:rsidRPr="003A66C6" w:rsidRDefault="000A2693" w:rsidP="000A2693">
                  <w:pPr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  <w:r w:rsidRPr="003A66C6">
                    <w:rPr>
                      <w:rFonts w:cs="Arial"/>
                      <w:color w:val="000000"/>
                      <w:sz w:val="18"/>
                      <w:szCs w:val="18"/>
                    </w:rPr>
                    <w:t>Osiągnięty</w:t>
                  </w:r>
                </w:p>
                <w:p w14:paraId="1F394B69" w14:textId="77777777" w:rsidR="000A2693" w:rsidRPr="003A66C6" w:rsidRDefault="000A2693" w:rsidP="000A2693">
                  <w:pPr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  <w:p w14:paraId="740EAB2C" w14:textId="77777777" w:rsidR="000A2693" w:rsidRPr="003A66C6" w:rsidRDefault="000A2693" w:rsidP="000A2693">
                  <w:pPr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  <w:r w:rsidRPr="003A66C6">
                    <w:rPr>
                      <w:rFonts w:cs="Arial"/>
                      <w:color w:val="000000"/>
                      <w:sz w:val="18"/>
                      <w:szCs w:val="18"/>
                    </w:rPr>
                    <w:t>Kamień milowy został osiągnięty z opóźnieniem ze względu na skierowanie sprawy do KIO na etapie wyboru wykonawcy oraz trudności w komunikacji budowanego systemu z systemami inwentaryzacji zbiorów u wszystkich Partnerów.</w:t>
                  </w:r>
                </w:p>
              </w:tc>
            </w:tr>
            <w:tr w:rsidR="000A2693" w:rsidRPr="003A66C6" w14:paraId="79A30298" w14:textId="77777777" w:rsidTr="009C7F93">
              <w:tc>
                <w:tcPr>
                  <w:tcW w:w="2149" w:type="dxa"/>
                  <w:vAlign w:val="bottom"/>
                </w:tcPr>
                <w:p w14:paraId="5F4103BE" w14:textId="77777777" w:rsidR="000A2693" w:rsidRPr="003A66C6" w:rsidRDefault="000A2693" w:rsidP="000A2693">
                  <w:pPr>
                    <w:rPr>
                      <w:rFonts w:cs="Arial"/>
                      <w:color w:val="0070C0"/>
                      <w:sz w:val="18"/>
                      <w:szCs w:val="18"/>
                    </w:rPr>
                  </w:pPr>
                  <w:r w:rsidRPr="003A66C6">
                    <w:rPr>
                      <w:rFonts w:cs="Arial"/>
                      <w:color w:val="000000"/>
                      <w:sz w:val="18"/>
                      <w:szCs w:val="18"/>
                    </w:rPr>
                    <w:t>Kamień milowy K14 - Uruchomienie wspólnej wyszukiwarki oraz uaktualnionych o nowe zbiory cyfrowych kolekcji muzealnych partnerów projektu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C397374" w14:textId="77777777" w:rsidR="000A2693" w:rsidRPr="003A66C6" w:rsidRDefault="000A2693" w:rsidP="000A2693">
                  <w:pPr>
                    <w:rPr>
                      <w:rFonts w:cs="Arial"/>
                      <w:sz w:val="16"/>
                      <w:szCs w:val="16"/>
                    </w:rPr>
                  </w:pPr>
                  <w:r w:rsidRPr="003A66C6">
                    <w:rPr>
                      <w:rFonts w:cs="Arial"/>
                      <w:color w:val="000000"/>
                      <w:sz w:val="16"/>
                      <w:szCs w:val="16"/>
                    </w:rPr>
                    <w:t>KPI 1 - 5 szt.</w:t>
                  </w:r>
                  <w:r w:rsidRPr="003A66C6">
                    <w:rPr>
                      <w:rFonts w:cs="Arial"/>
                      <w:color w:val="000000"/>
                      <w:sz w:val="16"/>
                      <w:szCs w:val="16"/>
                    </w:rPr>
                    <w:br/>
                    <w:t>KPI 3 - 9510 szt.</w:t>
                  </w:r>
                  <w:r w:rsidRPr="003A66C6">
                    <w:rPr>
                      <w:rFonts w:cs="Arial"/>
                      <w:color w:val="000000"/>
                      <w:sz w:val="16"/>
                      <w:szCs w:val="16"/>
                    </w:rPr>
                    <w:br/>
                    <w:t>KPI 4 - 1 szt.</w:t>
                  </w:r>
                  <w:r w:rsidRPr="003A66C6">
                    <w:rPr>
                      <w:rFonts w:cs="Arial"/>
                      <w:color w:val="000000"/>
                      <w:sz w:val="16"/>
                      <w:szCs w:val="16"/>
                    </w:rPr>
                    <w:br/>
                    <w:t>KPI 5 - 1 szt.</w:t>
                  </w:r>
                  <w:r w:rsidRPr="003A66C6">
                    <w:rPr>
                      <w:rFonts w:cs="Arial"/>
                      <w:color w:val="000000"/>
                      <w:sz w:val="16"/>
                      <w:szCs w:val="16"/>
                    </w:rPr>
                    <w:br/>
                    <w:t>KPI 8 - 0,24 TB</w:t>
                  </w:r>
                </w:p>
              </w:tc>
              <w:tc>
                <w:tcPr>
                  <w:tcW w:w="1072" w:type="dxa"/>
                </w:tcPr>
                <w:p w14:paraId="230F0468" w14:textId="77777777" w:rsidR="000A2693" w:rsidRPr="003A66C6" w:rsidRDefault="000A2693" w:rsidP="000A2693">
                  <w:pPr>
                    <w:rPr>
                      <w:rFonts w:cs="Arial"/>
                      <w:sz w:val="18"/>
                      <w:szCs w:val="18"/>
                      <w:lang w:eastAsia="pl-PL"/>
                    </w:rPr>
                  </w:pPr>
                  <w:r w:rsidRPr="003A66C6">
                    <w:rPr>
                      <w:rFonts w:cs="Arial"/>
                      <w:color w:val="000000"/>
                      <w:sz w:val="18"/>
                      <w:szCs w:val="18"/>
                    </w:rPr>
                    <w:t>08-2021</w:t>
                  </w:r>
                </w:p>
              </w:tc>
              <w:tc>
                <w:tcPr>
                  <w:tcW w:w="1110" w:type="dxa"/>
                </w:tcPr>
                <w:p w14:paraId="1228C667" w14:textId="77777777" w:rsidR="000A2693" w:rsidRPr="003A66C6" w:rsidRDefault="000A2693" w:rsidP="000A2693">
                  <w:pPr>
                    <w:pStyle w:val="Akapitzlist"/>
                    <w:ind w:left="7"/>
                    <w:rPr>
                      <w:rFonts w:cs="Arial"/>
                      <w:sz w:val="18"/>
                      <w:szCs w:val="18"/>
                      <w:lang w:eastAsia="pl-PL"/>
                    </w:rPr>
                  </w:pPr>
                  <w:r w:rsidRPr="003A66C6">
                    <w:rPr>
                      <w:rFonts w:cs="Arial"/>
                      <w:color w:val="000000"/>
                      <w:sz w:val="18"/>
                      <w:szCs w:val="18"/>
                    </w:rPr>
                    <w:t> 12-2021</w:t>
                  </w:r>
                </w:p>
              </w:tc>
              <w:tc>
                <w:tcPr>
                  <w:tcW w:w="1758" w:type="dxa"/>
                </w:tcPr>
                <w:p w14:paraId="41500EDF" w14:textId="77777777" w:rsidR="000A2693" w:rsidRPr="003A66C6" w:rsidRDefault="000A2693" w:rsidP="000A2693">
                  <w:pPr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  <w:r w:rsidRPr="003A66C6">
                    <w:rPr>
                      <w:rFonts w:cs="Arial"/>
                      <w:color w:val="000000"/>
                      <w:sz w:val="18"/>
                      <w:szCs w:val="18"/>
                    </w:rPr>
                    <w:t>Osiągnięty</w:t>
                  </w:r>
                </w:p>
                <w:p w14:paraId="3757565B" w14:textId="77777777" w:rsidR="000A2693" w:rsidRPr="003A66C6" w:rsidRDefault="000A2693" w:rsidP="000A2693">
                  <w:pPr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  <w:p w14:paraId="2C98B6A1" w14:textId="77777777" w:rsidR="000A2693" w:rsidRPr="003A66C6" w:rsidRDefault="000A2693" w:rsidP="000A2693">
                  <w:pPr>
                    <w:rPr>
                      <w:rFonts w:cs="Arial"/>
                      <w:sz w:val="18"/>
                      <w:szCs w:val="18"/>
                    </w:rPr>
                  </w:pPr>
                  <w:r w:rsidRPr="003A66C6">
                    <w:rPr>
                      <w:rFonts w:cs="Arial"/>
                      <w:sz w:val="18"/>
                      <w:szCs w:val="18"/>
                    </w:rPr>
                    <w:t>Kamień milowy został osiągnięty z opóźnieniem ze względu na skierowanie sprawy do KIO na etapie wyboru wykonawcy oraz trudności w komunikacji budowanego systemu z systemami inwentaryzacji zbiorów u wszystkich Partnerów.</w:t>
                  </w:r>
                </w:p>
              </w:tc>
            </w:tr>
            <w:tr w:rsidR="000A2693" w:rsidRPr="003A66C6" w14:paraId="39F34BDC" w14:textId="77777777" w:rsidTr="009C7F93">
              <w:tc>
                <w:tcPr>
                  <w:tcW w:w="2149" w:type="dxa"/>
                  <w:vAlign w:val="bottom"/>
                </w:tcPr>
                <w:p w14:paraId="7DA785B0" w14:textId="77777777" w:rsidR="000A2693" w:rsidRPr="003A66C6" w:rsidRDefault="000A2693" w:rsidP="000A2693">
                  <w:pPr>
                    <w:rPr>
                      <w:rFonts w:cs="Arial"/>
                      <w:color w:val="0070C0"/>
                      <w:sz w:val="18"/>
                      <w:szCs w:val="18"/>
                    </w:rPr>
                  </w:pPr>
                  <w:r w:rsidRPr="003A66C6">
                    <w:rPr>
                      <w:rFonts w:cs="Arial"/>
                      <w:color w:val="000000"/>
                      <w:sz w:val="18"/>
                      <w:szCs w:val="18"/>
                    </w:rPr>
                    <w:t>Kamień milowy K15 – Konferencja prasowa kończąca kampanię informacyjno-promocyjną projektu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EC0B689" w14:textId="77777777" w:rsidR="000A2693" w:rsidRPr="003A66C6" w:rsidRDefault="000A2693" w:rsidP="000A2693">
                  <w:pPr>
                    <w:rPr>
                      <w:rFonts w:cs="Arial"/>
                      <w:sz w:val="18"/>
                      <w:szCs w:val="18"/>
                    </w:rPr>
                  </w:pPr>
                  <w:r w:rsidRPr="003A66C6">
                    <w:rPr>
                      <w:rFonts w:cs="Arial"/>
                      <w:color w:val="000000"/>
                      <w:sz w:val="18"/>
                      <w:szCs w:val="18"/>
                    </w:rPr>
                    <w:t>--</w:t>
                  </w:r>
                </w:p>
              </w:tc>
              <w:tc>
                <w:tcPr>
                  <w:tcW w:w="1072" w:type="dxa"/>
                </w:tcPr>
                <w:p w14:paraId="62277A83" w14:textId="77777777" w:rsidR="000A2693" w:rsidRPr="003A66C6" w:rsidRDefault="000A2693" w:rsidP="000A2693">
                  <w:pPr>
                    <w:rPr>
                      <w:rFonts w:cs="Arial"/>
                      <w:sz w:val="18"/>
                      <w:szCs w:val="18"/>
                      <w:lang w:eastAsia="pl-PL"/>
                    </w:rPr>
                  </w:pPr>
                  <w:r w:rsidRPr="003A66C6">
                    <w:rPr>
                      <w:rFonts w:cs="Arial"/>
                      <w:color w:val="000000"/>
                      <w:sz w:val="18"/>
                      <w:szCs w:val="18"/>
                    </w:rPr>
                    <w:t>01-2022</w:t>
                  </w:r>
                </w:p>
              </w:tc>
              <w:tc>
                <w:tcPr>
                  <w:tcW w:w="1110" w:type="dxa"/>
                </w:tcPr>
                <w:p w14:paraId="1F93DE24" w14:textId="77777777" w:rsidR="000A2693" w:rsidRPr="003A66C6" w:rsidRDefault="000A2693" w:rsidP="000A2693">
                  <w:pPr>
                    <w:pStyle w:val="Akapitzlist"/>
                    <w:ind w:left="7"/>
                    <w:rPr>
                      <w:rFonts w:cs="Arial"/>
                      <w:sz w:val="18"/>
                      <w:szCs w:val="18"/>
                      <w:lang w:eastAsia="pl-PL"/>
                    </w:rPr>
                  </w:pPr>
                  <w:r w:rsidRPr="003A66C6">
                    <w:rPr>
                      <w:rFonts w:cs="Arial"/>
                      <w:color w:val="000000"/>
                      <w:sz w:val="18"/>
                      <w:szCs w:val="18"/>
                    </w:rPr>
                    <w:t> 03-2022</w:t>
                  </w:r>
                </w:p>
              </w:tc>
              <w:tc>
                <w:tcPr>
                  <w:tcW w:w="1758" w:type="dxa"/>
                </w:tcPr>
                <w:p w14:paraId="760B82C7" w14:textId="77777777" w:rsidR="000A2693" w:rsidRDefault="000A2693" w:rsidP="000A2693">
                  <w:pPr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  <w:r w:rsidRPr="003A66C6">
                    <w:rPr>
                      <w:rFonts w:cs="Arial"/>
                      <w:color w:val="000000"/>
                      <w:sz w:val="18"/>
                      <w:szCs w:val="18"/>
                    </w:rPr>
                    <w:t>Osiągnięty</w:t>
                  </w:r>
                </w:p>
                <w:p w14:paraId="64F868EA" w14:textId="77777777" w:rsidR="00504537" w:rsidRDefault="00504537" w:rsidP="000A2693">
                  <w:pPr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  <w:p w14:paraId="06BDC9CC" w14:textId="4CA289E0" w:rsidR="00504537" w:rsidRPr="00504537" w:rsidRDefault="00504537" w:rsidP="000A2693">
                  <w:pPr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  <w:r w:rsidRPr="003A66C6">
                    <w:rPr>
                      <w:rFonts w:cs="Arial"/>
                      <w:color w:val="000000"/>
                      <w:sz w:val="18"/>
                      <w:szCs w:val="18"/>
                    </w:rPr>
                    <w:t xml:space="preserve">Kamień milowy został osiągnięty z opóźnieniem ze względu na skutki epidemii COVID-19 i jej wpływ na ograniczoną możliwość </w:t>
                  </w:r>
                  <w:r>
                    <w:rPr>
                      <w:rFonts w:cs="Arial"/>
                      <w:color w:val="000000"/>
                      <w:sz w:val="18"/>
                      <w:szCs w:val="18"/>
                    </w:rPr>
                    <w:t>organizacji tego typu wydarzeń.</w:t>
                  </w:r>
                </w:p>
              </w:tc>
            </w:tr>
            <w:tr w:rsidR="000A2693" w:rsidRPr="003A66C6" w14:paraId="4B92E95D" w14:textId="77777777" w:rsidTr="009C7F93">
              <w:tc>
                <w:tcPr>
                  <w:tcW w:w="2149" w:type="dxa"/>
                  <w:vAlign w:val="bottom"/>
                </w:tcPr>
                <w:p w14:paraId="45B20BF7" w14:textId="77777777" w:rsidR="000A2693" w:rsidRPr="003A66C6" w:rsidRDefault="000A2693" w:rsidP="000A2693">
                  <w:pPr>
                    <w:rPr>
                      <w:rFonts w:cs="Arial"/>
                      <w:color w:val="0070C0"/>
                      <w:sz w:val="18"/>
                      <w:szCs w:val="18"/>
                    </w:rPr>
                  </w:pPr>
                  <w:r w:rsidRPr="003A66C6">
                    <w:rPr>
                      <w:rFonts w:cs="Arial"/>
                      <w:color w:val="000000"/>
                      <w:sz w:val="18"/>
                      <w:szCs w:val="18"/>
                    </w:rPr>
                    <w:t xml:space="preserve">Kamień milowy K16 - Zakończenie dostaw i odbiorów infrastruktury IT do digitalizacji i udostępniania zasobów kultury przez muzea uczestniczące w projekcie </w:t>
                  </w:r>
                  <w:r w:rsidRPr="003A66C6">
                    <w:rPr>
                      <w:rFonts w:cs="Arial"/>
                      <w:color w:val="000000"/>
                      <w:sz w:val="18"/>
                      <w:szCs w:val="18"/>
                    </w:rPr>
                    <w:lastRenderedPageBreak/>
                    <w:t>(dostawa zakupionych w ramach przetargi elementów infrastruktury) oraz zakończenie prac budowlanych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A81E2CA" w14:textId="77777777" w:rsidR="000A2693" w:rsidRPr="003A66C6" w:rsidRDefault="000A2693" w:rsidP="000A2693">
                  <w:pPr>
                    <w:rPr>
                      <w:rFonts w:cs="Arial"/>
                      <w:sz w:val="18"/>
                      <w:szCs w:val="18"/>
                    </w:rPr>
                  </w:pPr>
                  <w:r w:rsidRPr="003A66C6">
                    <w:rPr>
                      <w:rFonts w:cs="Arial"/>
                      <w:color w:val="000000"/>
                      <w:sz w:val="18"/>
                      <w:szCs w:val="18"/>
                    </w:rPr>
                    <w:lastRenderedPageBreak/>
                    <w:t>--</w:t>
                  </w:r>
                </w:p>
              </w:tc>
              <w:tc>
                <w:tcPr>
                  <w:tcW w:w="1072" w:type="dxa"/>
                </w:tcPr>
                <w:p w14:paraId="43E633FA" w14:textId="77777777" w:rsidR="000A2693" w:rsidRPr="003A66C6" w:rsidRDefault="000A2693" w:rsidP="000A2693">
                  <w:pPr>
                    <w:rPr>
                      <w:rFonts w:cs="Arial"/>
                      <w:sz w:val="18"/>
                      <w:szCs w:val="18"/>
                      <w:lang w:eastAsia="pl-PL"/>
                    </w:rPr>
                  </w:pPr>
                  <w:r w:rsidRPr="003A66C6">
                    <w:rPr>
                      <w:rFonts w:cs="Arial"/>
                      <w:color w:val="000000"/>
                      <w:sz w:val="18"/>
                      <w:szCs w:val="18"/>
                    </w:rPr>
                    <w:t>04-2021</w:t>
                  </w:r>
                </w:p>
              </w:tc>
              <w:tc>
                <w:tcPr>
                  <w:tcW w:w="1110" w:type="dxa"/>
                </w:tcPr>
                <w:p w14:paraId="7164DA6E" w14:textId="77777777" w:rsidR="000A2693" w:rsidRPr="003A66C6" w:rsidRDefault="000A2693" w:rsidP="000A2693">
                  <w:pPr>
                    <w:pStyle w:val="Akapitzlist"/>
                    <w:ind w:left="7"/>
                    <w:rPr>
                      <w:rFonts w:cs="Arial"/>
                      <w:sz w:val="18"/>
                      <w:szCs w:val="18"/>
                      <w:lang w:eastAsia="pl-PL"/>
                    </w:rPr>
                  </w:pPr>
                  <w:r w:rsidRPr="003A66C6">
                    <w:rPr>
                      <w:rFonts w:cs="Arial"/>
                      <w:color w:val="000000"/>
                      <w:sz w:val="18"/>
                      <w:szCs w:val="18"/>
                    </w:rPr>
                    <w:t> 12-2021</w:t>
                  </w:r>
                </w:p>
              </w:tc>
              <w:tc>
                <w:tcPr>
                  <w:tcW w:w="1758" w:type="dxa"/>
                </w:tcPr>
                <w:p w14:paraId="451C9B48" w14:textId="77777777" w:rsidR="000A2693" w:rsidRPr="003A66C6" w:rsidRDefault="000A2693" w:rsidP="000A2693">
                  <w:pPr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  <w:r w:rsidRPr="003A66C6">
                    <w:rPr>
                      <w:rFonts w:cs="Arial"/>
                      <w:color w:val="000000"/>
                      <w:sz w:val="18"/>
                      <w:szCs w:val="18"/>
                    </w:rPr>
                    <w:t>Osiągnięty</w:t>
                  </w:r>
                </w:p>
                <w:p w14:paraId="757DF397" w14:textId="77777777" w:rsidR="000A2693" w:rsidRPr="003A66C6" w:rsidRDefault="000A2693" w:rsidP="000A2693">
                  <w:pPr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  <w:p w14:paraId="7BF6F145" w14:textId="77777777" w:rsidR="000A2693" w:rsidRPr="003A66C6" w:rsidRDefault="000A2693" w:rsidP="000A2693">
                  <w:pPr>
                    <w:rPr>
                      <w:rFonts w:cs="Arial"/>
                      <w:sz w:val="18"/>
                      <w:szCs w:val="18"/>
                    </w:rPr>
                  </w:pPr>
                  <w:r w:rsidRPr="003A66C6">
                    <w:rPr>
                      <w:rFonts w:cs="Arial"/>
                      <w:sz w:val="18"/>
                      <w:szCs w:val="18"/>
                    </w:rPr>
                    <w:t xml:space="preserve">Kamień został osiągnięty z opóźnieniem ze względu na skutki epidemii COVID-19, </w:t>
                  </w:r>
                  <w:r w:rsidRPr="003A66C6">
                    <w:rPr>
                      <w:rFonts w:cs="Arial"/>
                      <w:sz w:val="18"/>
                      <w:szCs w:val="18"/>
                    </w:rPr>
                    <w:lastRenderedPageBreak/>
                    <w:t>znacznego przekroczenia terminu wydania decyzji o zgodzie na budowę z urzędu dzielnicy Wilanów m. st. Warszawy, oraz opóźnienia w publikacji postępowania na przebudowę serwerowni polegającą na instalację podłogi technicznej oraz systemu automatycznego gaszenia u lidera, oraz niedotrzymania terminu przez wykonawcę</w:t>
                  </w:r>
                </w:p>
              </w:tc>
            </w:tr>
            <w:tr w:rsidR="000A2693" w:rsidRPr="003A66C6" w14:paraId="7C2CE0FD" w14:textId="77777777" w:rsidTr="009C7F93">
              <w:tc>
                <w:tcPr>
                  <w:tcW w:w="2149" w:type="dxa"/>
                  <w:vAlign w:val="bottom"/>
                </w:tcPr>
                <w:p w14:paraId="5E0F7404" w14:textId="77777777" w:rsidR="000A2693" w:rsidRPr="003A66C6" w:rsidRDefault="000A2693" w:rsidP="000A2693">
                  <w:pPr>
                    <w:rPr>
                      <w:rFonts w:cs="Arial"/>
                      <w:sz w:val="18"/>
                      <w:szCs w:val="18"/>
                    </w:rPr>
                  </w:pPr>
                  <w:r w:rsidRPr="003A66C6">
                    <w:rPr>
                      <w:rFonts w:cs="Arial"/>
                      <w:sz w:val="18"/>
                      <w:szCs w:val="18"/>
                    </w:rPr>
                    <w:lastRenderedPageBreak/>
                    <w:t>Kamień milowy K17 - Zakończenie szkoleń pracowników instytucji partnerskich z zakresu zarządzania projektami, systemów informacji przestrzennej, bezpieczeństwa sieci, zarządzania odwzorowaniem barwy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1E2B87D" w14:textId="77777777" w:rsidR="000A2693" w:rsidRPr="003A66C6" w:rsidRDefault="000A2693" w:rsidP="000A2693">
                  <w:pPr>
                    <w:rPr>
                      <w:rFonts w:cs="Arial"/>
                      <w:sz w:val="18"/>
                      <w:szCs w:val="18"/>
                    </w:rPr>
                  </w:pPr>
                  <w:r w:rsidRPr="003A66C6">
                    <w:rPr>
                      <w:rFonts w:cs="Arial"/>
                      <w:sz w:val="18"/>
                      <w:szCs w:val="18"/>
                    </w:rPr>
                    <w:t>--</w:t>
                  </w:r>
                </w:p>
              </w:tc>
              <w:tc>
                <w:tcPr>
                  <w:tcW w:w="1072" w:type="dxa"/>
                </w:tcPr>
                <w:p w14:paraId="41CC50A0" w14:textId="77777777" w:rsidR="000A2693" w:rsidRPr="003A66C6" w:rsidRDefault="000A2693" w:rsidP="000A2693">
                  <w:pPr>
                    <w:rPr>
                      <w:rFonts w:cs="Arial"/>
                      <w:sz w:val="18"/>
                      <w:szCs w:val="18"/>
                      <w:lang w:eastAsia="pl-PL"/>
                    </w:rPr>
                  </w:pPr>
                  <w:r w:rsidRPr="003A66C6">
                    <w:rPr>
                      <w:rFonts w:cs="Arial"/>
                      <w:sz w:val="18"/>
                      <w:szCs w:val="18"/>
                    </w:rPr>
                    <w:t>09-2021</w:t>
                  </w:r>
                </w:p>
              </w:tc>
              <w:tc>
                <w:tcPr>
                  <w:tcW w:w="1110" w:type="dxa"/>
                </w:tcPr>
                <w:p w14:paraId="563DF353" w14:textId="77777777" w:rsidR="000A2693" w:rsidRPr="003A66C6" w:rsidRDefault="000A2693" w:rsidP="000A2693">
                  <w:pPr>
                    <w:pStyle w:val="Akapitzlist"/>
                    <w:ind w:left="7"/>
                    <w:rPr>
                      <w:rFonts w:cs="Arial"/>
                      <w:sz w:val="18"/>
                      <w:szCs w:val="18"/>
                      <w:lang w:eastAsia="pl-PL"/>
                    </w:rPr>
                  </w:pPr>
                  <w:r w:rsidRPr="003A66C6">
                    <w:rPr>
                      <w:rFonts w:cs="Arial"/>
                      <w:sz w:val="18"/>
                      <w:szCs w:val="18"/>
                    </w:rPr>
                    <w:t> 09-2021</w:t>
                  </w:r>
                </w:p>
              </w:tc>
              <w:tc>
                <w:tcPr>
                  <w:tcW w:w="1758" w:type="dxa"/>
                </w:tcPr>
                <w:p w14:paraId="21AC91E5" w14:textId="77777777" w:rsidR="000A2693" w:rsidRPr="003A66C6" w:rsidRDefault="000A2693" w:rsidP="000A2693">
                  <w:pPr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  <w:r w:rsidRPr="003A66C6">
                    <w:rPr>
                      <w:rFonts w:cs="Arial"/>
                      <w:color w:val="000000"/>
                      <w:sz w:val="18"/>
                      <w:szCs w:val="18"/>
                    </w:rPr>
                    <w:t>Osiągnięty</w:t>
                  </w:r>
                </w:p>
                <w:p w14:paraId="7465B064" w14:textId="77777777" w:rsidR="000A2693" w:rsidRPr="003A66C6" w:rsidRDefault="000A2693" w:rsidP="000A2693">
                  <w:pPr>
                    <w:rPr>
                      <w:rFonts w:cs="Arial"/>
                      <w:sz w:val="18"/>
                      <w:szCs w:val="18"/>
                    </w:rPr>
                  </w:pPr>
                </w:p>
              </w:tc>
            </w:tr>
            <w:tr w:rsidR="000A2693" w:rsidRPr="003A66C6" w14:paraId="3F68762B" w14:textId="77777777" w:rsidTr="009C7F93">
              <w:tc>
                <w:tcPr>
                  <w:tcW w:w="2149" w:type="dxa"/>
                  <w:vAlign w:val="bottom"/>
                </w:tcPr>
                <w:p w14:paraId="60C04311" w14:textId="77777777" w:rsidR="000A2693" w:rsidRPr="003A66C6" w:rsidRDefault="000A2693" w:rsidP="000A2693">
                  <w:pPr>
                    <w:rPr>
                      <w:rFonts w:cs="Arial"/>
                      <w:color w:val="0070C0"/>
                      <w:sz w:val="18"/>
                      <w:szCs w:val="18"/>
                    </w:rPr>
                  </w:pPr>
                  <w:r w:rsidRPr="003A66C6">
                    <w:rPr>
                      <w:rFonts w:cs="Arial"/>
                      <w:color w:val="000000"/>
                      <w:sz w:val="18"/>
                      <w:szCs w:val="18"/>
                    </w:rPr>
                    <w:t xml:space="preserve">Kamień milowy K18 – Publikacja treści edukacyjnych w </w:t>
                  </w:r>
                  <w:proofErr w:type="spellStart"/>
                  <w:r w:rsidRPr="003A66C6">
                    <w:rPr>
                      <w:rFonts w:cs="Arial"/>
                      <w:color w:val="000000"/>
                      <w:sz w:val="18"/>
                      <w:szCs w:val="18"/>
                    </w:rPr>
                    <w:t>multiwyszukiwarce</w:t>
                  </w:r>
                  <w:proofErr w:type="spellEnd"/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AD9D870" w14:textId="77777777" w:rsidR="000A2693" w:rsidRPr="003A66C6" w:rsidRDefault="000A2693" w:rsidP="000A2693">
                  <w:pPr>
                    <w:rPr>
                      <w:rFonts w:cs="Arial"/>
                      <w:sz w:val="18"/>
                      <w:szCs w:val="18"/>
                    </w:rPr>
                  </w:pPr>
                  <w:r w:rsidRPr="003A66C6">
                    <w:rPr>
                      <w:rFonts w:cs="Arial"/>
                      <w:color w:val="000000"/>
                      <w:sz w:val="18"/>
                      <w:szCs w:val="18"/>
                    </w:rPr>
                    <w:t>--</w:t>
                  </w:r>
                </w:p>
              </w:tc>
              <w:tc>
                <w:tcPr>
                  <w:tcW w:w="1072" w:type="dxa"/>
                </w:tcPr>
                <w:p w14:paraId="225124CB" w14:textId="77777777" w:rsidR="000A2693" w:rsidRPr="003A66C6" w:rsidRDefault="000A2693" w:rsidP="000A2693">
                  <w:pPr>
                    <w:rPr>
                      <w:rFonts w:cs="Arial"/>
                      <w:sz w:val="18"/>
                      <w:szCs w:val="18"/>
                      <w:lang w:eastAsia="pl-PL"/>
                    </w:rPr>
                  </w:pPr>
                  <w:r w:rsidRPr="003A66C6">
                    <w:rPr>
                      <w:rFonts w:cs="Arial"/>
                      <w:color w:val="000000"/>
                      <w:sz w:val="18"/>
                      <w:szCs w:val="18"/>
                    </w:rPr>
                    <w:t>11-2021</w:t>
                  </w:r>
                </w:p>
              </w:tc>
              <w:tc>
                <w:tcPr>
                  <w:tcW w:w="1110" w:type="dxa"/>
                </w:tcPr>
                <w:p w14:paraId="1DFD4D00" w14:textId="77777777" w:rsidR="000A2693" w:rsidRPr="003A66C6" w:rsidRDefault="000A2693" w:rsidP="000A2693">
                  <w:pPr>
                    <w:pStyle w:val="Akapitzlist"/>
                    <w:ind w:left="7"/>
                    <w:rPr>
                      <w:rFonts w:cs="Arial"/>
                      <w:sz w:val="18"/>
                      <w:szCs w:val="18"/>
                      <w:lang w:eastAsia="pl-PL"/>
                    </w:rPr>
                  </w:pPr>
                  <w:r w:rsidRPr="003A66C6">
                    <w:rPr>
                      <w:rFonts w:cs="Arial"/>
                      <w:color w:val="000000"/>
                      <w:sz w:val="18"/>
                      <w:szCs w:val="18"/>
                    </w:rPr>
                    <w:t> 12-2021</w:t>
                  </w:r>
                </w:p>
              </w:tc>
              <w:tc>
                <w:tcPr>
                  <w:tcW w:w="1758" w:type="dxa"/>
                </w:tcPr>
                <w:p w14:paraId="197FB6E5" w14:textId="77777777" w:rsidR="000A2693" w:rsidRPr="003A66C6" w:rsidRDefault="000A2693" w:rsidP="000A2693">
                  <w:pPr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  <w:r w:rsidRPr="003A66C6">
                    <w:rPr>
                      <w:rFonts w:cs="Arial"/>
                      <w:color w:val="000000"/>
                      <w:sz w:val="18"/>
                      <w:szCs w:val="18"/>
                    </w:rPr>
                    <w:t>Osiągnięty</w:t>
                  </w:r>
                </w:p>
                <w:p w14:paraId="53982404" w14:textId="77777777" w:rsidR="000A2693" w:rsidRPr="003A66C6" w:rsidRDefault="000A2693" w:rsidP="000A2693">
                  <w:pPr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  <w:p w14:paraId="0EAA8978" w14:textId="77777777" w:rsidR="000A2693" w:rsidRPr="003A66C6" w:rsidRDefault="000A2693" w:rsidP="000A2693">
                  <w:pPr>
                    <w:rPr>
                      <w:rFonts w:cs="Arial"/>
                      <w:sz w:val="18"/>
                      <w:szCs w:val="18"/>
                    </w:rPr>
                  </w:pPr>
                  <w:r w:rsidRPr="003A66C6">
                    <w:rPr>
                      <w:rFonts w:cs="Arial"/>
                      <w:color w:val="000000"/>
                      <w:sz w:val="18"/>
                      <w:szCs w:val="18"/>
                    </w:rPr>
                    <w:t>Kamień milowy został osiągnięty z opóźnieniem ze względu na problemy z migracją danych o obiektach między systemami inwentaryzacyjnymi partnerów a systemem multiwyszukiwarki.</w:t>
                  </w:r>
                </w:p>
              </w:tc>
            </w:tr>
          </w:tbl>
          <w:p w14:paraId="48D4FC1C" w14:textId="77777777" w:rsidR="00474296" w:rsidRDefault="00474296" w:rsidP="0056289C">
            <w:pPr>
              <w:rPr>
                <w:i/>
                <w:sz w:val="18"/>
                <w:szCs w:val="20"/>
              </w:rPr>
            </w:pPr>
          </w:p>
          <w:p w14:paraId="2DD888CD" w14:textId="77777777" w:rsidR="00474296" w:rsidRDefault="00474296" w:rsidP="00474296">
            <w:pPr>
              <w:pStyle w:val="Tablecaption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W wyniku realizacji projektu </w:t>
            </w:r>
            <w:r w:rsidRPr="507E343E">
              <w:rPr>
                <w:b/>
                <w:bCs/>
                <w:sz w:val="18"/>
                <w:szCs w:val="18"/>
              </w:rPr>
              <w:t xml:space="preserve">powstały poniżej wymienione </w:t>
            </w:r>
            <w:r>
              <w:rPr>
                <w:b/>
                <w:bCs/>
                <w:sz w:val="18"/>
                <w:szCs w:val="18"/>
              </w:rPr>
              <w:t>produkty:</w:t>
            </w:r>
          </w:p>
          <w:p w14:paraId="6704F703" w14:textId="1BDFB789" w:rsidR="00474296" w:rsidRPr="00531E42" w:rsidRDefault="00531E42" w:rsidP="00531E42">
            <w:pPr>
              <w:pStyle w:val="Tablecaption0"/>
              <w:numPr>
                <w:ilvl w:val="0"/>
                <w:numId w:val="13"/>
              </w:numPr>
              <w:ind w:left="439"/>
              <w:rPr>
                <w:b/>
                <w:bCs/>
                <w:sz w:val="18"/>
                <w:szCs w:val="18"/>
              </w:rPr>
            </w:pPr>
            <w:r w:rsidRPr="00CA1A2A">
              <w:rPr>
                <w:rFonts w:cstheme="minorHAnsi"/>
                <w:sz w:val="20"/>
                <w:szCs w:val="18"/>
              </w:rPr>
              <w:t xml:space="preserve">Strona internetowa z </w:t>
            </w:r>
            <w:proofErr w:type="spellStart"/>
            <w:r w:rsidRPr="00CA1A2A">
              <w:rPr>
                <w:rFonts w:cstheme="minorHAnsi"/>
                <w:sz w:val="20"/>
                <w:szCs w:val="18"/>
              </w:rPr>
              <w:t>multiwyszukiwarką</w:t>
            </w:r>
            <w:proofErr w:type="spellEnd"/>
            <w:r w:rsidRPr="00CA1A2A">
              <w:rPr>
                <w:rFonts w:cstheme="minorHAnsi"/>
                <w:sz w:val="20"/>
                <w:szCs w:val="18"/>
              </w:rPr>
              <w:t xml:space="preserve"> pozwalającą na przeszukiwanie baz danych wszystkich instytucji partnerskich i zintegrowanie publikowanych zasobów (2D, 3D, RTI, </w:t>
            </w:r>
            <w:proofErr w:type="spellStart"/>
            <w:r w:rsidRPr="00CA1A2A">
              <w:rPr>
                <w:rFonts w:cstheme="minorHAnsi"/>
                <w:sz w:val="20"/>
                <w:szCs w:val="18"/>
              </w:rPr>
              <w:t>Gigapixel</w:t>
            </w:r>
            <w:proofErr w:type="spellEnd"/>
            <w:r w:rsidRPr="00CA1A2A">
              <w:rPr>
                <w:rFonts w:cstheme="minorHAnsi"/>
                <w:sz w:val="20"/>
                <w:szCs w:val="18"/>
              </w:rPr>
              <w:t>, GIS)</w:t>
            </w:r>
            <w:r w:rsidR="009C7F93">
              <w:rPr>
                <w:rFonts w:cstheme="minorHAnsi"/>
                <w:sz w:val="20"/>
                <w:szCs w:val="18"/>
              </w:rPr>
              <w:t>,</w:t>
            </w:r>
          </w:p>
          <w:p w14:paraId="7896B6CD" w14:textId="6D050CFF" w:rsidR="00531E42" w:rsidRPr="00531E42" w:rsidRDefault="00531E42" w:rsidP="00531E42">
            <w:pPr>
              <w:pStyle w:val="Tablecaption0"/>
              <w:numPr>
                <w:ilvl w:val="0"/>
                <w:numId w:val="13"/>
              </w:numPr>
              <w:ind w:left="439"/>
              <w:rPr>
                <w:b/>
                <w:bCs/>
                <w:sz w:val="18"/>
                <w:szCs w:val="18"/>
              </w:rPr>
            </w:pPr>
            <w:r w:rsidRPr="00CA1A2A">
              <w:rPr>
                <w:rFonts w:cstheme="minorHAnsi"/>
                <w:sz w:val="20"/>
                <w:szCs w:val="18"/>
              </w:rPr>
              <w:t>API wspólnego systemu multiwyszukiwarki</w:t>
            </w:r>
            <w:r w:rsidR="009C7F93">
              <w:rPr>
                <w:rFonts w:cstheme="minorHAnsi"/>
                <w:sz w:val="20"/>
                <w:szCs w:val="18"/>
              </w:rPr>
              <w:t>,</w:t>
            </w:r>
          </w:p>
          <w:p w14:paraId="6F6AAFCC" w14:textId="3CD8039C" w:rsidR="00531E42" w:rsidRPr="00531E42" w:rsidRDefault="00504537" w:rsidP="00531E42">
            <w:pPr>
              <w:pStyle w:val="Tablecaption0"/>
              <w:numPr>
                <w:ilvl w:val="0"/>
                <w:numId w:val="13"/>
              </w:numPr>
              <w:ind w:left="439"/>
              <w:rPr>
                <w:b/>
                <w:bCs/>
                <w:sz w:val="18"/>
                <w:szCs w:val="18"/>
              </w:rPr>
            </w:pPr>
            <w:r>
              <w:rPr>
                <w:rFonts w:cstheme="minorHAnsi"/>
                <w:sz w:val="20"/>
                <w:szCs w:val="18"/>
              </w:rPr>
              <w:t xml:space="preserve">Istniejący </w:t>
            </w:r>
            <w:proofErr w:type="spellStart"/>
            <w:r w:rsidR="00531E42" w:rsidRPr="00CA1A2A">
              <w:rPr>
                <w:rFonts w:cstheme="minorHAnsi"/>
                <w:sz w:val="20"/>
                <w:szCs w:val="18"/>
              </w:rPr>
              <w:t>Geoportal</w:t>
            </w:r>
            <w:proofErr w:type="spellEnd"/>
            <w:r w:rsidR="00531E42" w:rsidRPr="00CA1A2A">
              <w:rPr>
                <w:rFonts w:cstheme="minorHAnsi"/>
                <w:sz w:val="20"/>
                <w:szCs w:val="18"/>
              </w:rPr>
              <w:t xml:space="preserve"> Muzeum Pałacu Króla Jana III w </w:t>
            </w:r>
            <w:r>
              <w:rPr>
                <w:rFonts w:cstheme="minorHAnsi"/>
                <w:sz w:val="20"/>
                <w:szCs w:val="18"/>
              </w:rPr>
              <w:t>Wilanowie rozbudowany w ramach projektu o</w:t>
            </w:r>
            <w:r w:rsidR="00531E42" w:rsidRPr="00CA1A2A">
              <w:rPr>
                <w:rFonts w:cstheme="minorHAnsi"/>
                <w:sz w:val="20"/>
                <w:szCs w:val="18"/>
              </w:rPr>
              <w:t xml:space="preserve"> dane dotyczące 17 pomieszczeń pałacu</w:t>
            </w:r>
            <w:r w:rsidR="009C7F93">
              <w:rPr>
                <w:rFonts w:cstheme="minorHAnsi"/>
                <w:sz w:val="20"/>
                <w:szCs w:val="18"/>
              </w:rPr>
              <w:t>,</w:t>
            </w:r>
          </w:p>
          <w:p w14:paraId="3ECD4F0F" w14:textId="7C2AAF5B" w:rsidR="00531E42" w:rsidRPr="00531E42" w:rsidRDefault="00531E42" w:rsidP="00531E42">
            <w:pPr>
              <w:pStyle w:val="Tablecaption0"/>
              <w:numPr>
                <w:ilvl w:val="0"/>
                <w:numId w:val="13"/>
              </w:numPr>
              <w:ind w:left="439"/>
              <w:rPr>
                <w:b/>
                <w:bCs/>
                <w:sz w:val="18"/>
                <w:szCs w:val="18"/>
              </w:rPr>
            </w:pPr>
            <w:proofErr w:type="spellStart"/>
            <w:r w:rsidRPr="00CA1A2A">
              <w:rPr>
                <w:rFonts w:cstheme="minorHAnsi"/>
                <w:sz w:val="20"/>
                <w:szCs w:val="18"/>
              </w:rPr>
              <w:t>Geoportal</w:t>
            </w:r>
            <w:proofErr w:type="spellEnd"/>
            <w:r w:rsidRPr="00CA1A2A">
              <w:rPr>
                <w:rFonts w:cstheme="minorHAnsi"/>
                <w:sz w:val="20"/>
                <w:szCs w:val="18"/>
              </w:rPr>
              <w:t xml:space="preserve"> Muzeum Narodowego w Szczecinie prezentujący zasoby archeologiczne i toponomastyczne</w:t>
            </w:r>
            <w:r w:rsidR="009C7F93">
              <w:rPr>
                <w:rFonts w:cstheme="minorHAnsi"/>
                <w:sz w:val="20"/>
                <w:szCs w:val="18"/>
              </w:rPr>
              <w:t>,</w:t>
            </w:r>
          </w:p>
          <w:p w14:paraId="7BA58329" w14:textId="0C962AE0" w:rsidR="00531E42" w:rsidRPr="00531E42" w:rsidRDefault="00531E42" w:rsidP="00531E42">
            <w:pPr>
              <w:pStyle w:val="Tablecaption0"/>
              <w:numPr>
                <w:ilvl w:val="0"/>
                <w:numId w:val="13"/>
              </w:numPr>
              <w:ind w:left="439"/>
              <w:rPr>
                <w:b/>
                <w:bCs/>
                <w:sz w:val="18"/>
                <w:szCs w:val="18"/>
              </w:rPr>
            </w:pPr>
            <w:proofErr w:type="spellStart"/>
            <w:r w:rsidRPr="00CA1A2A">
              <w:rPr>
                <w:rFonts w:cstheme="minorHAnsi"/>
                <w:sz w:val="20"/>
                <w:szCs w:val="18"/>
              </w:rPr>
              <w:t>Geoportal</w:t>
            </w:r>
            <w:proofErr w:type="spellEnd"/>
            <w:r w:rsidRPr="00CA1A2A">
              <w:rPr>
                <w:rFonts w:cstheme="minorHAnsi"/>
                <w:sz w:val="20"/>
                <w:szCs w:val="18"/>
              </w:rPr>
              <w:t xml:space="preserve"> Muzeum-Zamku w Łańcucie prezentujący dane dotyczące zamku i pomieszczeń w zamku</w:t>
            </w:r>
            <w:r w:rsidR="009C7F93">
              <w:rPr>
                <w:rFonts w:cstheme="minorHAnsi"/>
                <w:sz w:val="20"/>
                <w:szCs w:val="18"/>
              </w:rPr>
              <w:t>,</w:t>
            </w:r>
          </w:p>
          <w:p w14:paraId="176AFC05" w14:textId="77F78DBE" w:rsidR="00531E42" w:rsidRPr="00531E42" w:rsidRDefault="00531E42" w:rsidP="00531E42">
            <w:pPr>
              <w:pStyle w:val="Tablecaption0"/>
              <w:numPr>
                <w:ilvl w:val="0"/>
                <w:numId w:val="13"/>
              </w:numPr>
              <w:ind w:left="439"/>
              <w:rPr>
                <w:b/>
                <w:bCs/>
                <w:sz w:val="18"/>
                <w:szCs w:val="18"/>
              </w:rPr>
            </w:pPr>
            <w:r w:rsidRPr="00CA1A2A">
              <w:rPr>
                <w:rFonts w:cstheme="minorHAnsi"/>
                <w:sz w:val="20"/>
                <w:szCs w:val="18"/>
              </w:rPr>
              <w:t>Zbiory cyfrowe Muzeum Narodowego w Szczecinie – publikacja obiektów na stronie internetowej instytucji</w:t>
            </w:r>
            <w:r w:rsidR="009C7F93">
              <w:rPr>
                <w:rFonts w:cstheme="minorHAnsi"/>
                <w:sz w:val="20"/>
                <w:szCs w:val="18"/>
              </w:rPr>
              <w:t>,</w:t>
            </w:r>
          </w:p>
          <w:p w14:paraId="54B166F7" w14:textId="6F059EF7" w:rsidR="00531E42" w:rsidRPr="00531E42" w:rsidRDefault="00531E42" w:rsidP="00531E42">
            <w:pPr>
              <w:pStyle w:val="Tablecaption0"/>
              <w:numPr>
                <w:ilvl w:val="0"/>
                <w:numId w:val="13"/>
              </w:numPr>
              <w:ind w:left="439"/>
              <w:rPr>
                <w:b/>
                <w:bCs/>
                <w:sz w:val="18"/>
                <w:szCs w:val="18"/>
              </w:rPr>
            </w:pPr>
            <w:r w:rsidRPr="00CA1A2A">
              <w:rPr>
                <w:rFonts w:cstheme="minorHAnsi"/>
                <w:sz w:val="20"/>
                <w:szCs w:val="18"/>
              </w:rPr>
              <w:t xml:space="preserve">Zbiory cyfrowe Muzeum </w:t>
            </w:r>
            <w:r>
              <w:rPr>
                <w:rFonts w:cstheme="minorHAnsi"/>
                <w:sz w:val="20"/>
                <w:szCs w:val="18"/>
              </w:rPr>
              <w:t>Narodowego</w:t>
            </w:r>
            <w:r w:rsidRPr="00CA1A2A">
              <w:rPr>
                <w:rFonts w:cstheme="minorHAnsi"/>
                <w:sz w:val="20"/>
                <w:szCs w:val="18"/>
              </w:rPr>
              <w:t xml:space="preserve"> w Lublinie – publikacja obiektów na stronie internetowej instytucji</w:t>
            </w:r>
            <w:r w:rsidR="009C7F93">
              <w:rPr>
                <w:rFonts w:cstheme="minorHAnsi"/>
                <w:sz w:val="20"/>
                <w:szCs w:val="18"/>
              </w:rPr>
              <w:t>,</w:t>
            </w:r>
          </w:p>
          <w:p w14:paraId="661DEE44" w14:textId="45B06E21" w:rsidR="00531E42" w:rsidRPr="00531E42" w:rsidRDefault="00531E42" w:rsidP="00531E42">
            <w:pPr>
              <w:pStyle w:val="Tablecaption0"/>
              <w:numPr>
                <w:ilvl w:val="0"/>
                <w:numId w:val="13"/>
              </w:numPr>
              <w:ind w:left="439"/>
              <w:rPr>
                <w:b/>
                <w:bCs/>
                <w:sz w:val="18"/>
                <w:szCs w:val="18"/>
              </w:rPr>
            </w:pPr>
            <w:r w:rsidRPr="00CA1A2A">
              <w:rPr>
                <w:rFonts w:cstheme="minorHAnsi"/>
                <w:sz w:val="20"/>
                <w:szCs w:val="18"/>
              </w:rPr>
              <w:t xml:space="preserve">Zbiory cyfrowe Muzeum-Zamku w Łańcucie– publikacja obiektów na stronie </w:t>
            </w:r>
            <w:r w:rsidRPr="00CA1A2A">
              <w:rPr>
                <w:rFonts w:cstheme="minorHAnsi"/>
                <w:sz w:val="20"/>
                <w:szCs w:val="18"/>
              </w:rPr>
              <w:lastRenderedPageBreak/>
              <w:t>internetowej instytucji</w:t>
            </w:r>
            <w:r w:rsidR="009C7F93">
              <w:rPr>
                <w:rFonts w:cstheme="minorHAnsi"/>
                <w:sz w:val="20"/>
                <w:szCs w:val="18"/>
              </w:rPr>
              <w:t>,</w:t>
            </w:r>
          </w:p>
          <w:p w14:paraId="537141D8" w14:textId="48A0B711" w:rsidR="00531E42" w:rsidRPr="009C7F93" w:rsidRDefault="00531E42" w:rsidP="00531E42">
            <w:pPr>
              <w:pStyle w:val="Tablecaption0"/>
              <w:numPr>
                <w:ilvl w:val="0"/>
                <w:numId w:val="13"/>
              </w:numPr>
              <w:ind w:left="439"/>
              <w:rPr>
                <w:b/>
                <w:bCs/>
                <w:sz w:val="18"/>
                <w:szCs w:val="18"/>
              </w:rPr>
            </w:pPr>
            <w:r w:rsidRPr="00CA1A2A">
              <w:rPr>
                <w:rFonts w:cstheme="minorHAnsi"/>
                <w:sz w:val="20"/>
                <w:szCs w:val="18"/>
              </w:rPr>
              <w:t>Publikacja 133</w:t>
            </w:r>
            <w:r w:rsidRPr="00CA1A2A">
              <w:rPr>
                <w:rFonts w:cstheme="minorHAnsi"/>
                <w:color w:val="FF0000"/>
                <w:sz w:val="20"/>
                <w:szCs w:val="18"/>
              </w:rPr>
              <w:t xml:space="preserve"> </w:t>
            </w:r>
            <w:r w:rsidRPr="00CA1A2A">
              <w:rPr>
                <w:rFonts w:cstheme="minorHAnsi"/>
                <w:sz w:val="20"/>
                <w:szCs w:val="18"/>
              </w:rPr>
              <w:t>obiektów 3D w serwisie Sketchfab.com</w:t>
            </w:r>
          </w:p>
          <w:p w14:paraId="0D2A9FAD" w14:textId="77777777" w:rsidR="00BA0DAD" w:rsidRDefault="00BA0DAD" w:rsidP="00474296">
            <w:pPr>
              <w:pStyle w:val="Other0"/>
              <w:rPr>
                <w:b/>
                <w:bCs/>
                <w:color w:val="000000"/>
              </w:rPr>
            </w:pPr>
          </w:p>
          <w:p w14:paraId="431FF27F" w14:textId="12FC33AF" w:rsidR="00474296" w:rsidRDefault="00474296" w:rsidP="00430ECF">
            <w:pPr>
              <w:pStyle w:val="Other0"/>
            </w:pPr>
            <w:r>
              <w:rPr>
                <w:b/>
                <w:bCs/>
                <w:color w:val="000000"/>
              </w:rPr>
              <w:t>Zmiany i przyczyna zmian w zakresie głównych produktów projektu w stosunku do pierwotnego planu dotyczą:</w:t>
            </w:r>
            <w:r w:rsidR="00430ECF">
              <w:rPr>
                <w:b/>
                <w:bCs/>
                <w:color w:val="000000"/>
              </w:rPr>
              <w:t xml:space="preserve"> </w:t>
            </w:r>
            <w:r w:rsidR="00DD1149">
              <w:t>brak</w:t>
            </w:r>
          </w:p>
          <w:p w14:paraId="3BA6D63E" w14:textId="77777777" w:rsidR="00474296" w:rsidRPr="002450C4" w:rsidRDefault="00474296" w:rsidP="0056289C">
            <w:pPr>
              <w:rPr>
                <w:i/>
                <w:sz w:val="18"/>
                <w:szCs w:val="20"/>
              </w:rPr>
            </w:pPr>
          </w:p>
        </w:tc>
      </w:tr>
      <w:tr w:rsidR="004D135D" w:rsidRPr="002450C4" w14:paraId="713831A1" w14:textId="77777777" w:rsidTr="00920CE8">
        <w:tc>
          <w:tcPr>
            <w:tcW w:w="480" w:type="dxa"/>
          </w:tcPr>
          <w:p w14:paraId="6596F12F" w14:textId="77777777" w:rsidR="004D135D" w:rsidRPr="002450C4" w:rsidRDefault="004D135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6AAF7342" w14:textId="77777777" w:rsidR="004D135D" w:rsidRDefault="004D135D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E-usługi dla obywateli i przedsiębiorców</w:t>
            </w:r>
          </w:p>
        </w:tc>
        <w:tc>
          <w:tcPr>
            <w:tcW w:w="6232" w:type="dxa"/>
          </w:tcPr>
          <w:p w14:paraId="67E5AD5A" w14:textId="77777777" w:rsidR="004D135D" w:rsidRPr="00E459B6" w:rsidRDefault="00E459B6" w:rsidP="00E30008">
            <w:pPr>
              <w:rPr>
                <w:bCs/>
                <w:sz w:val="18"/>
                <w:szCs w:val="20"/>
              </w:rPr>
            </w:pPr>
            <w:r w:rsidRPr="00E459B6">
              <w:rPr>
                <w:bCs/>
                <w:sz w:val="18"/>
                <w:szCs w:val="20"/>
              </w:rPr>
              <w:t>nie dotyczy</w:t>
            </w:r>
          </w:p>
        </w:tc>
      </w:tr>
      <w:tr w:rsidR="00920CE8" w:rsidRPr="002450C4" w14:paraId="3DDA1D7E" w14:textId="77777777" w:rsidTr="00920CE8">
        <w:tc>
          <w:tcPr>
            <w:tcW w:w="480" w:type="dxa"/>
          </w:tcPr>
          <w:p w14:paraId="13D4E8D3" w14:textId="77777777" w:rsidR="00920CE8" w:rsidRPr="002450C4" w:rsidRDefault="00920CE8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69F49987" w14:textId="77777777" w:rsidR="00DA6403" w:rsidRPr="002450C4" w:rsidRDefault="00920CE8" w:rsidP="00DA6403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Postęp w realizacji strategicznych celów Państwa</w:t>
            </w:r>
          </w:p>
          <w:p w14:paraId="67B2B6B1" w14:textId="77777777" w:rsidR="00920CE8" w:rsidRPr="002450C4" w:rsidRDefault="00920CE8" w:rsidP="0022753D">
            <w:pPr>
              <w:rPr>
                <w:sz w:val="18"/>
                <w:szCs w:val="20"/>
              </w:rPr>
            </w:pPr>
          </w:p>
        </w:tc>
        <w:tc>
          <w:tcPr>
            <w:tcW w:w="6232" w:type="dxa"/>
          </w:tcPr>
          <w:p w14:paraId="4E179EA8" w14:textId="65F7C94C" w:rsidR="00474296" w:rsidRDefault="00474296" w:rsidP="00474296">
            <w:pPr>
              <w:pStyle w:val="Other0"/>
              <w:rPr>
                <w:b/>
                <w:bCs/>
              </w:rPr>
            </w:pPr>
            <w:r w:rsidRPr="004A74DA">
              <w:rPr>
                <w:b/>
                <w:bCs/>
              </w:rPr>
              <w:t>Zgodność z krajowymi dokumentami strategicznymi:</w:t>
            </w:r>
          </w:p>
          <w:p w14:paraId="345ECC2B" w14:textId="213437FE" w:rsidR="00430ECF" w:rsidRPr="00430ECF" w:rsidRDefault="00430ECF" w:rsidP="00543730">
            <w:pPr>
              <w:pStyle w:val="Other0"/>
              <w:numPr>
                <w:ilvl w:val="0"/>
                <w:numId w:val="19"/>
              </w:numPr>
              <w:rPr>
                <w:b/>
                <w:bCs/>
              </w:rPr>
            </w:pPr>
            <w:r w:rsidRPr="00430ECF">
              <w:rPr>
                <w:b/>
                <w:bCs/>
              </w:rPr>
              <w:t>Strategia rozwoju Polski Centralnej do roku 2020 z perspektywą 2030</w:t>
            </w:r>
            <w:r>
              <w:rPr>
                <w:b/>
                <w:bCs/>
              </w:rPr>
              <w:t>;</w:t>
            </w:r>
          </w:p>
          <w:p w14:paraId="33CB63B7" w14:textId="6B54C6C4" w:rsidR="00430ECF" w:rsidRPr="00430ECF" w:rsidRDefault="00430ECF" w:rsidP="00543730">
            <w:pPr>
              <w:pStyle w:val="Other0"/>
              <w:numPr>
                <w:ilvl w:val="0"/>
                <w:numId w:val="19"/>
              </w:numPr>
              <w:rPr>
                <w:b/>
                <w:bCs/>
              </w:rPr>
            </w:pPr>
            <w:r w:rsidRPr="00430ECF">
              <w:rPr>
                <w:b/>
                <w:bCs/>
              </w:rPr>
              <w:t>Strategia rozwoju społeczno-gospodarczego Polski Wschodniej do roku 2020</w:t>
            </w:r>
            <w:r>
              <w:rPr>
                <w:b/>
                <w:bCs/>
              </w:rPr>
              <w:t>;</w:t>
            </w:r>
          </w:p>
          <w:p w14:paraId="6DF25EEB" w14:textId="6832C297" w:rsidR="00430ECF" w:rsidRDefault="00430ECF" w:rsidP="00543730">
            <w:pPr>
              <w:pStyle w:val="Other0"/>
              <w:numPr>
                <w:ilvl w:val="0"/>
                <w:numId w:val="19"/>
              </w:numPr>
              <w:rPr>
                <w:b/>
                <w:bCs/>
              </w:rPr>
            </w:pPr>
            <w:r w:rsidRPr="00430ECF">
              <w:rPr>
                <w:b/>
                <w:bCs/>
              </w:rPr>
              <w:t>Strategia rozwoju Polski Zachodniej do roku 2020</w:t>
            </w:r>
            <w:r>
              <w:rPr>
                <w:b/>
                <w:bCs/>
              </w:rPr>
              <w:t>;</w:t>
            </w:r>
          </w:p>
          <w:p w14:paraId="7E5FFE82" w14:textId="06EB1CC9" w:rsidR="00C51EBF" w:rsidRDefault="004D5D38" w:rsidP="00543730">
            <w:pPr>
              <w:pStyle w:val="Other0"/>
              <w:numPr>
                <w:ilvl w:val="0"/>
                <w:numId w:val="19"/>
              </w:numPr>
              <w:rPr>
                <w:b/>
                <w:bCs/>
              </w:rPr>
            </w:pPr>
            <w:r>
              <w:rPr>
                <w:b/>
                <w:bCs/>
              </w:rPr>
              <w:t>Program Operacyjny</w:t>
            </w:r>
            <w:r w:rsidR="00C51EBF" w:rsidRPr="00C51EBF">
              <w:rPr>
                <w:b/>
                <w:bCs/>
              </w:rPr>
              <w:t xml:space="preserve"> Polska Cyfrowa</w:t>
            </w:r>
          </w:p>
          <w:p w14:paraId="1BE1A629" w14:textId="33BEA9E7" w:rsidR="00B07DA7" w:rsidRPr="00B07DA7" w:rsidRDefault="00B07DA7" w:rsidP="00B07DA7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Główny cel projektu </w:t>
            </w:r>
            <w:r w:rsidRPr="00B07DA7">
              <w:rPr>
                <w:b/>
                <w:sz w:val="18"/>
                <w:szCs w:val="20"/>
              </w:rPr>
              <w:t>poprawa jakości i dostępu do zasobów kultury w formie cyfrowej państwowych muzeów: Muzeum Pałacu Króla Jana III w Wilanowie, Muzeum Historii Żydów Polskich POLIN, Muzeum Lubelskie w Lublinie, Muzeum Narodowe w Szczecinie i Muzeum – Zamek w Łańcucie</w:t>
            </w:r>
            <w:r w:rsidRPr="00B07DA7">
              <w:rPr>
                <w:sz w:val="18"/>
                <w:szCs w:val="20"/>
              </w:rPr>
              <w:t xml:space="preserve">. Cel </w:t>
            </w:r>
            <w:r>
              <w:rPr>
                <w:sz w:val="18"/>
                <w:szCs w:val="20"/>
              </w:rPr>
              <w:t>zgodny z celami</w:t>
            </w:r>
            <w:r w:rsidRPr="00B07DA7">
              <w:rPr>
                <w:sz w:val="18"/>
                <w:szCs w:val="20"/>
              </w:rPr>
              <w:t xml:space="preserve"> Programu Operacyjnego Polska Cyfrowa, poddziałanie 2.3.2 – Cyfrowe udostępnienie zasobów kultury, cel szczegółowy: 4. Cyfrowa dostępność i użyteczność informacji sektora publicznego:</w:t>
            </w:r>
          </w:p>
          <w:p w14:paraId="3AB032E2" w14:textId="5F1997E2" w:rsidR="00B07DA7" w:rsidRPr="00B07DA7" w:rsidRDefault="00B07DA7" w:rsidP="00B07DA7">
            <w:pPr>
              <w:pStyle w:val="Akapitzlist"/>
              <w:numPr>
                <w:ilvl w:val="0"/>
                <w:numId w:val="14"/>
              </w:numPr>
              <w:rPr>
                <w:sz w:val="18"/>
                <w:szCs w:val="20"/>
              </w:rPr>
            </w:pPr>
            <w:r w:rsidRPr="00B07DA7">
              <w:rPr>
                <w:sz w:val="18"/>
                <w:szCs w:val="20"/>
              </w:rPr>
              <w:t>digitalizacja zasobów kultury</w:t>
            </w:r>
          </w:p>
          <w:p w14:paraId="149CE697" w14:textId="7A8FBF64" w:rsidR="00B07DA7" w:rsidRPr="00B07DA7" w:rsidRDefault="00B07DA7" w:rsidP="00B07DA7">
            <w:pPr>
              <w:pStyle w:val="Akapitzlist"/>
              <w:numPr>
                <w:ilvl w:val="0"/>
                <w:numId w:val="14"/>
              </w:numPr>
              <w:rPr>
                <w:sz w:val="18"/>
                <w:szCs w:val="20"/>
              </w:rPr>
            </w:pPr>
            <w:r w:rsidRPr="00B07DA7">
              <w:rPr>
                <w:sz w:val="18"/>
                <w:szCs w:val="20"/>
              </w:rPr>
              <w:t>zwiększenie dostępności do zasobów</w:t>
            </w:r>
          </w:p>
          <w:p w14:paraId="6246E434" w14:textId="4BADF8D3" w:rsidR="00B07DA7" w:rsidRPr="00B07DA7" w:rsidRDefault="00B07DA7" w:rsidP="00B07DA7">
            <w:pPr>
              <w:pStyle w:val="Akapitzlist"/>
              <w:numPr>
                <w:ilvl w:val="0"/>
                <w:numId w:val="14"/>
              </w:numPr>
              <w:rPr>
                <w:sz w:val="18"/>
                <w:szCs w:val="20"/>
              </w:rPr>
            </w:pPr>
            <w:r w:rsidRPr="00B07DA7">
              <w:rPr>
                <w:sz w:val="18"/>
                <w:szCs w:val="20"/>
              </w:rPr>
              <w:t>poprawa jakości cyfrowo udostępnianych zbiorów</w:t>
            </w:r>
          </w:p>
          <w:p w14:paraId="7B2E849F" w14:textId="38132677" w:rsidR="00474296" w:rsidRPr="00B07DA7" w:rsidRDefault="00B07DA7" w:rsidP="00B07DA7">
            <w:pPr>
              <w:pStyle w:val="Akapitzlist"/>
              <w:numPr>
                <w:ilvl w:val="0"/>
                <w:numId w:val="14"/>
              </w:numPr>
              <w:rPr>
                <w:sz w:val="18"/>
                <w:szCs w:val="20"/>
              </w:rPr>
            </w:pPr>
            <w:r w:rsidRPr="00B07DA7">
              <w:rPr>
                <w:sz w:val="18"/>
                <w:szCs w:val="20"/>
              </w:rPr>
              <w:t>polepszenie możliwości ich ponownego wykorzystania.</w:t>
            </w:r>
          </w:p>
          <w:p w14:paraId="5E6643A0" w14:textId="07CB8146" w:rsidR="00B07DA7" w:rsidRDefault="00B07DA7" w:rsidP="007227BD">
            <w:pPr>
              <w:pStyle w:val="Other0"/>
              <w:rPr>
                <w:b/>
                <w:bCs/>
              </w:rPr>
            </w:pPr>
            <w:r>
              <w:rPr>
                <w:b/>
                <w:bCs/>
              </w:rPr>
              <w:t>Osiągnięto zakładane cele szczegółowe</w:t>
            </w:r>
            <w:r w:rsidRPr="00B07DA7">
              <w:rPr>
                <w:b/>
                <w:bCs/>
              </w:rPr>
              <w:t xml:space="preserve"> projektu</w:t>
            </w:r>
            <w:r>
              <w:rPr>
                <w:b/>
                <w:bCs/>
              </w:rPr>
              <w:t xml:space="preserve">: </w:t>
            </w:r>
          </w:p>
          <w:p w14:paraId="01D0BF46" w14:textId="60727F52" w:rsidR="00B07DA7" w:rsidRPr="00B07DA7" w:rsidRDefault="00B07DA7" w:rsidP="00B07DA7">
            <w:pPr>
              <w:pStyle w:val="Other0"/>
              <w:numPr>
                <w:ilvl w:val="0"/>
                <w:numId w:val="15"/>
              </w:numPr>
              <w:rPr>
                <w:bCs/>
              </w:rPr>
            </w:pPr>
            <w:r w:rsidRPr="00B07DA7">
              <w:rPr>
                <w:bCs/>
              </w:rPr>
              <w:t>rozwój bazy cyfrowych zasobów należących do wyżej wymienionych muzeów (</w:t>
            </w:r>
            <w:r>
              <w:rPr>
                <w:bCs/>
              </w:rPr>
              <w:t>KPI 2</w:t>
            </w:r>
            <w:r w:rsidRPr="00B07DA7">
              <w:rPr>
                <w:bCs/>
              </w:rPr>
              <w:t xml:space="preserve">: liczba </w:t>
            </w:r>
            <w:proofErr w:type="spellStart"/>
            <w:r w:rsidRPr="00B07DA7">
              <w:rPr>
                <w:bCs/>
              </w:rPr>
              <w:t>zdigitalizowanych</w:t>
            </w:r>
            <w:proofErr w:type="spellEnd"/>
            <w:r w:rsidRPr="00B07DA7">
              <w:rPr>
                <w:bCs/>
              </w:rPr>
              <w:t xml:space="preserve"> zasobów oraz</w:t>
            </w:r>
            <w:r>
              <w:rPr>
                <w:bCs/>
              </w:rPr>
              <w:t xml:space="preserve"> </w:t>
            </w:r>
            <w:r w:rsidRPr="00DD1149">
              <w:rPr>
                <w:bCs/>
                <w:color w:val="000000"/>
              </w:rPr>
              <w:t>KPI 7</w:t>
            </w:r>
            <w:r w:rsidRPr="00B07DA7">
              <w:rPr>
                <w:bCs/>
              </w:rPr>
              <w:t xml:space="preserve"> rozmiar </w:t>
            </w:r>
            <w:proofErr w:type="spellStart"/>
            <w:r w:rsidRPr="00B07DA7">
              <w:rPr>
                <w:bCs/>
              </w:rPr>
              <w:t>zdigitalizowanej</w:t>
            </w:r>
            <w:proofErr w:type="spellEnd"/>
            <w:r w:rsidRPr="00B07DA7">
              <w:rPr>
                <w:bCs/>
              </w:rPr>
              <w:t xml:space="preserve"> informacji sektora publicznego)</w:t>
            </w:r>
          </w:p>
          <w:p w14:paraId="40469F4B" w14:textId="45CCE384" w:rsidR="00B07DA7" w:rsidRPr="00B07DA7" w:rsidRDefault="00B07DA7" w:rsidP="00B07DA7">
            <w:pPr>
              <w:pStyle w:val="Other0"/>
              <w:numPr>
                <w:ilvl w:val="0"/>
                <w:numId w:val="15"/>
              </w:numPr>
              <w:rPr>
                <w:bCs/>
              </w:rPr>
            </w:pPr>
            <w:r w:rsidRPr="00B07DA7">
              <w:rPr>
                <w:bCs/>
              </w:rPr>
              <w:t>wdrożenie narzędzia do jednoczesnego wyszukiwania rozproszonych zbiorów muzealnych partnerów projektu (</w:t>
            </w:r>
            <w:r w:rsidRPr="00DD1149">
              <w:rPr>
                <w:szCs w:val="20"/>
              </w:rPr>
              <w:t>KPI 4</w:t>
            </w:r>
            <w:r>
              <w:rPr>
                <w:szCs w:val="20"/>
              </w:rPr>
              <w:t xml:space="preserve"> </w:t>
            </w:r>
            <w:r w:rsidRPr="00B07DA7">
              <w:rPr>
                <w:bCs/>
              </w:rPr>
              <w:t>liczba utworzonych API)</w:t>
            </w:r>
          </w:p>
          <w:p w14:paraId="7059E94C" w14:textId="4105746A" w:rsidR="00B07DA7" w:rsidRPr="00B07DA7" w:rsidRDefault="00B07DA7" w:rsidP="007E07A3">
            <w:pPr>
              <w:pStyle w:val="Other0"/>
              <w:numPr>
                <w:ilvl w:val="0"/>
                <w:numId w:val="15"/>
              </w:numPr>
              <w:rPr>
                <w:bCs/>
              </w:rPr>
            </w:pPr>
            <w:r w:rsidRPr="00B07DA7">
              <w:rPr>
                <w:bCs/>
              </w:rPr>
              <w:t>rozwój dwu i trójwymiarowych technik digitalizacyjnych i rozwiązań technicznych umożliwiających pełniejszą publikację zbiorów on-line (</w:t>
            </w:r>
            <w:r w:rsidRPr="00B07DA7">
              <w:rPr>
                <w:szCs w:val="20"/>
              </w:rPr>
              <w:t xml:space="preserve">KPI 8 </w:t>
            </w:r>
            <w:r w:rsidRPr="00B07DA7">
              <w:rPr>
                <w:bCs/>
              </w:rPr>
              <w:t xml:space="preserve">rozmiar udostępnionych on-line informacji sektora publicznego, </w:t>
            </w:r>
            <w:r w:rsidRPr="00B07DA7">
              <w:rPr>
                <w:szCs w:val="20"/>
              </w:rPr>
              <w:t xml:space="preserve">KPI 3 </w:t>
            </w:r>
            <w:r w:rsidRPr="00B07DA7">
              <w:rPr>
                <w:bCs/>
              </w:rPr>
              <w:t xml:space="preserve">liczba udostępnionych on-line dokumentów zawierających informacje sektora publicznego, </w:t>
            </w:r>
            <w:r w:rsidRPr="00B07DA7">
              <w:rPr>
                <w:szCs w:val="20"/>
              </w:rPr>
              <w:t xml:space="preserve">KPI 2 </w:t>
            </w:r>
            <w:r w:rsidRPr="00B07DA7">
              <w:rPr>
                <w:bCs/>
              </w:rPr>
              <w:t xml:space="preserve">liczba </w:t>
            </w:r>
            <w:proofErr w:type="spellStart"/>
            <w:r w:rsidRPr="00B07DA7">
              <w:rPr>
                <w:bCs/>
              </w:rPr>
              <w:t>zdigitalizowanych</w:t>
            </w:r>
            <w:proofErr w:type="spellEnd"/>
            <w:r w:rsidRPr="00B07DA7">
              <w:rPr>
                <w:bCs/>
              </w:rPr>
              <w:t xml:space="preserve"> dokumentów zawierających informacje sektora publicznego, </w:t>
            </w:r>
            <w:r w:rsidRPr="00DD1149">
              <w:rPr>
                <w:bCs/>
                <w:color w:val="000000"/>
              </w:rPr>
              <w:t xml:space="preserve">KPI 7 </w:t>
            </w:r>
            <w:r w:rsidRPr="00B07DA7">
              <w:rPr>
                <w:bCs/>
              </w:rPr>
              <w:t xml:space="preserve">rozmiar </w:t>
            </w:r>
            <w:proofErr w:type="spellStart"/>
            <w:r w:rsidRPr="00B07DA7">
              <w:rPr>
                <w:bCs/>
              </w:rPr>
              <w:t>zdigitalizowanej</w:t>
            </w:r>
            <w:proofErr w:type="spellEnd"/>
            <w:r w:rsidRPr="00B07DA7">
              <w:rPr>
                <w:bCs/>
              </w:rPr>
              <w:t xml:space="preserve"> informacji sektora publicznego )</w:t>
            </w:r>
          </w:p>
          <w:p w14:paraId="49515394" w14:textId="77777777" w:rsidR="004D5D38" w:rsidRDefault="00B07DA7" w:rsidP="00B07DA7">
            <w:pPr>
              <w:pStyle w:val="Other0"/>
              <w:numPr>
                <w:ilvl w:val="0"/>
                <w:numId w:val="15"/>
              </w:numPr>
              <w:rPr>
                <w:bCs/>
              </w:rPr>
            </w:pPr>
            <w:r w:rsidRPr="00B07DA7">
              <w:rPr>
                <w:bCs/>
              </w:rPr>
              <w:t>wdrożenie i rozwój systemów informacji przestrzennej (GIS) dla zasobów kultury w muzeach (</w:t>
            </w:r>
            <w:r w:rsidRPr="00B07DA7">
              <w:rPr>
                <w:szCs w:val="20"/>
              </w:rPr>
              <w:t xml:space="preserve">KPI 3 </w:t>
            </w:r>
            <w:r w:rsidRPr="00B07DA7">
              <w:rPr>
                <w:bCs/>
              </w:rPr>
              <w:t>liczba udostępnionych on-line dokumentów zawierających informacje sektora publicznego)</w:t>
            </w:r>
          </w:p>
          <w:p w14:paraId="315969DF" w14:textId="77777777" w:rsidR="004D5D38" w:rsidRDefault="004D5D38" w:rsidP="004D5D38">
            <w:pPr>
              <w:pStyle w:val="Other0"/>
              <w:rPr>
                <w:bCs/>
              </w:rPr>
            </w:pPr>
          </w:p>
          <w:p w14:paraId="346C6C87" w14:textId="50002A09" w:rsidR="00B07DA7" w:rsidRPr="004D5D38" w:rsidRDefault="00B07DA7" w:rsidP="004D5D38">
            <w:pPr>
              <w:pStyle w:val="Other0"/>
              <w:rPr>
                <w:bCs/>
              </w:rPr>
            </w:pPr>
            <w:r w:rsidRPr="004D5D38">
              <w:rPr>
                <w:b/>
                <w:bCs/>
              </w:rPr>
              <w:t>W ramach projektu osiągnięto następujące wskaźniki:</w:t>
            </w:r>
          </w:p>
          <w:p w14:paraId="2C90DBB0" w14:textId="2789A857" w:rsidR="0022753D" w:rsidRPr="00DD1149" w:rsidRDefault="0022753D" w:rsidP="00555E83">
            <w:pPr>
              <w:rPr>
                <w:sz w:val="18"/>
                <w:szCs w:val="20"/>
              </w:rPr>
            </w:pPr>
            <w:r w:rsidRPr="00DD1149">
              <w:rPr>
                <w:sz w:val="18"/>
                <w:szCs w:val="20"/>
              </w:rPr>
              <w:t>KPI 1 Liczba podmiotów</w:t>
            </w:r>
            <w:r w:rsidR="00555E83" w:rsidRPr="00DD1149">
              <w:rPr>
                <w:sz w:val="18"/>
                <w:szCs w:val="20"/>
              </w:rPr>
              <w:t>, które udostępniły  on-line in</w:t>
            </w:r>
            <w:r w:rsidRPr="00DD1149">
              <w:rPr>
                <w:sz w:val="18"/>
                <w:szCs w:val="20"/>
              </w:rPr>
              <w:t xml:space="preserve">formacje sektora publicznego, wartość docelowa - 5 </w:t>
            </w:r>
            <w:proofErr w:type="spellStart"/>
            <w:r w:rsidRPr="00DD1149">
              <w:rPr>
                <w:sz w:val="18"/>
                <w:szCs w:val="20"/>
              </w:rPr>
              <w:t>szt</w:t>
            </w:r>
            <w:proofErr w:type="spellEnd"/>
            <w:r w:rsidRPr="00DD1149">
              <w:rPr>
                <w:sz w:val="18"/>
                <w:szCs w:val="20"/>
              </w:rPr>
              <w:t>; wartość osiągnięta</w:t>
            </w:r>
            <w:r w:rsidR="00A83522" w:rsidRPr="00DD1149">
              <w:rPr>
                <w:sz w:val="18"/>
                <w:szCs w:val="20"/>
              </w:rPr>
              <w:t>-</w:t>
            </w:r>
            <w:r w:rsidRPr="00DD1149">
              <w:rPr>
                <w:sz w:val="18"/>
                <w:szCs w:val="20"/>
              </w:rPr>
              <w:t xml:space="preserve"> 5 szt.</w:t>
            </w:r>
            <w:r w:rsidR="00555E83" w:rsidRPr="00DD1149">
              <w:rPr>
                <w:sz w:val="18"/>
                <w:szCs w:val="20"/>
              </w:rPr>
              <w:t xml:space="preserve"> (pomiar wskaźnika potwierdzony wdrożoną </w:t>
            </w:r>
            <w:proofErr w:type="spellStart"/>
            <w:r w:rsidR="00555E83" w:rsidRPr="00DD1149">
              <w:rPr>
                <w:sz w:val="18"/>
                <w:szCs w:val="20"/>
              </w:rPr>
              <w:t>multiwyszukiwarką</w:t>
            </w:r>
            <w:proofErr w:type="spellEnd"/>
            <w:r w:rsidR="00555E83" w:rsidRPr="00DD1149">
              <w:rPr>
                <w:sz w:val="18"/>
                <w:szCs w:val="20"/>
              </w:rPr>
              <w:t xml:space="preserve"> oraz 5 kolekcjami muzealnymi z udostępnionymi zbiorami przez te muzea na stronie wmuzeach.pl)</w:t>
            </w:r>
          </w:p>
          <w:p w14:paraId="4C48AFFA" w14:textId="77777777" w:rsidR="0022753D" w:rsidRPr="00DD1149" w:rsidRDefault="0022753D" w:rsidP="00555E83">
            <w:pPr>
              <w:rPr>
                <w:sz w:val="18"/>
                <w:szCs w:val="20"/>
              </w:rPr>
            </w:pPr>
            <w:r w:rsidRPr="00DD1149">
              <w:rPr>
                <w:sz w:val="18"/>
                <w:szCs w:val="20"/>
              </w:rPr>
              <w:t>KPI 2</w:t>
            </w:r>
            <w:r w:rsidR="00A83522" w:rsidRPr="00DD1149">
              <w:rPr>
                <w:sz w:val="18"/>
                <w:szCs w:val="20"/>
              </w:rPr>
              <w:t xml:space="preserve"> Liczba </w:t>
            </w:r>
            <w:proofErr w:type="spellStart"/>
            <w:r w:rsidR="00A83522" w:rsidRPr="00DD1149">
              <w:rPr>
                <w:sz w:val="18"/>
                <w:szCs w:val="20"/>
              </w:rPr>
              <w:t>zdigita</w:t>
            </w:r>
            <w:r w:rsidR="00555E83" w:rsidRPr="00DD1149">
              <w:rPr>
                <w:sz w:val="18"/>
                <w:szCs w:val="20"/>
              </w:rPr>
              <w:t>lizowanych</w:t>
            </w:r>
            <w:proofErr w:type="spellEnd"/>
            <w:r w:rsidR="00555E83" w:rsidRPr="00DD1149">
              <w:rPr>
                <w:sz w:val="18"/>
                <w:szCs w:val="20"/>
              </w:rPr>
              <w:t xml:space="preserve"> dokumentów zawierają</w:t>
            </w:r>
            <w:r w:rsidR="00A83522" w:rsidRPr="00DD1149">
              <w:rPr>
                <w:sz w:val="18"/>
                <w:szCs w:val="20"/>
              </w:rPr>
              <w:t>cych informacje sektora publicznego, wartość docelowa</w:t>
            </w:r>
            <w:r w:rsidRPr="00DD1149">
              <w:rPr>
                <w:sz w:val="18"/>
                <w:szCs w:val="20"/>
              </w:rPr>
              <w:t xml:space="preserve"> - 7173 szt.</w:t>
            </w:r>
            <w:r w:rsidR="00A83522" w:rsidRPr="00DD1149">
              <w:rPr>
                <w:sz w:val="18"/>
                <w:szCs w:val="20"/>
              </w:rPr>
              <w:t>; wartość osiągnięta – 7294 szt.</w:t>
            </w:r>
            <w:r w:rsidR="00555E83" w:rsidRPr="00DD1149">
              <w:rPr>
                <w:sz w:val="18"/>
                <w:szCs w:val="20"/>
              </w:rPr>
              <w:t xml:space="preserve"> (pomiar wskaźnika potwierdzony przez pracowników odpowiedzialnych za digitalizację w muzeach)</w:t>
            </w:r>
          </w:p>
          <w:p w14:paraId="1B93D6C6" w14:textId="77777777" w:rsidR="00555E83" w:rsidRPr="00DD1149" w:rsidRDefault="0022753D" w:rsidP="00555E83">
            <w:pPr>
              <w:rPr>
                <w:sz w:val="18"/>
                <w:szCs w:val="20"/>
              </w:rPr>
            </w:pPr>
            <w:r w:rsidRPr="00DD1149">
              <w:rPr>
                <w:sz w:val="18"/>
                <w:szCs w:val="20"/>
              </w:rPr>
              <w:t>KPI 3</w:t>
            </w:r>
            <w:r w:rsidR="00A83522" w:rsidRPr="00DD1149">
              <w:rPr>
                <w:sz w:val="18"/>
                <w:szCs w:val="20"/>
              </w:rPr>
              <w:t xml:space="preserve"> Liczba udostępnionych on-line dokumentów zawierających informacje sektora publicznego, wartość docelowa</w:t>
            </w:r>
            <w:r w:rsidRPr="00DD1149">
              <w:rPr>
                <w:sz w:val="18"/>
                <w:szCs w:val="20"/>
              </w:rPr>
              <w:t xml:space="preserve"> - 9510 szt.</w:t>
            </w:r>
            <w:r w:rsidR="00A83522" w:rsidRPr="00DD1149">
              <w:rPr>
                <w:sz w:val="18"/>
                <w:szCs w:val="20"/>
              </w:rPr>
              <w:t>; wartość osiągnięta – 9607 szt.</w:t>
            </w:r>
            <w:r w:rsidR="00555E83" w:rsidRPr="00DD1149">
              <w:rPr>
                <w:sz w:val="18"/>
                <w:szCs w:val="20"/>
              </w:rPr>
              <w:t xml:space="preserve"> (pomiar wskaźnika potwierdzony udostępnionymi zbiorami na stronie wmuzeach.pl)</w:t>
            </w:r>
          </w:p>
          <w:p w14:paraId="11A33250" w14:textId="77777777" w:rsidR="00A83522" w:rsidRPr="00DD1149" w:rsidRDefault="0022753D" w:rsidP="00555E83">
            <w:pPr>
              <w:rPr>
                <w:sz w:val="18"/>
                <w:szCs w:val="20"/>
              </w:rPr>
            </w:pPr>
            <w:r w:rsidRPr="00DD1149">
              <w:rPr>
                <w:sz w:val="18"/>
                <w:szCs w:val="20"/>
              </w:rPr>
              <w:t>KPI 4</w:t>
            </w:r>
            <w:r w:rsidR="00A83522" w:rsidRPr="00DD1149">
              <w:rPr>
                <w:sz w:val="18"/>
                <w:szCs w:val="20"/>
              </w:rPr>
              <w:t xml:space="preserve"> Liczba utworzonych API, wartość docelowa - 1 </w:t>
            </w:r>
            <w:proofErr w:type="spellStart"/>
            <w:r w:rsidR="00A83522" w:rsidRPr="00DD1149">
              <w:rPr>
                <w:sz w:val="18"/>
                <w:szCs w:val="20"/>
              </w:rPr>
              <w:t>szt</w:t>
            </w:r>
            <w:proofErr w:type="spellEnd"/>
            <w:r w:rsidR="00A83522" w:rsidRPr="00DD1149">
              <w:rPr>
                <w:sz w:val="18"/>
                <w:szCs w:val="20"/>
              </w:rPr>
              <w:t>; wartość osiągnięta- 1 szt.</w:t>
            </w:r>
            <w:r w:rsidR="00555E83" w:rsidRPr="00DD1149">
              <w:rPr>
                <w:sz w:val="18"/>
                <w:szCs w:val="20"/>
              </w:rPr>
              <w:t xml:space="preserve"> (pomiar wskaźnika potwierdzony wdrożoną </w:t>
            </w:r>
            <w:proofErr w:type="spellStart"/>
            <w:r w:rsidR="00555E83" w:rsidRPr="00DD1149">
              <w:rPr>
                <w:sz w:val="18"/>
                <w:szCs w:val="20"/>
              </w:rPr>
              <w:t>multiwyszukiwarką</w:t>
            </w:r>
            <w:proofErr w:type="spellEnd"/>
            <w:r w:rsidR="00555E83" w:rsidRPr="00DD1149">
              <w:rPr>
                <w:sz w:val="18"/>
                <w:szCs w:val="20"/>
              </w:rPr>
              <w:t xml:space="preserve"> wmuzeach.pl, oraz udostępnionymi </w:t>
            </w:r>
            <w:proofErr w:type="spellStart"/>
            <w:r w:rsidR="00555E83" w:rsidRPr="00DD1149">
              <w:rPr>
                <w:sz w:val="18"/>
                <w:szCs w:val="20"/>
              </w:rPr>
              <w:t>geoportalami</w:t>
            </w:r>
            <w:proofErr w:type="spellEnd"/>
            <w:r w:rsidR="00555E83" w:rsidRPr="00DD1149">
              <w:rPr>
                <w:sz w:val="18"/>
                <w:szCs w:val="20"/>
              </w:rPr>
              <w:t>: https://gis.muzeum-wilanow.pl/wnetrza, https://gis.muzeum.szczecin.pl/portal/apps/webappviewer/index.html?id=322dd45d0f22431eb2cc0c4663ab75b3, https://geoportal.zamek-lancut.pl)</w:t>
            </w:r>
          </w:p>
          <w:p w14:paraId="3CCDEC5F" w14:textId="77777777" w:rsidR="00A83522" w:rsidRPr="00DD1149" w:rsidRDefault="0022753D" w:rsidP="00555E83">
            <w:pPr>
              <w:rPr>
                <w:sz w:val="18"/>
                <w:szCs w:val="20"/>
              </w:rPr>
            </w:pPr>
            <w:r w:rsidRPr="00DD1149">
              <w:rPr>
                <w:sz w:val="18"/>
                <w:szCs w:val="20"/>
              </w:rPr>
              <w:t xml:space="preserve">KPI 5 </w:t>
            </w:r>
            <w:r w:rsidR="00A83522" w:rsidRPr="00DD1149">
              <w:rPr>
                <w:sz w:val="18"/>
                <w:szCs w:val="20"/>
              </w:rPr>
              <w:t xml:space="preserve">Liczba baz danych udostępnionych on-line poprzez API, wartość docelowa - 1 </w:t>
            </w:r>
            <w:proofErr w:type="spellStart"/>
            <w:r w:rsidR="00A83522" w:rsidRPr="00DD1149">
              <w:rPr>
                <w:sz w:val="18"/>
                <w:szCs w:val="20"/>
              </w:rPr>
              <w:t>szt</w:t>
            </w:r>
            <w:proofErr w:type="spellEnd"/>
            <w:r w:rsidR="00A83522" w:rsidRPr="00DD1149">
              <w:rPr>
                <w:sz w:val="18"/>
                <w:szCs w:val="20"/>
              </w:rPr>
              <w:t>; wartość osiągnięta- 1 szt.</w:t>
            </w:r>
            <w:r w:rsidR="00555E83" w:rsidRPr="00DD1149">
              <w:rPr>
                <w:sz w:val="18"/>
                <w:szCs w:val="20"/>
              </w:rPr>
              <w:t xml:space="preserve"> (pomiar wskaźnika potwierdzony wdrożoną </w:t>
            </w:r>
            <w:proofErr w:type="spellStart"/>
            <w:r w:rsidR="00555E83" w:rsidRPr="00DD1149">
              <w:rPr>
                <w:sz w:val="18"/>
                <w:szCs w:val="20"/>
              </w:rPr>
              <w:t>multiwyszukiwarką</w:t>
            </w:r>
            <w:proofErr w:type="spellEnd"/>
            <w:r w:rsidR="00555E83" w:rsidRPr="00DD1149">
              <w:rPr>
                <w:sz w:val="18"/>
                <w:szCs w:val="20"/>
              </w:rPr>
              <w:t xml:space="preserve"> wmuzeach.pl, oraz udostępnionymi </w:t>
            </w:r>
            <w:proofErr w:type="spellStart"/>
            <w:r w:rsidR="00555E83" w:rsidRPr="00DD1149">
              <w:rPr>
                <w:sz w:val="18"/>
                <w:szCs w:val="20"/>
              </w:rPr>
              <w:t>geoportalami</w:t>
            </w:r>
            <w:proofErr w:type="spellEnd"/>
            <w:r w:rsidR="00555E83" w:rsidRPr="00DD1149">
              <w:rPr>
                <w:sz w:val="18"/>
                <w:szCs w:val="20"/>
              </w:rPr>
              <w:t xml:space="preserve">: https://gis.muzeum-wilanow.pl/wnetrza, https://gis.muzeum.szczecin.pl/portal/apps/webappviewer/index.html?id=322dd45d0f22431eb2cc0c4663ab75b3, </w:t>
            </w:r>
            <w:hyperlink r:id="rId8" w:history="1">
              <w:r w:rsidR="007227BD" w:rsidRPr="00DD1149">
                <w:rPr>
                  <w:rStyle w:val="Hipercze"/>
                  <w:sz w:val="18"/>
                  <w:szCs w:val="20"/>
                </w:rPr>
                <w:t>https://geoportal.zamek-lancut.pl</w:t>
              </w:r>
            </w:hyperlink>
            <w:r w:rsidR="00555E83" w:rsidRPr="00DD1149">
              <w:rPr>
                <w:sz w:val="18"/>
                <w:szCs w:val="20"/>
              </w:rPr>
              <w:t>)</w:t>
            </w:r>
          </w:p>
          <w:p w14:paraId="1ECDC50E" w14:textId="77777777" w:rsidR="00430ECF" w:rsidRPr="00DD1149" w:rsidRDefault="00430ECF" w:rsidP="00430ECF">
            <w:pPr>
              <w:rPr>
                <w:sz w:val="18"/>
                <w:szCs w:val="20"/>
              </w:rPr>
            </w:pPr>
            <w:r w:rsidRPr="00DD1149">
              <w:rPr>
                <w:sz w:val="18"/>
                <w:szCs w:val="20"/>
              </w:rPr>
              <w:lastRenderedPageBreak/>
              <w:t xml:space="preserve">KPI 7 Rozmiar </w:t>
            </w:r>
            <w:proofErr w:type="spellStart"/>
            <w:r w:rsidRPr="00DD1149">
              <w:rPr>
                <w:sz w:val="18"/>
                <w:szCs w:val="20"/>
              </w:rPr>
              <w:t>zdigitalizowanej</w:t>
            </w:r>
            <w:proofErr w:type="spellEnd"/>
            <w:r w:rsidRPr="00DD1149">
              <w:rPr>
                <w:sz w:val="18"/>
                <w:szCs w:val="20"/>
              </w:rPr>
              <w:t xml:space="preserve"> informacji sektora publicznego, wartość docelowa – 3,3 TB;  wartość osiągnięta - 17,167 TB (pomiar wskaźnika potwierdzony przez raporty pracowników odpowiedzialnych za digitalizację oraz zajętą przez te dane przestrzeń dyskową)</w:t>
            </w:r>
          </w:p>
          <w:p w14:paraId="570D63EE" w14:textId="77777777" w:rsidR="00430ECF" w:rsidRPr="00DD1149" w:rsidRDefault="00430ECF" w:rsidP="00430ECF">
            <w:pPr>
              <w:rPr>
                <w:sz w:val="18"/>
                <w:szCs w:val="20"/>
              </w:rPr>
            </w:pPr>
            <w:r w:rsidRPr="00DD1149">
              <w:rPr>
                <w:sz w:val="18"/>
                <w:szCs w:val="20"/>
              </w:rPr>
              <w:t>KPI 8 Rozmiar udostępnionych on-line informacji sektora publicznego, wartość docelowa –  0,3 TB; wartość osiągnięta - 0,35 TB (pomiar wskaźnika potwierdzony przez raporty pracowników odpowiedzialnych za digitalizację oraz zajętą przez te dane przestrzeń dyskową)</w:t>
            </w:r>
          </w:p>
          <w:p w14:paraId="42F1D306" w14:textId="77777777" w:rsidR="007227BD" w:rsidRDefault="007227BD" w:rsidP="00555E83">
            <w:pPr>
              <w:rPr>
                <w:i/>
                <w:sz w:val="18"/>
                <w:szCs w:val="20"/>
              </w:rPr>
            </w:pPr>
          </w:p>
          <w:p w14:paraId="52397734" w14:textId="77777777" w:rsidR="007227BD" w:rsidRDefault="007227BD" w:rsidP="007227BD">
            <w:pPr>
              <w:pStyle w:val="Other0"/>
              <w:rPr>
                <w:b/>
                <w:bCs/>
              </w:rPr>
            </w:pPr>
            <w:r>
              <w:rPr>
                <w:b/>
                <w:bCs/>
              </w:rPr>
              <w:t>Pomiar wpływu zrealizowanego projektu oraz faktyczne wykorzystanie usług/produktów wytworzonych w ramach projektu po realizacji projektu mierzony będzie poprzez kontynuację monitorowania poniższych wskaźników rezultatu:</w:t>
            </w:r>
          </w:p>
          <w:p w14:paraId="019EE08F" w14:textId="77777777" w:rsidR="007227BD" w:rsidRDefault="007227BD" w:rsidP="00555E83">
            <w:pPr>
              <w:rPr>
                <w:i/>
                <w:sz w:val="18"/>
                <w:szCs w:val="20"/>
              </w:rPr>
            </w:pPr>
          </w:p>
          <w:p w14:paraId="4719792F" w14:textId="77777777" w:rsidR="00A83522" w:rsidRPr="00DD1149" w:rsidRDefault="00A83522" w:rsidP="00555E83">
            <w:pPr>
              <w:rPr>
                <w:sz w:val="18"/>
                <w:szCs w:val="20"/>
              </w:rPr>
            </w:pPr>
            <w:r w:rsidRPr="00DD1149">
              <w:rPr>
                <w:sz w:val="18"/>
                <w:szCs w:val="20"/>
              </w:rPr>
              <w:t>KPI 6  - Liczba pobrań</w:t>
            </w:r>
            <w:r w:rsidR="00555E83" w:rsidRPr="00DD1149">
              <w:rPr>
                <w:sz w:val="18"/>
                <w:szCs w:val="20"/>
              </w:rPr>
              <w:t>/</w:t>
            </w:r>
            <w:proofErr w:type="spellStart"/>
            <w:r w:rsidR="00555E83" w:rsidRPr="00DD1149">
              <w:rPr>
                <w:sz w:val="18"/>
                <w:szCs w:val="20"/>
              </w:rPr>
              <w:t>odtworzeń</w:t>
            </w:r>
            <w:proofErr w:type="spellEnd"/>
            <w:r w:rsidR="00555E83" w:rsidRPr="00DD1149">
              <w:rPr>
                <w:sz w:val="18"/>
                <w:szCs w:val="20"/>
              </w:rPr>
              <w:t xml:space="preserve"> dokumentów zawierają</w:t>
            </w:r>
            <w:r w:rsidRPr="00DD1149">
              <w:rPr>
                <w:sz w:val="18"/>
                <w:szCs w:val="20"/>
              </w:rPr>
              <w:t xml:space="preserve">cych informacje sektora publicznego, wartość docelowa - 186 000 </w:t>
            </w:r>
            <w:proofErr w:type="spellStart"/>
            <w:r w:rsidRPr="00DD1149">
              <w:rPr>
                <w:sz w:val="18"/>
                <w:szCs w:val="20"/>
              </w:rPr>
              <w:t>szt</w:t>
            </w:r>
            <w:proofErr w:type="spellEnd"/>
            <w:r w:rsidRPr="00DD1149">
              <w:rPr>
                <w:sz w:val="18"/>
                <w:szCs w:val="20"/>
              </w:rPr>
              <w:t>; wartość osiągnięta- 0 szt.</w:t>
            </w:r>
            <w:r w:rsidR="00555E83" w:rsidRPr="00DD1149">
              <w:rPr>
                <w:sz w:val="18"/>
                <w:szCs w:val="20"/>
              </w:rPr>
              <w:t>(</w:t>
            </w:r>
            <w:r w:rsidR="00555E83" w:rsidRPr="00DD1149">
              <w:t xml:space="preserve"> </w:t>
            </w:r>
            <w:r w:rsidR="00555E83" w:rsidRPr="00DD1149">
              <w:rPr>
                <w:sz w:val="18"/>
                <w:szCs w:val="20"/>
              </w:rPr>
              <w:t>pomiar wskaźnika będzie</w:t>
            </w:r>
            <w:r w:rsidR="00E35017" w:rsidRPr="00DD1149">
              <w:rPr>
                <w:sz w:val="18"/>
                <w:szCs w:val="20"/>
              </w:rPr>
              <w:t xml:space="preserve"> </w:t>
            </w:r>
            <w:r w:rsidR="00555E83" w:rsidRPr="00DD1149">
              <w:rPr>
                <w:sz w:val="18"/>
                <w:szCs w:val="20"/>
              </w:rPr>
              <w:t>weryfikowany i potwierdzony dzięki prowadzonym statystykom w ramach multiwyszukiwarki oraz kolekcji muzealnych)</w:t>
            </w:r>
          </w:p>
          <w:p w14:paraId="068E40A4" w14:textId="77777777" w:rsidR="00A14FF4" w:rsidRPr="00DD1149" w:rsidRDefault="00A14FF4" w:rsidP="00555E83">
            <w:pPr>
              <w:rPr>
                <w:sz w:val="18"/>
                <w:szCs w:val="20"/>
              </w:rPr>
            </w:pPr>
            <w:r w:rsidRPr="00DD1149">
              <w:rPr>
                <w:sz w:val="18"/>
                <w:szCs w:val="20"/>
              </w:rPr>
              <w:t xml:space="preserve">KPI 9 Liczba wygenerowanych kluczy API, </w:t>
            </w:r>
            <w:r w:rsidR="00497CDD" w:rsidRPr="00DD1149">
              <w:rPr>
                <w:sz w:val="18"/>
                <w:szCs w:val="20"/>
              </w:rPr>
              <w:t xml:space="preserve">wartość docelowa - 1 </w:t>
            </w:r>
            <w:proofErr w:type="spellStart"/>
            <w:r w:rsidR="00497CDD" w:rsidRPr="00DD1149">
              <w:rPr>
                <w:sz w:val="18"/>
                <w:szCs w:val="20"/>
              </w:rPr>
              <w:t>szt</w:t>
            </w:r>
            <w:proofErr w:type="spellEnd"/>
            <w:r w:rsidR="00497CDD" w:rsidRPr="00DD1149">
              <w:rPr>
                <w:sz w:val="18"/>
                <w:szCs w:val="20"/>
              </w:rPr>
              <w:t>; wartość osiągnięta- 0 szt.</w:t>
            </w:r>
            <w:r w:rsidR="006C00A0" w:rsidRPr="00DD1149">
              <w:rPr>
                <w:sz w:val="18"/>
                <w:szCs w:val="20"/>
              </w:rPr>
              <w:t xml:space="preserve"> (pomiar wskaźnika będzie potwierdzony przez prowadzony rejestr przypisanych do jednostek kluczy API)</w:t>
            </w:r>
          </w:p>
          <w:p w14:paraId="0EDB8667" w14:textId="77777777" w:rsidR="004D5D38" w:rsidRPr="00D62862" w:rsidRDefault="004D5D38" w:rsidP="004D5D38">
            <w:pPr>
              <w:rPr>
                <w:sz w:val="18"/>
                <w:szCs w:val="20"/>
              </w:rPr>
            </w:pPr>
            <w:r w:rsidRPr="007227BD">
              <w:rPr>
                <w:b/>
                <w:bCs/>
                <w:i/>
                <w:sz w:val="18"/>
                <w:szCs w:val="20"/>
                <w:lang w:bidi="pl-PL"/>
              </w:rPr>
              <w:t>Informacje o wskaźnikach rezultatu i osiągniętych wartościach będą udostępnione</w:t>
            </w:r>
            <w:r>
              <w:rPr>
                <w:b/>
                <w:bCs/>
                <w:i/>
                <w:sz w:val="18"/>
                <w:szCs w:val="20"/>
                <w:lang w:bidi="pl-PL"/>
              </w:rPr>
              <w:t>:</w:t>
            </w:r>
            <w:r w:rsidRPr="007227BD">
              <w:rPr>
                <w:b/>
                <w:bCs/>
                <w:i/>
                <w:sz w:val="18"/>
                <w:szCs w:val="20"/>
                <w:lang w:bidi="pl-PL"/>
              </w:rPr>
              <w:t xml:space="preserve"> </w:t>
            </w:r>
            <w:r w:rsidRPr="00D62862">
              <w:rPr>
                <w:bCs/>
                <w:sz w:val="18"/>
                <w:szCs w:val="20"/>
                <w:lang w:bidi="pl-PL"/>
              </w:rPr>
              <w:t>w raporcie komitetu sterującego</w:t>
            </w:r>
            <w:r>
              <w:rPr>
                <w:bCs/>
                <w:sz w:val="18"/>
                <w:szCs w:val="20"/>
                <w:lang w:bidi="pl-PL"/>
              </w:rPr>
              <w:t xml:space="preserve"> oraz rejestrze </w:t>
            </w:r>
            <w:r w:rsidRPr="00D62862">
              <w:rPr>
                <w:bCs/>
                <w:sz w:val="18"/>
                <w:szCs w:val="20"/>
                <w:lang w:bidi="pl-PL"/>
              </w:rPr>
              <w:t>przypisanych do jednostek kluczy API</w:t>
            </w:r>
            <w:r>
              <w:rPr>
                <w:bCs/>
                <w:sz w:val="18"/>
                <w:szCs w:val="20"/>
                <w:lang w:bidi="pl-PL"/>
              </w:rPr>
              <w:t>.</w:t>
            </w:r>
          </w:p>
          <w:p w14:paraId="401EF445" w14:textId="77777777" w:rsidR="004D5D38" w:rsidRDefault="004D5D38" w:rsidP="004D5D38">
            <w:pPr>
              <w:pStyle w:val="Other0"/>
              <w:rPr>
                <w:b/>
                <w:bCs/>
                <w:color w:val="000000"/>
              </w:rPr>
            </w:pPr>
          </w:p>
          <w:p w14:paraId="4E3F583E" w14:textId="77242150" w:rsidR="004D5D38" w:rsidRDefault="004D5D38" w:rsidP="004D5D38">
            <w:pPr>
              <w:pStyle w:val="Other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Zmiany i przyczyna zmian w zakresie wskaźników w stosunku do pierwotnego planu dotyczą:</w:t>
            </w:r>
          </w:p>
          <w:p w14:paraId="6F292042" w14:textId="77777777" w:rsidR="004D5D38" w:rsidRDefault="004D5D38" w:rsidP="004D5D38">
            <w:pPr>
              <w:pStyle w:val="Other0"/>
              <w:numPr>
                <w:ilvl w:val="0"/>
                <w:numId w:val="11"/>
              </w:numPr>
              <w:rPr>
                <w:bCs/>
                <w:color w:val="000000"/>
              </w:rPr>
            </w:pPr>
            <w:r w:rsidRPr="00DD1149">
              <w:rPr>
                <w:szCs w:val="20"/>
              </w:rPr>
              <w:t>KPI 2</w:t>
            </w:r>
            <w:r>
              <w:rPr>
                <w:szCs w:val="20"/>
              </w:rPr>
              <w:t xml:space="preserve"> -</w:t>
            </w:r>
            <w:r w:rsidRPr="00DD1149">
              <w:rPr>
                <w:szCs w:val="20"/>
              </w:rPr>
              <w:t xml:space="preserve"> Liczba </w:t>
            </w:r>
            <w:proofErr w:type="spellStart"/>
            <w:r w:rsidRPr="00DD1149">
              <w:rPr>
                <w:szCs w:val="20"/>
              </w:rPr>
              <w:t>zdigitalizowanych</w:t>
            </w:r>
            <w:proofErr w:type="spellEnd"/>
            <w:r w:rsidRPr="00DD1149">
              <w:rPr>
                <w:szCs w:val="20"/>
              </w:rPr>
              <w:t xml:space="preserve"> dokumentów zawierających informacje sektora publicznego</w:t>
            </w:r>
            <w:r>
              <w:rPr>
                <w:szCs w:val="20"/>
              </w:rPr>
              <w:t>, wartość zakładana</w:t>
            </w:r>
            <w:r w:rsidRPr="00DD1149">
              <w:rPr>
                <w:szCs w:val="20"/>
              </w:rPr>
              <w:t xml:space="preserve"> - 7173 szt.; wartość osiągnięta – 7294 szt.</w:t>
            </w:r>
            <w:r>
              <w:rPr>
                <w:bCs/>
                <w:color w:val="000000"/>
              </w:rPr>
              <w:t xml:space="preserve"> </w:t>
            </w:r>
          </w:p>
          <w:p w14:paraId="17C766BC" w14:textId="77777777" w:rsidR="004D5D38" w:rsidRDefault="004D5D38" w:rsidP="004D5D38">
            <w:pPr>
              <w:pStyle w:val="Other0"/>
              <w:ind w:left="36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(przyczyna zmiany): </w:t>
            </w:r>
            <w:proofErr w:type="spellStart"/>
            <w:r>
              <w:rPr>
                <w:bCs/>
                <w:color w:val="000000"/>
              </w:rPr>
              <w:t>zdigitalizowano</w:t>
            </w:r>
            <w:proofErr w:type="spellEnd"/>
            <w:r>
              <w:rPr>
                <w:bCs/>
                <w:color w:val="000000"/>
              </w:rPr>
              <w:t xml:space="preserve"> większą liczbę obiektów</w:t>
            </w:r>
          </w:p>
          <w:p w14:paraId="57BCFD5B" w14:textId="77777777" w:rsidR="004D5D38" w:rsidRPr="00DD1149" w:rsidRDefault="004D5D38" w:rsidP="004D5D38">
            <w:pPr>
              <w:pStyle w:val="Other0"/>
              <w:numPr>
                <w:ilvl w:val="0"/>
                <w:numId w:val="11"/>
              </w:numPr>
              <w:rPr>
                <w:bCs/>
                <w:color w:val="000000"/>
              </w:rPr>
            </w:pPr>
            <w:r w:rsidRPr="00DD1149">
              <w:rPr>
                <w:szCs w:val="20"/>
              </w:rPr>
              <w:t xml:space="preserve">KPI 3 </w:t>
            </w:r>
            <w:r>
              <w:rPr>
                <w:szCs w:val="20"/>
              </w:rPr>
              <w:t xml:space="preserve">- </w:t>
            </w:r>
            <w:r w:rsidRPr="00DD1149">
              <w:rPr>
                <w:szCs w:val="20"/>
              </w:rPr>
              <w:t xml:space="preserve">Liczba udostępnionych on-line dokumentów zawierających informacje sektora publicznego, </w:t>
            </w:r>
          </w:p>
          <w:p w14:paraId="08507BB5" w14:textId="77777777" w:rsidR="004D5D38" w:rsidRDefault="004D5D38" w:rsidP="004D5D38">
            <w:pPr>
              <w:pStyle w:val="Other0"/>
              <w:ind w:left="360"/>
              <w:rPr>
                <w:szCs w:val="20"/>
              </w:rPr>
            </w:pPr>
            <w:r>
              <w:rPr>
                <w:szCs w:val="20"/>
              </w:rPr>
              <w:t>wartość zakładana</w:t>
            </w:r>
            <w:r w:rsidRPr="00DD1149">
              <w:rPr>
                <w:szCs w:val="20"/>
              </w:rPr>
              <w:t xml:space="preserve"> - 9510 szt.; wartość osiągnięta – 9607 szt. </w:t>
            </w:r>
          </w:p>
          <w:p w14:paraId="12A67499" w14:textId="77777777" w:rsidR="004D5D38" w:rsidRDefault="004D5D38" w:rsidP="004D5D38">
            <w:pPr>
              <w:pStyle w:val="Other0"/>
              <w:ind w:left="36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(przyczyna zmiany): udostępniono większą liczbę obiektów</w:t>
            </w:r>
          </w:p>
          <w:p w14:paraId="16D3BAA5" w14:textId="77777777" w:rsidR="004D5D38" w:rsidRDefault="004D5D38" w:rsidP="004D5D38">
            <w:pPr>
              <w:pStyle w:val="Other0"/>
              <w:numPr>
                <w:ilvl w:val="0"/>
                <w:numId w:val="11"/>
              </w:numPr>
              <w:rPr>
                <w:bCs/>
                <w:color w:val="000000"/>
              </w:rPr>
            </w:pPr>
            <w:r w:rsidRPr="00DD1149">
              <w:rPr>
                <w:bCs/>
                <w:color w:val="000000"/>
              </w:rPr>
              <w:t xml:space="preserve">KPI 7 </w:t>
            </w:r>
            <w:r>
              <w:rPr>
                <w:bCs/>
                <w:color w:val="000000"/>
              </w:rPr>
              <w:t xml:space="preserve">- </w:t>
            </w:r>
            <w:r w:rsidRPr="00DD1149">
              <w:rPr>
                <w:bCs/>
                <w:color w:val="000000"/>
              </w:rPr>
              <w:t xml:space="preserve">Rozmiar </w:t>
            </w:r>
            <w:proofErr w:type="spellStart"/>
            <w:r w:rsidRPr="00DD1149">
              <w:rPr>
                <w:bCs/>
                <w:color w:val="000000"/>
              </w:rPr>
              <w:t>zdigitalizowanej</w:t>
            </w:r>
            <w:proofErr w:type="spellEnd"/>
            <w:r w:rsidRPr="00DD1149">
              <w:rPr>
                <w:bCs/>
                <w:color w:val="000000"/>
              </w:rPr>
              <w:t xml:space="preserve"> informacji sektora publicznego, </w:t>
            </w:r>
          </w:p>
          <w:p w14:paraId="53AC1419" w14:textId="77777777" w:rsidR="004D5D38" w:rsidRDefault="004D5D38" w:rsidP="004D5D38">
            <w:pPr>
              <w:pStyle w:val="Other0"/>
              <w:ind w:left="36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wartość zakładana</w:t>
            </w:r>
            <w:r w:rsidRPr="00DD1149">
              <w:rPr>
                <w:bCs/>
                <w:color w:val="000000"/>
              </w:rPr>
              <w:t xml:space="preserve"> – 3,3 TB;  wartość osiągnięta - 17,167 TB</w:t>
            </w:r>
          </w:p>
          <w:p w14:paraId="0B8BD9DA" w14:textId="77777777" w:rsidR="004D5D38" w:rsidRDefault="004D5D38" w:rsidP="004D5D38">
            <w:pPr>
              <w:pStyle w:val="Other0"/>
              <w:ind w:left="36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(przyczyna zmiany): </w:t>
            </w:r>
            <w:proofErr w:type="spellStart"/>
            <w:r>
              <w:rPr>
                <w:bCs/>
                <w:color w:val="000000"/>
              </w:rPr>
              <w:t>zditalizowano</w:t>
            </w:r>
            <w:proofErr w:type="spellEnd"/>
            <w:r>
              <w:rPr>
                <w:bCs/>
                <w:color w:val="000000"/>
              </w:rPr>
              <w:t xml:space="preserve"> większą liczbę obiektów, źle oszacowano wielkość plików</w:t>
            </w:r>
          </w:p>
          <w:p w14:paraId="0F3140B6" w14:textId="77777777" w:rsidR="004D5D38" w:rsidRPr="00F960F4" w:rsidRDefault="004D5D38" w:rsidP="004D5D38">
            <w:pPr>
              <w:pStyle w:val="Other0"/>
              <w:numPr>
                <w:ilvl w:val="0"/>
                <w:numId w:val="11"/>
              </w:numPr>
              <w:rPr>
                <w:bCs/>
                <w:color w:val="000000"/>
              </w:rPr>
            </w:pPr>
            <w:r w:rsidRPr="00DD1149">
              <w:rPr>
                <w:szCs w:val="20"/>
              </w:rPr>
              <w:t xml:space="preserve">KPI 8 Rozmiar udostępnionych on-line informacji sektora publicznego, </w:t>
            </w:r>
          </w:p>
          <w:p w14:paraId="6F8C48A7" w14:textId="77777777" w:rsidR="004D5D38" w:rsidRPr="00F960F4" w:rsidRDefault="004D5D38" w:rsidP="004D5D38">
            <w:pPr>
              <w:pStyle w:val="Other0"/>
              <w:ind w:left="360"/>
              <w:rPr>
                <w:bCs/>
                <w:color w:val="000000"/>
              </w:rPr>
            </w:pPr>
            <w:r>
              <w:rPr>
                <w:szCs w:val="20"/>
              </w:rPr>
              <w:t>wartość zakładana</w:t>
            </w:r>
            <w:r w:rsidRPr="00DD1149">
              <w:rPr>
                <w:szCs w:val="20"/>
              </w:rPr>
              <w:t xml:space="preserve"> –  0,3 TB; wartość osiągnięta - 0,35 TB</w:t>
            </w:r>
          </w:p>
          <w:p w14:paraId="0350625C" w14:textId="37FEBA86" w:rsidR="007227BD" w:rsidRPr="002450C4" w:rsidRDefault="004D5D38" w:rsidP="004D5D38">
            <w:pPr>
              <w:pStyle w:val="Other0"/>
              <w:ind w:left="360"/>
              <w:rPr>
                <w:i/>
                <w:szCs w:val="20"/>
              </w:rPr>
            </w:pPr>
            <w:r>
              <w:rPr>
                <w:bCs/>
                <w:color w:val="000000"/>
              </w:rPr>
              <w:t>(przyczyna zmiany): udostępniono większą liczbę obiektów</w:t>
            </w:r>
          </w:p>
        </w:tc>
      </w:tr>
      <w:tr w:rsidR="007A0A3D" w:rsidRPr="002450C4" w14:paraId="1F92C906" w14:textId="77777777" w:rsidTr="00920CE8">
        <w:tc>
          <w:tcPr>
            <w:tcW w:w="480" w:type="dxa"/>
          </w:tcPr>
          <w:p w14:paraId="73AA3BD8" w14:textId="77777777"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64C6D2D7" w14:textId="77777777" w:rsidR="00833386" w:rsidRDefault="005D4188" w:rsidP="00A6601B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Ryzyka i problemy</w:t>
            </w:r>
          </w:p>
          <w:p w14:paraId="3A93683C" w14:textId="77777777" w:rsidR="007A0A3D" w:rsidRPr="002450C4" w:rsidRDefault="007A0A3D" w:rsidP="00A6601B">
            <w:pPr>
              <w:rPr>
                <w:sz w:val="18"/>
                <w:szCs w:val="20"/>
              </w:rPr>
            </w:pPr>
          </w:p>
        </w:tc>
        <w:tc>
          <w:tcPr>
            <w:tcW w:w="6232" w:type="dxa"/>
          </w:tcPr>
          <w:p w14:paraId="44128F60" w14:textId="77777777" w:rsidR="007227BD" w:rsidRDefault="007227BD" w:rsidP="007227BD">
            <w:pPr>
              <w:pStyle w:val="Other0"/>
              <w:rPr>
                <w:b/>
                <w:bCs/>
              </w:rPr>
            </w:pPr>
            <w:r>
              <w:rPr>
                <w:b/>
                <w:bCs/>
              </w:rPr>
              <w:t>W przebiegu realizacji Projektu zostały zidentyfikowane następujące problemy i ryzyka:</w:t>
            </w:r>
          </w:p>
          <w:p w14:paraId="583C7894" w14:textId="77777777" w:rsidR="005B4FBD" w:rsidRPr="00DD1149" w:rsidRDefault="005B4FBD" w:rsidP="00BC120E">
            <w:pPr>
              <w:jc w:val="both"/>
              <w:rPr>
                <w:sz w:val="18"/>
                <w:szCs w:val="20"/>
              </w:rPr>
            </w:pPr>
            <w:r w:rsidRPr="00DD1149">
              <w:rPr>
                <w:sz w:val="18"/>
                <w:szCs w:val="20"/>
              </w:rPr>
              <w:t>Ryzyka wpływające na realizację projektu:</w:t>
            </w:r>
          </w:p>
          <w:p w14:paraId="22EAB5C9" w14:textId="77777777" w:rsidR="007A0A3D" w:rsidRPr="00DD1149" w:rsidRDefault="00833386" w:rsidP="00BC120E">
            <w:pPr>
              <w:jc w:val="both"/>
              <w:rPr>
                <w:sz w:val="18"/>
                <w:szCs w:val="20"/>
              </w:rPr>
            </w:pPr>
            <w:r w:rsidRPr="00DD1149">
              <w:rPr>
                <w:sz w:val="18"/>
                <w:szCs w:val="20"/>
              </w:rPr>
              <w:t>- wzrost kosztów projektu (zmiana sytuacji na rynku dl</w:t>
            </w:r>
            <w:r w:rsidR="00220A9C" w:rsidRPr="00DD1149">
              <w:rPr>
                <w:sz w:val="18"/>
                <w:szCs w:val="20"/>
              </w:rPr>
              <w:t>a kluczowych dla realizacji pro</w:t>
            </w:r>
            <w:r w:rsidRPr="00DD1149">
              <w:rPr>
                <w:sz w:val="18"/>
                <w:szCs w:val="20"/>
              </w:rPr>
              <w:t>jektu materiałów i usług)</w:t>
            </w:r>
            <w:r w:rsidR="00220A9C" w:rsidRPr="00DD1149">
              <w:rPr>
                <w:sz w:val="18"/>
                <w:szCs w:val="20"/>
              </w:rPr>
              <w:t>,</w:t>
            </w:r>
            <w:r w:rsidRPr="00DD1149">
              <w:rPr>
                <w:sz w:val="18"/>
                <w:szCs w:val="20"/>
              </w:rPr>
              <w:t xml:space="preserve"> siła oddziaływania – duża, ryzyko wystąpiło, </w:t>
            </w:r>
            <w:r w:rsidR="00220A9C" w:rsidRPr="00DD1149">
              <w:rPr>
                <w:sz w:val="18"/>
                <w:szCs w:val="20"/>
              </w:rPr>
              <w:t>przeciwdziałanie polegało na aktualizacji planów zakupów, realizacji części prac w ramach prac własnych instytucji, podziału postepowań na etapy, przesunięciach oszczędności z innych zadań na te które wymagały dodatkowych nakładów finansowych.</w:t>
            </w:r>
          </w:p>
          <w:p w14:paraId="214CA8B4" w14:textId="77777777" w:rsidR="00220A9C" w:rsidRPr="00DD1149" w:rsidRDefault="00220A9C" w:rsidP="00BC120E">
            <w:pPr>
              <w:jc w:val="both"/>
              <w:rPr>
                <w:sz w:val="18"/>
                <w:szCs w:val="20"/>
              </w:rPr>
            </w:pPr>
            <w:r w:rsidRPr="00DD1149">
              <w:rPr>
                <w:sz w:val="18"/>
                <w:szCs w:val="20"/>
              </w:rPr>
              <w:t>- nierzetelne wykonanie umów przez firmy zewnętrzne, siła oddziaływania – duża, ryzyko wystąpiło, przeciwdziałanie minimalizowanie szkód polegało na wprowadzeniu dodatkowych odbiorów i weryfikacji materiałów przekazanych przez firmy zewnętrzne.</w:t>
            </w:r>
          </w:p>
          <w:p w14:paraId="14F0BC36" w14:textId="77777777" w:rsidR="00220A9C" w:rsidRPr="00DD1149" w:rsidRDefault="00220A9C" w:rsidP="00BC120E">
            <w:pPr>
              <w:jc w:val="both"/>
              <w:rPr>
                <w:sz w:val="18"/>
                <w:szCs w:val="20"/>
              </w:rPr>
            </w:pPr>
            <w:r w:rsidRPr="00DD1149">
              <w:rPr>
                <w:sz w:val="18"/>
                <w:szCs w:val="20"/>
              </w:rPr>
              <w:t>- opóźnienia administracyjne (przetargi, pozwolenia, certyfikaty, zachowanie procedur administracyjnych), siła oddziaływania – średnia, ryzyko wystąpiło i spowodowane było pandemią covid-19, opóźnienia zostały zgłoszone, Kamienie Milowe zostały osiągnięte z opóźnieniem, co nie maiło wpływu na terminową realizację całego projektu.</w:t>
            </w:r>
          </w:p>
          <w:p w14:paraId="72712DA5" w14:textId="77777777" w:rsidR="00220A9C" w:rsidRPr="00DD1149" w:rsidRDefault="00EB6ABB" w:rsidP="00BC120E">
            <w:pPr>
              <w:jc w:val="both"/>
              <w:rPr>
                <w:sz w:val="18"/>
                <w:szCs w:val="20"/>
              </w:rPr>
            </w:pPr>
            <w:r w:rsidRPr="00DD1149">
              <w:rPr>
                <w:sz w:val="18"/>
                <w:szCs w:val="20"/>
              </w:rPr>
              <w:t xml:space="preserve">- </w:t>
            </w:r>
            <w:r w:rsidR="00220A9C" w:rsidRPr="00DD1149">
              <w:rPr>
                <w:sz w:val="18"/>
                <w:szCs w:val="20"/>
              </w:rPr>
              <w:t>nieskuteczności i niepowodzenia we wdrażaniu nowych technologii, siła oddziaływania – duża, ryzyko wystąpiło, konieczne było wydłużenie procesu publikacji danych ze względu na dużą ilość błędów multiwyszukiwarki oraz audyt WCAG w tym samym czasie a bardzo ograniczonymi możliwościami firmy realizującej umowę na stronę wmuzeach.pl,</w:t>
            </w:r>
          </w:p>
          <w:p w14:paraId="7AF0FE76" w14:textId="77777777" w:rsidR="00220A9C" w:rsidRPr="00DD1149" w:rsidRDefault="005B4FBD" w:rsidP="00BC120E">
            <w:pPr>
              <w:jc w:val="both"/>
              <w:rPr>
                <w:sz w:val="18"/>
                <w:szCs w:val="20"/>
              </w:rPr>
            </w:pPr>
            <w:r w:rsidRPr="00DD1149">
              <w:rPr>
                <w:sz w:val="18"/>
                <w:szCs w:val="20"/>
              </w:rPr>
              <w:t>- zdarzenia losowe, decyzje personalne Dyrekcji, zaangażowanie członków zespołu projektowego do innych za-dań, nadmiar bieżących obowiązków, nałożenie się zadań bieżących pracowników z zadaniami w projekcie, siła oddziaływania – średnia, ryzyko wystąpiło, zmiany w zespołach zadaniowych, zmiana na stanowisku kierownika projektu;</w:t>
            </w:r>
          </w:p>
          <w:p w14:paraId="0A5EE7E3" w14:textId="77777777" w:rsidR="005B4FBD" w:rsidRPr="00DD1149" w:rsidRDefault="005B4FBD" w:rsidP="00BC120E">
            <w:pPr>
              <w:jc w:val="both"/>
              <w:rPr>
                <w:sz w:val="18"/>
                <w:szCs w:val="20"/>
              </w:rPr>
            </w:pPr>
            <w:r w:rsidRPr="00DD1149">
              <w:rPr>
                <w:sz w:val="18"/>
                <w:szCs w:val="20"/>
              </w:rPr>
              <w:t>- niedotrzymanie terminów ze względu na zamknięcie instytucji partnerów z powodu wprowadzenia stanu epidemii, siła oddziaływania – duża, ryzyko wystąpiło, wydłużono czas realizacji zadań, opóźnienia w wykonaniu Kamieni Milowych, organizacja pracy z uwzględnieniem procedur obowiązujących w stanie epidemii</w:t>
            </w:r>
          </w:p>
          <w:p w14:paraId="75F29C0B" w14:textId="77777777" w:rsidR="005B4FBD" w:rsidRPr="00DD1149" w:rsidRDefault="005B4FBD" w:rsidP="00BC120E">
            <w:pPr>
              <w:jc w:val="both"/>
              <w:rPr>
                <w:sz w:val="18"/>
                <w:szCs w:val="20"/>
              </w:rPr>
            </w:pPr>
            <w:r w:rsidRPr="00DD1149">
              <w:rPr>
                <w:sz w:val="18"/>
                <w:szCs w:val="20"/>
              </w:rPr>
              <w:t>Ryzyka wpływające na utrzymanie efektów projektu:</w:t>
            </w:r>
          </w:p>
          <w:p w14:paraId="7759551E" w14:textId="77777777" w:rsidR="005B4FBD" w:rsidRPr="00DD1149" w:rsidRDefault="005B4FBD" w:rsidP="00BC120E">
            <w:pPr>
              <w:jc w:val="both"/>
              <w:rPr>
                <w:sz w:val="18"/>
                <w:szCs w:val="20"/>
              </w:rPr>
            </w:pPr>
            <w:r w:rsidRPr="00DD1149">
              <w:rPr>
                <w:sz w:val="18"/>
                <w:szCs w:val="20"/>
              </w:rPr>
              <w:lastRenderedPageBreak/>
              <w:t>- Niskie zainteresowanie odwiedzaniem zasobów muzeów w konsorcjum projektowym, siła oddziaływania – średnia, prawdopodobieństwo wystąpienia – średnie, udostępnienie zasobów na zewnętrznych portalach internetowych, promocja multiwyszukiwarki oraz włączanie do projektu kolejnych instytucji kultury,</w:t>
            </w:r>
          </w:p>
          <w:p w14:paraId="39235B4E" w14:textId="77777777" w:rsidR="005B4FBD" w:rsidRPr="00DD1149" w:rsidRDefault="005B4FBD" w:rsidP="00BC120E">
            <w:pPr>
              <w:jc w:val="both"/>
              <w:rPr>
                <w:sz w:val="18"/>
                <w:szCs w:val="20"/>
              </w:rPr>
            </w:pPr>
            <w:r w:rsidRPr="00DD1149">
              <w:rPr>
                <w:sz w:val="18"/>
                <w:szCs w:val="20"/>
              </w:rPr>
              <w:t xml:space="preserve">- Problemy z finansowaniem efektów projektu w okresie trwałości, siła oddziaływania – niska, prawdopodobieństwo wystąpienia – średnie, pozyskiwanie dofinansowania ze środków </w:t>
            </w:r>
            <w:proofErr w:type="spellStart"/>
            <w:r w:rsidRPr="00DD1149">
              <w:rPr>
                <w:sz w:val="18"/>
                <w:szCs w:val="20"/>
              </w:rPr>
              <w:t>MKiDN</w:t>
            </w:r>
            <w:proofErr w:type="spellEnd"/>
            <w:r w:rsidRPr="00DD1149">
              <w:rPr>
                <w:sz w:val="18"/>
                <w:szCs w:val="20"/>
              </w:rPr>
              <w:t>/od sponsorów na dalszą digitalizację i udostępnianie zasobów w formie cyfrowej. Odpowiednie planowanie budżetów muzeów w kolejnych latach,</w:t>
            </w:r>
          </w:p>
          <w:p w14:paraId="1C729F79" w14:textId="77777777" w:rsidR="005B4FBD" w:rsidRPr="00DD1149" w:rsidRDefault="005B4FBD" w:rsidP="00BC120E">
            <w:pPr>
              <w:jc w:val="both"/>
              <w:rPr>
                <w:sz w:val="18"/>
                <w:szCs w:val="20"/>
              </w:rPr>
            </w:pPr>
            <w:r w:rsidRPr="00DD1149">
              <w:rPr>
                <w:sz w:val="18"/>
                <w:szCs w:val="20"/>
              </w:rPr>
              <w:t>- Problemy z utrzymaniem udostępnionych zasobów cyfrowych przez pojedyncze muzea w konsorcjum, siła oddziaływania – średnia, prawdopodobieństwo wystąpienia – średnie, Dobrze skonstruowana umowa partnerska, wzajemne wsparcie i współpraca muzeów, wykorzystanie systemów ewidencyjnych do publikacji wybranych danych,</w:t>
            </w:r>
          </w:p>
          <w:p w14:paraId="745C9A27" w14:textId="77777777" w:rsidR="005B4FBD" w:rsidRPr="002450C4" w:rsidRDefault="005B4FBD" w:rsidP="00BC120E">
            <w:pPr>
              <w:jc w:val="both"/>
              <w:rPr>
                <w:i/>
                <w:sz w:val="18"/>
                <w:szCs w:val="20"/>
              </w:rPr>
            </w:pPr>
            <w:r w:rsidRPr="00DD1149">
              <w:rPr>
                <w:sz w:val="18"/>
                <w:szCs w:val="20"/>
              </w:rPr>
              <w:t>- Niekompetentna kadra sprawująca opiekę nad efektami projektu, siła oddziaływania – średnia, prawdopodobieństwo wystąpienia – duże, szkolenia i kursy dla personelu, monitoring wykonywanych obowiązków przez pracowników, powołanie zespołów zadaniowych, powołanie zespołów ds. utrzymania efektów projektu;</w:t>
            </w:r>
          </w:p>
        </w:tc>
      </w:tr>
      <w:tr w:rsidR="00813FEF" w:rsidRPr="002450C4" w14:paraId="14AAB6CF" w14:textId="77777777" w:rsidTr="00813FEF">
        <w:tc>
          <w:tcPr>
            <w:tcW w:w="480" w:type="dxa"/>
          </w:tcPr>
          <w:p w14:paraId="5D36B296" w14:textId="77777777" w:rsidR="00813FEF" w:rsidRPr="002450C4" w:rsidRDefault="00813FEF" w:rsidP="0058262E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166E024E" w14:textId="77777777" w:rsidR="00E35017" w:rsidRDefault="009D3D41" w:rsidP="00E35017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U</w:t>
            </w:r>
            <w:r w:rsidR="00813FEF">
              <w:rPr>
                <w:sz w:val="18"/>
                <w:szCs w:val="20"/>
              </w:rPr>
              <w:t xml:space="preserve">zyskane korzyści </w:t>
            </w:r>
          </w:p>
          <w:p w14:paraId="155B2DB3" w14:textId="77777777" w:rsidR="00813FEF" w:rsidRDefault="00813FEF" w:rsidP="00E35017">
            <w:pPr>
              <w:rPr>
                <w:sz w:val="18"/>
                <w:szCs w:val="20"/>
              </w:rPr>
            </w:pPr>
          </w:p>
        </w:tc>
        <w:tc>
          <w:tcPr>
            <w:tcW w:w="6232" w:type="dxa"/>
          </w:tcPr>
          <w:p w14:paraId="65F4EAD1" w14:textId="77777777" w:rsidR="007227BD" w:rsidRDefault="007227BD" w:rsidP="00EB6ABB">
            <w:pPr>
              <w:rPr>
                <w:i/>
                <w:sz w:val="18"/>
                <w:szCs w:val="20"/>
              </w:rPr>
            </w:pPr>
            <w:r w:rsidRPr="007227BD">
              <w:rPr>
                <w:b/>
                <w:bCs/>
                <w:i/>
                <w:sz w:val="18"/>
                <w:szCs w:val="20"/>
                <w:lang w:bidi="pl-PL"/>
              </w:rPr>
              <w:t xml:space="preserve">W projekcie </w:t>
            </w:r>
            <w:r>
              <w:rPr>
                <w:b/>
                <w:bCs/>
                <w:i/>
                <w:sz w:val="18"/>
                <w:szCs w:val="20"/>
                <w:lang w:bidi="pl-PL"/>
              </w:rPr>
              <w:t>zdefiniowano następujące korzyśc</w:t>
            </w:r>
            <w:r w:rsidRPr="007227BD">
              <w:rPr>
                <w:b/>
                <w:bCs/>
                <w:i/>
                <w:sz w:val="18"/>
                <w:szCs w:val="20"/>
                <w:lang w:bidi="pl-PL"/>
              </w:rPr>
              <w:t>i</w:t>
            </w:r>
            <w:r>
              <w:rPr>
                <w:b/>
                <w:bCs/>
                <w:i/>
                <w:sz w:val="18"/>
                <w:szCs w:val="20"/>
                <w:lang w:bidi="pl-PL"/>
              </w:rPr>
              <w:t>:</w:t>
            </w:r>
            <w:r w:rsidRPr="007227BD">
              <w:rPr>
                <w:b/>
                <w:bCs/>
                <w:i/>
                <w:sz w:val="18"/>
                <w:szCs w:val="20"/>
                <w:lang w:bidi="pl-PL"/>
              </w:rPr>
              <w:t xml:space="preserve"> </w:t>
            </w:r>
          </w:p>
          <w:p w14:paraId="494D8988" w14:textId="77777777" w:rsidR="00617E64" w:rsidRPr="002E7BE8" w:rsidRDefault="00617E64" w:rsidP="00644D73">
            <w:pPr>
              <w:pStyle w:val="Akapitzlist"/>
              <w:numPr>
                <w:ilvl w:val="0"/>
                <w:numId w:val="16"/>
              </w:numPr>
              <w:rPr>
                <w:sz w:val="18"/>
                <w:szCs w:val="18"/>
              </w:rPr>
            </w:pPr>
            <w:r w:rsidRPr="002E7BE8">
              <w:rPr>
                <w:sz w:val="18"/>
                <w:szCs w:val="18"/>
              </w:rPr>
              <w:t xml:space="preserve">zakupu sprzętu IT i fotograficznego, zwiększone zasoby cyfrowe uczestników projektu oraz rozszerzona wirtualna oferta, doposażenie pracowni digitalizacyjnych, których rozbudowana infrastruktura umożliwi szybszy przyrost liczby </w:t>
            </w:r>
            <w:proofErr w:type="spellStart"/>
            <w:r w:rsidRPr="002E7BE8">
              <w:rPr>
                <w:sz w:val="18"/>
                <w:szCs w:val="18"/>
              </w:rPr>
              <w:t>zdigitalizowanych</w:t>
            </w:r>
            <w:proofErr w:type="spellEnd"/>
            <w:r w:rsidRPr="002E7BE8">
              <w:rPr>
                <w:sz w:val="18"/>
                <w:szCs w:val="18"/>
              </w:rPr>
              <w:t xml:space="preserve"> zasobów uczestników projektu. Zwiększona przestrzeń dyskowa umożliwia magazynowanie większej ilości danych, oraz pozwala na udostępnianie kolejnych eksponatów w postaci cyfrowej dla Internautów. </w:t>
            </w:r>
          </w:p>
          <w:p w14:paraId="3F963EF8" w14:textId="3ED59A9C" w:rsidR="00617E64" w:rsidRPr="002E7BE8" w:rsidRDefault="00617E64" w:rsidP="00F83C57">
            <w:pPr>
              <w:pStyle w:val="Akapitzlist"/>
              <w:numPr>
                <w:ilvl w:val="0"/>
                <w:numId w:val="16"/>
              </w:numPr>
              <w:rPr>
                <w:i/>
                <w:sz w:val="18"/>
                <w:szCs w:val="18"/>
              </w:rPr>
            </w:pPr>
            <w:proofErr w:type="spellStart"/>
            <w:r w:rsidRPr="002E7BE8">
              <w:rPr>
                <w:sz w:val="18"/>
                <w:szCs w:val="18"/>
              </w:rPr>
              <w:t>Multiwyszukiwarta</w:t>
            </w:r>
            <w:proofErr w:type="spellEnd"/>
            <w:r w:rsidRPr="002E7BE8">
              <w:rPr>
                <w:sz w:val="18"/>
                <w:szCs w:val="18"/>
              </w:rPr>
              <w:t xml:space="preserve"> oraz strony internetowe partnerów wpływają na  wzrost zainteresowania ich wzrost odwiedzin witryn www a także potencjalnie wzrostem liczby odwiedzających fizyczne siedziby uczestników projektu. </w:t>
            </w:r>
          </w:p>
          <w:p w14:paraId="239932BB" w14:textId="66A818F1" w:rsidR="00617E64" w:rsidRPr="002E7BE8" w:rsidRDefault="00617E64" w:rsidP="00617E64">
            <w:pPr>
              <w:pStyle w:val="Akapitzlist"/>
              <w:numPr>
                <w:ilvl w:val="0"/>
                <w:numId w:val="16"/>
              </w:numPr>
              <w:rPr>
                <w:i/>
                <w:sz w:val="18"/>
                <w:szCs w:val="18"/>
              </w:rPr>
            </w:pPr>
            <w:r w:rsidRPr="002E7BE8">
              <w:rPr>
                <w:sz w:val="18"/>
                <w:szCs w:val="18"/>
              </w:rPr>
              <w:t>Udostępnienie obiektów dotychczasowo nieudostępnianych na stałych ekspozycjach z powodów konserwatorskich. Wzrost oferty dla badaczy historii sztuki czy historii, podczas zajęć edukacyjnych szkół podstawowych i średnich, ale również studentów</w:t>
            </w:r>
          </w:p>
          <w:p w14:paraId="59D1B263" w14:textId="1175D5E1" w:rsidR="00515EA7" w:rsidRPr="002E7BE8" w:rsidRDefault="00515EA7" w:rsidP="00515EA7">
            <w:pPr>
              <w:pStyle w:val="Akapitzlist"/>
              <w:numPr>
                <w:ilvl w:val="0"/>
                <w:numId w:val="16"/>
              </w:numPr>
              <w:rPr>
                <w:i/>
                <w:sz w:val="18"/>
                <w:szCs w:val="18"/>
              </w:rPr>
            </w:pPr>
            <w:r w:rsidRPr="002E7BE8">
              <w:rPr>
                <w:sz w:val="18"/>
                <w:szCs w:val="18"/>
              </w:rPr>
              <w:t xml:space="preserve">Wspólna </w:t>
            </w:r>
            <w:proofErr w:type="spellStart"/>
            <w:r w:rsidRPr="002E7BE8">
              <w:rPr>
                <w:sz w:val="18"/>
                <w:szCs w:val="18"/>
              </w:rPr>
              <w:t>multiwyszukiwarka</w:t>
            </w:r>
            <w:proofErr w:type="spellEnd"/>
            <w:r w:rsidRPr="002E7BE8">
              <w:rPr>
                <w:sz w:val="18"/>
                <w:szCs w:val="18"/>
              </w:rPr>
              <w:t xml:space="preserve"> poszerzyła ofertę kulturalno-edukacyjną i przyczyniła się do wzmocnienia partnerstwa polskich instytucji kultury,</w:t>
            </w:r>
          </w:p>
          <w:p w14:paraId="709AD8B9" w14:textId="191B1890" w:rsidR="00515EA7" w:rsidRPr="002E7BE8" w:rsidRDefault="00515EA7" w:rsidP="00515EA7">
            <w:pPr>
              <w:pStyle w:val="Akapitzlist"/>
              <w:numPr>
                <w:ilvl w:val="0"/>
                <w:numId w:val="16"/>
              </w:numPr>
              <w:rPr>
                <w:i/>
                <w:sz w:val="18"/>
                <w:szCs w:val="18"/>
              </w:rPr>
            </w:pPr>
            <w:r w:rsidRPr="002E7BE8">
              <w:rPr>
                <w:sz w:val="18"/>
                <w:szCs w:val="18"/>
              </w:rPr>
              <w:t>Projekt poprzez promocję będzie zachęcał inne muzea do przyłączenia się do wspólnej multiwyszukiwarki</w:t>
            </w:r>
          </w:p>
          <w:p w14:paraId="3F89FD3E" w14:textId="19822A40" w:rsidR="00515EA7" w:rsidRPr="002E7BE8" w:rsidRDefault="00515EA7" w:rsidP="00515EA7">
            <w:pPr>
              <w:pStyle w:val="Akapitzlist"/>
              <w:numPr>
                <w:ilvl w:val="0"/>
                <w:numId w:val="16"/>
              </w:numPr>
              <w:rPr>
                <w:sz w:val="18"/>
                <w:szCs w:val="18"/>
              </w:rPr>
            </w:pPr>
            <w:r w:rsidRPr="002E7BE8">
              <w:rPr>
                <w:sz w:val="18"/>
                <w:szCs w:val="18"/>
              </w:rPr>
              <w:t xml:space="preserve">Korzyści z tytułu bezpłatnego dostępu do cyfrowych </w:t>
            </w:r>
            <w:proofErr w:type="spellStart"/>
            <w:r w:rsidRPr="002E7BE8">
              <w:rPr>
                <w:sz w:val="18"/>
                <w:szCs w:val="18"/>
              </w:rPr>
              <w:t>odwzorowań</w:t>
            </w:r>
            <w:proofErr w:type="spellEnd"/>
            <w:r w:rsidRPr="002E7BE8">
              <w:rPr>
                <w:sz w:val="18"/>
                <w:szCs w:val="18"/>
              </w:rPr>
              <w:t xml:space="preserve"> muzealiów</w:t>
            </w:r>
          </w:p>
          <w:p w14:paraId="319B8A54" w14:textId="53525E8D" w:rsidR="00515EA7" w:rsidRPr="002E7BE8" w:rsidRDefault="00515EA7" w:rsidP="00515EA7">
            <w:pPr>
              <w:pStyle w:val="Akapitzlist"/>
              <w:numPr>
                <w:ilvl w:val="0"/>
                <w:numId w:val="16"/>
              </w:numPr>
              <w:rPr>
                <w:sz w:val="18"/>
                <w:szCs w:val="18"/>
              </w:rPr>
            </w:pPr>
            <w:r w:rsidRPr="002E7BE8">
              <w:rPr>
                <w:sz w:val="18"/>
                <w:szCs w:val="18"/>
              </w:rPr>
              <w:t>Korzyści z tytułu oszczędności dojazdów do placówki kultury</w:t>
            </w:r>
          </w:p>
          <w:p w14:paraId="5F1E15F4" w14:textId="65EF3B46" w:rsidR="00515EA7" w:rsidRPr="002E7BE8" w:rsidRDefault="00515EA7" w:rsidP="00515EA7">
            <w:pPr>
              <w:pStyle w:val="Akapitzlist"/>
              <w:numPr>
                <w:ilvl w:val="0"/>
                <w:numId w:val="16"/>
              </w:numPr>
              <w:rPr>
                <w:sz w:val="18"/>
                <w:szCs w:val="18"/>
              </w:rPr>
            </w:pPr>
            <w:r w:rsidRPr="002E7BE8">
              <w:rPr>
                <w:sz w:val="18"/>
                <w:szCs w:val="18"/>
              </w:rPr>
              <w:t>Wzrost komfortu i jakości życia mieszkańców oraz wzrost atrakcyjności miasta dla obecnych i przyszłych mieszkańców (wzrost jakości oferty kulturalnej i zwiększenie jej dostępności)</w:t>
            </w:r>
          </w:p>
          <w:p w14:paraId="2099FA79" w14:textId="2E1A9E2A" w:rsidR="00515EA7" w:rsidRPr="002E7BE8" w:rsidRDefault="00515EA7" w:rsidP="00515EA7">
            <w:pPr>
              <w:pStyle w:val="Akapitzlist"/>
              <w:numPr>
                <w:ilvl w:val="0"/>
                <w:numId w:val="16"/>
              </w:numPr>
              <w:rPr>
                <w:sz w:val="18"/>
                <w:szCs w:val="18"/>
              </w:rPr>
            </w:pPr>
            <w:r w:rsidRPr="002E7BE8">
              <w:rPr>
                <w:sz w:val="18"/>
                <w:szCs w:val="18"/>
              </w:rPr>
              <w:t>Wzrost poczucia przynależności do regionu/kraju (promocja Polski)</w:t>
            </w:r>
          </w:p>
          <w:p w14:paraId="7FE13601" w14:textId="6041164C" w:rsidR="00EB6ABB" w:rsidRPr="002E7BE8" w:rsidRDefault="00515EA7" w:rsidP="00EB6ABB">
            <w:pPr>
              <w:pStyle w:val="Akapitzlist"/>
              <w:numPr>
                <w:ilvl w:val="0"/>
                <w:numId w:val="16"/>
              </w:numPr>
              <w:rPr>
                <w:sz w:val="18"/>
                <w:szCs w:val="18"/>
              </w:rPr>
            </w:pPr>
            <w:r w:rsidRPr="002E7BE8">
              <w:rPr>
                <w:sz w:val="18"/>
                <w:szCs w:val="18"/>
              </w:rPr>
              <w:t>Zabezpieczenie zbiorów (digitalizacja zbiorów zabezpiecza cenne zabytki i umożliwia ich długotrwałe przechowywanie)</w:t>
            </w:r>
          </w:p>
          <w:p w14:paraId="57E8AFBC" w14:textId="1F230D43" w:rsidR="00813FEF" w:rsidRPr="002450C4" w:rsidRDefault="00813FEF" w:rsidP="00BC120E">
            <w:pPr>
              <w:jc w:val="both"/>
              <w:rPr>
                <w:i/>
                <w:sz w:val="18"/>
                <w:szCs w:val="20"/>
              </w:rPr>
            </w:pPr>
          </w:p>
        </w:tc>
      </w:tr>
      <w:tr w:rsidR="00F82254" w:rsidRPr="002450C4" w14:paraId="61E86F43" w14:textId="77777777" w:rsidTr="00813FEF">
        <w:tc>
          <w:tcPr>
            <w:tcW w:w="480" w:type="dxa"/>
          </w:tcPr>
          <w:p w14:paraId="7433F22C" w14:textId="77777777" w:rsidR="00F82254" w:rsidRPr="002450C4" w:rsidRDefault="00F82254" w:rsidP="0058262E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07DE6D10" w14:textId="77777777" w:rsidR="00F82254" w:rsidRDefault="00F82254" w:rsidP="00DA6403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E-usługi i r</w:t>
            </w:r>
            <w:r w:rsidRPr="00F82254">
              <w:rPr>
                <w:sz w:val="18"/>
                <w:szCs w:val="20"/>
              </w:rPr>
              <w:t>ejestry z jakimi zintegrował się wytworzony system w ramach realizacji projektu</w:t>
            </w:r>
          </w:p>
        </w:tc>
        <w:tc>
          <w:tcPr>
            <w:tcW w:w="6232" w:type="dxa"/>
          </w:tcPr>
          <w:tbl>
            <w:tblPr>
              <w:tblStyle w:val="Tabela-Siatka"/>
              <w:tblW w:w="7110" w:type="dxa"/>
              <w:tblLook w:val="04A0" w:firstRow="1" w:lastRow="0" w:firstColumn="1" w:lastColumn="0" w:noHBand="0" w:noVBand="1"/>
            </w:tblPr>
            <w:tblGrid>
              <w:gridCol w:w="2290"/>
              <w:gridCol w:w="4820"/>
            </w:tblGrid>
            <w:tr w:rsidR="00995237" w:rsidRPr="002E7BE8" w14:paraId="4241A157" w14:textId="77777777" w:rsidTr="004D5D38">
              <w:trPr>
                <w:trHeight w:val="312"/>
                <w:tblHeader/>
              </w:trPr>
              <w:tc>
                <w:tcPr>
                  <w:tcW w:w="2290" w:type="dxa"/>
                  <w:shd w:val="clear" w:color="auto" w:fill="D0CECE" w:themeFill="background2" w:themeFillShade="E6"/>
                </w:tcPr>
                <w:p w14:paraId="2AB91E98" w14:textId="77777777" w:rsidR="00995237" w:rsidRPr="002E7BE8" w:rsidRDefault="00995237" w:rsidP="00995237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2E7BE8">
                    <w:rPr>
                      <w:rFonts w:ascii="Arial" w:hAnsi="Arial" w:cs="Arial"/>
                      <w:b/>
                      <w:sz w:val="18"/>
                      <w:szCs w:val="18"/>
                    </w:rPr>
                    <w:t>Nazwa produktu</w:t>
                  </w:r>
                </w:p>
              </w:tc>
              <w:tc>
                <w:tcPr>
                  <w:tcW w:w="4820" w:type="dxa"/>
                  <w:shd w:val="clear" w:color="auto" w:fill="D0CECE" w:themeFill="background2" w:themeFillShade="E6"/>
                </w:tcPr>
                <w:p w14:paraId="59879A91" w14:textId="77E9A7DE" w:rsidR="00995237" w:rsidRPr="002E7BE8" w:rsidRDefault="00995237" w:rsidP="002E7BE8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2E7BE8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Komplementarność względem produktów innych projektów </w:t>
                  </w:r>
                </w:p>
              </w:tc>
            </w:tr>
            <w:tr w:rsidR="00995237" w:rsidRPr="002E7BE8" w14:paraId="4DB9B394" w14:textId="77777777" w:rsidTr="004D5D38">
              <w:tc>
                <w:tcPr>
                  <w:tcW w:w="2290" w:type="dxa"/>
                </w:tcPr>
                <w:p w14:paraId="6AD75953" w14:textId="77777777" w:rsidR="00995237" w:rsidRPr="002E7BE8" w:rsidRDefault="00995237" w:rsidP="00995237">
                  <w:pPr>
                    <w:rPr>
                      <w:rFonts w:cstheme="minorHAnsi"/>
                      <w:color w:val="0070C0"/>
                      <w:sz w:val="18"/>
                      <w:szCs w:val="18"/>
                    </w:rPr>
                  </w:pPr>
                  <w:r w:rsidRPr="002E7BE8">
                    <w:rPr>
                      <w:rFonts w:cstheme="minorHAnsi"/>
                      <w:sz w:val="18"/>
                      <w:szCs w:val="18"/>
                    </w:rPr>
                    <w:t xml:space="preserve">Strona internetowa z </w:t>
                  </w:r>
                  <w:proofErr w:type="spellStart"/>
                  <w:r w:rsidRPr="002E7BE8">
                    <w:rPr>
                      <w:rFonts w:cstheme="minorHAnsi"/>
                      <w:sz w:val="18"/>
                      <w:szCs w:val="18"/>
                    </w:rPr>
                    <w:t>multiwyszukiwarką</w:t>
                  </w:r>
                  <w:proofErr w:type="spellEnd"/>
                  <w:r w:rsidRPr="002E7BE8">
                    <w:rPr>
                      <w:rFonts w:cstheme="minorHAnsi"/>
                      <w:sz w:val="18"/>
                      <w:szCs w:val="18"/>
                    </w:rPr>
                    <w:t xml:space="preserve"> pozwalającą na przeszukiwanie baz danych wszystkich instytucji partnerskich i zintegrowanie publikowanych zasobów (2D, 3D, RTI, </w:t>
                  </w:r>
                  <w:proofErr w:type="spellStart"/>
                  <w:r w:rsidRPr="002E7BE8">
                    <w:rPr>
                      <w:rFonts w:cstheme="minorHAnsi"/>
                      <w:sz w:val="18"/>
                      <w:szCs w:val="18"/>
                    </w:rPr>
                    <w:t>Gigapixel</w:t>
                  </w:r>
                  <w:proofErr w:type="spellEnd"/>
                  <w:r w:rsidRPr="002E7BE8">
                    <w:rPr>
                      <w:rFonts w:cstheme="minorHAnsi"/>
                      <w:sz w:val="18"/>
                      <w:szCs w:val="18"/>
                    </w:rPr>
                    <w:t>, GIS)</w:t>
                  </w:r>
                </w:p>
              </w:tc>
              <w:tc>
                <w:tcPr>
                  <w:tcW w:w="4820" w:type="dxa"/>
                </w:tcPr>
                <w:p w14:paraId="628AB35F" w14:textId="77777777" w:rsidR="00995237" w:rsidRPr="002E7BE8" w:rsidRDefault="00995237" w:rsidP="00995237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2E7BE8">
                    <w:rPr>
                      <w:rFonts w:cstheme="minorHAnsi"/>
                      <w:sz w:val="18"/>
                      <w:szCs w:val="18"/>
                    </w:rPr>
                    <w:t>Nazwa systemu: API MPKJ3W</w:t>
                  </w:r>
                </w:p>
                <w:p w14:paraId="7E1024D7" w14:textId="28A14F15" w:rsidR="00995237" w:rsidRDefault="00995237" w:rsidP="00995237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2E7BE8">
                    <w:rPr>
                      <w:rFonts w:cstheme="minorHAnsi"/>
                      <w:sz w:val="18"/>
                      <w:szCs w:val="18"/>
                    </w:rPr>
                    <w:t xml:space="preserve">Opis zależności: strona www projektu z </w:t>
                  </w:r>
                  <w:proofErr w:type="spellStart"/>
                  <w:r w:rsidRPr="002E7BE8">
                    <w:rPr>
                      <w:rFonts w:cstheme="minorHAnsi"/>
                      <w:sz w:val="18"/>
                      <w:szCs w:val="18"/>
                    </w:rPr>
                    <w:t>multiwyszukiwarką</w:t>
                  </w:r>
                  <w:proofErr w:type="spellEnd"/>
                  <w:r w:rsidRPr="002E7BE8">
                    <w:rPr>
                      <w:rFonts w:cstheme="minorHAnsi"/>
                      <w:sz w:val="18"/>
                      <w:szCs w:val="18"/>
                    </w:rPr>
                    <w:t xml:space="preserve"> odbiera dane z systemu zarzadzania zbiorami MPKJ3W (</w:t>
                  </w:r>
                  <w:proofErr w:type="spellStart"/>
                  <w:r w:rsidRPr="002E7BE8">
                    <w:rPr>
                      <w:rFonts w:cstheme="minorHAnsi"/>
                      <w:sz w:val="18"/>
                      <w:szCs w:val="18"/>
                    </w:rPr>
                    <w:t>iArt</w:t>
                  </w:r>
                  <w:proofErr w:type="spellEnd"/>
                  <w:r w:rsidRPr="002E7BE8">
                    <w:rPr>
                      <w:rFonts w:cstheme="minorHAnsi"/>
                      <w:sz w:val="18"/>
                      <w:szCs w:val="18"/>
                    </w:rPr>
                    <w:t>) przez z API MPKJ3W</w:t>
                  </w:r>
                </w:p>
                <w:p w14:paraId="4F6395C5" w14:textId="429D58FF" w:rsidR="0027499C" w:rsidRPr="002E7BE8" w:rsidRDefault="0027499C" w:rsidP="00995237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27499C">
                    <w:rPr>
                      <w:rFonts w:cstheme="minorHAnsi"/>
                      <w:sz w:val="18"/>
                      <w:szCs w:val="18"/>
                    </w:rPr>
                    <w:t>Status: wdrożony</w:t>
                  </w:r>
                </w:p>
                <w:p w14:paraId="4C624A6F" w14:textId="77777777" w:rsidR="00995237" w:rsidRPr="002E7BE8" w:rsidRDefault="00995237" w:rsidP="00995237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2E7BE8">
                    <w:rPr>
                      <w:rFonts w:cstheme="minorHAnsi"/>
                      <w:sz w:val="18"/>
                      <w:szCs w:val="18"/>
                    </w:rPr>
                    <w:t>Nazwa systemu: API POLIN (</w:t>
                  </w:r>
                  <w:proofErr w:type="spellStart"/>
                  <w:r w:rsidRPr="002E7BE8">
                    <w:rPr>
                      <w:rFonts w:cstheme="minorHAnsi"/>
                      <w:sz w:val="18"/>
                      <w:szCs w:val="18"/>
                    </w:rPr>
                    <w:t>iArt</w:t>
                  </w:r>
                  <w:proofErr w:type="spellEnd"/>
                  <w:r w:rsidRPr="002E7BE8">
                    <w:rPr>
                      <w:rFonts w:cstheme="minorHAnsi"/>
                      <w:sz w:val="18"/>
                      <w:szCs w:val="18"/>
                    </w:rPr>
                    <w:t xml:space="preserve">) </w:t>
                  </w:r>
                </w:p>
                <w:p w14:paraId="71CE67C0" w14:textId="0589F513" w:rsidR="00995237" w:rsidRDefault="00995237" w:rsidP="00995237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2E7BE8">
                    <w:rPr>
                      <w:rFonts w:cstheme="minorHAnsi"/>
                      <w:sz w:val="18"/>
                      <w:szCs w:val="18"/>
                    </w:rPr>
                    <w:t xml:space="preserve">Opis zależności: strona www projektu z </w:t>
                  </w:r>
                  <w:proofErr w:type="spellStart"/>
                  <w:r w:rsidRPr="002E7BE8">
                    <w:rPr>
                      <w:rFonts w:cstheme="minorHAnsi"/>
                      <w:sz w:val="18"/>
                      <w:szCs w:val="18"/>
                    </w:rPr>
                    <w:t>multiwyszukiwarką</w:t>
                  </w:r>
                  <w:proofErr w:type="spellEnd"/>
                  <w:r w:rsidRPr="002E7BE8">
                    <w:rPr>
                      <w:rFonts w:cstheme="minorHAnsi"/>
                      <w:sz w:val="18"/>
                      <w:szCs w:val="18"/>
                    </w:rPr>
                    <w:t xml:space="preserve"> odbiera dane z systemu zarzadzania zbiorami POLIN (</w:t>
                  </w:r>
                  <w:proofErr w:type="spellStart"/>
                  <w:r w:rsidRPr="002E7BE8">
                    <w:rPr>
                      <w:rFonts w:cstheme="minorHAnsi"/>
                      <w:sz w:val="18"/>
                      <w:szCs w:val="18"/>
                    </w:rPr>
                    <w:t>iArt</w:t>
                  </w:r>
                  <w:proofErr w:type="spellEnd"/>
                  <w:r w:rsidRPr="002E7BE8">
                    <w:rPr>
                      <w:rFonts w:cstheme="minorHAnsi"/>
                      <w:sz w:val="18"/>
                      <w:szCs w:val="18"/>
                    </w:rPr>
                    <w:t>) przez z API POLIN</w:t>
                  </w:r>
                </w:p>
                <w:p w14:paraId="188B843D" w14:textId="0F1B2924" w:rsidR="0027499C" w:rsidRPr="002E7BE8" w:rsidRDefault="0027499C" w:rsidP="00995237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27499C">
                    <w:rPr>
                      <w:rFonts w:cstheme="minorHAnsi"/>
                      <w:sz w:val="18"/>
                      <w:szCs w:val="18"/>
                    </w:rPr>
                    <w:t>Status: wdrożony</w:t>
                  </w:r>
                </w:p>
                <w:p w14:paraId="166F3261" w14:textId="77777777" w:rsidR="00995237" w:rsidRPr="002E7BE8" w:rsidRDefault="00995237" w:rsidP="00995237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2E7BE8">
                    <w:rPr>
                      <w:rFonts w:cstheme="minorHAnsi"/>
                      <w:sz w:val="18"/>
                      <w:szCs w:val="18"/>
                    </w:rPr>
                    <w:t>Nazwa systemu: API ML (</w:t>
                  </w:r>
                  <w:proofErr w:type="spellStart"/>
                  <w:r w:rsidRPr="002E7BE8">
                    <w:rPr>
                      <w:rFonts w:cstheme="minorHAnsi"/>
                      <w:sz w:val="18"/>
                      <w:szCs w:val="18"/>
                    </w:rPr>
                    <w:t>iArt</w:t>
                  </w:r>
                  <w:proofErr w:type="spellEnd"/>
                  <w:r w:rsidRPr="002E7BE8">
                    <w:rPr>
                      <w:rFonts w:cstheme="minorHAnsi"/>
                      <w:sz w:val="18"/>
                      <w:szCs w:val="18"/>
                    </w:rPr>
                    <w:t xml:space="preserve">) </w:t>
                  </w:r>
                </w:p>
                <w:p w14:paraId="42EC7001" w14:textId="7A9D2DFC" w:rsidR="00995237" w:rsidRDefault="00995237" w:rsidP="00995237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2E7BE8">
                    <w:rPr>
                      <w:rFonts w:cstheme="minorHAnsi"/>
                      <w:sz w:val="18"/>
                      <w:szCs w:val="18"/>
                    </w:rPr>
                    <w:t xml:space="preserve">Opis zależności: strona www projektu z </w:t>
                  </w:r>
                  <w:proofErr w:type="spellStart"/>
                  <w:r w:rsidRPr="002E7BE8">
                    <w:rPr>
                      <w:rFonts w:cstheme="minorHAnsi"/>
                      <w:sz w:val="18"/>
                      <w:szCs w:val="18"/>
                    </w:rPr>
                    <w:t>multiwyszukiwarką</w:t>
                  </w:r>
                  <w:proofErr w:type="spellEnd"/>
                  <w:r w:rsidRPr="002E7BE8">
                    <w:rPr>
                      <w:rFonts w:cstheme="minorHAnsi"/>
                      <w:sz w:val="18"/>
                      <w:szCs w:val="18"/>
                    </w:rPr>
                    <w:t xml:space="preserve"> odbiera dane z systemu zarzadzania zbiorami ML (</w:t>
                  </w:r>
                  <w:proofErr w:type="spellStart"/>
                  <w:r w:rsidRPr="002E7BE8">
                    <w:rPr>
                      <w:rFonts w:cstheme="minorHAnsi"/>
                      <w:sz w:val="18"/>
                      <w:szCs w:val="18"/>
                    </w:rPr>
                    <w:t>iArt</w:t>
                  </w:r>
                  <w:proofErr w:type="spellEnd"/>
                  <w:r w:rsidRPr="002E7BE8">
                    <w:rPr>
                      <w:rFonts w:cstheme="minorHAnsi"/>
                      <w:sz w:val="18"/>
                      <w:szCs w:val="18"/>
                    </w:rPr>
                    <w:t>) przez z API ML</w:t>
                  </w:r>
                </w:p>
                <w:p w14:paraId="654DE49A" w14:textId="77777777" w:rsidR="0027499C" w:rsidRPr="002E7BE8" w:rsidRDefault="0027499C" w:rsidP="0027499C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27499C">
                    <w:rPr>
                      <w:rFonts w:cstheme="minorHAnsi"/>
                      <w:sz w:val="18"/>
                      <w:szCs w:val="18"/>
                    </w:rPr>
                    <w:t>Status: wdrożony</w:t>
                  </w:r>
                </w:p>
                <w:p w14:paraId="0391BC1F" w14:textId="77777777" w:rsidR="00995237" w:rsidRPr="002E7BE8" w:rsidRDefault="00995237" w:rsidP="00995237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2E7BE8">
                    <w:rPr>
                      <w:rFonts w:cstheme="minorHAnsi"/>
                      <w:sz w:val="18"/>
                      <w:szCs w:val="18"/>
                    </w:rPr>
                    <w:t>Nazwa systemu: API MNS (</w:t>
                  </w:r>
                  <w:proofErr w:type="spellStart"/>
                  <w:r w:rsidRPr="002E7BE8">
                    <w:rPr>
                      <w:rFonts w:cstheme="minorHAnsi"/>
                      <w:sz w:val="18"/>
                      <w:szCs w:val="18"/>
                    </w:rPr>
                    <w:t>iArt</w:t>
                  </w:r>
                  <w:proofErr w:type="spellEnd"/>
                  <w:r w:rsidRPr="002E7BE8">
                    <w:rPr>
                      <w:rFonts w:cstheme="minorHAnsi"/>
                      <w:sz w:val="18"/>
                      <w:szCs w:val="18"/>
                    </w:rPr>
                    <w:t xml:space="preserve">) </w:t>
                  </w:r>
                </w:p>
                <w:p w14:paraId="08EA9801" w14:textId="7847DB8E" w:rsidR="00995237" w:rsidRDefault="00995237" w:rsidP="00995237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2E7BE8">
                    <w:rPr>
                      <w:rFonts w:cstheme="minorHAnsi"/>
                      <w:sz w:val="18"/>
                      <w:szCs w:val="18"/>
                    </w:rPr>
                    <w:t xml:space="preserve">Opis zależności: strona www projektu z </w:t>
                  </w:r>
                  <w:proofErr w:type="spellStart"/>
                  <w:r w:rsidRPr="002E7BE8">
                    <w:rPr>
                      <w:rFonts w:cstheme="minorHAnsi"/>
                      <w:sz w:val="18"/>
                      <w:szCs w:val="18"/>
                    </w:rPr>
                    <w:t>multiwyszukiwarką</w:t>
                  </w:r>
                  <w:proofErr w:type="spellEnd"/>
                  <w:r w:rsidRPr="002E7BE8">
                    <w:rPr>
                      <w:rFonts w:cstheme="minorHAnsi"/>
                      <w:sz w:val="18"/>
                      <w:szCs w:val="18"/>
                    </w:rPr>
                    <w:t xml:space="preserve"> odbiera dane z systemu zarzadzania zbiorami MNS (</w:t>
                  </w:r>
                  <w:proofErr w:type="spellStart"/>
                  <w:r w:rsidRPr="002E7BE8">
                    <w:rPr>
                      <w:rFonts w:cstheme="minorHAnsi"/>
                      <w:sz w:val="18"/>
                      <w:szCs w:val="18"/>
                    </w:rPr>
                    <w:t>iArt</w:t>
                  </w:r>
                  <w:proofErr w:type="spellEnd"/>
                  <w:r w:rsidRPr="002E7BE8">
                    <w:rPr>
                      <w:rFonts w:cstheme="minorHAnsi"/>
                      <w:sz w:val="18"/>
                      <w:szCs w:val="18"/>
                    </w:rPr>
                    <w:t>) przez z API MNS</w:t>
                  </w:r>
                </w:p>
                <w:p w14:paraId="70D2633A" w14:textId="77777777" w:rsidR="0027499C" w:rsidRPr="002E7BE8" w:rsidRDefault="0027499C" w:rsidP="0027499C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27499C">
                    <w:rPr>
                      <w:rFonts w:cstheme="minorHAnsi"/>
                      <w:sz w:val="18"/>
                      <w:szCs w:val="18"/>
                    </w:rPr>
                    <w:lastRenderedPageBreak/>
                    <w:t>Status: wdrożony</w:t>
                  </w:r>
                </w:p>
                <w:p w14:paraId="2AD60E52" w14:textId="77777777" w:rsidR="00995237" w:rsidRPr="002E7BE8" w:rsidRDefault="00995237" w:rsidP="00995237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2E7BE8">
                    <w:rPr>
                      <w:rFonts w:cstheme="minorHAnsi"/>
                      <w:sz w:val="18"/>
                      <w:szCs w:val="18"/>
                    </w:rPr>
                    <w:t>Nazwa systemu: API MZŁ (</w:t>
                  </w:r>
                  <w:proofErr w:type="spellStart"/>
                  <w:r w:rsidRPr="002E7BE8">
                    <w:rPr>
                      <w:rFonts w:cstheme="minorHAnsi"/>
                      <w:sz w:val="18"/>
                      <w:szCs w:val="18"/>
                    </w:rPr>
                    <w:t>iArt</w:t>
                  </w:r>
                  <w:proofErr w:type="spellEnd"/>
                  <w:r w:rsidRPr="002E7BE8">
                    <w:rPr>
                      <w:rFonts w:cstheme="minorHAnsi"/>
                      <w:sz w:val="18"/>
                      <w:szCs w:val="18"/>
                    </w:rPr>
                    <w:t xml:space="preserve">) </w:t>
                  </w:r>
                </w:p>
                <w:p w14:paraId="70F01CDA" w14:textId="746BE2FC" w:rsidR="00995237" w:rsidRDefault="00995237" w:rsidP="00995237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2E7BE8">
                    <w:rPr>
                      <w:rFonts w:cstheme="minorHAnsi"/>
                      <w:sz w:val="18"/>
                      <w:szCs w:val="18"/>
                    </w:rPr>
                    <w:t xml:space="preserve">Opis zależności: strona www projektu z </w:t>
                  </w:r>
                  <w:proofErr w:type="spellStart"/>
                  <w:r w:rsidRPr="002E7BE8">
                    <w:rPr>
                      <w:rFonts w:cstheme="minorHAnsi"/>
                      <w:sz w:val="18"/>
                      <w:szCs w:val="18"/>
                    </w:rPr>
                    <w:t>multiwyszukiwarką</w:t>
                  </w:r>
                  <w:proofErr w:type="spellEnd"/>
                  <w:r w:rsidRPr="002E7BE8">
                    <w:rPr>
                      <w:rFonts w:cstheme="minorHAnsi"/>
                      <w:sz w:val="18"/>
                      <w:szCs w:val="18"/>
                    </w:rPr>
                    <w:t xml:space="preserve"> odbiera dane z systemu zarzadzania zbiorami MZŁ (</w:t>
                  </w:r>
                  <w:proofErr w:type="spellStart"/>
                  <w:r w:rsidRPr="002E7BE8">
                    <w:rPr>
                      <w:rFonts w:cstheme="minorHAnsi"/>
                      <w:sz w:val="18"/>
                      <w:szCs w:val="18"/>
                    </w:rPr>
                    <w:t>iArt</w:t>
                  </w:r>
                  <w:proofErr w:type="spellEnd"/>
                  <w:r w:rsidRPr="002E7BE8">
                    <w:rPr>
                      <w:rFonts w:cstheme="minorHAnsi"/>
                      <w:sz w:val="18"/>
                      <w:szCs w:val="18"/>
                    </w:rPr>
                    <w:t>) przez z API MZŁ</w:t>
                  </w:r>
                </w:p>
                <w:p w14:paraId="332074CE" w14:textId="77777777" w:rsidR="0027499C" w:rsidRPr="002E7BE8" w:rsidRDefault="0027499C" w:rsidP="0027499C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27499C">
                    <w:rPr>
                      <w:rFonts w:cstheme="minorHAnsi"/>
                      <w:sz w:val="18"/>
                      <w:szCs w:val="18"/>
                    </w:rPr>
                    <w:t>Status: wdrożony</w:t>
                  </w:r>
                </w:p>
                <w:p w14:paraId="468FD8D2" w14:textId="77777777" w:rsidR="00995237" w:rsidRPr="002E7BE8" w:rsidRDefault="00995237" w:rsidP="00995237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2E7BE8">
                    <w:rPr>
                      <w:rFonts w:cstheme="minorHAnsi"/>
                      <w:sz w:val="18"/>
                      <w:szCs w:val="18"/>
                    </w:rPr>
                    <w:t xml:space="preserve">Nazwa systemu: serwisy mapowe MPKJ3W </w:t>
                  </w:r>
                </w:p>
                <w:p w14:paraId="177DD36C" w14:textId="7F2DCC69" w:rsidR="00995237" w:rsidRDefault="00995237" w:rsidP="00995237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2E7BE8">
                    <w:rPr>
                      <w:rFonts w:cstheme="minorHAnsi"/>
                      <w:sz w:val="18"/>
                      <w:szCs w:val="18"/>
                    </w:rPr>
                    <w:t xml:space="preserve">Opis zależności: strona www projektu z </w:t>
                  </w:r>
                  <w:proofErr w:type="spellStart"/>
                  <w:r w:rsidRPr="002E7BE8">
                    <w:rPr>
                      <w:rFonts w:cstheme="minorHAnsi"/>
                      <w:sz w:val="18"/>
                      <w:szCs w:val="18"/>
                    </w:rPr>
                    <w:t>multiwyszukiwarką</w:t>
                  </w:r>
                  <w:proofErr w:type="spellEnd"/>
                  <w:r w:rsidRPr="002E7BE8">
                    <w:rPr>
                      <w:rFonts w:cstheme="minorHAnsi"/>
                      <w:sz w:val="18"/>
                      <w:szCs w:val="18"/>
                    </w:rPr>
                    <w:t xml:space="preserve"> odbiera dane z </w:t>
                  </w:r>
                  <w:proofErr w:type="spellStart"/>
                  <w:r w:rsidRPr="002E7BE8">
                    <w:rPr>
                      <w:rFonts w:cstheme="minorHAnsi"/>
                      <w:sz w:val="18"/>
                      <w:szCs w:val="18"/>
                    </w:rPr>
                    <w:t>geoportalu</w:t>
                  </w:r>
                  <w:proofErr w:type="spellEnd"/>
                  <w:r w:rsidRPr="002E7BE8">
                    <w:rPr>
                      <w:rFonts w:cstheme="minorHAnsi"/>
                      <w:sz w:val="18"/>
                      <w:szCs w:val="18"/>
                    </w:rPr>
                    <w:t xml:space="preserve"> MPKJ3W udostępniającego serwisy mapowe</w:t>
                  </w:r>
                </w:p>
                <w:p w14:paraId="1925C782" w14:textId="77777777" w:rsidR="0027499C" w:rsidRPr="002E7BE8" w:rsidRDefault="0027499C" w:rsidP="0027499C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27499C">
                    <w:rPr>
                      <w:rFonts w:cstheme="minorHAnsi"/>
                      <w:sz w:val="18"/>
                      <w:szCs w:val="18"/>
                    </w:rPr>
                    <w:t>Status: wdrożony</w:t>
                  </w:r>
                </w:p>
                <w:p w14:paraId="5124959F" w14:textId="77777777" w:rsidR="00995237" w:rsidRPr="002E7BE8" w:rsidRDefault="00995237" w:rsidP="00995237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2E7BE8">
                    <w:rPr>
                      <w:rFonts w:cstheme="minorHAnsi"/>
                      <w:sz w:val="18"/>
                      <w:szCs w:val="18"/>
                    </w:rPr>
                    <w:t xml:space="preserve">Nazwa systemu: serwisy mapowe MNS </w:t>
                  </w:r>
                </w:p>
                <w:p w14:paraId="038CE83B" w14:textId="596396D9" w:rsidR="00995237" w:rsidRDefault="00995237" w:rsidP="00995237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2E7BE8">
                    <w:rPr>
                      <w:rFonts w:cstheme="minorHAnsi"/>
                      <w:sz w:val="18"/>
                      <w:szCs w:val="18"/>
                    </w:rPr>
                    <w:t xml:space="preserve">Opis zależności: strona www projektu z </w:t>
                  </w:r>
                  <w:proofErr w:type="spellStart"/>
                  <w:r w:rsidRPr="002E7BE8">
                    <w:rPr>
                      <w:rFonts w:cstheme="minorHAnsi"/>
                      <w:sz w:val="18"/>
                      <w:szCs w:val="18"/>
                    </w:rPr>
                    <w:t>multiwyszukiwarką</w:t>
                  </w:r>
                  <w:proofErr w:type="spellEnd"/>
                  <w:r w:rsidRPr="002E7BE8">
                    <w:rPr>
                      <w:rFonts w:cstheme="minorHAnsi"/>
                      <w:sz w:val="18"/>
                      <w:szCs w:val="18"/>
                    </w:rPr>
                    <w:t xml:space="preserve"> odbiera dane z </w:t>
                  </w:r>
                  <w:proofErr w:type="spellStart"/>
                  <w:r w:rsidRPr="002E7BE8">
                    <w:rPr>
                      <w:rFonts w:cstheme="minorHAnsi"/>
                      <w:sz w:val="18"/>
                      <w:szCs w:val="18"/>
                    </w:rPr>
                    <w:t>geoportalu</w:t>
                  </w:r>
                  <w:proofErr w:type="spellEnd"/>
                  <w:r w:rsidRPr="002E7BE8">
                    <w:rPr>
                      <w:rFonts w:cstheme="minorHAnsi"/>
                      <w:sz w:val="18"/>
                      <w:szCs w:val="18"/>
                    </w:rPr>
                    <w:t xml:space="preserve"> MNS udostępniającego serwisy mapowe</w:t>
                  </w:r>
                </w:p>
                <w:p w14:paraId="5813E6AB" w14:textId="77777777" w:rsidR="0027499C" w:rsidRPr="002E7BE8" w:rsidRDefault="0027499C" w:rsidP="0027499C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27499C">
                    <w:rPr>
                      <w:rFonts w:cstheme="minorHAnsi"/>
                      <w:sz w:val="18"/>
                      <w:szCs w:val="18"/>
                    </w:rPr>
                    <w:t>Status: wdrożony</w:t>
                  </w:r>
                </w:p>
                <w:p w14:paraId="4FB5CF63" w14:textId="77777777" w:rsidR="00995237" w:rsidRPr="002E7BE8" w:rsidRDefault="00995237" w:rsidP="00995237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2E7BE8">
                    <w:rPr>
                      <w:rFonts w:cstheme="minorHAnsi"/>
                      <w:sz w:val="18"/>
                      <w:szCs w:val="18"/>
                    </w:rPr>
                    <w:t xml:space="preserve">Nazwa systemu: serwisy mapowe MZŁ </w:t>
                  </w:r>
                </w:p>
                <w:p w14:paraId="0CE1EC66" w14:textId="0E851AFF" w:rsidR="00995237" w:rsidRDefault="00995237" w:rsidP="00995237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2E7BE8">
                    <w:rPr>
                      <w:rFonts w:cstheme="minorHAnsi"/>
                      <w:sz w:val="18"/>
                      <w:szCs w:val="18"/>
                    </w:rPr>
                    <w:t xml:space="preserve">Opis zależności: strona www projektu z </w:t>
                  </w:r>
                  <w:proofErr w:type="spellStart"/>
                  <w:r w:rsidRPr="002E7BE8">
                    <w:rPr>
                      <w:rFonts w:cstheme="minorHAnsi"/>
                      <w:sz w:val="18"/>
                      <w:szCs w:val="18"/>
                    </w:rPr>
                    <w:t>multiwyszukiwarką</w:t>
                  </w:r>
                  <w:proofErr w:type="spellEnd"/>
                  <w:r w:rsidRPr="002E7BE8">
                    <w:rPr>
                      <w:rFonts w:cstheme="minorHAnsi"/>
                      <w:sz w:val="18"/>
                      <w:szCs w:val="18"/>
                    </w:rPr>
                    <w:t xml:space="preserve"> odbiera dane z </w:t>
                  </w:r>
                  <w:proofErr w:type="spellStart"/>
                  <w:r w:rsidRPr="002E7BE8">
                    <w:rPr>
                      <w:rFonts w:cstheme="minorHAnsi"/>
                      <w:sz w:val="18"/>
                      <w:szCs w:val="18"/>
                    </w:rPr>
                    <w:t>geoportalu</w:t>
                  </w:r>
                  <w:proofErr w:type="spellEnd"/>
                  <w:r w:rsidRPr="002E7BE8">
                    <w:rPr>
                      <w:rFonts w:cstheme="minorHAnsi"/>
                      <w:sz w:val="18"/>
                      <w:szCs w:val="18"/>
                    </w:rPr>
                    <w:t xml:space="preserve"> MZŁ udostępniającego serwisy mapowe</w:t>
                  </w:r>
                </w:p>
                <w:p w14:paraId="1B8F7B41" w14:textId="77777777" w:rsidR="0027499C" w:rsidRPr="002E7BE8" w:rsidRDefault="0027499C" w:rsidP="0027499C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27499C">
                    <w:rPr>
                      <w:rFonts w:cstheme="minorHAnsi"/>
                      <w:sz w:val="18"/>
                      <w:szCs w:val="18"/>
                    </w:rPr>
                    <w:t>Status: wdrożony</w:t>
                  </w:r>
                </w:p>
                <w:p w14:paraId="5236B9F4" w14:textId="77777777" w:rsidR="00995237" w:rsidRPr="002E7BE8" w:rsidRDefault="00995237" w:rsidP="00995237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2E7BE8">
                    <w:rPr>
                      <w:rFonts w:cstheme="minorHAnsi"/>
                      <w:sz w:val="18"/>
                      <w:szCs w:val="18"/>
                    </w:rPr>
                    <w:t>Nazwa systemu: Sketchfab.com (Systemy zewnętrzne)</w:t>
                  </w:r>
                </w:p>
                <w:p w14:paraId="6BE2F9D7" w14:textId="77777777" w:rsidR="00995237" w:rsidRDefault="00995237" w:rsidP="00995237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2E7BE8">
                    <w:rPr>
                      <w:rFonts w:cstheme="minorHAnsi"/>
                      <w:sz w:val="18"/>
                      <w:szCs w:val="18"/>
                    </w:rPr>
                    <w:t xml:space="preserve">Opis zależności: strona www projektu z </w:t>
                  </w:r>
                  <w:proofErr w:type="spellStart"/>
                  <w:r w:rsidRPr="002E7BE8">
                    <w:rPr>
                      <w:rFonts w:cstheme="minorHAnsi"/>
                      <w:sz w:val="18"/>
                      <w:szCs w:val="18"/>
                    </w:rPr>
                    <w:t>multiwyszukiwarką</w:t>
                  </w:r>
                  <w:proofErr w:type="spellEnd"/>
                  <w:r w:rsidRPr="002E7BE8">
                    <w:rPr>
                      <w:rFonts w:cstheme="minorHAnsi"/>
                      <w:sz w:val="18"/>
                      <w:szCs w:val="18"/>
                    </w:rPr>
                    <w:t xml:space="preserve"> odbiera dane z systemu zewnętrznego Sketchfab.com</w:t>
                  </w:r>
                </w:p>
                <w:p w14:paraId="1888A8A0" w14:textId="422707B2" w:rsidR="0027499C" w:rsidRPr="002E7BE8" w:rsidRDefault="0027499C" w:rsidP="00995237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27499C">
                    <w:rPr>
                      <w:rFonts w:cstheme="minorHAnsi"/>
                      <w:sz w:val="18"/>
                      <w:szCs w:val="18"/>
                    </w:rPr>
                    <w:t>Status: wdrożony</w:t>
                  </w:r>
                </w:p>
              </w:tc>
            </w:tr>
            <w:tr w:rsidR="00995237" w:rsidRPr="002E7BE8" w14:paraId="0A4BD077" w14:textId="77777777" w:rsidTr="004D5D38">
              <w:tc>
                <w:tcPr>
                  <w:tcW w:w="2290" w:type="dxa"/>
                </w:tcPr>
                <w:p w14:paraId="682B0A1B" w14:textId="77777777" w:rsidR="00995237" w:rsidRPr="002E7BE8" w:rsidRDefault="00995237" w:rsidP="00995237">
                  <w:pPr>
                    <w:rPr>
                      <w:rFonts w:cstheme="minorHAnsi"/>
                      <w:color w:val="0070C0"/>
                      <w:sz w:val="18"/>
                      <w:szCs w:val="18"/>
                    </w:rPr>
                  </w:pPr>
                  <w:r w:rsidRPr="002E7BE8">
                    <w:rPr>
                      <w:rFonts w:cstheme="minorHAnsi"/>
                      <w:sz w:val="18"/>
                      <w:szCs w:val="18"/>
                    </w:rPr>
                    <w:lastRenderedPageBreak/>
                    <w:t>API wspólnego systemu multiwyszukiwarki</w:t>
                  </w:r>
                </w:p>
              </w:tc>
              <w:tc>
                <w:tcPr>
                  <w:tcW w:w="4820" w:type="dxa"/>
                </w:tcPr>
                <w:p w14:paraId="562FA9BD" w14:textId="77777777" w:rsidR="00995237" w:rsidRPr="002E7BE8" w:rsidRDefault="00995237" w:rsidP="00995237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2E7BE8">
                    <w:rPr>
                      <w:rFonts w:cstheme="minorHAnsi"/>
                      <w:sz w:val="18"/>
                      <w:szCs w:val="18"/>
                    </w:rPr>
                    <w:t xml:space="preserve">Nazwa systemu: strona www projektu z </w:t>
                  </w:r>
                  <w:proofErr w:type="spellStart"/>
                  <w:r w:rsidRPr="002E7BE8">
                    <w:rPr>
                      <w:rFonts w:cstheme="minorHAnsi"/>
                      <w:sz w:val="18"/>
                      <w:szCs w:val="18"/>
                    </w:rPr>
                    <w:t>multiwyszukiwarką</w:t>
                  </w:r>
                  <w:proofErr w:type="spellEnd"/>
                </w:p>
                <w:p w14:paraId="520F5DF0" w14:textId="77777777" w:rsidR="00995237" w:rsidRDefault="00995237" w:rsidP="00995237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2E7BE8">
                    <w:rPr>
                      <w:rFonts w:cstheme="minorHAnsi"/>
                      <w:sz w:val="18"/>
                      <w:szCs w:val="18"/>
                    </w:rPr>
                    <w:t xml:space="preserve">Opis zależności: strona www projektu z </w:t>
                  </w:r>
                  <w:proofErr w:type="spellStart"/>
                  <w:r w:rsidRPr="002E7BE8">
                    <w:rPr>
                      <w:rFonts w:cstheme="minorHAnsi"/>
                      <w:sz w:val="18"/>
                      <w:szCs w:val="18"/>
                    </w:rPr>
                    <w:t>multiwyszukiwarką</w:t>
                  </w:r>
                  <w:proofErr w:type="spellEnd"/>
                  <w:r w:rsidRPr="002E7BE8">
                    <w:rPr>
                      <w:rFonts w:cstheme="minorHAnsi"/>
                      <w:sz w:val="18"/>
                      <w:szCs w:val="18"/>
                    </w:rPr>
                    <w:t xml:space="preserve"> udostępnia dane</w:t>
                  </w:r>
                </w:p>
                <w:p w14:paraId="7D8FA221" w14:textId="45CF6887" w:rsidR="0027499C" w:rsidRPr="002E7BE8" w:rsidRDefault="0027499C" w:rsidP="00995237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27499C">
                    <w:rPr>
                      <w:rFonts w:cstheme="minorHAnsi"/>
                      <w:sz w:val="18"/>
                      <w:szCs w:val="18"/>
                    </w:rPr>
                    <w:t>Status: wdrożony</w:t>
                  </w:r>
                </w:p>
              </w:tc>
            </w:tr>
            <w:tr w:rsidR="00995237" w:rsidRPr="002E7BE8" w14:paraId="688EE008" w14:textId="77777777" w:rsidTr="004D5D38">
              <w:tc>
                <w:tcPr>
                  <w:tcW w:w="2290" w:type="dxa"/>
                </w:tcPr>
                <w:p w14:paraId="19891E1B" w14:textId="77777777" w:rsidR="00995237" w:rsidRPr="002E7BE8" w:rsidRDefault="00995237" w:rsidP="00995237">
                  <w:pPr>
                    <w:rPr>
                      <w:rFonts w:cstheme="minorHAnsi"/>
                      <w:color w:val="0070C0"/>
                      <w:sz w:val="18"/>
                      <w:szCs w:val="18"/>
                    </w:rPr>
                  </w:pPr>
                  <w:r w:rsidRPr="002E7BE8">
                    <w:rPr>
                      <w:rFonts w:cstheme="minorHAnsi"/>
                      <w:sz w:val="18"/>
                      <w:szCs w:val="18"/>
                    </w:rPr>
                    <w:t xml:space="preserve">Istniejący </w:t>
                  </w:r>
                  <w:proofErr w:type="spellStart"/>
                  <w:r w:rsidRPr="002E7BE8">
                    <w:rPr>
                      <w:rFonts w:cstheme="minorHAnsi"/>
                      <w:sz w:val="18"/>
                      <w:szCs w:val="18"/>
                    </w:rPr>
                    <w:t>Geoportal</w:t>
                  </w:r>
                  <w:proofErr w:type="spellEnd"/>
                  <w:r w:rsidRPr="002E7BE8">
                    <w:rPr>
                      <w:rFonts w:cstheme="minorHAnsi"/>
                      <w:sz w:val="18"/>
                      <w:szCs w:val="18"/>
                    </w:rPr>
                    <w:t xml:space="preserve"> Muzeum Pałacu Króla Jana III w Wilanowie rozbudowany w ramach projektu o dane dotyczące 17 pomieszczeń pałacu</w:t>
                  </w:r>
                </w:p>
              </w:tc>
              <w:tc>
                <w:tcPr>
                  <w:tcW w:w="4820" w:type="dxa"/>
                </w:tcPr>
                <w:p w14:paraId="3C54A01D" w14:textId="77777777" w:rsidR="00995237" w:rsidRPr="002E7BE8" w:rsidRDefault="00995237" w:rsidP="00995237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2E7BE8">
                    <w:rPr>
                      <w:rFonts w:cstheme="minorHAnsi"/>
                      <w:sz w:val="18"/>
                      <w:szCs w:val="18"/>
                    </w:rPr>
                    <w:t xml:space="preserve">Nazwa systemu: strona www projektu z </w:t>
                  </w:r>
                  <w:proofErr w:type="spellStart"/>
                  <w:r w:rsidRPr="002E7BE8">
                    <w:rPr>
                      <w:rFonts w:cstheme="minorHAnsi"/>
                      <w:sz w:val="18"/>
                      <w:szCs w:val="18"/>
                    </w:rPr>
                    <w:t>multiwyszukiwarką</w:t>
                  </w:r>
                  <w:proofErr w:type="spellEnd"/>
                </w:p>
                <w:p w14:paraId="158F5C1E" w14:textId="77777777" w:rsidR="00995237" w:rsidRPr="002E7BE8" w:rsidRDefault="00995237" w:rsidP="00995237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2E7BE8">
                    <w:rPr>
                      <w:rFonts w:cstheme="minorHAnsi"/>
                      <w:sz w:val="18"/>
                      <w:szCs w:val="18"/>
                    </w:rPr>
                    <w:t xml:space="preserve">Opis zależności: </w:t>
                  </w:r>
                  <w:proofErr w:type="spellStart"/>
                  <w:r w:rsidRPr="002E7BE8">
                    <w:rPr>
                      <w:rFonts w:cstheme="minorHAnsi"/>
                      <w:sz w:val="18"/>
                      <w:szCs w:val="18"/>
                    </w:rPr>
                    <w:t>geoportal</w:t>
                  </w:r>
                  <w:proofErr w:type="spellEnd"/>
                  <w:r w:rsidRPr="002E7BE8">
                    <w:rPr>
                      <w:rFonts w:cstheme="minorHAnsi"/>
                      <w:sz w:val="18"/>
                      <w:szCs w:val="18"/>
                    </w:rPr>
                    <w:t xml:space="preserve"> MPKJ3W udostępnia serwisy mapowe, z których korzysta strona www projektu z </w:t>
                  </w:r>
                  <w:proofErr w:type="spellStart"/>
                  <w:r w:rsidRPr="002E7BE8">
                    <w:rPr>
                      <w:rFonts w:cstheme="minorHAnsi"/>
                      <w:sz w:val="18"/>
                      <w:szCs w:val="18"/>
                    </w:rPr>
                    <w:t>multiwyszukiwarką</w:t>
                  </w:r>
                  <w:proofErr w:type="spellEnd"/>
                  <w:r w:rsidRPr="002E7BE8"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</w:p>
                <w:p w14:paraId="40E9DB02" w14:textId="77777777" w:rsidR="0027499C" w:rsidRPr="002E7BE8" w:rsidRDefault="0027499C" w:rsidP="0027499C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27499C">
                    <w:rPr>
                      <w:rFonts w:cstheme="minorHAnsi"/>
                      <w:sz w:val="18"/>
                      <w:szCs w:val="18"/>
                    </w:rPr>
                    <w:t>Status: wdrożony</w:t>
                  </w:r>
                </w:p>
                <w:p w14:paraId="37CDADBC" w14:textId="77777777" w:rsidR="00995237" w:rsidRPr="002E7BE8" w:rsidRDefault="00995237" w:rsidP="00995237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995237" w:rsidRPr="002E7BE8" w14:paraId="0629A7B4" w14:textId="77777777" w:rsidTr="004D5D38">
              <w:tc>
                <w:tcPr>
                  <w:tcW w:w="2290" w:type="dxa"/>
                </w:tcPr>
                <w:p w14:paraId="4C3591D6" w14:textId="77777777" w:rsidR="00995237" w:rsidRPr="002E7BE8" w:rsidRDefault="00995237" w:rsidP="00995237">
                  <w:pPr>
                    <w:rPr>
                      <w:rFonts w:cstheme="minorHAnsi"/>
                      <w:color w:val="0070C0"/>
                      <w:sz w:val="18"/>
                      <w:szCs w:val="18"/>
                    </w:rPr>
                  </w:pPr>
                  <w:proofErr w:type="spellStart"/>
                  <w:r w:rsidRPr="002E7BE8">
                    <w:rPr>
                      <w:rFonts w:cstheme="minorHAnsi"/>
                      <w:sz w:val="18"/>
                      <w:szCs w:val="18"/>
                    </w:rPr>
                    <w:t>Geoportal</w:t>
                  </w:r>
                  <w:proofErr w:type="spellEnd"/>
                  <w:r w:rsidRPr="002E7BE8">
                    <w:rPr>
                      <w:rFonts w:cstheme="minorHAnsi"/>
                      <w:sz w:val="18"/>
                      <w:szCs w:val="18"/>
                    </w:rPr>
                    <w:t xml:space="preserve"> Muzeum Narodowego w Szczecinie prezentujący zasoby archeologiczne i toponomastyczne</w:t>
                  </w:r>
                </w:p>
              </w:tc>
              <w:tc>
                <w:tcPr>
                  <w:tcW w:w="4820" w:type="dxa"/>
                </w:tcPr>
                <w:p w14:paraId="3E288D0B" w14:textId="77777777" w:rsidR="00995237" w:rsidRPr="002E7BE8" w:rsidRDefault="00995237" w:rsidP="00995237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2E7BE8">
                    <w:rPr>
                      <w:rFonts w:cstheme="minorHAnsi"/>
                      <w:sz w:val="18"/>
                      <w:szCs w:val="18"/>
                    </w:rPr>
                    <w:t xml:space="preserve">Nazwa systemu: strona www projektu z </w:t>
                  </w:r>
                  <w:proofErr w:type="spellStart"/>
                  <w:r w:rsidRPr="002E7BE8">
                    <w:rPr>
                      <w:rFonts w:cstheme="minorHAnsi"/>
                      <w:sz w:val="18"/>
                      <w:szCs w:val="18"/>
                    </w:rPr>
                    <w:t>multiwyszukiwarką</w:t>
                  </w:r>
                  <w:proofErr w:type="spellEnd"/>
                </w:p>
                <w:p w14:paraId="67437D0D" w14:textId="77777777" w:rsidR="00995237" w:rsidRDefault="00995237" w:rsidP="00995237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2E7BE8">
                    <w:rPr>
                      <w:rFonts w:cstheme="minorHAnsi"/>
                      <w:sz w:val="18"/>
                      <w:szCs w:val="18"/>
                    </w:rPr>
                    <w:t xml:space="preserve">Opis zależności: </w:t>
                  </w:r>
                  <w:proofErr w:type="spellStart"/>
                  <w:r w:rsidRPr="002E7BE8">
                    <w:rPr>
                      <w:rFonts w:cstheme="minorHAnsi"/>
                      <w:sz w:val="18"/>
                      <w:szCs w:val="18"/>
                    </w:rPr>
                    <w:t>geoportal</w:t>
                  </w:r>
                  <w:proofErr w:type="spellEnd"/>
                  <w:r w:rsidRPr="002E7BE8">
                    <w:rPr>
                      <w:rFonts w:cstheme="minorHAnsi"/>
                      <w:sz w:val="18"/>
                      <w:szCs w:val="18"/>
                    </w:rPr>
                    <w:t xml:space="preserve"> MNS udostępnia serwisy mapowe, z których korzysta strona www projektu z </w:t>
                  </w:r>
                  <w:proofErr w:type="spellStart"/>
                  <w:r w:rsidRPr="002E7BE8">
                    <w:rPr>
                      <w:rFonts w:cstheme="minorHAnsi"/>
                      <w:sz w:val="18"/>
                      <w:szCs w:val="18"/>
                    </w:rPr>
                    <w:t>multiwyszukiwarką</w:t>
                  </w:r>
                  <w:proofErr w:type="spellEnd"/>
                  <w:r w:rsidRPr="002E7BE8"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</w:p>
                <w:p w14:paraId="232146F2" w14:textId="77777777" w:rsidR="0027499C" w:rsidRPr="002E7BE8" w:rsidRDefault="0027499C" w:rsidP="0027499C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27499C">
                    <w:rPr>
                      <w:rFonts w:cstheme="minorHAnsi"/>
                      <w:sz w:val="18"/>
                      <w:szCs w:val="18"/>
                    </w:rPr>
                    <w:t>Status: wdrożony</w:t>
                  </w:r>
                </w:p>
                <w:p w14:paraId="34B7B1B8" w14:textId="6683BF01" w:rsidR="0027499C" w:rsidRPr="002E7BE8" w:rsidRDefault="0027499C" w:rsidP="00995237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995237" w:rsidRPr="002E7BE8" w14:paraId="30B06703" w14:textId="77777777" w:rsidTr="004D5D38">
              <w:tc>
                <w:tcPr>
                  <w:tcW w:w="2290" w:type="dxa"/>
                </w:tcPr>
                <w:p w14:paraId="07135F4A" w14:textId="77777777" w:rsidR="00995237" w:rsidRPr="002E7BE8" w:rsidRDefault="00995237" w:rsidP="00995237">
                  <w:pPr>
                    <w:rPr>
                      <w:rFonts w:cstheme="minorHAnsi"/>
                      <w:color w:val="0070C0"/>
                      <w:sz w:val="18"/>
                      <w:szCs w:val="18"/>
                    </w:rPr>
                  </w:pPr>
                  <w:proofErr w:type="spellStart"/>
                  <w:r w:rsidRPr="002E7BE8">
                    <w:rPr>
                      <w:rFonts w:cstheme="minorHAnsi"/>
                      <w:sz w:val="18"/>
                      <w:szCs w:val="18"/>
                    </w:rPr>
                    <w:t>Geoportal</w:t>
                  </w:r>
                  <w:proofErr w:type="spellEnd"/>
                  <w:r w:rsidRPr="002E7BE8">
                    <w:rPr>
                      <w:rFonts w:cstheme="minorHAnsi"/>
                      <w:sz w:val="18"/>
                      <w:szCs w:val="18"/>
                    </w:rPr>
                    <w:t xml:space="preserve"> Muzeum-Zamku w Łańcucie prezentujący dane dotyczące zamku i pomieszczeń w zamku</w:t>
                  </w:r>
                </w:p>
              </w:tc>
              <w:tc>
                <w:tcPr>
                  <w:tcW w:w="4820" w:type="dxa"/>
                </w:tcPr>
                <w:p w14:paraId="0D3B4485" w14:textId="77777777" w:rsidR="00995237" w:rsidRPr="002E7BE8" w:rsidRDefault="00995237" w:rsidP="00995237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2E7BE8">
                    <w:rPr>
                      <w:rFonts w:cstheme="minorHAnsi"/>
                      <w:sz w:val="18"/>
                      <w:szCs w:val="18"/>
                    </w:rPr>
                    <w:t xml:space="preserve">Nazwa systemu: strona www projektu z </w:t>
                  </w:r>
                  <w:proofErr w:type="spellStart"/>
                  <w:r w:rsidRPr="002E7BE8">
                    <w:rPr>
                      <w:rFonts w:cstheme="minorHAnsi"/>
                      <w:sz w:val="18"/>
                      <w:szCs w:val="18"/>
                    </w:rPr>
                    <w:t>multiwyszukiwarką</w:t>
                  </w:r>
                  <w:proofErr w:type="spellEnd"/>
                </w:p>
                <w:p w14:paraId="25B2E192" w14:textId="77777777" w:rsidR="00995237" w:rsidRDefault="00995237" w:rsidP="00995237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2E7BE8">
                    <w:rPr>
                      <w:rFonts w:cstheme="minorHAnsi"/>
                      <w:sz w:val="18"/>
                      <w:szCs w:val="18"/>
                    </w:rPr>
                    <w:t xml:space="preserve">Opis zależności: </w:t>
                  </w:r>
                  <w:proofErr w:type="spellStart"/>
                  <w:r w:rsidRPr="002E7BE8">
                    <w:rPr>
                      <w:rFonts w:cstheme="minorHAnsi"/>
                      <w:sz w:val="18"/>
                      <w:szCs w:val="18"/>
                    </w:rPr>
                    <w:t>geoportal</w:t>
                  </w:r>
                  <w:proofErr w:type="spellEnd"/>
                  <w:r w:rsidRPr="002E7BE8">
                    <w:rPr>
                      <w:rFonts w:cstheme="minorHAnsi"/>
                      <w:sz w:val="18"/>
                      <w:szCs w:val="18"/>
                    </w:rPr>
                    <w:t xml:space="preserve"> MZŁ udostępnia serwisy mapowe, z których korzysta strona www projektu z </w:t>
                  </w:r>
                  <w:proofErr w:type="spellStart"/>
                  <w:r w:rsidRPr="002E7BE8">
                    <w:rPr>
                      <w:rFonts w:cstheme="minorHAnsi"/>
                      <w:sz w:val="18"/>
                      <w:szCs w:val="18"/>
                    </w:rPr>
                    <w:t>multiwyszukiwarką</w:t>
                  </w:r>
                  <w:proofErr w:type="spellEnd"/>
                  <w:r w:rsidRPr="002E7BE8"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</w:p>
                <w:p w14:paraId="35C0635B" w14:textId="5AFCED9C" w:rsidR="0027499C" w:rsidRPr="002E7BE8" w:rsidRDefault="0027499C" w:rsidP="00995237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27499C">
                    <w:rPr>
                      <w:rFonts w:cstheme="minorHAnsi"/>
                      <w:sz w:val="18"/>
                      <w:szCs w:val="18"/>
                    </w:rPr>
                    <w:t>Status: wdrożony</w:t>
                  </w:r>
                </w:p>
              </w:tc>
            </w:tr>
            <w:tr w:rsidR="00995237" w:rsidRPr="002E7BE8" w14:paraId="6AB6A3DF" w14:textId="77777777" w:rsidTr="004D5D38">
              <w:tc>
                <w:tcPr>
                  <w:tcW w:w="2290" w:type="dxa"/>
                </w:tcPr>
                <w:p w14:paraId="7A6CA678" w14:textId="77777777" w:rsidR="00995237" w:rsidRPr="002E7BE8" w:rsidRDefault="00995237" w:rsidP="00995237">
                  <w:pPr>
                    <w:rPr>
                      <w:rFonts w:cstheme="minorHAnsi"/>
                      <w:color w:val="0070C0"/>
                      <w:sz w:val="18"/>
                      <w:szCs w:val="18"/>
                    </w:rPr>
                  </w:pPr>
                  <w:r w:rsidRPr="002E7BE8">
                    <w:rPr>
                      <w:rFonts w:cstheme="minorHAnsi"/>
                      <w:sz w:val="18"/>
                      <w:szCs w:val="18"/>
                    </w:rPr>
                    <w:t>Zbiory cyfrowe Muzeum Narodowego w Szczecinie – publikacja obiektów na stronie internetowej instytucji</w:t>
                  </w:r>
                </w:p>
              </w:tc>
              <w:tc>
                <w:tcPr>
                  <w:tcW w:w="4820" w:type="dxa"/>
                </w:tcPr>
                <w:p w14:paraId="353B3544" w14:textId="77777777" w:rsidR="00995237" w:rsidRPr="002E7BE8" w:rsidRDefault="00995237" w:rsidP="00995237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2E7BE8">
                    <w:rPr>
                      <w:rFonts w:cstheme="minorHAnsi"/>
                      <w:sz w:val="18"/>
                      <w:szCs w:val="18"/>
                    </w:rPr>
                    <w:t>Nazwa systemu: API MNS (</w:t>
                  </w:r>
                  <w:proofErr w:type="spellStart"/>
                  <w:r w:rsidRPr="002E7BE8">
                    <w:rPr>
                      <w:rFonts w:cstheme="minorHAnsi"/>
                      <w:sz w:val="18"/>
                      <w:szCs w:val="18"/>
                    </w:rPr>
                    <w:t>iArt</w:t>
                  </w:r>
                  <w:proofErr w:type="spellEnd"/>
                  <w:r w:rsidRPr="002E7BE8">
                    <w:rPr>
                      <w:rFonts w:cstheme="minorHAnsi"/>
                      <w:sz w:val="18"/>
                      <w:szCs w:val="18"/>
                    </w:rPr>
                    <w:t xml:space="preserve">) </w:t>
                  </w:r>
                </w:p>
                <w:p w14:paraId="18334CB2" w14:textId="77777777" w:rsidR="00995237" w:rsidRDefault="00995237" w:rsidP="00995237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2E7BE8">
                    <w:rPr>
                      <w:rFonts w:cstheme="minorHAnsi"/>
                      <w:sz w:val="18"/>
                      <w:szCs w:val="18"/>
                    </w:rPr>
                    <w:t>Opis zależności: moduł publikacji danych na stornie www MNS (Zbiory Cyfrowe) odbiera dane z systemu zarzadzania zbiorami MNS (</w:t>
                  </w:r>
                  <w:proofErr w:type="spellStart"/>
                  <w:r w:rsidRPr="002E7BE8">
                    <w:rPr>
                      <w:rFonts w:cstheme="minorHAnsi"/>
                      <w:sz w:val="18"/>
                      <w:szCs w:val="18"/>
                    </w:rPr>
                    <w:t>iArt</w:t>
                  </w:r>
                  <w:proofErr w:type="spellEnd"/>
                  <w:r w:rsidRPr="002E7BE8">
                    <w:rPr>
                      <w:rFonts w:cstheme="minorHAnsi"/>
                      <w:sz w:val="18"/>
                      <w:szCs w:val="18"/>
                    </w:rPr>
                    <w:t>) przez z API MNS</w:t>
                  </w:r>
                </w:p>
                <w:p w14:paraId="3B774C4B" w14:textId="1AD47B19" w:rsidR="0027499C" w:rsidRPr="002E7BE8" w:rsidRDefault="0027499C" w:rsidP="00995237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27499C">
                    <w:rPr>
                      <w:rFonts w:cstheme="minorHAnsi"/>
                      <w:sz w:val="18"/>
                      <w:szCs w:val="18"/>
                    </w:rPr>
                    <w:t>Status: wdrożony</w:t>
                  </w:r>
                </w:p>
              </w:tc>
            </w:tr>
            <w:tr w:rsidR="00995237" w:rsidRPr="002E7BE8" w14:paraId="7DC5557E" w14:textId="77777777" w:rsidTr="004D5D38">
              <w:tc>
                <w:tcPr>
                  <w:tcW w:w="2290" w:type="dxa"/>
                </w:tcPr>
                <w:p w14:paraId="7BB99EEA" w14:textId="77777777" w:rsidR="00995237" w:rsidRPr="002E7BE8" w:rsidRDefault="00995237" w:rsidP="00995237">
                  <w:pPr>
                    <w:rPr>
                      <w:rFonts w:cstheme="minorHAnsi"/>
                      <w:color w:val="0070C0"/>
                      <w:sz w:val="18"/>
                      <w:szCs w:val="18"/>
                    </w:rPr>
                  </w:pPr>
                  <w:r w:rsidRPr="002E7BE8">
                    <w:rPr>
                      <w:rFonts w:cstheme="minorHAnsi"/>
                      <w:sz w:val="18"/>
                      <w:szCs w:val="18"/>
                    </w:rPr>
                    <w:t>Zbiory cyfrowe Muzeum Narodowego w Lublinie – publikacja obiektów na stronie internetowej instytucji</w:t>
                  </w:r>
                </w:p>
              </w:tc>
              <w:tc>
                <w:tcPr>
                  <w:tcW w:w="4820" w:type="dxa"/>
                </w:tcPr>
                <w:p w14:paraId="1B126F58" w14:textId="77777777" w:rsidR="00995237" w:rsidRPr="002E7BE8" w:rsidRDefault="00995237" w:rsidP="00995237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2E7BE8">
                    <w:rPr>
                      <w:rFonts w:cstheme="minorHAnsi"/>
                      <w:sz w:val="18"/>
                      <w:szCs w:val="18"/>
                    </w:rPr>
                    <w:t>Nazwa systemu: API ML (</w:t>
                  </w:r>
                  <w:proofErr w:type="spellStart"/>
                  <w:r w:rsidRPr="002E7BE8">
                    <w:rPr>
                      <w:rFonts w:cstheme="minorHAnsi"/>
                      <w:sz w:val="18"/>
                      <w:szCs w:val="18"/>
                    </w:rPr>
                    <w:t>iArt</w:t>
                  </w:r>
                  <w:proofErr w:type="spellEnd"/>
                  <w:r w:rsidRPr="002E7BE8">
                    <w:rPr>
                      <w:rFonts w:cstheme="minorHAnsi"/>
                      <w:sz w:val="18"/>
                      <w:szCs w:val="18"/>
                    </w:rPr>
                    <w:t xml:space="preserve">) </w:t>
                  </w:r>
                </w:p>
                <w:p w14:paraId="17858749" w14:textId="77777777" w:rsidR="00995237" w:rsidRDefault="00995237" w:rsidP="00995237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2E7BE8">
                    <w:rPr>
                      <w:rFonts w:cstheme="minorHAnsi"/>
                      <w:sz w:val="18"/>
                      <w:szCs w:val="18"/>
                    </w:rPr>
                    <w:t>Opis zależności: moduł publikacji danych na stornie www ML (Zbiory Cyfrowe) odbiera dane z systemu zarzadzania zbiorami ML (</w:t>
                  </w:r>
                  <w:proofErr w:type="spellStart"/>
                  <w:r w:rsidRPr="002E7BE8">
                    <w:rPr>
                      <w:rFonts w:cstheme="minorHAnsi"/>
                      <w:sz w:val="18"/>
                      <w:szCs w:val="18"/>
                    </w:rPr>
                    <w:t>iArt</w:t>
                  </w:r>
                  <w:proofErr w:type="spellEnd"/>
                  <w:r w:rsidRPr="002E7BE8">
                    <w:rPr>
                      <w:rFonts w:cstheme="minorHAnsi"/>
                      <w:sz w:val="18"/>
                      <w:szCs w:val="18"/>
                    </w:rPr>
                    <w:t>) przez z API ML</w:t>
                  </w:r>
                </w:p>
                <w:p w14:paraId="2D465205" w14:textId="18EE0D68" w:rsidR="0027499C" w:rsidRPr="002E7BE8" w:rsidRDefault="0027499C" w:rsidP="00995237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27499C">
                    <w:rPr>
                      <w:rFonts w:cstheme="minorHAnsi"/>
                      <w:sz w:val="18"/>
                      <w:szCs w:val="18"/>
                    </w:rPr>
                    <w:t>Status: wdrożony</w:t>
                  </w:r>
                </w:p>
              </w:tc>
            </w:tr>
            <w:tr w:rsidR="00995237" w:rsidRPr="002E7BE8" w14:paraId="4C1AAC01" w14:textId="77777777" w:rsidTr="004D5D38">
              <w:tc>
                <w:tcPr>
                  <w:tcW w:w="2290" w:type="dxa"/>
                </w:tcPr>
                <w:p w14:paraId="166DAE26" w14:textId="77777777" w:rsidR="00995237" w:rsidRPr="002E7BE8" w:rsidRDefault="00995237" w:rsidP="00995237">
                  <w:pPr>
                    <w:rPr>
                      <w:rFonts w:cstheme="minorHAnsi"/>
                      <w:color w:val="0070C0"/>
                      <w:sz w:val="18"/>
                      <w:szCs w:val="18"/>
                    </w:rPr>
                  </w:pPr>
                  <w:r w:rsidRPr="002E7BE8">
                    <w:rPr>
                      <w:rFonts w:cstheme="minorHAnsi"/>
                      <w:sz w:val="18"/>
                      <w:szCs w:val="18"/>
                    </w:rPr>
                    <w:t>Zbiory cyfrowe Muzeum-Zamku w Łańcucie– publikacja obiektów na stronie internetowej instytucji</w:t>
                  </w:r>
                </w:p>
              </w:tc>
              <w:tc>
                <w:tcPr>
                  <w:tcW w:w="4820" w:type="dxa"/>
                </w:tcPr>
                <w:p w14:paraId="08BEA686" w14:textId="77777777" w:rsidR="00995237" w:rsidRPr="002E7BE8" w:rsidRDefault="00995237" w:rsidP="00995237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2E7BE8">
                    <w:rPr>
                      <w:rFonts w:cstheme="minorHAnsi"/>
                      <w:sz w:val="18"/>
                      <w:szCs w:val="18"/>
                    </w:rPr>
                    <w:t>Nazwa systemu: API MZŁ (</w:t>
                  </w:r>
                  <w:proofErr w:type="spellStart"/>
                  <w:r w:rsidRPr="002E7BE8">
                    <w:rPr>
                      <w:rFonts w:cstheme="minorHAnsi"/>
                      <w:sz w:val="18"/>
                      <w:szCs w:val="18"/>
                    </w:rPr>
                    <w:t>iArt</w:t>
                  </w:r>
                  <w:proofErr w:type="spellEnd"/>
                  <w:r w:rsidRPr="002E7BE8">
                    <w:rPr>
                      <w:rFonts w:cstheme="minorHAnsi"/>
                      <w:sz w:val="18"/>
                      <w:szCs w:val="18"/>
                    </w:rPr>
                    <w:t xml:space="preserve">) </w:t>
                  </w:r>
                </w:p>
                <w:p w14:paraId="34827285" w14:textId="77777777" w:rsidR="00995237" w:rsidRDefault="00995237" w:rsidP="00995237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2E7BE8">
                    <w:rPr>
                      <w:rFonts w:cstheme="minorHAnsi"/>
                      <w:sz w:val="18"/>
                      <w:szCs w:val="18"/>
                    </w:rPr>
                    <w:t>Opis zależności: moduł publikacji danych na stornie www MZŁ (Zbiory Cyfrowe) odbiera dane z systemu zarzadzania zbiorami MZŁ (</w:t>
                  </w:r>
                  <w:proofErr w:type="spellStart"/>
                  <w:r w:rsidRPr="002E7BE8">
                    <w:rPr>
                      <w:rFonts w:cstheme="minorHAnsi"/>
                      <w:sz w:val="18"/>
                      <w:szCs w:val="18"/>
                    </w:rPr>
                    <w:t>iArt</w:t>
                  </w:r>
                  <w:proofErr w:type="spellEnd"/>
                  <w:r w:rsidRPr="002E7BE8">
                    <w:rPr>
                      <w:rFonts w:cstheme="minorHAnsi"/>
                      <w:sz w:val="18"/>
                      <w:szCs w:val="18"/>
                    </w:rPr>
                    <w:t>) przez z API MZŁ</w:t>
                  </w:r>
                </w:p>
                <w:p w14:paraId="1507176F" w14:textId="32C8BC26" w:rsidR="0027499C" w:rsidRPr="002E7BE8" w:rsidRDefault="0027499C" w:rsidP="00995237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27499C">
                    <w:rPr>
                      <w:rFonts w:cstheme="minorHAnsi"/>
                      <w:sz w:val="18"/>
                      <w:szCs w:val="18"/>
                    </w:rPr>
                    <w:t>Status: wdrożony</w:t>
                  </w:r>
                </w:p>
              </w:tc>
            </w:tr>
            <w:tr w:rsidR="00995237" w:rsidRPr="002E7BE8" w14:paraId="0AAD74C8" w14:textId="77777777" w:rsidTr="004D5D38">
              <w:tc>
                <w:tcPr>
                  <w:tcW w:w="2290" w:type="dxa"/>
                </w:tcPr>
                <w:p w14:paraId="3645826C" w14:textId="77777777" w:rsidR="00995237" w:rsidRPr="002E7BE8" w:rsidRDefault="00995237" w:rsidP="00995237">
                  <w:pPr>
                    <w:rPr>
                      <w:rFonts w:cstheme="minorHAnsi"/>
                      <w:color w:val="0070C0"/>
                      <w:sz w:val="18"/>
                      <w:szCs w:val="18"/>
                    </w:rPr>
                  </w:pPr>
                  <w:r w:rsidRPr="002E7BE8">
                    <w:rPr>
                      <w:rFonts w:cstheme="minorHAnsi"/>
                      <w:sz w:val="18"/>
                      <w:szCs w:val="18"/>
                    </w:rPr>
                    <w:t>Publikacja 133</w:t>
                  </w:r>
                  <w:r w:rsidRPr="002E7BE8">
                    <w:rPr>
                      <w:rFonts w:cstheme="minorHAnsi"/>
                      <w:color w:val="FF0000"/>
                      <w:sz w:val="18"/>
                      <w:szCs w:val="18"/>
                    </w:rPr>
                    <w:t xml:space="preserve"> </w:t>
                  </w:r>
                  <w:r w:rsidRPr="002E7BE8">
                    <w:rPr>
                      <w:rFonts w:cstheme="minorHAnsi"/>
                      <w:sz w:val="18"/>
                      <w:szCs w:val="18"/>
                    </w:rPr>
                    <w:t>obiektów 3D w serwisie Sketchfab.com</w:t>
                  </w:r>
                </w:p>
              </w:tc>
              <w:tc>
                <w:tcPr>
                  <w:tcW w:w="4820" w:type="dxa"/>
                </w:tcPr>
                <w:p w14:paraId="23A93DD5" w14:textId="77777777" w:rsidR="00995237" w:rsidRPr="002E7BE8" w:rsidRDefault="00995237" w:rsidP="00995237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2E7BE8">
                    <w:rPr>
                      <w:rFonts w:cstheme="minorHAnsi"/>
                      <w:sz w:val="18"/>
                      <w:szCs w:val="18"/>
                    </w:rPr>
                    <w:t>Nazwa systemu: Sketchfab.com</w:t>
                  </w:r>
                </w:p>
                <w:p w14:paraId="2EB5CAA1" w14:textId="391A4F43" w:rsidR="00995237" w:rsidRDefault="00995237" w:rsidP="00995237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2E7BE8">
                    <w:rPr>
                      <w:rFonts w:cstheme="minorHAnsi"/>
                      <w:sz w:val="18"/>
                      <w:szCs w:val="18"/>
                    </w:rPr>
                    <w:t xml:space="preserve">Opis zależności: Sketchfab.com (System zewnętrzny) udostępnia dane dla strony www projektu z </w:t>
                  </w:r>
                  <w:r w:rsidR="0027499C">
                    <w:rPr>
                      <w:rFonts w:cstheme="minorHAnsi"/>
                      <w:sz w:val="18"/>
                      <w:szCs w:val="18"/>
                    </w:rPr>
                    <w:t>multiwyszukiwarki</w:t>
                  </w:r>
                </w:p>
                <w:p w14:paraId="0F2B4973" w14:textId="4CE64C04" w:rsidR="00995237" w:rsidRPr="002E7BE8" w:rsidRDefault="0027499C" w:rsidP="0027499C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27499C">
                    <w:rPr>
                      <w:rFonts w:cstheme="minorHAnsi"/>
                      <w:sz w:val="18"/>
                      <w:szCs w:val="18"/>
                    </w:rPr>
                    <w:t>Status: wdrożony</w:t>
                  </w:r>
                  <w:bookmarkStart w:id="0" w:name="_GoBack"/>
                  <w:bookmarkEnd w:id="0"/>
                </w:p>
              </w:tc>
            </w:tr>
          </w:tbl>
          <w:p w14:paraId="7B0AA1A7" w14:textId="56AC4AA9" w:rsidR="00F82254" w:rsidRPr="002E7BE8" w:rsidRDefault="00F82254" w:rsidP="00DB70A5">
            <w:pPr>
              <w:jc w:val="both"/>
              <w:rPr>
                <w:bCs/>
                <w:i/>
                <w:sz w:val="18"/>
                <w:szCs w:val="18"/>
              </w:rPr>
            </w:pPr>
          </w:p>
        </w:tc>
      </w:tr>
      <w:tr w:rsidR="007C54F9" w:rsidRPr="002450C4" w14:paraId="50CF5648" w14:textId="77777777" w:rsidTr="00813FEF">
        <w:tc>
          <w:tcPr>
            <w:tcW w:w="480" w:type="dxa"/>
          </w:tcPr>
          <w:p w14:paraId="2D015740" w14:textId="77777777" w:rsidR="007C54F9" w:rsidRPr="002450C4" w:rsidRDefault="007C54F9" w:rsidP="0058262E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277CFA08" w14:textId="77777777" w:rsidR="007C54F9" w:rsidRPr="0056289C" w:rsidRDefault="003B7BD6" w:rsidP="00DA6403">
            <w:pPr>
              <w:rPr>
                <w:sz w:val="18"/>
                <w:szCs w:val="20"/>
                <w:highlight w:val="yellow"/>
              </w:rPr>
            </w:pPr>
            <w:r w:rsidRPr="00DA6403">
              <w:rPr>
                <w:sz w:val="18"/>
                <w:szCs w:val="20"/>
              </w:rPr>
              <w:t>Zapewnienie utrzymania projektu (w okresie trwałości)</w:t>
            </w:r>
          </w:p>
        </w:tc>
        <w:tc>
          <w:tcPr>
            <w:tcW w:w="6232" w:type="dxa"/>
          </w:tcPr>
          <w:p w14:paraId="0090DF33" w14:textId="77777777" w:rsidR="007C54F9" w:rsidRPr="00DD1149" w:rsidRDefault="002B7F24" w:rsidP="007C54F9">
            <w:pPr>
              <w:jc w:val="both"/>
              <w:rPr>
                <w:bCs/>
                <w:sz w:val="18"/>
                <w:szCs w:val="20"/>
                <w:highlight w:val="yellow"/>
              </w:rPr>
            </w:pPr>
            <w:r w:rsidRPr="00DD1149">
              <w:rPr>
                <w:bCs/>
                <w:sz w:val="18"/>
                <w:szCs w:val="20"/>
              </w:rPr>
              <w:t>zostały zabezpieczone środki w budżetach lidera i partnerów</w:t>
            </w:r>
          </w:p>
        </w:tc>
      </w:tr>
      <w:tr w:rsidR="009D3D41" w:rsidRPr="002450C4" w14:paraId="7E8EE0CB" w14:textId="77777777" w:rsidTr="00813FEF">
        <w:tc>
          <w:tcPr>
            <w:tcW w:w="480" w:type="dxa"/>
          </w:tcPr>
          <w:p w14:paraId="3D2DEF2F" w14:textId="77777777" w:rsidR="009D3D41" w:rsidRPr="002450C4" w:rsidRDefault="009D3D41" w:rsidP="0058262E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263DBA03" w14:textId="77777777" w:rsidR="00E01BD1" w:rsidRDefault="009D3D41" w:rsidP="00E01BD1">
            <w:pPr>
              <w:jc w:val="both"/>
              <w:rPr>
                <w:bCs/>
                <w:i/>
                <w:sz w:val="18"/>
                <w:szCs w:val="20"/>
              </w:rPr>
            </w:pPr>
            <w:r>
              <w:rPr>
                <w:sz w:val="18"/>
                <w:szCs w:val="20"/>
              </w:rPr>
              <w:t>Doświadczenia związane z realizacją projektu</w:t>
            </w:r>
          </w:p>
          <w:p w14:paraId="2915DA0F" w14:textId="77777777" w:rsidR="009D3D41" w:rsidRDefault="009D3D41" w:rsidP="00DA6403">
            <w:pPr>
              <w:rPr>
                <w:sz w:val="18"/>
                <w:szCs w:val="20"/>
              </w:rPr>
            </w:pPr>
          </w:p>
        </w:tc>
        <w:tc>
          <w:tcPr>
            <w:tcW w:w="6232" w:type="dxa"/>
          </w:tcPr>
          <w:p w14:paraId="465B4A8A" w14:textId="77777777" w:rsidR="00F97607" w:rsidRPr="00DD1149" w:rsidRDefault="00F97607" w:rsidP="00F97607">
            <w:pPr>
              <w:jc w:val="both"/>
              <w:rPr>
                <w:bCs/>
                <w:sz w:val="18"/>
                <w:szCs w:val="20"/>
              </w:rPr>
            </w:pPr>
            <w:r w:rsidRPr="00DD1149">
              <w:rPr>
                <w:bCs/>
                <w:sz w:val="18"/>
                <w:szCs w:val="20"/>
              </w:rPr>
              <w:t xml:space="preserve">- </w:t>
            </w:r>
            <w:r w:rsidR="00966791" w:rsidRPr="00DD1149">
              <w:rPr>
                <w:bCs/>
                <w:sz w:val="18"/>
                <w:szCs w:val="20"/>
              </w:rPr>
              <w:t>wsparcie</w:t>
            </w:r>
            <w:r w:rsidR="00FB0F9A" w:rsidRPr="00DD1149">
              <w:rPr>
                <w:bCs/>
                <w:sz w:val="18"/>
                <w:szCs w:val="20"/>
              </w:rPr>
              <w:t xml:space="preserve"> aplikacji/platformy SL</w:t>
            </w:r>
            <w:r w:rsidR="00966791" w:rsidRPr="00DD1149">
              <w:rPr>
                <w:bCs/>
                <w:sz w:val="18"/>
                <w:szCs w:val="20"/>
              </w:rPr>
              <w:t xml:space="preserve"> przy obsłudze projektu: </w:t>
            </w:r>
            <w:r w:rsidR="00FB0F9A" w:rsidRPr="00DD1149">
              <w:rPr>
                <w:bCs/>
                <w:sz w:val="18"/>
                <w:szCs w:val="20"/>
              </w:rPr>
              <w:t>obsługa finansowa i merytoryczna projektu,</w:t>
            </w:r>
            <w:r w:rsidRPr="00DD1149">
              <w:rPr>
                <w:bCs/>
                <w:sz w:val="18"/>
                <w:szCs w:val="20"/>
              </w:rPr>
              <w:t xml:space="preserve"> projekty prowadzone w konsorcjum powinny mieć pełną obsługę dostoswaną do takiego projektu, tj. możliwość rozliczania przez każdego z partnerów w sw</w:t>
            </w:r>
            <w:r w:rsidR="00EB6ABB" w:rsidRPr="00DD1149">
              <w:rPr>
                <w:bCs/>
                <w:sz w:val="18"/>
                <w:szCs w:val="20"/>
              </w:rPr>
              <w:t>oim imieniu, z pełną autoryzacją</w:t>
            </w:r>
            <w:r w:rsidRPr="00DD1149">
              <w:rPr>
                <w:bCs/>
                <w:sz w:val="18"/>
                <w:szCs w:val="20"/>
              </w:rPr>
              <w:t xml:space="preserve"> dokumentów (nasz projekt nie miał takiej możliwości i to Lider musiał autoryzować </w:t>
            </w:r>
            <w:r w:rsidR="00FB0F9A" w:rsidRPr="00DD1149">
              <w:rPr>
                <w:bCs/>
                <w:sz w:val="18"/>
                <w:szCs w:val="20"/>
              </w:rPr>
              <w:t xml:space="preserve">wszystkie dokumenty </w:t>
            </w:r>
            <w:r w:rsidRPr="00DD1149">
              <w:rPr>
                <w:bCs/>
                <w:sz w:val="18"/>
                <w:szCs w:val="20"/>
              </w:rPr>
              <w:t>i nadzorować rozliczenia wszystkich partnerów</w:t>
            </w:r>
            <w:r w:rsidR="00EB6ABB" w:rsidRPr="00DD1149">
              <w:rPr>
                <w:bCs/>
                <w:sz w:val="18"/>
                <w:szCs w:val="20"/>
              </w:rPr>
              <w:t>);</w:t>
            </w:r>
          </w:p>
          <w:p w14:paraId="374768D9" w14:textId="77777777" w:rsidR="00E01BD1" w:rsidRPr="00DD1149" w:rsidRDefault="00966791" w:rsidP="009D3D41">
            <w:pPr>
              <w:jc w:val="both"/>
              <w:rPr>
                <w:bCs/>
                <w:sz w:val="18"/>
                <w:szCs w:val="20"/>
              </w:rPr>
            </w:pPr>
            <w:r w:rsidRPr="00DD1149">
              <w:rPr>
                <w:bCs/>
                <w:sz w:val="18"/>
                <w:szCs w:val="20"/>
              </w:rPr>
              <w:t xml:space="preserve">- wpływ pandemii na realizację projektu – dostosowanie prowadzenia projektu do nowych warunków spowodowanych pandemią, </w:t>
            </w:r>
            <w:r w:rsidR="00E01BD1" w:rsidRPr="00DD1149">
              <w:rPr>
                <w:bCs/>
                <w:sz w:val="18"/>
                <w:szCs w:val="20"/>
              </w:rPr>
              <w:t xml:space="preserve">spotkania </w:t>
            </w:r>
            <w:r w:rsidRPr="00DD1149">
              <w:rPr>
                <w:bCs/>
                <w:sz w:val="18"/>
                <w:szCs w:val="20"/>
              </w:rPr>
              <w:t xml:space="preserve">online </w:t>
            </w:r>
            <w:r w:rsidR="00E01BD1" w:rsidRPr="00DD1149">
              <w:rPr>
                <w:bCs/>
                <w:sz w:val="18"/>
                <w:szCs w:val="20"/>
              </w:rPr>
              <w:t xml:space="preserve">zespołów </w:t>
            </w:r>
            <w:proofErr w:type="spellStart"/>
            <w:r w:rsidR="00E01BD1" w:rsidRPr="00DD1149">
              <w:rPr>
                <w:bCs/>
                <w:sz w:val="18"/>
                <w:szCs w:val="20"/>
              </w:rPr>
              <w:t>międzymuzealnych</w:t>
            </w:r>
            <w:proofErr w:type="spellEnd"/>
            <w:r w:rsidR="00E01BD1" w:rsidRPr="00DD1149">
              <w:rPr>
                <w:bCs/>
                <w:sz w:val="18"/>
                <w:szCs w:val="20"/>
              </w:rPr>
              <w:t xml:space="preserve"> – projekt w konsorcjum składającym się z instytucji z różnych miast – doświadczenia pracy podczas pandemii </w:t>
            </w:r>
            <w:proofErr w:type="spellStart"/>
            <w:r w:rsidR="00E01BD1" w:rsidRPr="00DD1149">
              <w:rPr>
                <w:bCs/>
                <w:sz w:val="18"/>
                <w:szCs w:val="20"/>
              </w:rPr>
              <w:t>covid</w:t>
            </w:r>
            <w:proofErr w:type="spellEnd"/>
            <w:r w:rsidR="00E01BD1" w:rsidRPr="00DD1149">
              <w:rPr>
                <w:bCs/>
                <w:sz w:val="18"/>
                <w:szCs w:val="20"/>
              </w:rPr>
              <w:t xml:space="preserve"> 19 udowodniły</w:t>
            </w:r>
            <w:r w:rsidR="00EB6ABB" w:rsidRPr="00DD1149">
              <w:rPr>
                <w:bCs/>
                <w:sz w:val="18"/>
                <w:szCs w:val="20"/>
              </w:rPr>
              <w:t>,</w:t>
            </w:r>
            <w:r w:rsidR="00E01BD1" w:rsidRPr="00DD1149">
              <w:rPr>
                <w:bCs/>
                <w:sz w:val="18"/>
                <w:szCs w:val="20"/>
              </w:rPr>
              <w:t xml:space="preserve"> iż stałe i cykliczne spotkania zespołu projektowego dzięki formule online dają możliwość szybszego omówienia spraw, dogodniejszego ustalania terminów, szybszej możliwości zwoływania spotkań bez koniczności ustalania delegac</w:t>
            </w:r>
            <w:r w:rsidR="00EB6ABB" w:rsidRPr="00DD1149">
              <w:rPr>
                <w:bCs/>
                <w:sz w:val="18"/>
                <w:szCs w:val="20"/>
              </w:rPr>
              <w:t>ji (</w:t>
            </w:r>
            <w:r w:rsidR="00E01BD1" w:rsidRPr="00DD1149">
              <w:rPr>
                <w:bCs/>
                <w:sz w:val="18"/>
                <w:szCs w:val="20"/>
              </w:rPr>
              <w:t>tańsze rozwiązanie</w:t>
            </w:r>
            <w:r w:rsidR="00EB6ABB" w:rsidRPr="00DD1149">
              <w:rPr>
                <w:bCs/>
                <w:sz w:val="18"/>
                <w:szCs w:val="20"/>
              </w:rPr>
              <w:t>)</w:t>
            </w:r>
            <w:r w:rsidR="00E01BD1" w:rsidRPr="00DD1149">
              <w:rPr>
                <w:bCs/>
                <w:sz w:val="18"/>
                <w:szCs w:val="20"/>
              </w:rPr>
              <w:t xml:space="preserve">, warunkiem jest </w:t>
            </w:r>
            <w:r w:rsidR="00EB6ABB" w:rsidRPr="00DD1149">
              <w:rPr>
                <w:bCs/>
                <w:sz w:val="18"/>
                <w:szCs w:val="20"/>
              </w:rPr>
              <w:t>niewielki</w:t>
            </w:r>
            <w:r w:rsidR="00E01BD1" w:rsidRPr="00DD1149">
              <w:rPr>
                <w:bCs/>
                <w:sz w:val="18"/>
                <w:szCs w:val="20"/>
              </w:rPr>
              <w:t xml:space="preserve"> zespół</w:t>
            </w:r>
            <w:r w:rsidR="00EB6ABB" w:rsidRPr="00DD1149">
              <w:rPr>
                <w:bCs/>
                <w:sz w:val="18"/>
                <w:szCs w:val="20"/>
              </w:rPr>
              <w:t xml:space="preserve"> osobowy</w:t>
            </w:r>
            <w:r w:rsidR="00E01BD1" w:rsidRPr="00DD1149">
              <w:rPr>
                <w:bCs/>
                <w:sz w:val="18"/>
                <w:szCs w:val="20"/>
              </w:rPr>
              <w:t xml:space="preserve"> i komunikacja wizualna – zapewniająca możliwość widzenia się i dyskusji pomiędzy członkami spotkania (czyli sprzęt i dobre łącze) dobre rozwiązanie usprawniające kontakt i realizację projektu</w:t>
            </w:r>
            <w:r w:rsidR="00EB6ABB" w:rsidRPr="00DD1149">
              <w:rPr>
                <w:bCs/>
                <w:sz w:val="18"/>
                <w:szCs w:val="20"/>
              </w:rPr>
              <w:t>;</w:t>
            </w:r>
          </w:p>
          <w:p w14:paraId="498E2912" w14:textId="77777777" w:rsidR="00E01BD1" w:rsidRPr="00DD1149" w:rsidRDefault="00E01BD1" w:rsidP="009D3D41">
            <w:pPr>
              <w:jc w:val="both"/>
              <w:rPr>
                <w:bCs/>
                <w:sz w:val="18"/>
                <w:szCs w:val="20"/>
              </w:rPr>
            </w:pPr>
            <w:r w:rsidRPr="00DD1149">
              <w:rPr>
                <w:bCs/>
                <w:sz w:val="18"/>
                <w:szCs w:val="20"/>
              </w:rPr>
              <w:t xml:space="preserve">- </w:t>
            </w:r>
            <w:r w:rsidR="00021819" w:rsidRPr="00DD1149">
              <w:rPr>
                <w:bCs/>
                <w:sz w:val="18"/>
                <w:szCs w:val="20"/>
              </w:rPr>
              <w:t>publikacja</w:t>
            </w:r>
            <w:r w:rsidR="00F97607" w:rsidRPr="00DD1149">
              <w:rPr>
                <w:bCs/>
                <w:sz w:val="18"/>
                <w:szCs w:val="20"/>
              </w:rPr>
              <w:t xml:space="preserve"> danych</w:t>
            </w:r>
            <w:r w:rsidR="00021819" w:rsidRPr="00DD1149">
              <w:rPr>
                <w:bCs/>
                <w:sz w:val="18"/>
                <w:szCs w:val="20"/>
              </w:rPr>
              <w:t xml:space="preserve"> a WCAG, </w:t>
            </w:r>
            <w:r w:rsidR="00F97607" w:rsidRPr="00DD1149">
              <w:rPr>
                <w:bCs/>
                <w:sz w:val="18"/>
                <w:szCs w:val="20"/>
              </w:rPr>
              <w:t xml:space="preserve">należy uwzględnić </w:t>
            </w:r>
            <w:r w:rsidR="00021819" w:rsidRPr="00DD1149">
              <w:rPr>
                <w:bCs/>
                <w:sz w:val="18"/>
                <w:szCs w:val="20"/>
              </w:rPr>
              <w:t>oddzielny budżet na dostosowanie i redakc</w:t>
            </w:r>
            <w:r w:rsidR="00F97607" w:rsidRPr="00DD1149">
              <w:rPr>
                <w:bCs/>
                <w:sz w:val="18"/>
                <w:szCs w:val="20"/>
              </w:rPr>
              <w:t xml:space="preserve">je treści udostępnianej osobom </w:t>
            </w:r>
            <w:r w:rsidR="00EB6ABB" w:rsidRPr="00DD1149">
              <w:rPr>
                <w:bCs/>
                <w:sz w:val="18"/>
                <w:szCs w:val="20"/>
              </w:rPr>
              <w:t>niepełnosprawnym</w:t>
            </w:r>
            <w:r w:rsidR="00D917A5" w:rsidRPr="00DD1149">
              <w:rPr>
                <w:bCs/>
                <w:sz w:val="18"/>
                <w:szCs w:val="20"/>
              </w:rPr>
              <w:t xml:space="preserve"> (</w:t>
            </w:r>
            <w:r w:rsidR="00021819" w:rsidRPr="00DD1149">
              <w:rPr>
                <w:bCs/>
                <w:sz w:val="18"/>
                <w:szCs w:val="20"/>
              </w:rPr>
              <w:t xml:space="preserve">opisy </w:t>
            </w:r>
            <w:r w:rsidR="00D917A5" w:rsidRPr="00DD1149">
              <w:rPr>
                <w:bCs/>
                <w:sz w:val="18"/>
                <w:szCs w:val="20"/>
              </w:rPr>
              <w:t>alternatywne</w:t>
            </w:r>
            <w:r w:rsidR="00021819" w:rsidRPr="00DD1149">
              <w:rPr>
                <w:bCs/>
                <w:sz w:val="18"/>
                <w:szCs w:val="20"/>
              </w:rPr>
              <w:t>, redakcja treści, audyty WCAG</w:t>
            </w:r>
            <w:r w:rsidR="00EB6ABB" w:rsidRPr="00DD1149">
              <w:rPr>
                <w:bCs/>
                <w:sz w:val="18"/>
                <w:szCs w:val="20"/>
              </w:rPr>
              <w:t>-kilka, pierwszy</w:t>
            </w:r>
            <w:r w:rsidR="00021819" w:rsidRPr="00DD1149">
              <w:rPr>
                <w:bCs/>
                <w:sz w:val="18"/>
                <w:szCs w:val="20"/>
              </w:rPr>
              <w:t xml:space="preserve"> już na etapie projektowania aplikacji + dodatkowe osoby pomocne w</w:t>
            </w:r>
            <w:r w:rsidR="00EB6ABB" w:rsidRPr="00DD1149">
              <w:rPr>
                <w:bCs/>
                <w:sz w:val="18"/>
                <w:szCs w:val="20"/>
              </w:rPr>
              <w:t xml:space="preserve"> pisaniu treści</w:t>
            </w:r>
            <w:r w:rsidR="00021819" w:rsidRPr="00DD1149">
              <w:rPr>
                <w:bCs/>
                <w:sz w:val="18"/>
                <w:szCs w:val="20"/>
              </w:rPr>
              <w:t>)</w:t>
            </w:r>
          </w:p>
          <w:p w14:paraId="6DCA6204" w14:textId="77777777" w:rsidR="00E01BD1" w:rsidRPr="00DD1149" w:rsidRDefault="00F97607" w:rsidP="009D3D41">
            <w:pPr>
              <w:jc w:val="both"/>
              <w:rPr>
                <w:bCs/>
                <w:sz w:val="18"/>
                <w:szCs w:val="20"/>
              </w:rPr>
            </w:pPr>
            <w:r w:rsidRPr="00DD1149">
              <w:rPr>
                <w:bCs/>
                <w:sz w:val="18"/>
                <w:szCs w:val="20"/>
              </w:rPr>
              <w:t>-</w:t>
            </w:r>
            <w:r w:rsidR="001B7459" w:rsidRPr="00DD1149">
              <w:rPr>
                <w:bCs/>
                <w:sz w:val="18"/>
                <w:szCs w:val="20"/>
              </w:rPr>
              <w:t>dla projektów digitalizacyjnych na poziomie centrów kompetencji stworzenie</w:t>
            </w:r>
            <w:r w:rsidR="00966791" w:rsidRPr="00DD1149">
              <w:rPr>
                <w:bCs/>
                <w:sz w:val="18"/>
                <w:szCs w:val="20"/>
              </w:rPr>
              <w:t xml:space="preserve"> katalog</w:t>
            </w:r>
            <w:r w:rsidR="001B7459" w:rsidRPr="00DD1149">
              <w:rPr>
                <w:bCs/>
                <w:sz w:val="18"/>
                <w:szCs w:val="20"/>
              </w:rPr>
              <w:t>u</w:t>
            </w:r>
            <w:r w:rsidR="00966791" w:rsidRPr="00DD1149">
              <w:rPr>
                <w:bCs/>
                <w:sz w:val="18"/>
                <w:szCs w:val="20"/>
              </w:rPr>
              <w:t xml:space="preserve"> specjalistów z różnych technik digitalizacyjnych oraz instytucji wsparcia możliwych do </w:t>
            </w:r>
            <w:r w:rsidRPr="00DD1149">
              <w:rPr>
                <w:bCs/>
                <w:sz w:val="18"/>
                <w:szCs w:val="20"/>
              </w:rPr>
              <w:t xml:space="preserve"> </w:t>
            </w:r>
            <w:r w:rsidR="00966791" w:rsidRPr="00DD1149">
              <w:rPr>
                <w:bCs/>
                <w:sz w:val="18"/>
                <w:szCs w:val="20"/>
              </w:rPr>
              <w:t>włączenia na etapie przygotowania wniosków oraz podczas ich realizacji</w:t>
            </w:r>
            <w:r w:rsidR="001B7459" w:rsidRPr="00DD1149">
              <w:rPr>
                <w:bCs/>
                <w:sz w:val="18"/>
                <w:szCs w:val="20"/>
              </w:rPr>
              <w:t>,</w:t>
            </w:r>
            <w:r w:rsidR="00966791" w:rsidRPr="00DD1149">
              <w:rPr>
                <w:bCs/>
                <w:sz w:val="18"/>
                <w:szCs w:val="20"/>
              </w:rPr>
              <w:t xml:space="preserve"> przy przygotowaniu OPZ do postępowań, </w:t>
            </w:r>
            <w:r w:rsidR="001B7459" w:rsidRPr="00DD1149">
              <w:rPr>
                <w:bCs/>
                <w:sz w:val="18"/>
                <w:szCs w:val="20"/>
              </w:rPr>
              <w:t>do nadzoru</w:t>
            </w:r>
            <w:r w:rsidR="00966791" w:rsidRPr="00DD1149">
              <w:rPr>
                <w:bCs/>
                <w:sz w:val="18"/>
                <w:szCs w:val="20"/>
              </w:rPr>
              <w:t xml:space="preserve"> nad odbiorami</w:t>
            </w:r>
            <w:r w:rsidR="001B7459" w:rsidRPr="00DD1149">
              <w:rPr>
                <w:bCs/>
                <w:sz w:val="18"/>
                <w:szCs w:val="20"/>
              </w:rPr>
              <w:t xml:space="preserve"> dokumentacji</w:t>
            </w:r>
            <w:r w:rsidR="00966791" w:rsidRPr="00DD1149">
              <w:rPr>
                <w:bCs/>
                <w:sz w:val="18"/>
                <w:szCs w:val="20"/>
              </w:rPr>
              <w:t xml:space="preserve">, </w:t>
            </w:r>
            <w:r w:rsidR="001B7459" w:rsidRPr="00DD1149">
              <w:rPr>
                <w:bCs/>
                <w:sz w:val="18"/>
                <w:szCs w:val="20"/>
              </w:rPr>
              <w:t xml:space="preserve">pożądany </w:t>
            </w:r>
            <w:r w:rsidRPr="00DD1149">
              <w:rPr>
                <w:bCs/>
                <w:sz w:val="18"/>
                <w:szCs w:val="20"/>
              </w:rPr>
              <w:t>dostęp do wykwalifikowanych specjalist</w:t>
            </w:r>
            <w:r w:rsidR="00A52A8B" w:rsidRPr="00DD1149">
              <w:rPr>
                <w:bCs/>
                <w:sz w:val="18"/>
                <w:szCs w:val="20"/>
              </w:rPr>
              <w:t>ów w ramach personelu projektu</w:t>
            </w:r>
          </w:p>
          <w:p w14:paraId="2D786386" w14:textId="192820DD" w:rsidR="009D3D41" w:rsidRPr="00DD1149" w:rsidRDefault="00966791" w:rsidP="009D3D41">
            <w:pPr>
              <w:jc w:val="both"/>
              <w:rPr>
                <w:bCs/>
                <w:sz w:val="18"/>
                <w:szCs w:val="20"/>
              </w:rPr>
            </w:pPr>
            <w:r w:rsidRPr="00DD1149">
              <w:rPr>
                <w:bCs/>
                <w:sz w:val="18"/>
                <w:szCs w:val="20"/>
              </w:rPr>
              <w:t xml:space="preserve">- </w:t>
            </w:r>
            <w:r w:rsidR="001B7459" w:rsidRPr="00DD1149">
              <w:rPr>
                <w:bCs/>
                <w:sz w:val="18"/>
                <w:szCs w:val="20"/>
              </w:rPr>
              <w:t>dla projektów digitalizacyjnych na poziomie centrów kompetencji stworzenie czarnej listy</w:t>
            </w:r>
            <w:r w:rsidRPr="00DD1149">
              <w:rPr>
                <w:bCs/>
                <w:sz w:val="18"/>
                <w:szCs w:val="20"/>
              </w:rPr>
              <w:t xml:space="preserve"> wykonawców – brak wyraźnych wytycznych z zakresie parametrów digitalizacji powoduje</w:t>
            </w:r>
            <w:r w:rsidR="001B7459" w:rsidRPr="00DD1149">
              <w:rPr>
                <w:bCs/>
                <w:sz w:val="18"/>
                <w:szCs w:val="20"/>
              </w:rPr>
              <w:t>,</w:t>
            </w:r>
            <w:r w:rsidRPr="00DD1149">
              <w:rPr>
                <w:bCs/>
                <w:sz w:val="18"/>
                <w:szCs w:val="20"/>
              </w:rPr>
              <w:t xml:space="preserve"> iż nieuczciwi wykonawcy składają swoje oferty w </w:t>
            </w:r>
            <w:r w:rsidR="00864F14" w:rsidRPr="00DD1149">
              <w:rPr>
                <w:bCs/>
                <w:sz w:val="18"/>
                <w:szCs w:val="20"/>
              </w:rPr>
              <w:t>postepowaniach</w:t>
            </w:r>
            <w:r w:rsidR="001B7459" w:rsidRPr="00DD1149">
              <w:rPr>
                <w:bCs/>
                <w:sz w:val="18"/>
                <w:szCs w:val="20"/>
              </w:rPr>
              <w:t xml:space="preserve"> wiedząc iż nie są w stanie wykonać dokumentacji na zakładanym poziomie</w:t>
            </w:r>
            <w:r w:rsidRPr="00DD1149">
              <w:rPr>
                <w:bCs/>
                <w:sz w:val="18"/>
                <w:szCs w:val="20"/>
              </w:rPr>
              <w:t xml:space="preserve"> i realizują swoje prace licząc na brak wykwalifikowanego personelu do odbioru danych</w:t>
            </w:r>
            <w:r w:rsidR="00864F14" w:rsidRPr="00DD1149">
              <w:rPr>
                <w:bCs/>
                <w:sz w:val="18"/>
                <w:szCs w:val="20"/>
              </w:rPr>
              <w:t>.</w:t>
            </w:r>
          </w:p>
        </w:tc>
      </w:tr>
    </w:tbl>
    <w:p w14:paraId="4A52D923" w14:textId="77777777" w:rsidR="007A0A3D" w:rsidRDefault="007A0A3D" w:rsidP="007A0A3D"/>
    <w:sectPr w:rsidR="007A0A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712BF9" w14:textId="77777777" w:rsidR="005E2CFB" w:rsidRDefault="005E2CFB" w:rsidP="000A2693">
      <w:pPr>
        <w:spacing w:after="0" w:line="240" w:lineRule="auto"/>
      </w:pPr>
      <w:r>
        <w:separator/>
      </w:r>
    </w:p>
  </w:endnote>
  <w:endnote w:type="continuationSeparator" w:id="0">
    <w:p w14:paraId="4F077031" w14:textId="77777777" w:rsidR="005E2CFB" w:rsidRDefault="005E2CFB" w:rsidP="000A26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04A136" w14:textId="77777777" w:rsidR="005E2CFB" w:rsidRDefault="005E2CFB" w:rsidP="000A2693">
      <w:pPr>
        <w:spacing w:after="0" w:line="240" w:lineRule="auto"/>
      </w:pPr>
      <w:r>
        <w:separator/>
      </w:r>
    </w:p>
  </w:footnote>
  <w:footnote w:type="continuationSeparator" w:id="0">
    <w:p w14:paraId="25D7FF6E" w14:textId="77777777" w:rsidR="005E2CFB" w:rsidRDefault="005E2CFB" w:rsidP="000A2693">
      <w:pPr>
        <w:spacing w:after="0" w:line="240" w:lineRule="auto"/>
      </w:pPr>
      <w:r>
        <w:continuationSeparator/>
      </w:r>
    </w:p>
  </w:footnote>
  <w:footnote w:id="1">
    <w:p w14:paraId="258A2497" w14:textId="77777777" w:rsidR="000A2693" w:rsidRDefault="000A2693" w:rsidP="000A2693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05095"/>
    <w:multiLevelType w:val="hybridMultilevel"/>
    <w:tmpl w:val="437678F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754A9E"/>
    <w:multiLevelType w:val="hybridMultilevel"/>
    <w:tmpl w:val="C12641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4315B18"/>
    <w:multiLevelType w:val="hybridMultilevel"/>
    <w:tmpl w:val="FC5C14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3C6D5D"/>
    <w:multiLevelType w:val="hybridMultilevel"/>
    <w:tmpl w:val="AA646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2E4737"/>
    <w:multiLevelType w:val="hybridMultilevel"/>
    <w:tmpl w:val="BBA677EC"/>
    <w:lvl w:ilvl="0" w:tplc="0415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5" w15:restartNumberingAfterBreak="0">
    <w:nsid w:val="3E8B24C2"/>
    <w:multiLevelType w:val="hybridMultilevel"/>
    <w:tmpl w:val="E49261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8B5ACC"/>
    <w:multiLevelType w:val="hybridMultilevel"/>
    <w:tmpl w:val="1114A0F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8D3787C"/>
    <w:multiLevelType w:val="hybridMultilevel"/>
    <w:tmpl w:val="194820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D295E4B"/>
    <w:multiLevelType w:val="hybridMultilevel"/>
    <w:tmpl w:val="76FE7A28"/>
    <w:lvl w:ilvl="0" w:tplc="0415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9" w15:restartNumberingAfterBreak="0">
    <w:nsid w:val="4D76772E"/>
    <w:multiLevelType w:val="hybridMultilevel"/>
    <w:tmpl w:val="AB1CCEE8"/>
    <w:lvl w:ilvl="0" w:tplc="2452E6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BB07AF"/>
    <w:multiLevelType w:val="hybridMultilevel"/>
    <w:tmpl w:val="E074708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44F2B4E"/>
    <w:multiLevelType w:val="hybridMultilevel"/>
    <w:tmpl w:val="A9665A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0565D7"/>
    <w:multiLevelType w:val="hybridMultilevel"/>
    <w:tmpl w:val="5464E3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2297C07"/>
    <w:multiLevelType w:val="hybridMultilevel"/>
    <w:tmpl w:val="C56C51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CD309B"/>
    <w:multiLevelType w:val="hybridMultilevel"/>
    <w:tmpl w:val="DF86CF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3F7A56"/>
    <w:multiLevelType w:val="hybridMultilevel"/>
    <w:tmpl w:val="78DE44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FA3282"/>
    <w:multiLevelType w:val="hybridMultilevel"/>
    <w:tmpl w:val="B04840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54F277C"/>
    <w:multiLevelType w:val="hybridMultilevel"/>
    <w:tmpl w:val="B64ACA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A7C387E"/>
    <w:multiLevelType w:val="hybridMultilevel"/>
    <w:tmpl w:val="4094FC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12"/>
  </w:num>
  <w:num w:numId="5">
    <w:abstractNumId w:val="10"/>
  </w:num>
  <w:num w:numId="6">
    <w:abstractNumId w:val="16"/>
  </w:num>
  <w:num w:numId="7">
    <w:abstractNumId w:val="3"/>
  </w:num>
  <w:num w:numId="8">
    <w:abstractNumId w:val="15"/>
  </w:num>
  <w:num w:numId="9">
    <w:abstractNumId w:val="6"/>
  </w:num>
  <w:num w:numId="10">
    <w:abstractNumId w:val="8"/>
  </w:num>
  <w:num w:numId="11">
    <w:abstractNumId w:val="17"/>
  </w:num>
  <w:num w:numId="12">
    <w:abstractNumId w:val="4"/>
  </w:num>
  <w:num w:numId="13">
    <w:abstractNumId w:val="9"/>
  </w:num>
  <w:num w:numId="14">
    <w:abstractNumId w:val="14"/>
  </w:num>
  <w:num w:numId="15">
    <w:abstractNumId w:val="5"/>
  </w:num>
  <w:num w:numId="16">
    <w:abstractNumId w:val="2"/>
  </w:num>
  <w:num w:numId="17">
    <w:abstractNumId w:val="11"/>
  </w:num>
  <w:num w:numId="18">
    <w:abstractNumId w:val="18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A3D"/>
    <w:rsid w:val="00021819"/>
    <w:rsid w:val="000A2693"/>
    <w:rsid w:val="000D3CA9"/>
    <w:rsid w:val="000E0C6F"/>
    <w:rsid w:val="001455E8"/>
    <w:rsid w:val="001565B4"/>
    <w:rsid w:val="001600BB"/>
    <w:rsid w:val="00163F8A"/>
    <w:rsid w:val="001806EC"/>
    <w:rsid w:val="001B7459"/>
    <w:rsid w:val="001C611C"/>
    <w:rsid w:val="001C6D7D"/>
    <w:rsid w:val="0021582D"/>
    <w:rsid w:val="00220A9C"/>
    <w:rsid w:val="00224A90"/>
    <w:rsid w:val="0022753D"/>
    <w:rsid w:val="002450C4"/>
    <w:rsid w:val="00270C86"/>
    <w:rsid w:val="0027499C"/>
    <w:rsid w:val="002949C0"/>
    <w:rsid w:val="002A153C"/>
    <w:rsid w:val="002A728C"/>
    <w:rsid w:val="002B7F24"/>
    <w:rsid w:val="002D69E3"/>
    <w:rsid w:val="002E7BE8"/>
    <w:rsid w:val="003369F8"/>
    <w:rsid w:val="003B107D"/>
    <w:rsid w:val="003B7BD6"/>
    <w:rsid w:val="003D7919"/>
    <w:rsid w:val="004046DC"/>
    <w:rsid w:val="00430ECF"/>
    <w:rsid w:val="00455FD0"/>
    <w:rsid w:val="00470674"/>
    <w:rsid w:val="00474296"/>
    <w:rsid w:val="00497CDD"/>
    <w:rsid w:val="004B19FE"/>
    <w:rsid w:val="004D135D"/>
    <w:rsid w:val="004D5D38"/>
    <w:rsid w:val="004E78DF"/>
    <w:rsid w:val="00504537"/>
    <w:rsid w:val="00515EA7"/>
    <w:rsid w:val="00531E42"/>
    <w:rsid w:val="00543730"/>
    <w:rsid w:val="00555E83"/>
    <w:rsid w:val="0056289C"/>
    <w:rsid w:val="0058262E"/>
    <w:rsid w:val="005A4344"/>
    <w:rsid w:val="005B4FBD"/>
    <w:rsid w:val="005D257F"/>
    <w:rsid w:val="005D4188"/>
    <w:rsid w:val="005E2CFB"/>
    <w:rsid w:val="00617E64"/>
    <w:rsid w:val="00627F1D"/>
    <w:rsid w:val="00632AA0"/>
    <w:rsid w:val="00643672"/>
    <w:rsid w:val="00673495"/>
    <w:rsid w:val="00676970"/>
    <w:rsid w:val="00687AFE"/>
    <w:rsid w:val="006B7454"/>
    <w:rsid w:val="006C00A0"/>
    <w:rsid w:val="00716201"/>
    <w:rsid w:val="007227BD"/>
    <w:rsid w:val="007408A3"/>
    <w:rsid w:val="00743031"/>
    <w:rsid w:val="007437D9"/>
    <w:rsid w:val="00773523"/>
    <w:rsid w:val="007A0A3D"/>
    <w:rsid w:val="007C54F9"/>
    <w:rsid w:val="007E2F1F"/>
    <w:rsid w:val="007E6098"/>
    <w:rsid w:val="007F119C"/>
    <w:rsid w:val="007F63EF"/>
    <w:rsid w:val="0081220E"/>
    <w:rsid w:val="00813FEF"/>
    <w:rsid w:val="00814C23"/>
    <w:rsid w:val="008213A6"/>
    <w:rsid w:val="00833386"/>
    <w:rsid w:val="008570E3"/>
    <w:rsid w:val="008632E4"/>
    <w:rsid w:val="00864F14"/>
    <w:rsid w:val="00873085"/>
    <w:rsid w:val="00885C27"/>
    <w:rsid w:val="008927DE"/>
    <w:rsid w:val="008E0416"/>
    <w:rsid w:val="00905779"/>
    <w:rsid w:val="0092099A"/>
    <w:rsid w:val="00920CE8"/>
    <w:rsid w:val="009451D7"/>
    <w:rsid w:val="00966791"/>
    <w:rsid w:val="00982DC4"/>
    <w:rsid w:val="00995237"/>
    <w:rsid w:val="009C7F93"/>
    <w:rsid w:val="009D3D41"/>
    <w:rsid w:val="009D695E"/>
    <w:rsid w:val="009E1398"/>
    <w:rsid w:val="00A12836"/>
    <w:rsid w:val="00A14FF4"/>
    <w:rsid w:val="00A1534B"/>
    <w:rsid w:val="00A35FC1"/>
    <w:rsid w:val="00A522AB"/>
    <w:rsid w:val="00A52A8B"/>
    <w:rsid w:val="00A6601B"/>
    <w:rsid w:val="00A710B2"/>
    <w:rsid w:val="00A83522"/>
    <w:rsid w:val="00AA1C73"/>
    <w:rsid w:val="00B07DA7"/>
    <w:rsid w:val="00B33C04"/>
    <w:rsid w:val="00B57299"/>
    <w:rsid w:val="00B856A9"/>
    <w:rsid w:val="00B93735"/>
    <w:rsid w:val="00BA0DAD"/>
    <w:rsid w:val="00BC120E"/>
    <w:rsid w:val="00BC66FA"/>
    <w:rsid w:val="00BF0C67"/>
    <w:rsid w:val="00C37A3A"/>
    <w:rsid w:val="00C42446"/>
    <w:rsid w:val="00C51EBF"/>
    <w:rsid w:val="00C546B0"/>
    <w:rsid w:val="00C56B53"/>
    <w:rsid w:val="00C67B9B"/>
    <w:rsid w:val="00C948E6"/>
    <w:rsid w:val="00CA79E4"/>
    <w:rsid w:val="00CD4120"/>
    <w:rsid w:val="00CD6838"/>
    <w:rsid w:val="00CF4111"/>
    <w:rsid w:val="00D1568A"/>
    <w:rsid w:val="00D22A05"/>
    <w:rsid w:val="00D2582C"/>
    <w:rsid w:val="00D62862"/>
    <w:rsid w:val="00D65F79"/>
    <w:rsid w:val="00D917A5"/>
    <w:rsid w:val="00DA6403"/>
    <w:rsid w:val="00DB70A5"/>
    <w:rsid w:val="00DC3024"/>
    <w:rsid w:val="00DD1149"/>
    <w:rsid w:val="00DF63FD"/>
    <w:rsid w:val="00E01BD1"/>
    <w:rsid w:val="00E30008"/>
    <w:rsid w:val="00E35017"/>
    <w:rsid w:val="00E459B6"/>
    <w:rsid w:val="00E52249"/>
    <w:rsid w:val="00EB6ABB"/>
    <w:rsid w:val="00EF094D"/>
    <w:rsid w:val="00F011B4"/>
    <w:rsid w:val="00F32CAA"/>
    <w:rsid w:val="00F741B3"/>
    <w:rsid w:val="00F82254"/>
    <w:rsid w:val="00F960F4"/>
    <w:rsid w:val="00F97607"/>
    <w:rsid w:val="00FA2C7F"/>
    <w:rsid w:val="00FB0F9A"/>
    <w:rsid w:val="00FD0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86765C"/>
  <w15:chartTrackingRefBased/>
  <w15:docId w15:val="{CC2F2118-C34C-4194-BDA5-87D277577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A0A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A0A3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D135D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35D"/>
    <w:rPr>
      <w:rFonts w:ascii="Times New Roman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13F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13F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13FEF"/>
    <w:rPr>
      <w:sz w:val="20"/>
      <w:szCs w:val="20"/>
    </w:rPr>
  </w:style>
  <w:style w:type="paragraph" w:styleId="Legenda">
    <w:name w:val="caption"/>
    <w:basedOn w:val="Normalny"/>
    <w:next w:val="Normalny"/>
    <w:qFormat/>
    <w:rsid w:val="005B4FBD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character" w:customStyle="1" w:styleId="Heading1">
    <w:name w:val="Heading #1_"/>
    <w:basedOn w:val="Domylnaczcionkaakapitu"/>
    <w:link w:val="Heading10"/>
    <w:rsid w:val="00474296"/>
    <w:rPr>
      <w:rFonts w:ascii="Calibri" w:eastAsia="Calibri" w:hAnsi="Calibri" w:cs="Calibri"/>
      <w:b/>
      <w:bCs/>
    </w:rPr>
  </w:style>
  <w:style w:type="paragraph" w:customStyle="1" w:styleId="Heading10">
    <w:name w:val="Heading #1"/>
    <w:basedOn w:val="Normalny"/>
    <w:link w:val="Heading1"/>
    <w:rsid w:val="00474296"/>
    <w:pPr>
      <w:widowControl w:val="0"/>
      <w:spacing w:after="180" w:line="240" w:lineRule="auto"/>
      <w:jc w:val="center"/>
      <w:outlineLvl w:val="0"/>
    </w:pPr>
    <w:rPr>
      <w:rFonts w:ascii="Calibri" w:eastAsia="Calibri" w:hAnsi="Calibri" w:cs="Calibri"/>
      <w:b/>
      <w:bCs/>
    </w:rPr>
  </w:style>
  <w:style w:type="character" w:customStyle="1" w:styleId="Other">
    <w:name w:val="Other_"/>
    <w:basedOn w:val="Domylnaczcionkaakapitu"/>
    <w:link w:val="Other0"/>
    <w:rsid w:val="00474296"/>
    <w:rPr>
      <w:rFonts w:ascii="Calibri" w:eastAsia="Calibri" w:hAnsi="Calibri" w:cs="Calibri"/>
      <w:sz w:val="18"/>
      <w:szCs w:val="18"/>
    </w:rPr>
  </w:style>
  <w:style w:type="paragraph" w:customStyle="1" w:styleId="Other0">
    <w:name w:val="Other"/>
    <w:basedOn w:val="Normalny"/>
    <w:link w:val="Other"/>
    <w:rsid w:val="00474296"/>
    <w:pPr>
      <w:widowControl w:val="0"/>
      <w:spacing w:after="0" w:line="240" w:lineRule="auto"/>
    </w:pPr>
    <w:rPr>
      <w:rFonts w:ascii="Calibri" w:eastAsia="Calibri" w:hAnsi="Calibri" w:cs="Calibri"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rsid w:val="00474296"/>
    <w:rPr>
      <w:rFonts w:ascii="Calibri" w:eastAsia="Calibri" w:hAnsi="Calibri" w:cs="Calibri"/>
      <w:sz w:val="18"/>
      <w:szCs w:val="18"/>
    </w:rPr>
  </w:style>
  <w:style w:type="paragraph" w:styleId="Tekstpodstawowy">
    <w:name w:val="Body Text"/>
    <w:basedOn w:val="Normalny"/>
    <w:link w:val="TekstpodstawowyZnak"/>
    <w:qFormat/>
    <w:rsid w:val="00474296"/>
    <w:pPr>
      <w:widowControl w:val="0"/>
      <w:spacing w:after="0" w:line="240" w:lineRule="auto"/>
      <w:ind w:firstLine="20"/>
    </w:pPr>
    <w:rPr>
      <w:rFonts w:ascii="Calibri" w:eastAsia="Calibri" w:hAnsi="Calibri" w:cs="Calibri"/>
      <w:sz w:val="18"/>
      <w:szCs w:val="18"/>
    </w:rPr>
  </w:style>
  <w:style w:type="character" w:customStyle="1" w:styleId="TekstpodstawowyZnak1">
    <w:name w:val="Tekst podstawowy Znak1"/>
    <w:basedOn w:val="Domylnaczcionkaakapitu"/>
    <w:uiPriority w:val="99"/>
    <w:semiHidden/>
    <w:rsid w:val="00474296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742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74296"/>
    <w:rPr>
      <w:b/>
      <w:bCs/>
      <w:sz w:val="20"/>
      <w:szCs w:val="20"/>
    </w:rPr>
  </w:style>
  <w:style w:type="character" w:customStyle="1" w:styleId="Tablecaption">
    <w:name w:val="Table caption_"/>
    <w:basedOn w:val="Domylnaczcionkaakapitu"/>
    <w:link w:val="Tablecaption0"/>
    <w:rsid w:val="00474296"/>
    <w:rPr>
      <w:rFonts w:ascii="Calibri" w:eastAsia="Calibri" w:hAnsi="Calibri" w:cs="Calibri"/>
      <w:sz w:val="10"/>
      <w:szCs w:val="10"/>
    </w:rPr>
  </w:style>
  <w:style w:type="paragraph" w:customStyle="1" w:styleId="Tablecaption0">
    <w:name w:val="Table caption"/>
    <w:basedOn w:val="Normalny"/>
    <w:link w:val="Tablecaption"/>
    <w:rsid w:val="00474296"/>
    <w:pPr>
      <w:widowControl w:val="0"/>
      <w:spacing w:after="0" w:line="240" w:lineRule="auto"/>
    </w:pPr>
    <w:rPr>
      <w:rFonts w:ascii="Calibri" w:eastAsia="Calibri" w:hAnsi="Calibri" w:cs="Calibri"/>
      <w:sz w:val="10"/>
      <w:szCs w:val="10"/>
    </w:rPr>
  </w:style>
  <w:style w:type="character" w:styleId="Hipercze">
    <w:name w:val="Hyperlink"/>
    <w:basedOn w:val="Domylnaczcionkaakapitu"/>
    <w:uiPriority w:val="99"/>
    <w:unhideWhenUsed/>
    <w:rsid w:val="007227BD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A269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A269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A269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eoportal.zamek-lancut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EC8C4D-3AA2-46F8-87D3-04E0516D3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11</Pages>
  <Words>4179</Words>
  <Characters>25080</Characters>
  <Application>Microsoft Office Word</Application>
  <DocSecurity>0</DocSecurity>
  <Lines>209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MAiC</Company>
  <LinksUpToDate>false</LinksUpToDate>
  <CharactersWithSpaces>29201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Sankiewicz Szymon</dc:creator>
  <cp:keywords/>
  <dc:description/>
  <cp:lastModifiedBy>Ewa Jakubowska-Smagieł</cp:lastModifiedBy>
  <cp:revision>4</cp:revision>
  <dcterms:created xsi:type="dcterms:W3CDTF">2022-07-01T09:42:00Z</dcterms:created>
  <dcterms:modified xsi:type="dcterms:W3CDTF">2022-07-01T12:05:00Z</dcterms:modified>
</cp:coreProperties>
</file>