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79" w:rsidRPr="00CA2E57" w:rsidRDefault="002D48E5" w:rsidP="00D33179">
      <w:pPr>
        <w:spacing w:after="0" w:line="360" w:lineRule="auto"/>
        <w:jc w:val="center"/>
        <w:rPr>
          <w:rFonts w:cstheme="minorHAnsi"/>
          <w:b/>
          <w:sz w:val="32"/>
          <w:szCs w:val="32"/>
        </w:rPr>
      </w:pPr>
      <w:r>
        <w:rPr>
          <w:rFonts w:cstheme="minorHAnsi"/>
          <w:b/>
          <w:sz w:val="32"/>
          <w:szCs w:val="32"/>
        </w:rPr>
        <w:t>Załącznik nr 4</w:t>
      </w:r>
      <w:bookmarkStart w:id="0" w:name="_GoBack"/>
      <w:bookmarkEnd w:id="0"/>
      <w:r w:rsidR="00CA2E57" w:rsidRPr="00CA2E57">
        <w:rPr>
          <w:rFonts w:cstheme="minorHAnsi"/>
          <w:b/>
          <w:sz w:val="32"/>
          <w:szCs w:val="32"/>
        </w:rPr>
        <w:t xml:space="preserve"> do OPZ</w:t>
      </w: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D33179" w:rsidRDefault="00D33179" w:rsidP="00D33179">
      <w:pPr>
        <w:spacing w:after="0" w:line="360" w:lineRule="auto"/>
        <w:jc w:val="center"/>
        <w:rPr>
          <w:rFonts w:cstheme="minorHAnsi"/>
          <w:b/>
          <w:color w:val="FF0000"/>
          <w:sz w:val="32"/>
          <w:szCs w:val="32"/>
        </w:rPr>
      </w:pPr>
    </w:p>
    <w:p w:rsidR="005E16C6" w:rsidRPr="00EC652B" w:rsidRDefault="005E16C6" w:rsidP="00D33179">
      <w:pPr>
        <w:spacing w:after="0" w:line="360" w:lineRule="auto"/>
        <w:jc w:val="center"/>
        <w:rPr>
          <w:rFonts w:cstheme="minorHAnsi"/>
          <w:b/>
          <w:sz w:val="32"/>
          <w:szCs w:val="32"/>
        </w:rPr>
      </w:pPr>
      <w:r w:rsidRPr="00EC652B">
        <w:rPr>
          <w:rFonts w:cstheme="minorHAnsi"/>
          <w:b/>
          <w:sz w:val="32"/>
          <w:szCs w:val="32"/>
        </w:rPr>
        <w:t>Projekt</w:t>
      </w:r>
      <w:r w:rsidR="00577CEB">
        <w:rPr>
          <w:rFonts w:cstheme="minorHAnsi"/>
          <w:b/>
          <w:sz w:val="32"/>
          <w:szCs w:val="32"/>
        </w:rPr>
        <w:t xml:space="preserve"> zagospodarowania terenu</w:t>
      </w:r>
    </w:p>
    <w:p w:rsidR="00A0363F" w:rsidRPr="00EC652B" w:rsidRDefault="005B2BCD" w:rsidP="00D33179">
      <w:pPr>
        <w:spacing w:after="0" w:line="360" w:lineRule="auto"/>
        <w:jc w:val="center"/>
        <w:rPr>
          <w:rFonts w:cstheme="minorHAnsi"/>
          <w:sz w:val="28"/>
          <w:szCs w:val="28"/>
        </w:rPr>
      </w:pPr>
      <w:r w:rsidRPr="00EC652B">
        <w:rPr>
          <w:rFonts w:cstheme="minorHAnsi"/>
          <w:sz w:val="28"/>
          <w:szCs w:val="28"/>
        </w:rPr>
        <w:t>W</w:t>
      </w:r>
      <w:r w:rsidR="005E16C6" w:rsidRPr="00EC652B">
        <w:rPr>
          <w:rFonts w:cstheme="minorHAnsi"/>
          <w:sz w:val="28"/>
          <w:szCs w:val="28"/>
        </w:rPr>
        <w:t>ykonania</w:t>
      </w:r>
      <w:r w:rsidRPr="00EC652B">
        <w:rPr>
          <w:rFonts w:cstheme="minorHAnsi"/>
          <w:sz w:val="28"/>
          <w:szCs w:val="28"/>
        </w:rPr>
        <w:t xml:space="preserve"> odbudowy nasadzeń kompensacyjnych, które uległy regresji, w kierunku docelowego uzyskania</w:t>
      </w:r>
      <w:r w:rsidR="005E16C6" w:rsidRPr="00EC652B">
        <w:rPr>
          <w:rFonts w:cstheme="minorHAnsi"/>
          <w:sz w:val="28"/>
          <w:szCs w:val="28"/>
        </w:rPr>
        <w:t xml:space="preserve"> boru jodłowego</w:t>
      </w:r>
      <w:r w:rsidR="008B19B5" w:rsidRPr="00EC652B">
        <w:rPr>
          <w:rFonts w:cstheme="minorHAnsi"/>
          <w:sz w:val="28"/>
          <w:szCs w:val="28"/>
        </w:rPr>
        <w:br/>
      </w:r>
      <w:r w:rsidR="005E16C6" w:rsidRPr="00EC652B">
        <w:rPr>
          <w:rFonts w:cstheme="minorHAnsi"/>
          <w:sz w:val="28"/>
          <w:szCs w:val="28"/>
        </w:rPr>
        <w:t>w liniach</w:t>
      </w:r>
      <w:r w:rsidR="008B19B5" w:rsidRPr="00EC652B">
        <w:rPr>
          <w:rFonts w:cstheme="minorHAnsi"/>
          <w:sz w:val="28"/>
          <w:szCs w:val="28"/>
        </w:rPr>
        <w:t xml:space="preserve"> rozgraniczających drogę ekspresową</w:t>
      </w:r>
      <w:r w:rsidR="005E16C6" w:rsidRPr="00EC652B">
        <w:rPr>
          <w:rFonts w:cstheme="minorHAnsi"/>
          <w:sz w:val="28"/>
          <w:szCs w:val="28"/>
        </w:rPr>
        <w:t xml:space="preserve"> S8</w:t>
      </w:r>
    </w:p>
    <w:p w:rsidR="00D33179" w:rsidRPr="00D33179" w:rsidRDefault="00D33179" w:rsidP="00D33179">
      <w:pPr>
        <w:spacing w:after="0" w:line="360" w:lineRule="auto"/>
        <w:jc w:val="center"/>
        <w:rPr>
          <w:rFonts w:cstheme="minorHAnsi"/>
          <w:color w:val="FF0000"/>
          <w:sz w:val="28"/>
          <w:szCs w:val="28"/>
        </w:rPr>
      </w:pPr>
    </w:p>
    <w:p w:rsidR="005E16C6" w:rsidRDefault="005E16C6"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013452" w:rsidRPr="00013452" w:rsidRDefault="00013452" w:rsidP="00013452">
      <w:pPr>
        <w:spacing w:after="0" w:line="240" w:lineRule="auto"/>
        <w:ind w:left="6372"/>
        <w:jc w:val="center"/>
        <w:rPr>
          <w:rFonts w:cstheme="minorHAnsi"/>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D33179" w:rsidRDefault="00D33179" w:rsidP="00D33179">
      <w:pPr>
        <w:spacing w:after="0" w:line="360" w:lineRule="auto"/>
        <w:rPr>
          <w:rFonts w:cstheme="minorHAnsi"/>
          <w:color w:val="FF0000"/>
        </w:rPr>
      </w:pPr>
    </w:p>
    <w:p w:rsidR="001736C1" w:rsidRDefault="001736C1">
      <w:pPr>
        <w:rPr>
          <w:rFonts w:cstheme="minorHAnsi"/>
          <w:b/>
        </w:rPr>
      </w:pPr>
      <w:r>
        <w:rPr>
          <w:rFonts w:cstheme="minorHAnsi"/>
          <w:b/>
        </w:rPr>
        <w:br w:type="page"/>
      </w:r>
    </w:p>
    <w:p w:rsidR="005E16C6" w:rsidRPr="002C404C" w:rsidRDefault="005E16C6" w:rsidP="00EC652B">
      <w:pPr>
        <w:pStyle w:val="Akapitzlist"/>
        <w:numPr>
          <w:ilvl w:val="0"/>
          <w:numId w:val="11"/>
        </w:numPr>
        <w:spacing w:after="0" w:line="360" w:lineRule="auto"/>
        <w:rPr>
          <w:rFonts w:cstheme="minorHAnsi"/>
          <w:b/>
        </w:rPr>
      </w:pPr>
      <w:r w:rsidRPr="002C404C">
        <w:rPr>
          <w:rFonts w:cstheme="minorHAnsi"/>
          <w:b/>
        </w:rPr>
        <w:lastRenderedPageBreak/>
        <w:t>Przedmiot projektu</w:t>
      </w:r>
    </w:p>
    <w:p w:rsidR="008F24D0" w:rsidRPr="00EC652B" w:rsidRDefault="008F24D0" w:rsidP="00EC652B">
      <w:pPr>
        <w:spacing w:after="0" w:line="360" w:lineRule="auto"/>
        <w:ind w:firstLine="709"/>
        <w:jc w:val="both"/>
        <w:rPr>
          <w:rFonts w:cstheme="minorHAnsi"/>
        </w:rPr>
      </w:pPr>
      <w:r w:rsidRPr="00EC652B">
        <w:rPr>
          <w:rFonts w:cstheme="minorHAnsi"/>
        </w:rPr>
        <w:t>Przedmiotem niniejszego projektu jest zakres prac i materiałów dotyczących wykonania przebudowy drzewostanów zniszczonego wyżynnego jodłowego boru mieszanego,</w:t>
      </w:r>
      <w:r w:rsidR="00EC652B" w:rsidRPr="00EC652B">
        <w:rPr>
          <w:rFonts w:cstheme="minorHAnsi"/>
        </w:rPr>
        <w:t xml:space="preserve"> </w:t>
      </w:r>
      <w:r w:rsidRPr="00EC652B">
        <w:rPr>
          <w:rFonts w:cstheme="minorHAnsi"/>
        </w:rPr>
        <w:t xml:space="preserve">który uległ regresji w związku z </w:t>
      </w:r>
      <w:r w:rsidR="00EC6D7C">
        <w:rPr>
          <w:rFonts w:cstheme="minorHAnsi"/>
        </w:rPr>
        <w:t xml:space="preserve">przeprowadzoną </w:t>
      </w:r>
      <w:r w:rsidRPr="00EC652B">
        <w:rPr>
          <w:rFonts w:cstheme="minorHAnsi"/>
        </w:rPr>
        <w:t>budow</w:t>
      </w:r>
      <w:r w:rsidR="00EC652B" w:rsidRPr="00EC652B">
        <w:rPr>
          <w:rFonts w:cstheme="minorHAnsi"/>
        </w:rPr>
        <w:t>ą drog</w:t>
      </w:r>
      <w:r w:rsidR="00EC6D7C">
        <w:rPr>
          <w:rFonts w:cstheme="minorHAnsi"/>
        </w:rPr>
        <w:t>i</w:t>
      </w:r>
      <w:r w:rsidRPr="00EC652B">
        <w:rPr>
          <w:rFonts w:cstheme="minorHAnsi"/>
        </w:rPr>
        <w:t xml:space="preserve"> S8 Syców – Kępno – Sieradz – A1 (Łódź) na odcinku węzeł Wieruszów – węzeł Walichnowy w km około 92 + 200 – 5540 m2, km około 93 + 900 – 2108 m2 </w:t>
      </w:r>
      <w:r w:rsidR="00EC6D7C">
        <w:rPr>
          <w:rFonts w:cstheme="minorHAnsi"/>
        </w:rPr>
        <w:t>i km około 95 + 300 – 112367 m2.</w:t>
      </w:r>
      <w:r w:rsidR="00EC6D7C" w:rsidRPr="00EC6D7C">
        <w:rPr>
          <w:rFonts w:cstheme="minorHAnsi"/>
          <w:color w:val="FF0000"/>
        </w:rPr>
        <w:t xml:space="preserve"> </w:t>
      </w:r>
      <w:r w:rsidR="00EC6D7C" w:rsidRPr="00EC6D7C">
        <w:rPr>
          <w:rFonts w:cstheme="minorHAnsi"/>
        </w:rPr>
        <w:t>Ustalenia zawarte w niniejszym opracowaniu dotyczą prowadzenia robót leśnych związanych z wykonaniem nasadzeń kompensacyjnych w kierunku boru jodłowego oraz ich pielęgnacji. Nasadzenia te rekompensują wycinkę terenów leśnych, będących w bezpośredniej kolizji z przebiegiem trasy S8. Powierzchnię przewidzianą do wykonania zalesień na uprzednio wykupionych działkach podzielono na osobne kompleksy, określając je jako: Kompleks I, Kompleks II, Kompleks III i Kompleks IV, z uwagi na osobne ich położenie. Przedmiotowe kompleksy</w:t>
      </w:r>
      <w:r w:rsidR="00EC6D7C">
        <w:rPr>
          <w:rFonts w:cstheme="minorHAnsi"/>
          <w:color w:val="FF0000"/>
        </w:rPr>
        <w:t xml:space="preserve"> </w:t>
      </w:r>
      <w:r w:rsidRPr="00EC652B">
        <w:rPr>
          <w:rFonts w:cstheme="minorHAnsi"/>
        </w:rPr>
        <w:t xml:space="preserve"> położon</w:t>
      </w:r>
      <w:r w:rsidR="00EC6D7C">
        <w:rPr>
          <w:rFonts w:cstheme="minorHAnsi"/>
        </w:rPr>
        <w:t>e są</w:t>
      </w:r>
      <w:r w:rsidRPr="00EC652B">
        <w:rPr>
          <w:rFonts w:cstheme="minorHAnsi"/>
        </w:rPr>
        <w:t xml:space="preserve"> na terenie Nadleśnictwa Przedborów, obręb leśny Sokolniki, Leśnictwo Sokolniki, zlokalizowane na działkach ewidencyjnych:</w:t>
      </w:r>
    </w:p>
    <w:p w:rsidR="00EC6D7C" w:rsidRPr="00EC6D7C" w:rsidRDefault="00480CBF" w:rsidP="00EC6D7C">
      <w:pPr>
        <w:spacing w:after="0" w:line="360" w:lineRule="auto"/>
        <w:ind w:left="1247" w:hanging="1247"/>
        <w:jc w:val="both"/>
        <w:rPr>
          <w:rFonts w:cstheme="minorHAnsi"/>
        </w:rPr>
      </w:pPr>
      <w:r w:rsidRPr="00EC6D7C">
        <w:rPr>
          <w:rFonts w:cstheme="minorHAnsi"/>
          <w:b/>
        </w:rPr>
        <w:t>Kompleks I</w:t>
      </w:r>
      <w:r w:rsidRPr="00EC6D7C">
        <w:rPr>
          <w:rFonts w:cstheme="minorHAnsi"/>
        </w:rPr>
        <w:t xml:space="preserve">: </w:t>
      </w:r>
      <w:r w:rsidR="00EC6D7C" w:rsidRPr="00EC6D7C">
        <w:rPr>
          <w:rFonts w:cstheme="minorHAnsi"/>
        </w:rPr>
        <w:t xml:space="preserve">działki nr </w:t>
      </w:r>
      <w:r w:rsidRPr="00EC6D7C">
        <w:rPr>
          <w:rFonts w:cstheme="minorHAnsi"/>
        </w:rPr>
        <w:t xml:space="preserve">368/3, 364/4, 360/4, 353/1, 352/4, 349/4, położone w obrębie Ochędzyn Nowy, gm. </w:t>
      </w:r>
      <w:r w:rsidR="00EC6D7C" w:rsidRPr="00EC6D7C">
        <w:rPr>
          <w:rFonts w:cstheme="minorHAnsi"/>
        </w:rPr>
        <w:t>Sokolniki</w:t>
      </w:r>
      <w:r w:rsidR="00EC6D7C">
        <w:rPr>
          <w:rFonts w:cstheme="minorHAnsi"/>
        </w:rPr>
        <w:t>, pow. wieruszowski; (załącznik mapowy nr 1)</w:t>
      </w:r>
    </w:p>
    <w:p w:rsidR="00480CBF" w:rsidRPr="00EC6D7C" w:rsidRDefault="00480CBF" w:rsidP="00EC6D7C">
      <w:pPr>
        <w:spacing w:after="0" w:line="360" w:lineRule="auto"/>
        <w:ind w:left="1247" w:hanging="1247"/>
        <w:jc w:val="both"/>
        <w:rPr>
          <w:rFonts w:cstheme="minorHAnsi"/>
        </w:rPr>
      </w:pPr>
      <w:r w:rsidRPr="00EC6D7C">
        <w:rPr>
          <w:rFonts w:cstheme="minorHAnsi"/>
          <w:b/>
        </w:rPr>
        <w:t>Kompleks II</w:t>
      </w:r>
      <w:r w:rsidRPr="00EC6D7C">
        <w:rPr>
          <w:rFonts w:cstheme="minorHAnsi"/>
        </w:rPr>
        <w:t xml:space="preserve">: 5/1, 4/7, 4/3, 3/1, położone w obrębie Tyble, g. Sokolniki, pow. </w:t>
      </w:r>
      <w:r w:rsidR="00EC6D7C" w:rsidRPr="00EC6D7C">
        <w:rPr>
          <w:rFonts w:cstheme="minorHAnsi"/>
        </w:rPr>
        <w:t>W</w:t>
      </w:r>
      <w:r w:rsidRPr="00EC6D7C">
        <w:rPr>
          <w:rFonts w:cstheme="minorHAnsi"/>
        </w:rPr>
        <w:t>ieruszowski</w:t>
      </w:r>
      <w:r w:rsidR="00EC6D7C">
        <w:rPr>
          <w:rFonts w:cstheme="minorHAnsi"/>
        </w:rPr>
        <w:t>; (załącznik mapowy nr 2)</w:t>
      </w:r>
    </w:p>
    <w:p w:rsidR="00480CBF" w:rsidRPr="00EC6D7C" w:rsidRDefault="00480CBF" w:rsidP="00EC6D7C">
      <w:pPr>
        <w:spacing w:after="0" w:line="360" w:lineRule="auto"/>
        <w:ind w:left="1247" w:hanging="1247"/>
        <w:jc w:val="both"/>
        <w:rPr>
          <w:rFonts w:cstheme="minorHAnsi"/>
        </w:rPr>
      </w:pPr>
      <w:r w:rsidRPr="00EC6D7C">
        <w:rPr>
          <w:rFonts w:cstheme="minorHAnsi"/>
          <w:b/>
        </w:rPr>
        <w:t>Kompleks III</w:t>
      </w:r>
      <w:r w:rsidRPr="00EC6D7C">
        <w:rPr>
          <w:rFonts w:cstheme="minorHAnsi"/>
        </w:rPr>
        <w:t xml:space="preserve">: 2/1, 1/3, </w:t>
      </w:r>
      <w:r w:rsidR="00910DE9" w:rsidRPr="00EC6D7C">
        <w:rPr>
          <w:rFonts w:cstheme="minorHAnsi"/>
        </w:rPr>
        <w:t xml:space="preserve">położone w obrębie Kolonia Sokolniki, gm. Sokolniki pow. wieruszowski oraz </w:t>
      </w:r>
      <w:r w:rsidRPr="00EC6D7C">
        <w:rPr>
          <w:rFonts w:cstheme="minorHAnsi"/>
        </w:rPr>
        <w:t xml:space="preserve">113/1, 112/1, 111/1, 110/1, 109/1, 108/1, 107/1, 106/1, 105/1, 104/1, 103/1, 102/1, 101/1, 100/1, 99/1, 98/1, położone w obrębie </w:t>
      </w:r>
      <w:r w:rsidR="00910DE9" w:rsidRPr="00EC6D7C">
        <w:rPr>
          <w:rFonts w:cstheme="minorHAnsi"/>
        </w:rPr>
        <w:t>Tyble</w:t>
      </w:r>
      <w:r w:rsidRPr="00EC6D7C">
        <w:rPr>
          <w:rFonts w:cstheme="minorHAnsi"/>
        </w:rPr>
        <w:t xml:space="preserve">, gm. Sokolniki, pow. </w:t>
      </w:r>
      <w:r w:rsidR="00EC6D7C" w:rsidRPr="00EC6D7C">
        <w:rPr>
          <w:rFonts w:cstheme="minorHAnsi"/>
        </w:rPr>
        <w:t>W</w:t>
      </w:r>
      <w:r w:rsidRPr="00EC6D7C">
        <w:rPr>
          <w:rFonts w:cstheme="minorHAnsi"/>
        </w:rPr>
        <w:t>ieruszowski</w:t>
      </w:r>
      <w:r w:rsidR="00EC6D7C" w:rsidRPr="00EC6D7C">
        <w:rPr>
          <w:rFonts w:cstheme="minorHAnsi"/>
        </w:rPr>
        <w:t>; (załącznik mapowy nr 3)</w:t>
      </w:r>
    </w:p>
    <w:p w:rsidR="008F24D0" w:rsidRPr="00EC6D7C" w:rsidRDefault="008F24D0" w:rsidP="00EC6D7C">
      <w:pPr>
        <w:spacing w:after="0" w:line="360" w:lineRule="auto"/>
        <w:ind w:left="1247" w:hanging="1247"/>
        <w:jc w:val="both"/>
        <w:rPr>
          <w:rFonts w:cstheme="minorHAnsi"/>
        </w:rPr>
      </w:pPr>
      <w:r w:rsidRPr="00EC6D7C">
        <w:rPr>
          <w:rFonts w:cstheme="minorHAnsi"/>
          <w:b/>
        </w:rPr>
        <w:t xml:space="preserve">Kompleks </w:t>
      </w:r>
      <w:r w:rsidR="00DD59B1" w:rsidRPr="00EC6D7C">
        <w:rPr>
          <w:rFonts w:cstheme="minorHAnsi"/>
          <w:b/>
        </w:rPr>
        <w:t>IV</w:t>
      </w:r>
      <w:r w:rsidRPr="00EC6D7C">
        <w:rPr>
          <w:rFonts w:cstheme="minorHAnsi"/>
        </w:rPr>
        <w:t xml:space="preserve">: 56/2, 55/2, 54/2, 53/2, 52/2, 51/2, 50/2, 49/2, 47/2, 46/2, 45/5, 13/1, 12, 11, 10, 9, 8, 7, 6, 5, 3/1, </w:t>
      </w:r>
      <w:r w:rsidR="002B1C8A" w:rsidRPr="00EC6D7C">
        <w:rPr>
          <w:rFonts w:cstheme="minorHAnsi"/>
        </w:rPr>
        <w:t xml:space="preserve">położone w obrębie Kolonia Sokolniki, gm. Sokolniki, pow. </w:t>
      </w:r>
      <w:r w:rsidR="00EC6D7C" w:rsidRPr="00EC6D7C">
        <w:rPr>
          <w:rFonts w:cstheme="minorHAnsi"/>
        </w:rPr>
        <w:t>W</w:t>
      </w:r>
      <w:r w:rsidR="002B1C8A" w:rsidRPr="00EC6D7C">
        <w:rPr>
          <w:rFonts w:cstheme="minorHAnsi"/>
        </w:rPr>
        <w:t>ieruszowski</w:t>
      </w:r>
      <w:r w:rsidR="00EC6D7C" w:rsidRPr="00EC6D7C">
        <w:rPr>
          <w:rFonts w:cstheme="minorHAnsi"/>
        </w:rPr>
        <w:t>; (załącznik mapowy nr 4)</w:t>
      </w:r>
    </w:p>
    <w:p w:rsidR="00F71405" w:rsidRPr="00EC6D7C" w:rsidRDefault="00243E8E" w:rsidP="00EC6D7C">
      <w:pPr>
        <w:spacing w:after="0" w:line="360" w:lineRule="auto"/>
        <w:ind w:firstLine="709"/>
        <w:jc w:val="both"/>
        <w:rPr>
          <w:rFonts w:cstheme="minorHAnsi"/>
        </w:rPr>
      </w:pPr>
      <w:r w:rsidRPr="00EC6D7C">
        <w:rPr>
          <w:rFonts w:cstheme="minorHAnsi"/>
        </w:rPr>
        <w:t xml:space="preserve">Do wyliczenia kosztów wykonywanych prac i użytych materiałów zastosowano </w:t>
      </w:r>
      <w:r w:rsidR="00DD59B1" w:rsidRPr="00EC6D7C">
        <w:rPr>
          <w:rFonts w:cstheme="minorHAnsi"/>
        </w:rPr>
        <w:t>katalog norm czasu pracy</w:t>
      </w:r>
      <w:r w:rsidR="00480CBF" w:rsidRPr="00EC6D7C">
        <w:rPr>
          <w:rFonts w:cstheme="minorHAnsi"/>
        </w:rPr>
        <w:t xml:space="preserve"> oraz średnie ceny z przetargów na usługi leśne</w:t>
      </w:r>
      <w:r w:rsidR="00DD59B1" w:rsidRPr="00EC6D7C">
        <w:rPr>
          <w:rFonts w:cstheme="minorHAnsi"/>
        </w:rPr>
        <w:t>. Cenę sadzonek przyjęto 15</w:t>
      </w:r>
      <w:r w:rsidRPr="00EC6D7C">
        <w:rPr>
          <w:rFonts w:cstheme="minorHAnsi"/>
        </w:rPr>
        <w:t>00 zł za 1 tyś. sztuk dla wszystkich gatunków. Jest to średnia cena sadzonek w okolicznych szkółkach.</w:t>
      </w:r>
    </w:p>
    <w:p w:rsidR="008F24D0" w:rsidRPr="00D33179" w:rsidRDefault="008F24D0" w:rsidP="00D33179">
      <w:pPr>
        <w:spacing w:after="0" w:line="360" w:lineRule="auto"/>
        <w:rPr>
          <w:rFonts w:cstheme="minorHAnsi"/>
          <w:color w:val="FF0000"/>
        </w:rPr>
      </w:pPr>
    </w:p>
    <w:p w:rsidR="00480CBF" w:rsidRPr="002C404C" w:rsidRDefault="00480CBF" w:rsidP="002C404C">
      <w:pPr>
        <w:pStyle w:val="Akapitzlist"/>
        <w:numPr>
          <w:ilvl w:val="0"/>
          <w:numId w:val="11"/>
        </w:numPr>
        <w:spacing w:after="0" w:line="360" w:lineRule="auto"/>
        <w:rPr>
          <w:rFonts w:cstheme="minorHAnsi"/>
          <w:b/>
        </w:rPr>
      </w:pPr>
      <w:r w:rsidRPr="002C404C">
        <w:rPr>
          <w:rFonts w:cstheme="minorHAnsi"/>
          <w:b/>
        </w:rPr>
        <w:t>Zakres prac objętych niniejszym projektem</w:t>
      </w:r>
    </w:p>
    <w:p w:rsidR="00550125" w:rsidRPr="002C404C" w:rsidRDefault="001720E9" w:rsidP="002C404C">
      <w:pPr>
        <w:autoSpaceDE w:val="0"/>
        <w:autoSpaceDN w:val="0"/>
        <w:adjustRightInd w:val="0"/>
        <w:spacing w:after="0" w:line="360" w:lineRule="auto"/>
        <w:ind w:firstLine="709"/>
        <w:jc w:val="both"/>
        <w:rPr>
          <w:rFonts w:cstheme="minorHAnsi"/>
        </w:rPr>
      </w:pPr>
      <w:r w:rsidRPr="002C404C">
        <w:rPr>
          <w:rFonts w:cstheme="minorHAnsi"/>
        </w:rPr>
        <w:t>Zakres prac zawartych w niniejszym projekcie</w:t>
      </w:r>
      <w:r w:rsidR="00052F39" w:rsidRPr="002C404C">
        <w:rPr>
          <w:rFonts w:cstheme="minorHAnsi"/>
        </w:rPr>
        <w:t xml:space="preserve"> </w:t>
      </w:r>
      <w:r w:rsidRPr="002C404C">
        <w:rPr>
          <w:rFonts w:cstheme="minorHAnsi"/>
        </w:rPr>
        <w:t>dotyczy</w:t>
      </w:r>
      <w:r w:rsidR="00550125" w:rsidRPr="002C404C">
        <w:rPr>
          <w:rFonts w:cstheme="minorHAnsi"/>
        </w:rPr>
        <w:t xml:space="preserve"> prowadzenia robót związanych z wykonaniem nasadzeń kompensacyjnych </w:t>
      </w:r>
      <w:r w:rsidRPr="002C404C">
        <w:rPr>
          <w:rFonts w:cstheme="minorHAnsi"/>
        </w:rPr>
        <w:t>w kierunku boru jodłowego oraz jego pielęgnacji</w:t>
      </w:r>
      <w:r w:rsidR="00550125" w:rsidRPr="002C404C">
        <w:rPr>
          <w:rFonts w:cstheme="minorHAnsi"/>
        </w:rPr>
        <w:t>, rekompensujących negatywny wpływ przedmiotowej inwestycji na teren</w:t>
      </w:r>
      <w:r w:rsidRPr="002C404C">
        <w:rPr>
          <w:rFonts w:cstheme="minorHAnsi"/>
        </w:rPr>
        <w:t xml:space="preserve">y leśne </w:t>
      </w:r>
      <w:r w:rsidR="00550125" w:rsidRPr="002C404C">
        <w:rPr>
          <w:rFonts w:cstheme="minorHAnsi"/>
        </w:rPr>
        <w:t>i utratę pewnych wartości przyrodniczych, będących w bezpośredniej kolizji z przebiegiem trasy S</w:t>
      </w:r>
      <w:r w:rsidRPr="002C404C">
        <w:rPr>
          <w:rFonts w:cstheme="minorHAnsi"/>
        </w:rPr>
        <w:t>8</w:t>
      </w:r>
      <w:r w:rsidR="00550125" w:rsidRPr="002C404C">
        <w:rPr>
          <w:rFonts w:cstheme="minorHAnsi"/>
        </w:rPr>
        <w:t xml:space="preserve"> i obejmują:</w:t>
      </w:r>
    </w:p>
    <w:p w:rsidR="001720E9" w:rsidRPr="002C404C" w:rsidRDefault="001720E9" w:rsidP="002C404C">
      <w:pPr>
        <w:pStyle w:val="Tekstpodstawowy"/>
        <w:numPr>
          <w:ilvl w:val="0"/>
          <w:numId w:val="14"/>
        </w:numPr>
        <w:tabs>
          <w:tab w:val="clear" w:pos="851"/>
          <w:tab w:val="clear" w:pos="993"/>
          <w:tab w:val="left" w:pos="1"/>
          <w:tab w:val="left" w:pos="357"/>
          <w:tab w:val="left" w:pos="567"/>
          <w:tab w:val="left" w:pos="1020"/>
          <w:tab w:val="left" w:pos="1360"/>
          <w:tab w:val="left" w:pos="1700"/>
          <w:tab w:val="left" w:pos="2041"/>
          <w:tab w:val="left" w:pos="2380"/>
          <w:tab w:val="left" w:pos="2721"/>
          <w:tab w:val="left" w:pos="3061"/>
          <w:tab w:val="left" w:pos="3402"/>
          <w:tab w:val="left" w:pos="5668"/>
        </w:tabs>
        <w:spacing w:line="360" w:lineRule="auto"/>
        <w:ind w:left="567" w:hanging="207"/>
        <w:rPr>
          <w:rFonts w:asciiTheme="minorHAnsi" w:hAnsiTheme="minorHAnsi" w:cstheme="minorHAnsi"/>
          <w:snapToGrid w:val="0"/>
          <w:sz w:val="22"/>
          <w:szCs w:val="22"/>
        </w:rPr>
      </w:pPr>
      <w:r w:rsidRPr="002C404C">
        <w:rPr>
          <w:rFonts w:asciiTheme="minorHAnsi" w:hAnsiTheme="minorHAnsi" w:cstheme="minorHAnsi"/>
          <w:snapToGrid w:val="0"/>
          <w:sz w:val="22"/>
          <w:szCs w:val="22"/>
        </w:rPr>
        <w:t>przygotowanie gleby (bez badania zapędraczenia gleby)</w:t>
      </w:r>
      <w:r w:rsidR="002C404C">
        <w:rPr>
          <w:rFonts w:asciiTheme="minorHAnsi" w:hAnsiTheme="minorHAnsi" w:cstheme="minorHAnsi"/>
          <w:snapToGrid w:val="0"/>
          <w:sz w:val="22"/>
          <w:szCs w:val="22"/>
        </w:rPr>
        <w:t>;</w:t>
      </w:r>
    </w:p>
    <w:p w:rsidR="001720E9" w:rsidRPr="002C404C" w:rsidRDefault="001720E9" w:rsidP="002C404C">
      <w:pPr>
        <w:pStyle w:val="Tekstpodstawowy"/>
        <w:numPr>
          <w:ilvl w:val="0"/>
          <w:numId w:val="14"/>
        </w:numPr>
        <w:tabs>
          <w:tab w:val="clear" w:pos="851"/>
          <w:tab w:val="clear" w:pos="993"/>
          <w:tab w:val="left" w:pos="1"/>
          <w:tab w:val="left" w:pos="357"/>
          <w:tab w:val="left" w:pos="567"/>
          <w:tab w:val="left" w:pos="1020"/>
          <w:tab w:val="left" w:pos="1360"/>
          <w:tab w:val="left" w:pos="1700"/>
          <w:tab w:val="left" w:pos="2041"/>
          <w:tab w:val="left" w:pos="2380"/>
          <w:tab w:val="left" w:pos="2721"/>
          <w:tab w:val="left" w:pos="3061"/>
          <w:tab w:val="left" w:pos="3402"/>
          <w:tab w:val="left" w:pos="5668"/>
        </w:tabs>
        <w:spacing w:line="360" w:lineRule="auto"/>
        <w:ind w:left="567" w:hanging="207"/>
        <w:rPr>
          <w:rFonts w:asciiTheme="minorHAnsi" w:hAnsiTheme="minorHAnsi" w:cstheme="minorHAnsi"/>
          <w:snapToGrid w:val="0"/>
          <w:sz w:val="22"/>
          <w:szCs w:val="22"/>
        </w:rPr>
      </w:pPr>
      <w:r w:rsidRPr="002C404C">
        <w:rPr>
          <w:rFonts w:asciiTheme="minorHAnsi" w:hAnsiTheme="minorHAnsi" w:cstheme="minorHAnsi"/>
          <w:sz w:val="22"/>
          <w:szCs w:val="22"/>
        </w:rPr>
        <w:lastRenderedPageBreak/>
        <w:t>wykonanie nasadzeń</w:t>
      </w:r>
      <w:r w:rsidR="00CF75FD" w:rsidRPr="002C404C">
        <w:rPr>
          <w:rFonts w:asciiTheme="minorHAnsi" w:hAnsiTheme="minorHAnsi" w:cstheme="minorHAnsi"/>
          <w:sz w:val="22"/>
          <w:szCs w:val="22"/>
        </w:rPr>
        <w:t xml:space="preserve"> </w:t>
      </w:r>
      <w:r w:rsidRPr="002C404C">
        <w:rPr>
          <w:rFonts w:asciiTheme="minorHAnsi" w:hAnsiTheme="minorHAnsi" w:cstheme="minorHAnsi"/>
          <w:sz w:val="22"/>
          <w:szCs w:val="22"/>
        </w:rPr>
        <w:t>lub uzupełnienia nasadzeń sadzonek gatunków lasotwórczych w kierunku odtworzenia boru jodłowego</w:t>
      </w:r>
      <w:r w:rsidR="002C404C">
        <w:rPr>
          <w:rFonts w:asciiTheme="minorHAnsi" w:hAnsiTheme="minorHAnsi" w:cstheme="minorHAnsi"/>
          <w:sz w:val="22"/>
          <w:szCs w:val="22"/>
        </w:rPr>
        <w:t>;</w:t>
      </w:r>
    </w:p>
    <w:p w:rsidR="001720E9" w:rsidRPr="002C404C" w:rsidRDefault="001720E9" w:rsidP="002C404C">
      <w:pPr>
        <w:pStyle w:val="Tekstpodstawowy"/>
        <w:numPr>
          <w:ilvl w:val="0"/>
          <w:numId w:val="14"/>
        </w:numPr>
        <w:tabs>
          <w:tab w:val="clear" w:pos="851"/>
          <w:tab w:val="clear" w:pos="993"/>
          <w:tab w:val="left" w:pos="1"/>
          <w:tab w:val="left" w:pos="357"/>
          <w:tab w:val="left" w:pos="567"/>
          <w:tab w:val="left" w:pos="1020"/>
          <w:tab w:val="left" w:pos="1360"/>
          <w:tab w:val="left" w:pos="1700"/>
          <w:tab w:val="left" w:pos="2041"/>
          <w:tab w:val="left" w:pos="2380"/>
          <w:tab w:val="left" w:pos="2721"/>
          <w:tab w:val="left" w:pos="3061"/>
          <w:tab w:val="left" w:pos="3402"/>
          <w:tab w:val="left" w:pos="5668"/>
        </w:tabs>
        <w:spacing w:line="360" w:lineRule="auto"/>
        <w:ind w:left="567" w:hanging="207"/>
        <w:rPr>
          <w:rFonts w:asciiTheme="minorHAnsi" w:hAnsiTheme="minorHAnsi" w:cstheme="minorHAnsi"/>
          <w:snapToGrid w:val="0"/>
          <w:sz w:val="22"/>
          <w:szCs w:val="22"/>
        </w:rPr>
      </w:pPr>
      <w:r w:rsidRPr="002C404C">
        <w:rPr>
          <w:rFonts w:asciiTheme="minorHAnsi" w:hAnsiTheme="minorHAnsi" w:cstheme="minorHAnsi"/>
          <w:sz w:val="22"/>
          <w:szCs w:val="22"/>
        </w:rPr>
        <w:t>pielęgnację upraw</w:t>
      </w:r>
      <w:r w:rsidRPr="002C404C">
        <w:rPr>
          <w:rFonts w:asciiTheme="minorHAnsi" w:hAnsiTheme="minorHAnsi" w:cstheme="minorHAnsi"/>
          <w:bCs/>
          <w:sz w:val="22"/>
          <w:szCs w:val="22"/>
        </w:rPr>
        <w:t xml:space="preserve"> leśnych przez mechaniczne, chemiczne lub ręczne usuwanie roślinności niepożądanej</w:t>
      </w:r>
      <w:r w:rsidR="002C404C">
        <w:rPr>
          <w:rFonts w:asciiTheme="minorHAnsi" w:hAnsiTheme="minorHAnsi" w:cstheme="minorHAnsi"/>
          <w:bCs/>
          <w:sz w:val="22"/>
          <w:szCs w:val="22"/>
        </w:rPr>
        <w:t>;</w:t>
      </w:r>
    </w:p>
    <w:p w:rsidR="001720E9" w:rsidRPr="002C404C" w:rsidRDefault="001720E9" w:rsidP="002C404C">
      <w:pPr>
        <w:pStyle w:val="Tekstpodstawowy"/>
        <w:numPr>
          <w:ilvl w:val="0"/>
          <w:numId w:val="14"/>
        </w:numPr>
        <w:tabs>
          <w:tab w:val="clear" w:pos="851"/>
          <w:tab w:val="clear" w:pos="993"/>
          <w:tab w:val="left" w:pos="1"/>
          <w:tab w:val="left" w:pos="357"/>
          <w:tab w:val="left" w:pos="567"/>
          <w:tab w:val="left" w:pos="1020"/>
          <w:tab w:val="left" w:pos="1360"/>
          <w:tab w:val="left" w:pos="1700"/>
          <w:tab w:val="left" w:pos="2041"/>
          <w:tab w:val="left" w:pos="2380"/>
          <w:tab w:val="left" w:pos="2721"/>
          <w:tab w:val="left" w:pos="3061"/>
          <w:tab w:val="left" w:pos="3402"/>
          <w:tab w:val="left" w:pos="5668"/>
        </w:tabs>
        <w:spacing w:line="360" w:lineRule="auto"/>
        <w:ind w:left="567" w:hanging="207"/>
        <w:rPr>
          <w:rFonts w:asciiTheme="minorHAnsi" w:hAnsiTheme="minorHAnsi" w:cstheme="minorHAnsi"/>
          <w:snapToGrid w:val="0"/>
          <w:sz w:val="22"/>
          <w:szCs w:val="22"/>
        </w:rPr>
      </w:pPr>
      <w:r w:rsidRPr="002C404C">
        <w:rPr>
          <w:rFonts w:asciiTheme="minorHAnsi" w:hAnsiTheme="minorHAnsi" w:cstheme="minorHAnsi"/>
          <w:sz w:val="22"/>
          <w:szCs w:val="22"/>
        </w:rPr>
        <w:t>wykonanie naprawy zniszczonego grodzenia z siatki stalowej leśnej na słupkach drewnianych</w:t>
      </w:r>
      <w:r w:rsidR="002C404C">
        <w:rPr>
          <w:rFonts w:asciiTheme="minorHAnsi" w:hAnsiTheme="minorHAnsi" w:cstheme="minorHAnsi"/>
          <w:sz w:val="22"/>
          <w:szCs w:val="22"/>
        </w:rPr>
        <w:t>;</w:t>
      </w:r>
    </w:p>
    <w:p w:rsidR="001720E9" w:rsidRPr="002C404C" w:rsidRDefault="001720E9" w:rsidP="001F63B9">
      <w:pPr>
        <w:pStyle w:val="Tekstpodstawowy"/>
        <w:numPr>
          <w:ilvl w:val="0"/>
          <w:numId w:val="14"/>
        </w:numPr>
        <w:tabs>
          <w:tab w:val="clear" w:pos="851"/>
          <w:tab w:val="clear" w:pos="993"/>
          <w:tab w:val="left" w:pos="1"/>
          <w:tab w:val="left" w:pos="357"/>
          <w:tab w:val="left" w:pos="567"/>
          <w:tab w:val="left" w:pos="1020"/>
          <w:tab w:val="left" w:pos="1360"/>
          <w:tab w:val="left" w:pos="1700"/>
          <w:tab w:val="left" w:pos="2041"/>
          <w:tab w:val="left" w:pos="2380"/>
          <w:tab w:val="left" w:pos="2721"/>
          <w:tab w:val="left" w:pos="3061"/>
          <w:tab w:val="left" w:pos="3402"/>
          <w:tab w:val="left" w:pos="5668"/>
        </w:tabs>
        <w:spacing w:after="120" w:line="360" w:lineRule="auto"/>
        <w:ind w:left="567" w:hanging="210"/>
        <w:rPr>
          <w:rFonts w:asciiTheme="minorHAnsi" w:hAnsiTheme="minorHAnsi" w:cstheme="minorHAnsi"/>
          <w:snapToGrid w:val="0"/>
          <w:sz w:val="22"/>
          <w:szCs w:val="22"/>
        </w:rPr>
      </w:pPr>
      <w:r w:rsidRPr="002C404C">
        <w:rPr>
          <w:rFonts w:asciiTheme="minorHAnsi" w:hAnsiTheme="minorHAnsi" w:cstheme="minorHAnsi"/>
          <w:sz w:val="22"/>
          <w:szCs w:val="22"/>
        </w:rPr>
        <w:t>wykonanie na ogrodzeniu przełazów (drabinek lub przejść w celu umożliwienia wejścia na powierzchnię nasadzeń oraz bram wjazdow</w:t>
      </w:r>
      <w:r w:rsidR="002C404C">
        <w:rPr>
          <w:rFonts w:asciiTheme="minorHAnsi" w:hAnsiTheme="minorHAnsi" w:cstheme="minorHAnsi"/>
          <w:sz w:val="22"/>
          <w:szCs w:val="22"/>
        </w:rPr>
        <w:t>ych dla sprzętu mechanicznego;</w:t>
      </w:r>
    </w:p>
    <w:p w:rsidR="00143CF7" w:rsidRPr="00F176A7" w:rsidRDefault="00143CF7" w:rsidP="00D33179">
      <w:pPr>
        <w:autoSpaceDE w:val="0"/>
        <w:autoSpaceDN w:val="0"/>
        <w:adjustRightInd w:val="0"/>
        <w:spacing w:after="0" w:line="360" w:lineRule="auto"/>
        <w:jc w:val="both"/>
        <w:rPr>
          <w:rFonts w:cstheme="minorHAnsi"/>
          <w:b/>
          <w:sz w:val="18"/>
          <w:szCs w:val="18"/>
        </w:rPr>
      </w:pPr>
      <w:r w:rsidRPr="00F176A7">
        <w:rPr>
          <w:rFonts w:cstheme="minorHAnsi"/>
          <w:b/>
          <w:sz w:val="18"/>
          <w:szCs w:val="18"/>
        </w:rPr>
        <w:t xml:space="preserve">Tabela 1. Powierzchnia </w:t>
      </w:r>
      <w:r w:rsidR="004A565B" w:rsidRPr="00F176A7">
        <w:rPr>
          <w:rFonts w:cstheme="minorHAnsi"/>
          <w:b/>
          <w:sz w:val="18"/>
          <w:szCs w:val="18"/>
        </w:rPr>
        <w:t xml:space="preserve">nieruchomości </w:t>
      </w:r>
      <w:r w:rsidR="00892066" w:rsidRPr="00F176A7">
        <w:rPr>
          <w:rFonts w:cstheme="minorHAnsi"/>
          <w:b/>
          <w:sz w:val="18"/>
          <w:szCs w:val="18"/>
        </w:rPr>
        <w:t>ujęta</w:t>
      </w:r>
      <w:r w:rsidRPr="00F176A7">
        <w:rPr>
          <w:rFonts w:cstheme="minorHAnsi"/>
          <w:b/>
          <w:sz w:val="18"/>
          <w:szCs w:val="18"/>
        </w:rPr>
        <w:t xml:space="preserve"> w ramach kompensacji</w:t>
      </w:r>
    </w:p>
    <w:tbl>
      <w:tblPr>
        <w:tblStyle w:val="Tabela-Siatka"/>
        <w:tblW w:w="0" w:type="auto"/>
        <w:jc w:val="center"/>
        <w:tblLook w:val="04A0" w:firstRow="1" w:lastRow="0" w:firstColumn="1" w:lastColumn="0" w:noHBand="0" w:noVBand="1"/>
      </w:tblPr>
      <w:tblGrid>
        <w:gridCol w:w="1418"/>
        <w:gridCol w:w="5103"/>
        <w:gridCol w:w="1542"/>
      </w:tblGrid>
      <w:tr w:rsidR="00143CF7" w:rsidRPr="00892066" w:rsidTr="00892066">
        <w:trPr>
          <w:jc w:val="center"/>
        </w:trPr>
        <w:tc>
          <w:tcPr>
            <w:tcW w:w="1418" w:type="dxa"/>
            <w:shd w:val="clear" w:color="auto" w:fill="F2F2F2" w:themeFill="background1" w:themeFillShade="F2"/>
            <w:vAlign w:val="center"/>
          </w:tcPr>
          <w:p w:rsidR="00143CF7" w:rsidRPr="00892066" w:rsidRDefault="00143CF7" w:rsidP="00892066">
            <w:pPr>
              <w:autoSpaceDE w:val="0"/>
              <w:autoSpaceDN w:val="0"/>
              <w:adjustRightInd w:val="0"/>
              <w:spacing w:line="288" w:lineRule="auto"/>
              <w:jc w:val="center"/>
              <w:rPr>
                <w:rFonts w:cstheme="minorHAnsi"/>
                <w:b/>
                <w:sz w:val="18"/>
                <w:szCs w:val="18"/>
              </w:rPr>
            </w:pPr>
            <w:r w:rsidRPr="00892066">
              <w:rPr>
                <w:rFonts w:cstheme="minorHAnsi"/>
                <w:b/>
                <w:sz w:val="18"/>
                <w:szCs w:val="18"/>
              </w:rPr>
              <w:t>Kompleks</w:t>
            </w:r>
          </w:p>
        </w:tc>
        <w:tc>
          <w:tcPr>
            <w:tcW w:w="5103" w:type="dxa"/>
            <w:shd w:val="clear" w:color="auto" w:fill="F2F2F2" w:themeFill="background1" w:themeFillShade="F2"/>
            <w:vAlign w:val="center"/>
          </w:tcPr>
          <w:p w:rsidR="00143CF7" w:rsidRPr="00892066" w:rsidRDefault="00143CF7" w:rsidP="00892066">
            <w:pPr>
              <w:autoSpaceDE w:val="0"/>
              <w:autoSpaceDN w:val="0"/>
              <w:adjustRightInd w:val="0"/>
              <w:spacing w:line="288" w:lineRule="auto"/>
              <w:jc w:val="center"/>
              <w:rPr>
                <w:rFonts w:cstheme="minorHAnsi"/>
                <w:b/>
                <w:sz w:val="18"/>
                <w:szCs w:val="18"/>
              </w:rPr>
            </w:pPr>
            <w:r w:rsidRPr="00892066">
              <w:rPr>
                <w:rFonts w:cstheme="minorHAnsi"/>
                <w:b/>
                <w:sz w:val="18"/>
                <w:szCs w:val="18"/>
              </w:rPr>
              <w:t>Zakres działek</w:t>
            </w:r>
          </w:p>
        </w:tc>
        <w:tc>
          <w:tcPr>
            <w:tcW w:w="1542" w:type="dxa"/>
            <w:shd w:val="clear" w:color="auto" w:fill="F2F2F2" w:themeFill="background1" w:themeFillShade="F2"/>
            <w:vAlign w:val="center"/>
          </w:tcPr>
          <w:p w:rsidR="00143CF7" w:rsidRPr="00892066" w:rsidRDefault="00143CF7" w:rsidP="00892066">
            <w:pPr>
              <w:autoSpaceDE w:val="0"/>
              <w:autoSpaceDN w:val="0"/>
              <w:adjustRightInd w:val="0"/>
              <w:spacing w:line="288" w:lineRule="auto"/>
              <w:jc w:val="center"/>
              <w:rPr>
                <w:rFonts w:cstheme="minorHAnsi"/>
                <w:b/>
                <w:sz w:val="18"/>
                <w:szCs w:val="18"/>
              </w:rPr>
            </w:pPr>
            <w:r w:rsidRPr="00892066">
              <w:rPr>
                <w:rFonts w:cstheme="minorHAnsi"/>
                <w:b/>
                <w:sz w:val="18"/>
                <w:szCs w:val="18"/>
              </w:rPr>
              <w:t>Powierzchnia</w:t>
            </w:r>
            <w:r w:rsidR="00892066" w:rsidRPr="00892066">
              <w:rPr>
                <w:rFonts w:cstheme="minorHAnsi"/>
                <w:b/>
                <w:sz w:val="18"/>
                <w:szCs w:val="18"/>
              </w:rPr>
              <w:t xml:space="preserve"> w [ha]</w:t>
            </w:r>
          </w:p>
        </w:tc>
      </w:tr>
      <w:tr w:rsidR="00143CF7" w:rsidRPr="00D33179" w:rsidTr="00892066">
        <w:trPr>
          <w:jc w:val="center"/>
        </w:trPr>
        <w:tc>
          <w:tcPr>
            <w:tcW w:w="1418"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I</w:t>
            </w:r>
          </w:p>
        </w:tc>
        <w:tc>
          <w:tcPr>
            <w:tcW w:w="5103"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368/3, 364/4, 360/4, 353/1, 352/4, 349/4</w:t>
            </w:r>
          </w:p>
        </w:tc>
        <w:tc>
          <w:tcPr>
            <w:tcW w:w="1542" w:type="dxa"/>
            <w:vAlign w:val="center"/>
          </w:tcPr>
          <w:p w:rsidR="00143CF7" w:rsidRPr="00892066" w:rsidRDefault="004A565B" w:rsidP="00892066">
            <w:pPr>
              <w:autoSpaceDE w:val="0"/>
              <w:autoSpaceDN w:val="0"/>
              <w:adjustRightInd w:val="0"/>
              <w:spacing w:line="288" w:lineRule="auto"/>
              <w:jc w:val="center"/>
              <w:rPr>
                <w:rFonts w:cstheme="minorHAnsi"/>
                <w:sz w:val="18"/>
                <w:szCs w:val="18"/>
              </w:rPr>
            </w:pPr>
            <w:r w:rsidRPr="00892066">
              <w:rPr>
                <w:rFonts w:cstheme="minorHAnsi"/>
                <w:sz w:val="18"/>
                <w:szCs w:val="18"/>
              </w:rPr>
              <w:t>0,5648</w:t>
            </w:r>
          </w:p>
        </w:tc>
      </w:tr>
      <w:tr w:rsidR="00143CF7" w:rsidRPr="00D33179" w:rsidTr="00892066">
        <w:trPr>
          <w:jc w:val="center"/>
        </w:trPr>
        <w:tc>
          <w:tcPr>
            <w:tcW w:w="1418"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II</w:t>
            </w:r>
          </w:p>
        </w:tc>
        <w:tc>
          <w:tcPr>
            <w:tcW w:w="5103"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5/1, 4/7, 4/3, 3/1</w:t>
            </w:r>
          </w:p>
        </w:tc>
        <w:tc>
          <w:tcPr>
            <w:tcW w:w="1542" w:type="dxa"/>
            <w:vAlign w:val="center"/>
          </w:tcPr>
          <w:p w:rsidR="00143CF7" w:rsidRPr="00892066" w:rsidRDefault="004A565B" w:rsidP="00892066">
            <w:pPr>
              <w:autoSpaceDE w:val="0"/>
              <w:autoSpaceDN w:val="0"/>
              <w:adjustRightInd w:val="0"/>
              <w:spacing w:line="288" w:lineRule="auto"/>
              <w:jc w:val="center"/>
              <w:rPr>
                <w:rFonts w:cstheme="minorHAnsi"/>
                <w:sz w:val="18"/>
                <w:szCs w:val="18"/>
              </w:rPr>
            </w:pPr>
            <w:r w:rsidRPr="00892066">
              <w:rPr>
                <w:rFonts w:cstheme="minorHAnsi"/>
                <w:sz w:val="18"/>
                <w:szCs w:val="18"/>
              </w:rPr>
              <w:t>0,2071</w:t>
            </w:r>
          </w:p>
        </w:tc>
      </w:tr>
      <w:tr w:rsidR="00143CF7" w:rsidRPr="00D33179" w:rsidTr="00892066">
        <w:trPr>
          <w:jc w:val="center"/>
        </w:trPr>
        <w:tc>
          <w:tcPr>
            <w:tcW w:w="1418"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III</w:t>
            </w:r>
          </w:p>
        </w:tc>
        <w:tc>
          <w:tcPr>
            <w:tcW w:w="5103"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2/1, 1/3, 113/1, 112/1, 111/1, 110/1, 109/1, 108/1, 107/1, 106/1, 105/1, 104/1, 103/1, 102/1, 101/1, 100/1, 99/1, 98/1</w:t>
            </w:r>
          </w:p>
        </w:tc>
        <w:tc>
          <w:tcPr>
            <w:tcW w:w="1542" w:type="dxa"/>
            <w:vAlign w:val="center"/>
          </w:tcPr>
          <w:p w:rsidR="00143CF7" w:rsidRPr="00892066" w:rsidRDefault="004A565B" w:rsidP="00892066">
            <w:pPr>
              <w:autoSpaceDE w:val="0"/>
              <w:autoSpaceDN w:val="0"/>
              <w:adjustRightInd w:val="0"/>
              <w:spacing w:line="288" w:lineRule="auto"/>
              <w:jc w:val="center"/>
              <w:rPr>
                <w:rFonts w:cstheme="minorHAnsi"/>
                <w:sz w:val="18"/>
                <w:szCs w:val="18"/>
              </w:rPr>
            </w:pPr>
            <w:r w:rsidRPr="00892066">
              <w:rPr>
                <w:rFonts w:cstheme="minorHAnsi"/>
                <w:sz w:val="18"/>
                <w:szCs w:val="18"/>
              </w:rPr>
              <w:t>5,2473</w:t>
            </w:r>
          </w:p>
        </w:tc>
      </w:tr>
      <w:tr w:rsidR="00143CF7" w:rsidRPr="00D33179" w:rsidTr="00892066">
        <w:trPr>
          <w:jc w:val="center"/>
        </w:trPr>
        <w:tc>
          <w:tcPr>
            <w:tcW w:w="1418"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IV</w:t>
            </w:r>
          </w:p>
        </w:tc>
        <w:tc>
          <w:tcPr>
            <w:tcW w:w="5103" w:type="dxa"/>
            <w:vAlign w:val="center"/>
          </w:tcPr>
          <w:p w:rsidR="00143CF7" w:rsidRPr="00892066" w:rsidRDefault="00143CF7" w:rsidP="00892066">
            <w:pPr>
              <w:autoSpaceDE w:val="0"/>
              <w:autoSpaceDN w:val="0"/>
              <w:adjustRightInd w:val="0"/>
              <w:spacing w:line="288" w:lineRule="auto"/>
              <w:jc w:val="center"/>
              <w:rPr>
                <w:rFonts w:cstheme="minorHAnsi"/>
                <w:sz w:val="18"/>
                <w:szCs w:val="18"/>
              </w:rPr>
            </w:pPr>
            <w:r w:rsidRPr="00892066">
              <w:rPr>
                <w:rFonts w:cstheme="minorHAnsi"/>
                <w:sz w:val="18"/>
                <w:szCs w:val="18"/>
              </w:rPr>
              <w:t>56/2, 55/2, 54/2, 53/2, 52/2, 51/2, 50/2, 49/2, 47/2, 46/2, 45/5, 13/1, 12, 11, 10, 9, 8, 7, 6, 5, 3/1</w:t>
            </w:r>
          </w:p>
        </w:tc>
        <w:tc>
          <w:tcPr>
            <w:tcW w:w="1542" w:type="dxa"/>
            <w:vAlign w:val="center"/>
          </w:tcPr>
          <w:p w:rsidR="00143CF7" w:rsidRPr="00892066" w:rsidRDefault="004A565B" w:rsidP="00892066">
            <w:pPr>
              <w:autoSpaceDE w:val="0"/>
              <w:autoSpaceDN w:val="0"/>
              <w:adjustRightInd w:val="0"/>
              <w:spacing w:line="288" w:lineRule="auto"/>
              <w:jc w:val="center"/>
              <w:rPr>
                <w:rFonts w:cstheme="minorHAnsi"/>
                <w:sz w:val="18"/>
                <w:szCs w:val="18"/>
              </w:rPr>
            </w:pPr>
            <w:r w:rsidRPr="00892066">
              <w:rPr>
                <w:rFonts w:cstheme="minorHAnsi"/>
                <w:sz w:val="18"/>
                <w:szCs w:val="18"/>
              </w:rPr>
              <w:t>6,0689</w:t>
            </w:r>
          </w:p>
        </w:tc>
      </w:tr>
    </w:tbl>
    <w:p w:rsidR="00143CF7" w:rsidRDefault="00143CF7" w:rsidP="00D33179">
      <w:pPr>
        <w:autoSpaceDE w:val="0"/>
        <w:autoSpaceDN w:val="0"/>
        <w:adjustRightInd w:val="0"/>
        <w:spacing w:after="0" w:line="360" w:lineRule="auto"/>
        <w:jc w:val="both"/>
        <w:rPr>
          <w:rFonts w:cstheme="minorHAnsi"/>
          <w:color w:val="FF0000"/>
        </w:rPr>
      </w:pPr>
    </w:p>
    <w:p w:rsidR="004A565B" w:rsidRPr="007D4967" w:rsidRDefault="004A565B" w:rsidP="007D4967">
      <w:pPr>
        <w:pStyle w:val="Akapitzlist"/>
        <w:numPr>
          <w:ilvl w:val="0"/>
          <w:numId w:val="11"/>
        </w:numPr>
        <w:spacing w:after="0" w:line="360" w:lineRule="auto"/>
        <w:rPr>
          <w:rFonts w:cstheme="minorHAnsi"/>
          <w:b/>
        </w:rPr>
      </w:pPr>
      <w:r w:rsidRPr="007D4967">
        <w:rPr>
          <w:rFonts w:cstheme="minorHAnsi"/>
          <w:b/>
        </w:rPr>
        <w:t>Określenia podstawowe</w:t>
      </w:r>
    </w:p>
    <w:p w:rsidR="004A565B" w:rsidRPr="00E772EE" w:rsidRDefault="00E772EE" w:rsidP="00E772EE">
      <w:pPr>
        <w:pStyle w:val="Tekstpodstawowy"/>
        <w:numPr>
          <w:ilvl w:val="0"/>
          <w:numId w:val="15"/>
        </w:numPr>
        <w:tabs>
          <w:tab w:val="clear" w:pos="425"/>
          <w:tab w:val="clear" w:pos="851"/>
          <w:tab w:val="left" w:pos="1"/>
          <w:tab w:val="left" w:pos="357"/>
          <w:tab w:val="left" w:pos="1360"/>
          <w:tab w:val="left" w:pos="1700"/>
          <w:tab w:val="left" w:pos="2041"/>
          <w:tab w:val="left" w:pos="2380"/>
          <w:tab w:val="left" w:pos="2721"/>
          <w:tab w:val="left" w:pos="3061"/>
          <w:tab w:val="left" w:pos="3402"/>
          <w:tab w:val="left" w:pos="5668"/>
        </w:tabs>
        <w:spacing w:line="360" w:lineRule="auto"/>
        <w:rPr>
          <w:rFonts w:asciiTheme="minorHAnsi" w:hAnsiTheme="minorHAnsi" w:cstheme="minorHAnsi"/>
          <w:sz w:val="22"/>
          <w:szCs w:val="22"/>
        </w:rPr>
      </w:pPr>
      <w:r w:rsidRPr="00E772EE">
        <w:rPr>
          <w:rFonts w:asciiTheme="minorHAnsi" w:hAnsiTheme="minorHAnsi" w:cstheme="minorHAnsi"/>
          <w:b/>
          <w:sz w:val="22"/>
          <w:szCs w:val="22"/>
        </w:rPr>
        <w:t>f</w:t>
      </w:r>
      <w:r w:rsidR="004A565B" w:rsidRPr="00E772EE">
        <w:rPr>
          <w:rFonts w:asciiTheme="minorHAnsi" w:hAnsiTheme="minorHAnsi" w:cstheme="minorHAnsi"/>
          <w:b/>
          <w:sz w:val="22"/>
          <w:szCs w:val="22"/>
        </w:rPr>
        <w:t>orma zmieszania</w:t>
      </w:r>
      <w:r w:rsidR="004A565B" w:rsidRPr="00E772EE">
        <w:rPr>
          <w:rFonts w:asciiTheme="minorHAnsi" w:hAnsiTheme="minorHAnsi" w:cstheme="minorHAnsi"/>
          <w:sz w:val="22"/>
          <w:szCs w:val="22"/>
        </w:rPr>
        <w:t xml:space="preserve"> - mieszanie gatunków lasotwórczych – wielokępowa, gniazdowa oraz </w:t>
      </w:r>
      <w:r w:rsidRPr="00E772EE">
        <w:rPr>
          <w:rFonts w:asciiTheme="minorHAnsi" w:hAnsiTheme="minorHAnsi" w:cstheme="minorHAnsi"/>
          <w:sz w:val="22"/>
          <w:szCs w:val="22"/>
        </w:rPr>
        <w:t>naprzemiennie</w:t>
      </w:r>
      <w:r>
        <w:rPr>
          <w:rFonts w:asciiTheme="minorHAnsi" w:hAnsiTheme="minorHAnsi" w:cstheme="minorHAnsi"/>
          <w:sz w:val="22"/>
          <w:szCs w:val="22"/>
        </w:rPr>
        <w:t>;</w:t>
      </w:r>
    </w:p>
    <w:p w:rsidR="004A565B" w:rsidRPr="00E772EE" w:rsidRDefault="00E772EE" w:rsidP="00E772EE">
      <w:pPr>
        <w:pStyle w:val="Akapitzlist"/>
        <w:numPr>
          <w:ilvl w:val="0"/>
          <w:numId w:val="15"/>
        </w:numPr>
        <w:tabs>
          <w:tab w:val="left" w:pos="357"/>
        </w:tabs>
        <w:spacing w:after="0" w:line="360" w:lineRule="auto"/>
        <w:jc w:val="both"/>
        <w:rPr>
          <w:rFonts w:cstheme="minorHAnsi"/>
        </w:rPr>
      </w:pPr>
      <w:r w:rsidRPr="00E772EE">
        <w:rPr>
          <w:rFonts w:cstheme="minorHAnsi"/>
          <w:b/>
        </w:rPr>
        <w:t>n</w:t>
      </w:r>
      <w:r w:rsidR="004A565B" w:rsidRPr="00E772EE">
        <w:rPr>
          <w:rFonts w:cstheme="minorHAnsi"/>
          <w:b/>
        </w:rPr>
        <w:t>aprawa uszkodzonych grodzeń</w:t>
      </w:r>
      <w:r w:rsidR="004A565B" w:rsidRPr="00E772EE">
        <w:rPr>
          <w:rFonts w:cstheme="minorHAnsi"/>
        </w:rPr>
        <w:t xml:space="preserve"> – wykopanie dołów, wkopanie słupków, zawieszenie siatki leśnej, </w:t>
      </w:r>
      <w:r w:rsidR="001F63B9">
        <w:rPr>
          <w:rFonts w:cstheme="minorHAnsi"/>
        </w:rPr>
        <w:t xml:space="preserve">naciągnięcie siatki leśnej, </w:t>
      </w:r>
      <w:r w:rsidR="004A565B" w:rsidRPr="00E772EE">
        <w:rPr>
          <w:rFonts w:cstheme="minorHAnsi"/>
        </w:rPr>
        <w:t>transport materiałów, wykonanie przejść.</w:t>
      </w:r>
    </w:p>
    <w:p w:rsidR="004A565B" w:rsidRPr="00E772EE" w:rsidRDefault="00E772EE" w:rsidP="00E772EE">
      <w:pPr>
        <w:pStyle w:val="Tekstpodstawowy"/>
        <w:numPr>
          <w:ilvl w:val="0"/>
          <w:numId w:val="15"/>
        </w:numPr>
        <w:tabs>
          <w:tab w:val="clear" w:pos="425"/>
          <w:tab w:val="clear" w:pos="851"/>
          <w:tab w:val="left" w:pos="1"/>
          <w:tab w:val="left" w:pos="357"/>
          <w:tab w:val="left" w:pos="1360"/>
          <w:tab w:val="left" w:pos="1700"/>
          <w:tab w:val="left" w:pos="2041"/>
          <w:tab w:val="left" w:pos="2380"/>
          <w:tab w:val="left" w:pos="2721"/>
          <w:tab w:val="left" w:pos="3061"/>
          <w:tab w:val="left" w:pos="3402"/>
          <w:tab w:val="left" w:pos="5668"/>
        </w:tabs>
        <w:spacing w:line="360" w:lineRule="auto"/>
        <w:rPr>
          <w:rFonts w:asciiTheme="minorHAnsi" w:hAnsiTheme="minorHAnsi" w:cstheme="minorHAnsi"/>
          <w:snapToGrid w:val="0"/>
          <w:sz w:val="22"/>
          <w:szCs w:val="22"/>
        </w:rPr>
      </w:pPr>
      <w:r w:rsidRPr="00E772EE">
        <w:rPr>
          <w:rFonts w:asciiTheme="minorHAnsi" w:hAnsiTheme="minorHAnsi" w:cstheme="minorHAnsi"/>
          <w:b/>
          <w:snapToGrid w:val="0"/>
          <w:sz w:val="22"/>
          <w:szCs w:val="22"/>
        </w:rPr>
        <w:t>m</w:t>
      </w:r>
      <w:r w:rsidR="004A565B" w:rsidRPr="00E772EE">
        <w:rPr>
          <w:rFonts w:asciiTheme="minorHAnsi" w:hAnsiTheme="minorHAnsi" w:cstheme="minorHAnsi"/>
          <w:b/>
          <w:snapToGrid w:val="0"/>
          <w:sz w:val="22"/>
          <w:szCs w:val="22"/>
        </w:rPr>
        <w:t>ateriał sadzeniowy</w:t>
      </w:r>
      <w:r w:rsidR="004A565B" w:rsidRPr="00E772EE">
        <w:rPr>
          <w:rFonts w:asciiTheme="minorHAnsi" w:hAnsiTheme="minorHAnsi" w:cstheme="minorHAnsi"/>
          <w:snapToGrid w:val="0"/>
          <w:sz w:val="22"/>
          <w:szCs w:val="22"/>
        </w:rPr>
        <w:t xml:space="preserve"> – sadzonki drzew leśnych produkowanych w szkółkach leśnych</w:t>
      </w:r>
      <w:r w:rsidRPr="00E772EE">
        <w:rPr>
          <w:rFonts w:asciiTheme="minorHAnsi" w:hAnsiTheme="minorHAnsi" w:cstheme="minorHAnsi"/>
          <w:snapToGrid w:val="0"/>
          <w:sz w:val="22"/>
          <w:szCs w:val="22"/>
        </w:rPr>
        <w:t>;</w:t>
      </w:r>
      <w:r w:rsidR="004A565B" w:rsidRPr="00E772EE">
        <w:rPr>
          <w:rFonts w:asciiTheme="minorHAnsi" w:hAnsiTheme="minorHAnsi" w:cstheme="minorHAnsi"/>
          <w:snapToGrid w:val="0"/>
          <w:sz w:val="22"/>
          <w:szCs w:val="22"/>
        </w:rPr>
        <w:t xml:space="preserve"> Sadzonki z odkrytym systemem korzeniowym wielolatki lub sadzonki z zakrytym systemem korzeniowym</w:t>
      </w:r>
      <w:r w:rsidRPr="00E772EE">
        <w:rPr>
          <w:rFonts w:asciiTheme="minorHAnsi" w:hAnsiTheme="minorHAnsi" w:cstheme="minorHAnsi"/>
          <w:snapToGrid w:val="0"/>
          <w:sz w:val="22"/>
          <w:szCs w:val="22"/>
        </w:rPr>
        <w:t xml:space="preserve"> wielolatki</w:t>
      </w:r>
      <w:r w:rsidR="00893834" w:rsidRPr="00E772EE">
        <w:rPr>
          <w:rFonts w:asciiTheme="minorHAnsi" w:hAnsiTheme="minorHAnsi" w:cstheme="minorHAnsi"/>
          <w:snapToGrid w:val="0"/>
          <w:sz w:val="22"/>
          <w:szCs w:val="22"/>
        </w:rPr>
        <w:t>,</w:t>
      </w:r>
      <w:r w:rsidR="004A565B" w:rsidRPr="00E772EE">
        <w:rPr>
          <w:rFonts w:asciiTheme="minorHAnsi" w:hAnsiTheme="minorHAnsi" w:cstheme="minorHAnsi"/>
          <w:snapToGrid w:val="0"/>
          <w:sz w:val="22"/>
          <w:szCs w:val="22"/>
        </w:rPr>
        <w:t xml:space="preserve"> wraz </w:t>
      </w:r>
      <w:r w:rsidR="006D283E" w:rsidRPr="00E772EE">
        <w:rPr>
          <w:rFonts w:asciiTheme="minorHAnsi" w:hAnsiTheme="minorHAnsi" w:cstheme="minorHAnsi"/>
          <w:snapToGrid w:val="0"/>
          <w:sz w:val="22"/>
          <w:szCs w:val="22"/>
        </w:rPr>
        <w:t>hydrożelem, mik</w:t>
      </w:r>
      <w:r w:rsidR="00893834" w:rsidRPr="00E772EE">
        <w:rPr>
          <w:rFonts w:asciiTheme="minorHAnsi" w:hAnsiTheme="minorHAnsi" w:cstheme="minorHAnsi"/>
          <w:snapToGrid w:val="0"/>
          <w:sz w:val="22"/>
          <w:szCs w:val="22"/>
        </w:rPr>
        <w:t>oryzą lub hydrożelem i mikoryzą</w:t>
      </w:r>
      <w:r w:rsidRPr="00E772EE">
        <w:rPr>
          <w:rFonts w:asciiTheme="minorHAnsi" w:hAnsiTheme="minorHAnsi" w:cstheme="minorHAnsi"/>
          <w:snapToGrid w:val="0"/>
          <w:sz w:val="22"/>
          <w:szCs w:val="22"/>
        </w:rPr>
        <w:t>;</w:t>
      </w:r>
    </w:p>
    <w:p w:rsidR="004A565B" w:rsidRPr="00E772EE" w:rsidRDefault="00E772EE" w:rsidP="00E772EE">
      <w:pPr>
        <w:pStyle w:val="Tekstpodstawowy"/>
        <w:numPr>
          <w:ilvl w:val="0"/>
          <w:numId w:val="15"/>
        </w:numPr>
        <w:tabs>
          <w:tab w:val="clear" w:pos="425"/>
          <w:tab w:val="clear" w:pos="851"/>
          <w:tab w:val="left" w:pos="1"/>
          <w:tab w:val="left" w:pos="357"/>
          <w:tab w:val="left" w:pos="1360"/>
          <w:tab w:val="left" w:pos="1700"/>
          <w:tab w:val="left" w:pos="2041"/>
          <w:tab w:val="left" w:pos="2380"/>
          <w:tab w:val="left" w:pos="2721"/>
          <w:tab w:val="left" w:pos="3061"/>
          <w:tab w:val="left" w:pos="3402"/>
          <w:tab w:val="left" w:pos="5668"/>
        </w:tabs>
        <w:spacing w:line="360" w:lineRule="auto"/>
        <w:rPr>
          <w:rFonts w:asciiTheme="minorHAnsi" w:hAnsiTheme="minorHAnsi" w:cstheme="minorHAnsi"/>
          <w:snapToGrid w:val="0"/>
          <w:sz w:val="22"/>
          <w:szCs w:val="22"/>
        </w:rPr>
      </w:pPr>
      <w:r>
        <w:rPr>
          <w:rFonts w:asciiTheme="minorHAnsi" w:hAnsiTheme="minorHAnsi" w:cstheme="minorHAnsi"/>
          <w:b/>
          <w:sz w:val="22"/>
          <w:szCs w:val="22"/>
        </w:rPr>
        <w:t>p</w:t>
      </w:r>
      <w:r w:rsidR="004A565B" w:rsidRPr="00E772EE">
        <w:rPr>
          <w:rFonts w:asciiTheme="minorHAnsi" w:hAnsiTheme="minorHAnsi" w:cstheme="minorHAnsi"/>
          <w:b/>
          <w:sz w:val="22"/>
          <w:szCs w:val="22"/>
        </w:rPr>
        <w:t>ielęgnacja gleby</w:t>
      </w:r>
      <w:r w:rsidR="004A565B" w:rsidRPr="00E772EE">
        <w:rPr>
          <w:rFonts w:asciiTheme="minorHAnsi" w:hAnsiTheme="minorHAnsi" w:cstheme="minorHAnsi"/>
          <w:sz w:val="22"/>
          <w:szCs w:val="22"/>
        </w:rPr>
        <w:t xml:space="preserve"> - niszczenie lub usuwanie roślin </w:t>
      </w:r>
      <w:r w:rsidR="001F63B9">
        <w:rPr>
          <w:rFonts w:asciiTheme="minorHAnsi" w:hAnsiTheme="minorHAnsi" w:cstheme="minorHAnsi"/>
          <w:sz w:val="22"/>
          <w:szCs w:val="22"/>
        </w:rPr>
        <w:t xml:space="preserve">(chwastów) </w:t>
      </w:r>
      <w:r w:rsidR="004A565B" w:rsidRPr="00E772EE">
        <w:rPr>
          <w:rFonts w:asciiTheme="minorHAnsi" w:hAnsiTheme="minorHAnsi" w:cstheme="minorHAnsi"/>
          <w:sz w:val="22"/>
          <w:szCs w:val="22"/>
        </w:rPr>
        <w:t>niepożądanych w da</w:t>
      </w:r>
      <w:r>
        <w:rPr>
          <w:rFonts w:asciiTheme="minorHAnsi" w:hAnsiTheme="minorHAnsi" w:cstheme="minorHAnsi"/>
          <w:sz w:val="22"/>
          <w:szCs w:val="22"/>
        </w:rPr>
        <w:t>nym miejscu;</w:t>
      </w:r>
    </w:p>
    <w:p w:rsidR="004A565B" w:rsidRPr="00E772EE" w:rsidRDefault="00E772EE" w:rsidP="00E772EE">
      <w:pPr>
        <w:pStyle w:val="Akapitzlist"/>
        <w:numPr>
          <w:ilvl w:val="0"/>
          <w:numId w:val="15"/>
        </w:numPr>
        <w:tabs>
          <w:tab w:val="left" w:pos="0"/>
          <w:tab w:val="left" w:pos="357"/>
        </w:tabs>
        <w:overflowPunct w:val="0"/>
        <w:autoSpaceDE w:val="0"/>
        <w:autoSpaceDN w:val="0"/>
        <w:adjustRightInd w:val="0"/>
        <w:spacing w:after="0" w:line="360" w:lineRule="auto"/>
        <w:jc w:val="both"/>
        <w:rPr>
          <w:rFonts w:cstheme="minorHAnsi"/>
        </w:rPr>
      </w:pPr>
      <w:r w:rsidRPr="00E772EE">
        <w:rPr>
          <w:rFonts w:cstheme="minorHAnsi"/>
          <w:b/>
        </w:rPr>
        <w:t>p</w:t>
      </w:r>
      <w:r w:rsidR="004A565B" w:rsidRPr="00E772EE">
        <w:rPr>
          <w:rFonts w:cstheme="minorHAnsi"/>
          <w:b/>
        </w:rPr>
        <w:t>oprawki i uzupełnienia</w:t>
      </w:r>
      <w:r w:rsidR="004A565B" w:rsidRPr="00E772EE">
        <w:rPr>
          <w:rFonts w:cstheme="minorHAnsi"/>
        </w:rPr>
        <w:t xml:space="preserve"> – zabieg uprawowy polegający na dosadzaniu drzewek w lukach powstałych po sadzonkach które się nie przyjęły</w:t>
      </w:r>
      <w:r w:rsidR="006D283E" w:rsidRPr="00E772EE">
        <w:rPr>
          <w:rFonts w:cstheme="minorHAnsi"/>
        </w:rPr>
        <w:t>,</w:t>
      </w:r>
      <w:r w:rsidR="004A565B" w:rsidRPr="00E772EE">
        <w:rPr>
          <w:rFonts w:cstheme="minorHAnsi"/>
        </w:rPr>
        <w:t xml:space="preserve"> przeprowadzone na wykonanych talerzach, tj. na punktowo przygotowanej glebie, gdzie miejsce przeznaczone do sadzenia jest przygotowane poprzez zdarc</w:t>
      </w:r>
      <w:r w:rsidRPr="00E772EE">
        <w:rPr>
          <w:rFonts w:cstheme="minorHAnsi"/>
        </w:rPr>
        <w:t>ie pokrywy i spulchnienie gleby;</w:t>
      </w:r>
    </w:p>
    <w:p w:rsidR="004A565B" w:rsidRPr="00E772EE" w:rsidRDefault="00E772EE" w:rsidP="00E772EE">
      <w:pPr>
        <w:pStyle w:val="Akapitzlist"/>
        <w:numPr>
          <w:ilvl w:val="0"/>
          <w:numId w:val="15"/>
        </w:numPr>
        <w:tabs>
          <w:tab w:val="left" w:pos="0"/>
          <w:tab w:val="left" w:pos="357"/>
        </w:tabs>
        <w:overflowPunct w:val="0"/>
        <w:autoSpaceDE w:val="0"/>
        <w:autoSpaceDN w:val="0"/>
        <w:adjustRightInd w:val="0"/>
        <w:spacing w:after="0" w:line="360" w:lineRule="auto"/>
        <w:jc w:val="both"/>
        <w:rPr>
          <w:rFonts w:cstheme="minorHAnsi"/>
        </w:rPr>
      </w:pPr>
      <w:r w:rsidRPr="00E772EE">
        <w:rPr>
          <w:rFonts w:cstheme="minorHAnsi"/>
          <w:b/>
        </w:rPr>
        <w:t>p</w:t>
      </w:r>
      <w:r w:rsidR="004A565B" w:rsidRPr="00E772EE">
        <w:rPr>
          <w:rFonts w:cstheme="minorHAnsi"/>
          <w:b/>
        </w:rPr>
        <w:t>rzygotowanie</w:t>
      </w:r>
      <w:r w:rsidR="004A565B" w:rsidRPr="00E772EE">
        <w:rPr>
          <w:rFonts w:cstheme="minorHAnsi"/>
          <w:b/>
          <w:snapToGrid w:val="0"/>
        </w:rPr>
        <w:t xml:space="preserve"> gleby</w:t>
      </w:r>
      <w:r w:rsidR="004A565B" w:rsidRPr="00E772EE">
        <w:rPr>
          <w:rFonts w:cstheme="minorHAnsi"/>
          <w:snapToGrid w:val="0"/>
        </w:rPr>
        <w:t xml:space="preserve"> – uprawa gleby stwarzająca posadzonym sadzonkom warunki umożliwiaj</w:t>
      </w:r>
      <w:r w:rsidRPr="00E772EE">
        <w:rPr>
          <w:rFonts w:cstheme="minorHAnsi"/>
          <w:snapToGrid w:val="0"/>
        </w:rPr>
        <w:t>ące ich dobry wzrost i rozwój</w:t>
      </w:r>
      <w:r>
        <w:rPr>
          <w:rFonts w:cstheme="minorHAnsi"/>
          <w:snapToGrid w:val="0"/>
        </w:rPr>
        <w:t>;</w:t>
      </w:r>
      <w:r w:rsidRPr="00E772EE">
        <w:rPr>
          <w:rFonts w:cstheme="minorHAnsi"/>
          <w:snapToGrid w:val="0"/>
        </w:rPr>
        <w:t xml:space="preserve"> p</w:t>
      </w:r>
      <w:r w:rsidR="004A565B" w:rsidRPr="00E772EE">
        <w:rPr>
          <w:rFonts w:cstheme="minorHAnsi"/>
          <w:snapToGrid w:val="0"/>
        </w:rPr>
        <w:t xml:space="preserve">olega ono na wykonaniu </w:t>
      </w:r>
      <w:r w:rsidR="006D283E" w:rsidRPr="00E772EE">
        <w:rPr>
          <w:rFonts w:cstheme="minorHAnsi"/>
          <w:snapToGrid w:val="0"/>
        </w:rPr>
        <w:t>spulchniania poprzez wykonanie dołów sadzeniowych świdrem</w:t>
      </w:r>
      <w:r w:rsidR="004A565B" w:rsidRPr="00E772EE">
        <w:rPr>
          <w:rFonts w:cstheme="minorHAnsi"/>
          <w:snapToGrid w:val="0"/>
        </w:rPr>
        <w:t>.</w:t>
      </w:r>
    </w:p>
    <w:p w:rsidR="004A565B" w:rsidRDefault="00E772EE" w:rsidP="00E772EE">
      <w:pPr>
        <w:pStyle w:val="Akapitzlist"/>
        <w:numPr>
          <w:ilvl w:val="0"/>
          <w:numId w:val="15"/>
        </w:numPr>
        <w:tabs>
          <w:tab w:val="left" w:pos="0"/>
          <w:tab w:val="left" w:pos="357"/>
        </w:tabs>
        <w:overflowPunct w:val="0"/>
        <w:autoSpaceDE w:val="0"/>
        <w:autoSpaceDN w:val="0"/>
        <w:adjustRightInd w:val="0"/>
        <w:spacing w:after="0" w:line="360" w:lineRule="auto"/>
        <w:jc w:val="both"/>
        <w:rPr>
          <w:rFonts w:cstheme="minorHAnsi"/>
        </w:rPr>
      </w:pPr>
      <w:r w:rsidRPr="00E772EE">
        <w:rPr>
          <w:rFonts w:cstheme="minorHAnsi"/>
          <w:b/>
        </w:rPr>
        <w:t>s</w:t>
      </w:r>
      <w:r w:rsidR="004A565B" w:rsidRPr="00E772EE">
        <w:rPr>
          <w:rFonts w:cstheme="minorHAnsi"/>
          <w:b/>
        </w:rPr>
        <w:t>adzenie ręczne</w:t>
      </w:r>
      <w:r w:rsidR="004A565B" w:rsidRPr="00E772EE">
        <w:rPr>
          <w:rFonts w:cstheme="minorHAnsi"/>
        </w:rPr>
        <w:t xml:space="preserve"> –</w:t>
      </w:r>
      <w:r w:rsidR="001F63B9">
        <w:rPr>
          <w:rFonts w:cstheme="minorHAnsi"/>
        </w:rPr>
        <w:t xml:space="preserve"> </w:t>
      </w:r>
      <w:r w:rsidR="004A565B" w:rsidRPr="00E772EE">
        <w:rPr>
          <w:rFonts w:cstheme="minorHAnsi"/>
        </w:rPr>
        <w:t>sadzenie przy pomocy szpadla</w:t>
      </w:r>
    </w:p>
    <w:p w:rsidR="001A502A" w:rsidRPr="00E772EE" w:rsidRDefault="001A502A" w:rsidP="001A502A">
      <w:pPr>
        <w:pStyle w:val="Tekstpodstawowy"/>
        <w:numPr>
          <w:ilvl w:val="0"/>
          <w:numId w:val="15"/>
        </w:numPr>
        <w:tabs>
          <w:tab w:val="clear" w:pos="425"/>
          <w:tab w:val="clear" w:pos="851"/>
          <w:tab w:val="left" w:pos="1"/>
          <w:tab w:val="left" w:pos="357"/>
          <w:tab w:val="left" w:pos="1360"/>
          <w:tab w:val="left" w:pos="1700"/>
          <w:tab w:val="left" w:pos="2041"/>
          <w:tab w:val="left" w:pos="2380"/>
          <w:tab w:val="left" w:pos="2721"/>
          <w:tab w:val="left" w:pos="3061"/>
          <w:tab w:val="left" w:pos="3402"/>
          <w:tab w:val="left" w:pos="5668"/>
        </w:tabs>
        <w:spacing w:line="360" w:lineRule="auto"/>
        <w:rPr>
          <w:rFonts w:asciiTheme="minorHAnsi" w:hAnsiTheme="minorHAnsi" w:cstheme="minorHAnsi"/>
          <w:sz w:val="22"/>
          <w:szCs w:val="22"/>
        </w:rPr>
      </w:pPr>
      <w:r>
        <w:rPr>
          <w:rFonts w:asciiTheme="minorHAnsi" w:hAnsiTheme="minorHAnsi" w:cstheme="minorHAnsi"/>
          <w:b/>
          <w:sz w:val="22"/>
          <w:szCs w:val="22"/>
        </w:rPr>
        <w:lastRenderedPageBreak/>
        <w:t xml:space="preserve">podlewanie </w:t>
      </w:r>
      <w:r>
        <w:rPr>
          <w:rFonts w:asciiTheme="minorHAnsi" w:hAnsiTheme="minorHAnsi" w:cstheme="minorHAnsi"/>
          <w:sz w:val="22"/>
          <w:szCs w:val="22"/>
        </w:rPr>
        <w:t>–</w:t>
      </w:r>
      <w:r w:rsidRPr="00E772EE">
        <w:rPr>
          <w:rFonts w:asciiTheme="minorHAnsi" w:hAnsiTheme="minorHAnsi" w:cstheme="minorHAnsi"/>
          <w:sz w:val="22"/>
          <w:szCs w:val="22"/>
        </w:rPr>
        <w:t xml:space="preserve"> </w:t>
      </w:r>
      <w:r>
        <w:rPr>
          <w:rFonts w:asciiTheme="minorHAnsi" w:hAnsiTheme="minorHAnsi" w:cstheme="minorHAnsi"/>
          <w:sz w:val="22"/>
          <w:szCs w:val="22"/>
        </w:rPr>
        <w:t>zabieg wykonywany ręcznie lub mechanicznie, ilość wody należy dostosować do warunków atmosferycznych i wymagań gatunkowych;</w:t>
      </w:r>
    </w:p>
    <w:p w:rsidR="001A502A" w:rsidRPr="00E772EE" w:rsidRDefault="001A502A" w:rsidP="00E772EE">
      <w:pPr>
        <w:pStyle w:val="Akapitzlist"/>
        <w:numPr>
          <w:ilvl w:val="0"/>
          <w:numId w:val="15"/>
        </w:numPr>
        <w:tabs>
          <w:tab w:val="left" w:pos="0"/>
          <w:tab w:val="left" w:pos="357"/>
        </w:tabs>
        <w:overflowPunct w:val="0"/>
        <w:autoSpaceDE w:val="0"/>
        <w:autoSpaceDN w:val="0"/>
        <w:adjustRightInd w:val="0"/>
        <w:spacing w:after="0" w:line="360" w:lineRule="auto"/>
        <w:jc w:val="both"/>
        <w:rPr>
          <w:rFonts w:cstheme="minorHAnsi"/>
        </w:rPr>
      </w:pPr>
      <w:r w:rsidRPr="001A502A">
        <w:rPr>
          <w:rFonts w:eastAsia="Times New Roman" w:cstheme="minorHAnsi"/>
          <w:b/>
          <w:lang w:eastAsia="pl-PL"/>
        </w:rPr>
        <w:t>koszenie</w:t>
      </w:r>
      <w:r>
        <w:rPr>
          <w:rFonts w:cstheme="minorHAnsi"/>
        </w:rPr>
        <w:t xml:space="preserve"> – zabieg wykonywany kosą spalinową lub ciągnikiem ( zależności od warunków terenowych). Za zgodą właściwego miejscowo leśniczego dopuszcza się koszenie tylko wokół sadzonek (dodatkowe zabiegi koszenia).</w:t>
      </w:r>
    </w:p>
    <w:p w:rsidR="005B6BE5" w:rsidRPr="00577CEB" w:rsidRDefault="005B6BE5" w:rsidP="00577CEB">
      <w:pPr>
        <w:pStyle w:val="Akapitzlist"/>
        <w:numPr>
          <w:ilvl w:val="0"/>
          <w:numId w:val="11"/>
        </w:numPr>
        <w:spacing w:after="0" w:line="360" w:lineRule="auto"/>
        <w:rPr>
          <w:rFonts w:cstheme="minorHAnsi"/>
          <w:b/>
        </w:rPr>
      </w:pPr>
      <w:r w:rsidRPr="00577CEB">
        <w:rPr>
          <w:rFonts w:cstheme="minorHAnsi"/>
          <w:b/>
        </w:rPr>
        <w:t>Materiały i zakres prac nasadzeniowych.</w:t>
      </w:r>
    </w:p>
    <w:p w:rsidR="005B6BE5" w:rsidRPr="00EC7860" w:rsidRDefault="00956BD7" w:rsidP="005B4718">
      <w:pPr>
        <w:pStyle w:val="Akapitzlist"/>
        <w:numPr>
          <w:ilvl w:val="1"/>
          <w:numId w:val="21"/>
        </w:numPr>
        <w:spacing w:after="0" w:line="360" w:lineRule="auto"/>
        <w:rPr>
          <w:rFonts w:cstheme="minorHAnsi"/>
          <w:b/>
        </w:rPr>
      </w:pPr>
      <w:r w:rsidRPr="00EC7860">
        <w:rPr>
          <w:rFonts w:cstheme="minorHAnsi"/>
          <w:b/>
        </w:rPr>
        <w:t>Przygotowanie gleby</w:t>
      </w:r>
    </w:p>
    <w:p w:rsidR="00956BD7" w:rsidRPr="00EC7860" w:rsidRDefault="00956BD7" w:rsidP="00EC7860">
      <w:pPr>
        <w:spacing w:after="0" w:line="360" w:lineRule="auto"/>
        <w:ind w:firstLine="794"/>
        <w:jc w:val="both"/>
        <w:rPr>
          <w:rFonts w:cstheme="minorHAnsi"/>
        </w:rPr>
      </w:pPr>
      <w:r w:rsidRPr="00EC7860">
        <w:rPr>
          <w:rFonts w:cstheme="minorHAnsi"/>
          <w:b/>
        </w:rPr>
        <w:t>Melioracje agrotechniczne</w:t>
      </w:r>
      <w:r w:rsidRPr="00EC7860">
        <w:rPr>
          <w:rFonts w:cstheme="minorHAnsi"/>
        </w:rPr>
        <w:t xml:space="preserve"> - na powierzchniach porośniętych pokrzywą, jeżyną, kruszyną i innymi krzewami należy</w:t>
      </w:r>
      <w:r w:rsidR="00EC7860" w:rsidRPr="00EC7860">
        <w:rPr>
          <w:rFonts w:cstheme="minorHAnsi"/>
        </w:rPr>
        <w:t>,</w:t>
      </w:r>
      <w:r w:rsidRPr="00EC7860">
        <w:rPr>
          <w:rFonts w:cstheme="minorHAnsi"/>
        </w:rPr>
        <w:t xml:space="preserve"> przed przystąpieniem do wykonywania zasadniczych prac zalesieniowych, </w:t>
      </w:r>
      <w:r w:rsidR="00EC7860" w:rsidRPr="00EC7860">
        <w:rPr>
          <w:rFonts w:cstheme="minorHAnsi"/>
        </w:rPr>
        <w:t>wyciąć i usunąć</w:t>
      </w:r>
      <w:r w:rsidRPr="00EC7860">
        <w:rPr>
          <w:rFonts w:cstheme="minorHAnsi"/>
        </w:rPr>
        <w:t xml:space="preserve"> z powierzchni. Należy też usunąć zbędne gałęzie drzew </w:t>
      </w:r>
      <w:r w:rsidR="00EC7860" w:rsidRPr="00EC7860">
        <w:rPr>
          <w:rFonts w:cstheme="minorHAnsi"/>
        </w:rPr>
        <w:t xml:space="preserve">i kawałki karpiny pozostające na powierzchni </w:t>
      </w:r>
      <w:r w:rsidRPr="00EC7860">
        <w:rPr>
          <w:rFonts w:cstheme="minorHAnsi"/>
        </w:rPr>
        <w:t>(będzie to miało miejsce tylko na niektórych kompleksach).</w:t>
      </w:r>
    </w:p>
    <w:p w:rsidR="003C6394" w:rsidRPr="00EC7860" w:rsidRDefault="003C6394" w:rsidP="00EC7860">
      <w:pPr>
        <w:spacing w:after="0" w:line="360" w:lineRule="auto"/>
        <w:ind w:firstLine="794"/>
        <w:jc w:val="both"/>
        <w:rPr>
          <w:rFonts w:cstheme="minorHAnsi"/>
        </w:rPr>
      </w:pPr>
      <w:r w:rsidRPr="00EC7860">
        <w:rPr>
          <w:rFonts w:cstheme="minorHAnsi"/>
          <w:b/>
        </w:rPr>
        <w:t>Oprysk przeciw chwastom</w:t>
      </w:r>
      <w:r w:rsidRPr="00EC7860">
        <w:rPr>
          <w:rFonts w:cstheme="minorHAnsi"/>
        </w:rPr>
        <w:t xml:space="preserve"> - w celu ograniczenia możliwości rozwoju chwastów oraz zmniejszenia kosztów pielęgnacji upraw, należy zastosować oprysk chemiczny na planowanych powierzchniach przewidzianych do zalesienia. Oprysk taki należy zastosować przed wykonaniem talerzy. Do oprysku należy wybrać środek dozwolony do stosowania przez FSC znajdujący się w corocznie publikowanym wykazie „Środki ochrony roślin oraz produkty do rozkładu pni drzew leśnych zalecane do stosowania w leśnictwie” wydawanym przez Instytut Badawczy Leśnictwa w Sękocinie Starym. Do wykonania oprysku należy zastosować ciągnikowy rolniczy opryskiwacz dowolnego typu</w:t>
      </w:r>
      <w:r w:rsidR="001F63B9">
        <w:rPr>
          <w:rFonts w:cstheme="minorHAnsi"/>
        </w:rPr>
        <w:t xml:space="preserve"> lub opryskiwacz spalinowy plecakowy</w:t>
      </w:r>
      <w:r w:rsidRPr="00EC7860">
        <w:rPr>
          <w:rFonts w:cstheme="minorHAnsi"/>
        </w:rPr>
        <w:t>, używając środka w odpowiednim roztworze. Należy zachować wszelkie zasady BHP pr</w:t>
      </w:r>
      <w:r w:rsidR="00EC7860" w:rsidRPr="00EC7860">
        <w:rPr>
          <w:rFonts w:cstheme="minorHAnsi"/>
        </w:rPr>
        <w:t>zy używaniu środków chemicznych oraz</w:t>
      </w:r>
      <w:r w:rsidRPr="00EC7860">
        <w:rPr>
          <w:rFonts w:cstheme="minorHAnsi"/>
        </w:rPr>
        <w:t xml:space="preserve"> </w:t>
      </w:r>
      <w:r w:rsidR="00EC7860" w:rsidRPr="00EC7860">
        <w:rPr>
          <w:rFonts w:cstheme="minorHAnsi"/>
        </w:rPr>
        <w:t>z</w:t>
      </w:r>
      <w:r w:rsidRPr="00EC7860">
        <w:rPr>
          <w:rFonts w:cstheme="minorHAnsi"/>
        </w:rPr>
        <w:t xml:space="preserve">astosować się do wszelkich wskazówek używania danego środka chemicznego. </w:t>
      </w:r>
      <w:r w:rsidR="00891B6A" w:rsidRPr="00EC7860">
        <w:rPr>
          <w:rFonts w:cstheme="minorHAnsi"/>
        </w:rPr>
        <w:t>O</w:t>
      </w:r>
      <w:r w:rsidRPr="00EC7860">
        <w:rPr>
          <w:rFonts w:cstheme="minorHAnsi"/>
        </w:rPr>
        <w:t>pakowania po zużytych środków chemicznych oddać do punktu ich zakupu.</w:t>
      </w:r>
      <w:r w:rsidR="00891B6A" w:rsidRPr="00EC7860">
        <w:rPr>
          <w:rFonts w:cstheme="minorHAnsi"/>
        </w:rPr>
        <w:t xml:space="preserve"> </w:t>
      </w:r>
      <w:r w:rsidRPr="00EC7860">
        <w:rPr>
          <w:rFonts w:cstheme="minorHAnsi"/>
        </w:rPr>
        <w:t xml:space="preserve">Zabiegi przeprowadza się w okresie od </w:t>
      </w:r>
      <w:r w:rsidR="001F63B9">
        <w:rPr>
          <w:rFonts w:cstheme="minorHAnsi"/>
        </w:rPr>
        <w:t>marca</w:t>
      </w:r>
      <w:r w:rsidRPr="00EC7860">
        <w:rPr>
          <w:rFonts w:cstheme="minorHAnsi"/>
        </w:rPr>
        <w:t xml:space="preserve"> do sierpnia, przy bezdeszczowej pogodzie. Wprowadzanie roślin do zalesienia możliwe jest po trzech tygodniach od oprysku.</w:t>
      </w:r>
    </w:p>
    <w:p w:rsidR="00891B6A" w:rsidRPr="00201AE8" w:rsidRDefault="00891B6A" w:rsidP="00201AE8">
      <w:pPr>
        <w:spacing w:after="0" w:line="360" w:lineRule="auto"/>
        <w:ind w:firstLine="794"/>
        <w:jc w:val="both"/>
        <w:rPr>
          <w:rFonts w:cstheme="minorHAnsi"/>
        </w:rPr>
      </w:pPr>
      <w:r w:rsidRPr="00201AE8">
        <w:rPr>
          <w:rFonts w:cstheme="minorHAnsi"/>
          <w:b/>
        </w:rPr>
        <w:t>Wykonanie talerzy</w:t>
      </w:r>
      <w:r w:rsidRPr="00201AE8">
        <w:rPr>
          <w:rFonts w:cstheme="minorHAnsi"/>
        </w:rPr>
        <w:t xml:space="preserve"> - na powierzchniach gdzie pozostawiono drzewa z odnowień naturalnych lub z uprzednio wykonanych na tych powierzchniach zalesień </w:t>
      </w:r>
      <w:r w:rsidR="00201AE8" w:rsidRPr="00201AE8">
        <w:rPr>
          <w:rFonts w:cstheme="minorHAnsi"/>
        </w:rPr>
        <w:t xml:space="preserve">(kompleks III i IV) </w:t>
      </w:r>
      <w:r w:rsidRPr="00201AE8">
        <w:rPr>
          <w:rFonts w:cstheme="minorHAnsi"/>
        </w:rPr>
        <w:t xml:space="preserve">należy ręcznie wykonać talerze 40 x 40 poprzez uprzednie zdarcie pokrywy oraz przekopanie gleby świdrem ciągnikowym </w:t>
      </w:r>
      <w:r w:rsidR="00E24B45">
        <w:rPr>
          <w:rFonts w:cstheme="minorHAnsi"/>
        </w:rPr>
        <w:t xml:space="preserve">lub spalinowym ręcznym, </w:t>
      </w:r>
      <w:r w:rsidRPr="00201AE8">
        <w:rPr>
          <w:rFonts w:cstheme="minorHAnsi"/>
        </w:rPr>
        <w:t xml:space="preserve">na głębokość </w:t>
      </w:r>
      <w:r w:rsidR="00E24B45">
        <w:rPr>
          <w:rFonts w:cstheme="minorHAnsi"/>
        </w:rPr>
        <w:t>60 – 80</w:t>
      </w:r>
      <w:r w:rsidRPr="00201AE8">
        <w:rPr>
          <w:rFonts w:cstheme="minorHAnsi"/>
        </w:rPr>
        <w:t xml:space="preserve"> cm w </w:t>
      </w:r>
      <w:r w:rsidR="00EC7860" w:rsidRPr="00201AE8">
        <w:rPr>
          <w:rFonts w:cstheme="minorHAnsi"/>
        </w:rPr>
        <w:t>rostawie 1 dołek na 1,80 m</w:t>
      </w:r>
      <w:r w:rsidR="00EC7860" w:rsidRPr="00201AE8">
        <w:rPr>
          <w:rFonts w:cstheme="minorHAnsi"/>
          <w:vertAlign w:val="superscript"/>
        </w:rPr>
        <w:t>2</w:t>
      </w:r>
      <w:r w:rsidRPr="00201AE8">
        <w:rPr>
          <w:rFonts w:cstheme="minorHAnsi"/>
        </w:rPr>
        <w:t>.</w:t>
      </w:r>
    </w:p>
    <w:p w:rsidR="00370550" w:rsidRPr="00201AE8" w:rsidRDefault="00370550" w:rsidP="00201AE8">
      <w:pPr>
        <w:spacing w:after="0" w:line="360" w:lineRule="auto"/>
        <w:ind w:firstLine="794"/>
        <w:jc w:val="both"/>
        <w:rPr>
          <w:rFonts w:cstheme="minorHAnsi"/>
        </w:rPr>
      </w:pPr>
      <w:r w:rsidRPr="00201AE8">
        <w:rPr>
          <w:rFonts w:cstheme="minorHAnsi"/>
          <w:b/>
        </w:rPr>
        <w:t>Rozsiew kory</w:t>
      </w:r>
      <w:r w:rsidRPr="00201AE8">
        <w:rPr>
          <w:rFonts w:cstheme="minorHAnsi"/>
        </w:rPr>
        <w:t xml:space="preserve"> – w miejscach wykonania talerzy, po nasadzeniu, zaleca się celem wzbogacenia i aktywizacji życia glebowego rozsypać korę drzewną możliwie rozdrobnioną i uprzednio składowaną lub trociny zwłaszcza z drzew iglastych. Korę należałoby rozsypać ręcznie pod każdą sadzonkę. Powierzchnia powinna być pokryta około 5 cm warstwą korowiny. Z rozsiewu kory zrezygnowano w kompleksie I, II,  </w:t>
      </w:r>
      <w:r w:rsidR="00201AE8" w:rsidRPr="00201AE8">
        <w:rPr>
          <w:rFonts w:cstheme="minorHAnsi"/>
        </w:rPr>
        <w:t xml:space="preserve">III i IV w obszarach uznanych - </w:t>
      </w:r>
      <w:r w:rsidRPr="00201AE8">
        <w:rPr>
          <w:rFonts w:cstheme="minorHAnsi"/>
        </w:rPr>
        <w:t>z przyjętym już materiałem sadzeniowym.</w:t>
      </w:r>
    </w:p>
    <w:p w:rsidR="00EC7860" w:rsidRPr="00201AE8" w:rsidRDefault="00CE576C" w:rsidP="00201AE8">
      <w:pPr>
        <w:spacing w:after="0" w:line="360" w:lineRule="auto"/>
        <w:ind w:firstLine="794"/>
        <w:jc w:val="both"/>
        <w:rPr>
          <w:rFonts w:cstheme="minorHAnsi"/>
        </w:rPr>
      </w:pPr>
      <w:r w:rsidRPr="00201AE8">
        <w:rPr>
          <w:rFonts w:cstheme="minorHAnsi"/>
          <w:b/>
        </w:rPr>
        <w:lastRenderedPageBreak/>
        <w:t>Naprawa uszkodzonych grodzeń oraz wykonanie przejść</w:t>
      </w:r>
      <w:r w:rsidR="00201AE8" w:rsidRPr="00201AE8">
        <w:rPr>
          <w:rFonts w:cstheme="minorHAnsi"/>
        </w:rPr>
        <w:t xml:space="preserve"> - g</w:t>
      </w:r>
      <w:r w:rsidRPr="00201AE8">
        <w:rPr>
          <w:rFonts w:cstheme="minorHAnsi"/>
        </w:rPr>
        <w:t xml:space="preserve">rodzenia powinny podlegać stałej kontroli, a powstałe uszkodzenia, zarówno słupków jak i siatki, odwrotnie naprawiane. Uniemożliwi to wejście zwierzynie leśnej na powierzchnię zalesień i uszkodzenie posadzonych sadzonek. Naprawa grodzenia powinna zostać wykonana zgodnie ze sztuką leśną. Na każdym ogrodzeniu w każdym kompleksie należy wykonać pionowe drabinki w celu umożliwienia wejścia na powierzchnię sadzenia np.: w celu wykonania pielęgnacji lub </w:t>
      </w:r>
      <w:r w:rsidR="00201AE8" w:rsidRPr="00201AE8">
        <w:rPr>
          <w:rFonts w:cstheme="minorHAnsi"/>
        </w:rPr>
        <w:t>uzupełnień</w:t>
      </w:r>
      <w:r w:rsidRPr="00201AE8">
        <w:rPr>
          <w:rFonts w:cstheme="minorHAnsi"/>
        </w:rPr>
        <w:t xml:space="preserve">. Na ogrodzeniach kompleksów </w:t>
      </w:r>
      <w:r w:rsidR="00201AE8" w:rsidRPr="00201AE8">
        <w:rPr>
          <w:rFonts w:cstheme="minorHAnsi"/>
        </w:rPr>
        <w:t xml:space="preserve">III i IV </w:t>
      </w:r>
      <w:r w:rsidRPr="00201AE8">
        <w:rPr>
          <w:rFonts w:cstheme="minorHAnsi"/>
        </w:rPr>
        <w:t xml:space="preserve">należy wykonać po dwie drabinki w skrajnych odległościach umożliwiając wejście na powierzchnię z różnych stron. Dodatkowo </w:t>
      </w:r>
      <w:r w:rsidR="00201AE8" w:rsidRPr="00201AE8">
        <w:rPr>
          <w:rFonts w:cstheme="minorHAnsi"/>
        </w:rPr>
        <w:t>zaleca się</w:t>
      </w:r>
      <w:r w:rsidRPr="00201AE8">
        <w:rPr>
          <w:rFonts w:cstheme="minorHAnsi"/>
        </w:rPr>
        <w:t xml:space="preserve"> wykonać bramy wjazdowe dla ciężkiego sprzętu. </w:t>
      </w:r>
      <w:r w:rsidR="00EC7860" w:rsidRPr="00201AE8">
        <w:rPr>
          <w:rFonts w:cstheme="minorHAnsi"/>
        </w:rPr>
        <w:t xml:space="preserve">Siatkę, słupki, skoble i inne materiały niezbędne do wykonania grodzeń wykonawca zabezpieczy we własnym zakresie i będą to materiały nowe. </w:t>
      </w:r>
    </w:p>
    <w:p w:rsidR="00CE576C" w:rsidRDefault="00CE576C" w:rsidP="00D33179">
      <w:pPr>
        <w:spacing w:after="0" w:line="360" w:lineRule="auto"/>
        <w:jc w:val="both"/>
        <w:rPr>
          <w:rFonts w:cstheme="minorHAnsi"/>
        </w:rPr>
      </w:pPr>
      <w:r w:rsidRPr="00201AE8">
        <w:rPr>
          <w:rFonts w:cstheme="minorHAnsi"/>
        </w:rPr>
        <w:t xml:space="preserve">Grodzenie należy rozebrać w momencie gdy sadzonki będą całkowicie bezpieczne od szkód wywoływanych przez zwierzynę. Okres ten przewiduje się po 10-ciu latach od wykonania nasadzeń. </w:t>
      </w:r>
    </w:p>
    <w:p w:rsidR="00BC2580" w:rsidRDefault="00BC2580" w:rsidP="00D33179">
      <w:pPr>
        <w:spacing w:after="0" w:line="360" w:lineRule="auto"/>
        <w:jc w:val="both"/>
        <w:rPr>
          <w:rFonts w:cstheme="minorHAnsi"/>
        </w:rPr>
      </w:pPr>
    </w:p>
    <w:p w:rsidR="00FC1717" w:rsidRPr="00BC2580" w:rsidRDefault="00F425CC" w:rsidP="005B4718">
      <w:pPr>
        <w:pStyle w:val="Akapitzlist"/>
        <w:numPr>
          <w:ilvl w:val="1"/>
          <w:numId w:val="22"/>
        </w:numPr>
        <w:spacing w:after="0" w:line="360" w:lineRule="auto"/>
        <w:rPr>
          <w:rFonts w:cstheme="minorHAnsi"/>
          <w:b/>
        </w:rPr>
      </w:pPr>
      <w:r w:rsidRPr="00BC2580">
        <w:rPr>
          <w:rFonts w:cstheme="minorHAnsi"/>
          <w:b/>
        </w:rPr>
        <w:t>Materiał sadzeniowy i technika sadzenia</w:t>
      </w:r>
    </w:p>
    <w:p w:rsidR="00CD1C11" w:rsidRDefault="00CD1C11" w:rsidP="00CE591A">
      <w:pPr>
        <w:spacing w:after="0" w:line="360" w:lineRule="auto"/>
        <w:ind w:firstLine="709"/>
        <w:jc w:val="both"/>
        <w:rPr>
          <w:rFonts w:cstheme="minorHAnsi"/>
        </w:rPr>
      </w:pPr>
      <w:r w:rsidRPr="00CE591A">
        <w:rPr>
          <w:rFonts w:cstheme="minorHAnsi"/>
        </w:rPr>
        <w:t xml:space="preserve">Materiał sadzeniowy przeznaczony do zalesienia powinien spełniać wymagania normy szkółkarskiej – Polskiej Normy PN – R – 67025; styczeń 1999; „Materiał sadzeniowy. Sadzonki drzew i krzewów do upraw leśnych i na plantacjach” i odpowiadać I klasie jakości bez oznak chorób i uszkodzeń. Do zalesienia zaleca się użyć </w:t>
      </w:r>
      <w:r w:rsidR="00893834" w:rsidRPr="00CE591A">
        <w:rPr>
          <w:rFonts w:cstheme="minorHAnsi"/>
        </w:rPr>
        <w:t>2</w:t>
      </w:r>
      <w:r w:rsidRPr="00CE591A">
        <w:rPr>
          <w:rFonts w:cstheme="minorHAnsi"/>
        </w:rPr>
        <w:t xml:space="preserve"> – </w:t>
      </w:r>
      <w:r w:rsidR="00893834" w:rsidRPr="00CE591A">
        <w:rPr>
          <w:rFonts w:cstheme="minorHAnsi"/>
        </w:rPr>
        <w:t>3</w:t>
      </w:r>
      <w:r w:rsidRPr="00CE591A">
        <w:rPr>
          <w:rFonts w:cstheme="minorHAnsi"/>
        </w:rPr>
        <w:t xml:space="preserve"> letnich sadzonek jodły, modrzewia oraz gatunków liściastych. Sadzonki powinny być zaopatrzone w grzyby mikoryzowe w procesie produkcji szkółkarskiej w warunkach naturalnych lub w ramach sztucznej mikoryzacji. W ramach sztucznej mikoryzacji należy w szkółce lub podczas sadzenia zastosować szczepionki mikoryzowe szczególnie dla: jodły i gatunków liściastych. Materiał do mikoryzacji: szczepionki mikoryzowe i hydrożele powinny pochodzić z atestowanych źródeł. Sadzonki do nasadzeń powinny pochodzić z odpowiednich dla danego terenu regionów pochodzenia, tj. dla regionu 553 zgodnie z Ustawą z dnia 7 czerwca 2001 r. o leśnym materiale rozmnożeniowym (Dz. U. </w:t>
      </w:r>
      <w:r w:rsidR="00BC2580" w:rsidRPr="00CE591A">
        <w:rPr>
          <w:rFonts w:cstheme="minorHAnsi"/>
        </w:rPr>
        <w:t>2019</w:t>
      </w:r>
      <w:r w:rsidRPr="00CE591A">
        <w:rPr>
          <w:rFonts w:cstheme="minorHAnsi"/>
        </w:rPr>
        <w:t xml:space="preserve">, poz. </w:t>
      </w:r>
      <w:r w:rsidR="00BC2580" w:rsidRPr="00CE591A">
        <w:rPr>
          <w:rFonts w:cstheme="minorHAnsi"/>
        </w:rPr>
        <w:t>1097</w:t>
      </w:r>
      <w:r w:rsidRPr="00CE591A">
        <w:rPr>
          <w:rFonts w:cstheme="minorHAnsi"/>
        </w:rPr>
        <w:t xml:space="preserve">). Odnośnie sadzonek jodły, w celu przyśpieszenia procesu lasotwórczego w kierunku wyżynnego boru mieszanego jodłowego – </w:t>
      </w:r>
      <w:r w:rsidRPr="00CE591A">
        <w:rPr>
          <w:rFonts w:cstheme="minorHAnsi"/>
          <w:i/>
        </w:rPr>
        <w:t>Abieteum polonicum</w:t>
      </w:r>
      <w:r w:rsidRPr="00CE591A">
        <w:rPr>
          <w:rFonts w:cstheme="minorHAnsi"/>
        </w:rPr>
        <w:t>, który ule</w:t>
      </w:r>
      <w:r w:rsidR="00761D55" w:rsidRPr="00CE591A">
        <w:rPr>
          <w:rFonts w:cstheme="minorHAnsi"/>
        </w:rPr>
        <w:t>gł</w:t>
      </w:r>
      <w:r w:rsidRPr="00CE591A">
        <w:rPr>
          <w:rFonts w:cstheme="minorHAnsi"/>
        </w:rPr>
        <w:t xml:space="preserve"> uszkodzeniu podczas budowy drogi S8, proponuje się wykorzystanie sadzonek pochodzących z nasion zebranych z miejscowych drzewostanów nasiennych: gospodarczych drzewostanów nasiennych GDN: znajdujących się w niedalekiej odległości od powierzchni wykonywanej kompensacji w leśnictwie Sokolniki jako rodzimego ekotypowego pochodzenia. W czasie transportu korzenie sadzonek zabezpieczyć przed wysychaniem (ściśle ułożone i obsypane ziemią). Materiał sadzeniowy po przewiezieniu ze szkółek należy do czasu wykonywania sadzenia umieścić</w:t>
      </w:r>
      <w:r w:rsidR="00761D55" w:rsidRPr="00CE591A">
        <w:rPr>
          <w:rFonts w:cstheme="minorHAnsi"/>
        </w:rPr>
        <w:t xml:space="preserve"> </w:t>
      </w:r>
      <w:r w:rsidRPr="00CE591A">
        <w:rPr>
          <w:rFonts w:cstheme="minorHAnsi"/>
        </w:rPr>
        <w:t xml:space="preserve">w uprzednio przygotowanych dołach 3 x 4 x 0,5 m. Mogą być mniejsze w zależności od ilości sadzonek. Sadzonki w tych dołach należy starannie </w:t>
      </w:r>
      <w:r w:rsidRPr="00CE591A">
        <w:rPr>
          <w:rFonts w:cstheme="minorHAnsi"/>
        </w:rPr>
        <w:lastRenderedPageBreak/>
        <w:t>zadołować, luzem obsypując szczelnie korzenie ziemią a ziemię udeptać. Doły należy lokalizować blisko powierzchni do zalesienia i w miejscach osłoniętych przed bezpośrednim promieniowaniem słońca i przed wiatrem, na glebie najlepiej piaszczystej, nie podmokłej. Doły wraz z sadzonkami należy dodatkowo zabezpieczyć przez nakrycie dołów gałęziami świerkowymi. Przenoszenie sadzonek na powierzchnie zalesieniowe należy wykonać w specjalnych szczelnych torbach lub drewnianych skrzyniach na sadzonki, obsypując korzenie piaskiem lub ziemią z dołów, w celu zapobiegania przesychaniu korzeni sadzonych sadzonek. Samo sadzenie należy wykonać przy pomocy szpadla, wykopując w miejscu sadzenia dołek, umieszczając w nim wyprostowane korzenie sadzonki, zasypując ten dołek</w:t>
      </w:r>
      <w:r w:rsidR="00761D55" w:rsidRPr="00CE591A">
        <w:rPr>
          <w:rFonts w:cstheme="minorHAnsi"/>
        </w:rPr>
        <w:t xml:space="preserve"> </w:t>
      </w:r>
      <w:r w:rsidRPr="00CE591A">
        <w:rPr>
          <w:rFonts w:cstheme="minorHAnsi"/>
        </w:rPr>
        <w:t>i naciskając dokładnie ziemię wokół sadzonki. Przy wykonywaniu sadzenia zwrócić szczególną uwagę na zachowanie zalecanego rozstawu sadzonych sadzonek, utrzymywanie sadzonek</w:t>
      </w:r>
      <w:r w:rsidR="00761D55" w:rsidRPr="00CE591A">
        <w:rPr>
          <w:rFonts w:cstheme="minorHAnsi"/>
        </w:rPr>
        <w:t xml:space="preserve"> </w:t>
      </w:r>
      <w:r w:rsidRPr="00CE591A">
        <w:rPr>
          <w:rFonts w:cstheme="minorHAnsi"/>
        </w:rPr>
        <w:t xml:space="preserve">w pionie, nierozwijanie korzeni, dobre naciśnięcie sadzonek. </w:t>
      </w:r>
    </w:p>
    <w:p w:rsidR="00CE591A" w:rsidRDefault="00CE591A" w:rsidP="00CE591A">
      <w:pPr>
        <w:spacing w:after="0" w:line="360" w:lineRule="auto"/>
        <w:ind w:firstLine="709"/>
        <w:jc w:val="both"/>
        <w:rPr>
          <w:rFonts w:cstheme="minorHAnsi"/>
        </w:rPr>
      </w:pPr>
    </w:p>
    <w:p w:rsidR="005375F5" w:rsidRPr="00F176A7" w:rsidRDefault="005375F5" w:rsidP="00D33179">
      <w:pPr>
        <w:spacing w:after="0" w:line="360" w:lineRule="auto"/>
        <w:jc w:val="both"/>
        <w:rPr>
          <w:rFonts w:cstheme="minorHAnsi"/>
          <w:b/>
          <w:sz w:val="18"/>
          <w:szCs w:val="18"/>
        </w:rPr>
      </w:pPr>
      <w:r w:rsidRPr="00F176A7">
        <w:rPr>
          <w:rFonts w:cstheme="minorHAnsi"/>
          <w:b/>
          <w:sz w:val="18"/>
          <w:szCs w:val="18"/>
        </w:rPr>
        <w:t>Tabela 2. Zestawienie sadzonek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0"/>
        <w:gridCol w:w="1345"/>
        <w:gridCol w:w="990"/>
        <w:gridCol w:w="1837"/>
        <w:gridCol w:w="1521"/>
      </w:tblGrid>
      <w:tr w:rsidR="00CE591A" w:rsidRPr="00CE591A" w:rsidTr="00013452">
        <w:trPr>
          <w:jc w:val="center"/>
        </w:trPr>
        <w:tc>
          <w:tcPr>
            <w:tcW w:w="3310" w:type="dxa"/>
            <w:shd w:val="clear" w:color="auto" w:fill="D9D9D9"/>
            <w:vAlign w:val="center"/>
          </w:tcPr>
          <w:p w:rsidR="005375F5" w:rsidRPr="00CE591A" w:rsidRDefault="005375F5" w:rsidP="00CE591A">
            <w:pPr>
              <w:spacing w:after="0" w:line="240" w:lineRule="auto"/>
              <w:jc w:val="center"/>
              <w:rPr>
                <w:rFonts w:cstheme="minorHAnsi"/>
                <w:b/>
                <w:sz w:val="18"/>
                <w:szCs w:val="18"/>
              </w:rPr>
            </w:pPr>
            <w:r w:rsidRPr="00CE591A">
              <w:rPr>
                <w:rFonts w:cstheme="minorHAnsi"/>
                <w:b/>
                <w:sz w:val="18"/>
                <w:szCs w:val="18"/>
              </w:rPr>
              <w:t>Rodzaj i gatunek</w:t>
            </w:r>
          </w:p>
        </w:tc>
        <w:tc>
          <w:tcPr>
            <w:tcW w:w="1345" w:type="dxa"/>
            <w:shd w:val="clear" w:color="auto" w:fill="D9D9D9"/>
            <w:vAlign w:val="center"/>
          </w:tcPr>
          <w:p w:rsidR="005375F5" w:rsidRPr="00CE591A" w:rsidRDefault="005375F5" w:rsidP="00CE591A">
            <w:pPr>
              <w:spacing w:after="0" w:line="240" w:lineRule="auto"/>
              <w:jc w:val="center"/>
              <w:rPr>
                <w:rFonts w:cstheme="minorHAnsi"/>
                <w:b/>
                <w:sz w:val="18"/>
                <w:szCs w:val="18"/>
              </w:rPr>
            </w:pPr>
            <w:r w:rsidRPr="00CE591A">
              <w:rPr>
                <w:rFonts w:cstheme="minorHAnsi"/>
                <w:b/>
                <w:sz w:val="18"/>
                <w:szCs w:val="18"/>
              </w:rPr>
              <w:t>Symbol produkcyjny</w:t>
            </w:r>
          </w:p>
        </w:tc>
        <w:tc>
          <w:tcPr>
            <w:tcW w:w="990" w:type="dxa"/>
            <w:shd w:val="clear" w:color="auto" w:fill="D9D9D9"/>
            <w:vAlign w:val="center"/>
          </w:tcPr>
          <w:p w:rsidR="005375F5" w:rsidRPr="00CE591A" w:rsidRDefault="005375F5" w:rsidP="00CE591A">
            <w:pPr>
              <w:spacing w:after="0" w:line="240" w:lineRule="auto"/>
              <w:jc w:val="center"/>
              <w:rPr>
                <w:rFonts w:cstheme="minorHAnsi"/>
                <w:b/>
                <w:sz w:val="18"/>
                <w:szCs w:val="18"/>
              </w:rPr>
            </w:pPr>
            <w:r w:rsidRPr="00CE591A">
              <w:rPr>
                <w:rFonts w:cstheme="minorHAnsi"/>
                <w:b/>
                <w:sz w:val="18"/>
                <w:szCs w:val="18"/>
              </w:rPr>
              <w:t>Klasa jakości</w:t>
            </w:r>
          </w:p>
        </w:tc>
        <w:tc>
          <w:tcPr>
            <w:tcW w:w="1837" w:type="dxa"/>
            <w:shd w:val="clear" w:color="auto" w:fill="D9D9D9"/>
            <w:vAlign w:val="center"/>
          </w:tcPr>
          <w:p w:rsidR="005375F5" w:rsidRPr="00CE591A" w:rsidRDefault="005375F5" w:rsidP="00CE591A">
            <w:pPr>
              <w:spacing w:after="0" w:line="240" w:lineRule="auto"/>
              <w:jc w:val="center"/>
              <w:rPr>
                <w:rFonts w:cstheme="minorHAnsi"/>
                <w:b/>
                <w:sz w:val="18"/>
                <w:szCs w:val="18"/>
              </w:rPr>
            </w:pPr>
            <w:r w:rsidRPr="00CE591A">
              <w:rPr>
                <w:rFonts w:cstheme="minorHAnsi"/>
                <w:b/>
                <w:sz w:val="18"/>
                <w:szCs w:val="18"/>
              </w:rPr>
              <w:t>Minimalna wysokość części nasadzeniowej</w:t>
            </w:r>
          </w:p>
        </w:tc>
        <w:tc>
          <w:tcPr>
            <w:tcW w:w="1521" w:type="dxa"/>
            <w:shd w:val="clear" w:color="auto" w:fill="D9D9D9"/>
            <w:vAlign w:val="center"/>
          </w:tcPr>
          <w:p w:rsidR="005375F5" w:rsidRPr="00CE591A" w:rsidRDefault="005375F5" w:rsidP="00CE591A">
            <w:pPr>
              <w:spacing w:after="0" w:line="240" w:lineRule="auto"/>
              <w:jc w:val="center"/>
              <w:rPr>
                <w:rFonts w:cstheme="minorHAnsi"/>
                <w:b/>
                <w:sz w:val="18"/>
                <w:szCs w:val="18"/>
              </w:rPr>
            </w:pPr>
            <w:r w:rsidRPr="00CE591A">
              <w:rPr>
                <w:rFonts w:cstheme="minorHAnsi"/>
                <w:b/>
                <w:sz w:val="18"/>
                <w:szCs w:val="18"/>
              </w:rPr>
              <w:t>Długość korzeni szkieletowych</w:t>
            </w:r>
          </w:p>
        </w:tc>
      </w:tr>
      <w:tr w:rsidR="00CE591A" w:rsidRPr="00CE591A" w:rsidTr="00013452">
        <w:trPr>
          <w:jc w:val="center"/>
        </w:trPr>
        <w:tc>
          <w:tcPr>
            <w:tcW w:w="331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Jodła pospolita (j. biała)</w:t>
            </w:r>
          </w:p>
          <w:p w:rsidR="005375F5" w:rsidRPr="00CE591A" w:rsidRDefault="005375F5" w:rsidP="00CE591A">
            <w:pPr>
              <w:spacing w:after="0" w:line="240" w:lineRule="auto"/>
              <w:jc w:val="center"/>
              <w:rPr>
                <w:rFonts w:cstheme="minorHAnsi"/>
                <w:i/>
                <w:sz w:val="18"/>
                <w:szCs w:val="18"/>
              </w:rPr>
            </w:pPr>
            <w:r w:rsidRPr="00CE591A">
              <w:rPr>
                <w:rFonts w:cstheme="minorHAnsi"/>
                <w:i/>
                <w:sz w:val="18"/>
                <w:szCs w:val="18"/>
              </w:rPr>
              <w:t>Abies alba Mill.</w:t>
            </w:r>
          </w:p>
        </w:tc>
        <w:tc>
          <w:tcPr>
            <w:tcW w:w="1345" w:type="dxa"/>
            <w:vAlign w:val="center"/>
          </w:tcPr>
          <w:p w:rsidR="005375F5" w:rsidRPr="00CE591A" w:rsidRDefault="00AD47AA" w:rsidP="00CE591A">
            <w:pPr>
              <w:spacing w:after="0" w:line="240" w:lineRule="auto"/>
              <w:jc w:val="center"/>
              <w:rPr>
                <w:rFonts w:cstheme="minorHAnsi"/>
                <w:sz w:val="18"/>
                <w:szCs w:val="18"/>
              </w:rPr>
            </w:pPr>
            <w:r>
              <w:rPr>
                <w:rFonts w:cstheme="minorHAnsi"/>
                <w:sz w:val="18"/>
                <w:szCs w:val="18"/>
              </w:rPr>
              <w:t>3</w:t>
            </w:r>
            <w:r w:rsidR="005375F5" w:rsidRPr="00CE591A">
              <w:rPr>
                <w:rFonts w:cstheme="minorHAnsi"/>
                <w:sz w:val="18"/>
                <w:szCs w:val="18"/>
              </w:rPr>
              <w:t>/0</w:t>
            </w:r>
          </w:p>
        </w:tc>
        <w:tc>
          <w:tcPr>
            <w:tcW w:w="99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I</w:t>
            </w:r>
          </w:p>
        </w:tc>
        <w:tc>
          <w:tcPr>
            <w:tcW w:w="1837"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10</w:t>
            </w:r>
          </w:p>
        </w:tc>
        <w:tc>
          <w:tcPr>
            <w:tcW w:w="1521"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15</w:t>
            </w:r>
          </w:p>
        </w:tc>
      </w:tr>
      <w:tr w:rsidR="00CE591A" w:rsidRPr="00CE591A" w:rsidTr="00013452">
        <w:trPr>
          <w:jc w:val="center"/>
        </w:trPr>
        <w:tc>
          <w:tcPr>
            <w:tcW w:w="331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Buk zwyczajny</w:t>
            </w:r>
          </w:p>
          <w:p w:rsidR="005375F5" w:rsidRPr="00CE591A" w:rsidRDefault="005375F5" w:rsidP="00CE591A">
            <w:pPr>
              <w:spacing w:after="0" w:line="240" w:lineRule="auto"/>
              <w:jc w:val="center"/>
              <w:rPr>
                <w:rFonts w:cstheme="minorHAnsi"/>
                <w:i/>
                <w:sz w:val="18"/>
                <w:szCs w:val="18"/>
              </w:rPr>
            </w:pPr>
            <w:r w:rsidRPr="00CE591A">
              <w:rPr>
                <w:rFonts w:cstheme="minorHAnsi"/>
                <w:i/>
                <w:sz w:val="18"/>
                <w:szCs w:val="18"/>
              </w:rPr>
              <w:t>Fagus sulvatica L.</w:t>
            </w:r>
          </w:p>
        </w:tc>
        <w:tc>
          <w:tcPr>
            <w:tcW w:w="1345" w:type="dxa"/>
            <w:vAlign w:val="center"/>
          </w:tcPr>
          <w:p w:rsidR="005375F5" w:rsidRPr="00CE591A" w:rsidRDefault="00AD47AA" w:rsidP="00CE591A">
            <w:pPr>
              <w:spacing w:after="0" w:line="240" w:lineRule="auto"/>
              <w:jc w:val="center"/>
              <w:rPr>
                <w:rFonts w:cstheme="minorHAnsi"/>
                <w:sz w:val="18"/>
                <w:szCs w:val="18"/>
              </w:rPr>
            </w:pPr>
            <w:r>
              <w:rPr>
                <w:rFonts w:cstheme="minorHAnsi"/>
                <w:sz w:val="18"/>
                <w:szCs w:val="18"/>
              </w:rPr>
              <w:t>3</w:t>
            </w:r>
            <w:r w:rsidR="005375F5" w:rsidRPr="00CE591A">
              <w:rPr>
                <w:rFonts w:cstheme="minorHAnsi"/>
                <w:sz w:val="18"/>
                <w:szCs w:val="18"/>
              </w:rPr>
              <w:t>/0</w:t>
            </w:r>
          </w:p>
        </w:tc>
        <w:tc>
          <w:tcPr>
            <w:tcW w:w="99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I</w:t>
            </w:r>
          </w:p>
        </w:tc>
        <w:tc>
          <w:tcPr>
            <w:tcW w:w="1837"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30</w:t>
            </w:r>
          </w:p>
        </w:tc>
        <w:tc>
          <w:tcPr>
            <w:tcW w:w="1521"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25</w:t>
            </w:r>
          </w:p>
        </w:tc>
      </w:tr>
      <w:tr w:rsidR="00CE591A" w:rsidRPr="00CE591A" w:rsidTr="00013452">
        <w:trPr>
          <w:jc w:val="center"/>
        </w:trPr>
        <w:tc>
          <w:tcPr>
            <w:tcW w:w="331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Dąb szypułkowy</w:t>
            </w:r>
          </w:p>
          <w:p w:rsidR="005375F5" w:rsidRPr="00CE591A" w:rsidRDefault="005375F5" w:rsidP="00CE591A">
            <w:pPr>
              <w:spacing w:after="0" w:line="240" w:lineRule="auto"/>
              <w:jc w:val="center"/>
              <w:rPr>
                <w:rFonts w:cstheme="minorHAnsi"/>
                <w:i/>
                <w:sz w:val="18"/>
                <w:szCs w:val="18"/>
              </w:rPr>
            </w:pPr>
            <w:r w:rsidRPr="00CE591A">
              <w:rPr>
                <w:rFonts w:cstheme="minorHAnsi"/>
                <w:i/>
                <w:sz w:val="18"/>
                <w:szCs w:val="18"/>
              </w:rPr>
              <w:t>Quercus robur L.</w:t>
            </w:r>
          </w:p>
        </w:tc>
        <w:tc>
          <w:tcPr>
            <w:tcW w:w="1345" w:type="dxa"/>
            <w:vAlign w:val="center"/>
          </w:tcPr>
          <w:p w:rsidR="005375F5" w:rsidRPr="00CE591A" w:rsidRDefault="00AD47AA" w:rsidP="00CE591A">
            <w:pPr>
              <w:spacing w:after="0" w:line="240" w:lineRule="auto"/>
              <w:jc w:val="center"/>
              <w:rPr>
                <w:rFonts w:cstheme="minorHAnsi"/>
                <w:sz w:val="18"/>
                <w:szCs w:val="18"/>
              </w:rPr>
            </w:pPr>
            <w:r>
              <w:rPr>
                <w:rFonts w:cstheme="minorHAnsi"/>
                <w:sz w:val="18"/>
                <w:szCs w:val="18"/>
              </w:rPr>
              <w:t>3</w:t>
            </w:r>
            <w:r w:rsidR="005375F5" w:rsidRPr="00CE591A">
              <w:rPr>
                <w:rFonts w:cstheme="minorHAnsi"/>
                <w:sz w:val="18"/>
                <w:szCs w:val="18"/>
              </w:rPr>
              <w:t>/0</w:t>
            </w:r>
          </w:p>
        </w:tc>
        <w:tc>
          <w:tcPr>
            <w:tcW w:w="99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I</w:t>
            </w:r>
          </w:p>
        </w:tc>
        <w:tc>
          <w:tcPr>
            <w:tcW w:w="1837"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25</w:t>
            </w:r>
          </w:p>
        </w:tc>
        <w:tc>
          <w:tcPr>
            <w:tcW w:w="1521"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30</w:t>
            </w:r>
          </w:p>
        </w:tc>
      </w:tr>
      <w:tr w:rsidR="00CE591A" w:rsidRPr="00CE591A" w:rsidTr="00013452">
        <w:trPr>
          <w:jc w:val="center"/>
        </w:trPr>
        <w:tc>
          <w:tcPr>
            <w:tcW w:w="331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Klon jawor</w:t>
            </w:r>
          </w:p>
          <w:p w:rsidR="005375F5" w:rsidRPr="00CE591A" w:rsidRDefault="005375F5" w:rsidP="00CE591A">
            <w:pPr>
              <w:spacing w:after="0" w:line="240" w:lineRule="auto"/>
              <w:jc w:val="center"/>
              <w:rPr>
                <w:rFonts w:cstheme="minorHAnsi"/>
                <w:i/>
                <w:sz w:val="18"/>
                <w:szCs w:val="18"/>
              </w:rPr>
            </w:pPr>
            <w:r w:rsidRPr="00CE591A">
              <w:rPr>
                <w:rFonts w:cstheme="minorHAnsi"/>
                <w:i/>
                <w:sz w:val="18"/>
                <w:szCs w:val="18"/>
              </w:rPr>
              <w:t>Acer pseudoplatanus L.</w:t>
            </w:r>
          </w:p>
        </w:tc>
        <w:tc>
          <w:tcPr>
            <w:tcW w:w="1345"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2/0</w:t>
            </w:r>
          </w:p>
        </w:tc>
        <w:tc>
          <w:tcPr>
            <w:tcW w:w="99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I</w:t>
            </w:r>
          </w:p>
        </w:tc>
        <w:tc>
          <w:tcPr>
            <w:tcW w:w="1837"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30</w:t>
            </w:r>
          </w:p>
        </w:tc>
        <w:tc>
          <w:tcPr>
            <w:tcW w:w="1521"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25</w:t>
            </w:r>
          </w:p>
        </w:tc>
      </w:tr>
      <w:tr w:rsidR="00CE591A" w:rsidRPr="00CE591A" w:rsidTr="00013452">
        <w:trPr>
          <w:jc w:val="center"/>
        </w:trPr>
        <w:tc>
          <w:tcPr>
            <w:tcW w:w="331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Modrzew europejski</w:t>
            </w:r>
          </w:p>
          <w:p w:rsidR="005375F5" w:rsidRPr="00CE591A" w:rsidRDefault="005375F5" w:rsidP="00CE591A">
            <w:pPr>
              <w:spacing w:after="0" w:line="240" w:lineRule="auto"/>
              <w:jc w:val="center"/>
              <w:rPr>
                <w:rFonts w:cstheme="minorHAnsi"/>
                <w:i/>
                <w:sz w:val="18"/>
                <w:szCs w:val="18"/>
              </w:rPr>
            </w:pPr>
            <w:r w:rsidRPr="00CE591A">
              <w:rPr>
                <w:rStyle w:val="st"/>
                <w:rFonts w:cstheme="minorHAnsi"/>
                <w:i/>
                <w:sz w:val="18"/>
                <w:szCs w:val="18"/>
              </w:rPr>
              <w:t>Larix decidua Mill.</w:t>
            </w:r>
          </w:p>
        </w:tc>
        <w:tc>
          <w:tcPr>
            <w:tcW w:w="1345"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3/0</w:t>
            </w:r>
          </w:p>
        </w:tc>
        <w:tc>
          <w:tcPr>
            <w:tcW w:w="990"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I</w:t>
            </w:r>
          </w:p>
        </w:tc>
        <w:tc>
          <w:tcPr>
            <w:tcW w:w="1837"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30</w:t>
            </w:r>
          </w:p>
        </w:tc>
        <w:tc>
          <w:tcPr>
            <w:tcW w:w="1521" w:type="dxa"/>
            <w:vAlign w:val="center"/>
          </w:tcPr>
          <w:p w:rsidR="005375F5" w:rsidRPr="00CE591A" w:rsidRDefault="005375F5" w:rsidP="00CE591A">
            <w:pPr>
              <w:spacing w:after="0" w:line="240" w:lineRule="auto"/>
              <w:jc w:val="center"/>
              <w:rPr>
                <w:rFonts w:cstheme="minorHAnsi"/>
                <w:sz w:val="18"/>
                <w:szCs w:val="18"/>
              </w:rPr>
            </w:pPr>
            <w:r w:rsidRPr="00CE591A">
              <w:rPr>
                <w:rFonts w:cstheme="minorHAnsi"/>
                <w:sz w:val="18"/>
                <w:szCs w:val="18"/>
              </w:rPr>
              <w:t>25</w:t>
            </w:r>
          </w:p>
        </w:tc>
      </w:tr>
      <w:tr w:rsidR="00CE591A" w:rsidRPr="00CE591A" w:rsidTr="00013452">
        <w:trPr>
          <w:jc w:val="center"/>
        </w:trPr>
        <w:tc>
          <w:tcPr>
            <w:tcW w:w="3310" w:type="dxa"/>
            <w:vAlign w:val="center"/>
          </w:tcPr>
          <w:p w:rsidR="00DF5EA1" w:rsidRPr="00CE591A" w:rsidRDefault="00DF5EA1" w:rsidP="00CE591A">
            <w:pPr>
              <w:spacing w:after="0" w:line="240" w:lineRule="auto"/>
              <w:jc w:val="center"/>
              <w:rPr>
                <w:rFonts w:cstheme="minorHAnsi"/>
                <w:sz w:val="18"/>
                <w:szCs w:val="18"/>
              </w:rPr>
            </w:pPr>
            <w:r w:rsidRPr="00CE591A">
              <w:rPr>
                <w:rFonts w:cstheme="minorHAnsi"/>
                <w:sz w:val="18"/>
                <w:szCs w:val="18"/>
              </w:rPr>
              <w:t>Lipa drobnolistna</w:t>
            </w:r>
          </w:p>
          <w:p w:rsidR="00DF5EA1" w:rsidRPr="00CE591A" w:rsidRDefault="00DF5EA1" w:rsidP="00CE591A">
            <w:pPr>
              <w:spacing w:after="0" w:line="240" w:lineRule="auto"/>
              <w:jc w:val="center"/>
              <w:rPr>
                <w:rFonts w:cstheme="minorHAnsi"/>
                <w:sz w:val="18"/>
                <w:szCs w:val="18"/>
              </w:rPr>
            </w:pPr>
            <w:r w:rsidRPr="00CE591A">
              <w:rPr>
                <w:rFonts w:cstheme="minorHAnsi"/>
                <w:i/>
                <w:sz w:val="18"/>
                <w:szCs w:val="18"/>
              </w:rPr>
              <w:t>Tillia cordara Mill.</w:t>
            </w:r>
          </w:p>
        </w:tc>
        <w:tc>
          <w:tcPr>
            <w:tcW w:w="1345" w:type="dxa"/>
            <w:vAlign w:val="center"/>
          </w:tcPr>
          <w:p w:rsidR="00DF5EA1" w:rsidRPr="00CE591A" w:rsidRDefault="00DF5EA1" w:rsidP="00CE591A">
            <w:pPr>
              <w:spacing w:after="0" w:line="240" w:lineRule="auto"/>
              <w:jc w:val="center"/>
              <w:rPr>
                <w:rFonts w:cstheme="minorHAnsi"/>
                <w:sz w:val="18"/>
                <w:szCs w:val="18"/>
              </w:rPr>
            </w:pPr>
            <w:r w:rsidRPr="00CE591A">
              <w:rPr>
                <w:rFonts w:cstheme="minorHAnsi"/>
                <w:sz w:val="18"/>
                <w:szCs w:val="18"/>
              </w:rPr>
              <w:t>2/0</w:t>
            </w:r>
          </w:p>
        </w:tc>
        <w:tc>
          <w:tcPr>
            <w:tcW w:w="990" w:type="dxa"/>
            <w:vAlign w:val="center"/>
          </w:tcPr>
          <w:p w:rsidR="00DF5EA1" w:rsidRPr="00CE591A" w:rsidRDefault="00DF5EA1" w:rsidP="00CE591A">
            <w:pPr>
              <w:spacing w:after="0" w:line="240" w:lineRule="auto"/>
              <w:jc w:val="center"/>
              <w:rPr>
                <w:rFonts w:cstheme="minorHAnsi"/>
                <w:sz w:val="18"/>
                <w:szCs w:val="18"/>
              </w:rPr>
            </w:pPr>
            <w:r w:rsidRPr="00CE591A">
              <w:rPr>
                <w:rFonts w:cstheme="minorHAnsi"/>
                <w:sz w:val="18"/>
                <w:szCs w:val="18"/>
              </w:rPr>
              <w:t>I</w:t>
            </w:r>
          </w:p>
        </w:tc>
        <w:tc>
          <w:tcPr>
            <w:tcW w:w="1837" w:type="dxa"/>
            <w:vAlign w:val="center"/>
          </w:tcPr>
          <w:p w:rsidR="00DF5EA1" w:rsidRPr="00CE591A" w:rsidRDefault="00DF5EA1" w:rsidP="00CE591A">
            <w:pPr>
              <w:spacing w:after="0" w:line="240" w:lineRule="auto"/>
              <w:jc w:val="center"/>
              <w:rPr>
                <w:rFonts w:cstheme="minorHAnsi"/>
                <w:sz w:val="18"/>
                <w:szCs w:val="18"/>
              </w:rPr>
            </w:pPr>
            <w:r w:rsidRPr="00CE591A">
              <w:rPr>
                <w:rFonts w:cstheme="minorHAnsi"/>
                <w:sz w:val="18"/>
                <w:szCs w:val="18"/>
              </w:rPr>
              <w:t>25</w:t>
            </w:r>
          </w:p>
        </w:tc>
        <w:tc>
          <w:tcPr>
            <w:tcW w:w="1521" w:type="dxa"/>
            <w:vAlign w:val="center"/>
          </w:tcPr>
          <w:p w:rsidR="00DF5EA1" w:rsidRPr="00CE591A" w:rsidRDefault="00DF5EA1" w:rsidP="00CE591A">
            <w:pPr>
              <w:spacing w:after="0" w:line="240" w:lineRule="auto"/>
              <w:jc w:val="center"/>
              <w:rPr>
                <w:rFonts w:cstheme="minorHAnsi"/>
                <w:sz w:val="18"/>
                <w:szCs w:val="18"/>
              </w:rPr>
            </w:pPr>
            <w:r w:rsidRPr="00CE591A">
              <w:rPr>
                <w:rFonts w:cstheme="minorHAnsi"/>
                <w:sz w:val="18"/>
                <w:szCs w:val="18"/>
              </w:rPr>
              <w:t>20</w:t>
            </w:r>
          </w:p>
        </w:tc>
      </w:tr>
    </w:tbl>
    <w:p w:rsidR="00CE576C" w:rsidRPr="00D33179" w:rsidRDefault="00CE576C" w:rsidP="00D33179">
      <w:pPr>
        <w:spacing w:after="0" w:line="360" w:lineRule="auto"/>
        <w:jc w:val="both"/>
        <w:rPr>
          <w:rFonts w:cstheme="minorHAnsi"/>
          <w:b/>
          <w:color w:val="FF0000"/>
        </w:rPr>
      </w:pPr>
    </w:p>
    <w:p w:rsidR="00CE591A" w:rsidRPr="0021213F" w:rsidRDefault="00CE591A" w:rsidP="0021213F">
      <w:pPr>
        <w:pStyle w:val="Akapitzlist"/>
        <w:numPr>
          <w:ilvl w:val="0"/>
          <w:numId w:val="5"/>
        </w:numPr>
        <w:spacing w:after="0" w:line="360" w:lineRule="auto"/>
        <w:rPr>
          <w:rFonts w:cstheme="minorHAnsi"/>
          <w:b/>
        </w:rPr>
      </w:pPr>
      <w:r w:rsidRPr="0021213F">
        <w:rPr>
          <w:rFonts w:cstheme="minorHAnsi"/>
          <w:b/>
        </w:rPr>
        <w:t>Zalesienia – Kompleksy I, II, III i IV</w:t>
      </w:r>
    </w:p>
    <w:p w:rsidR="00F425CC" w:rsidRPr="00CE591A" w:rsidRDefault="00D60B28" w:rsidP="00C00CC4">
      <w:pPr>
        <w:pStyle w:val="Akapitzlist"/>
        <w:numPr>
          <w:ilvl w:val="1"/>
          <w:numId w:val="23"/>
        </w:numPr>
        <w:spacing w:after="0" w:line="360" w:lineRule="auto"/>
        <w:rPr>
          <w:rFonts w:cstheme="minorHAnsi"/>
          <w:b/>
        </w:rPr>
      </w:pPr>
      <w:r w:rsidRPr="00CE591A">
        <w:rPr>
          <w:rFonts w:cstheme="minorHAnsi"/>
          <w:b/>
        </w:rPr>
        <w:t>Zalesienie kompleks I</w:t>
      </w:r>
    </w:p>
    <w:p w:rsidR="00757C9A" w:rsidRDefault="00757C9A" w:rsidP="00CE591A">
      <w:pPr>
        <w:spacing w:after="0" w:line="360" w:lineRule="auto"/>
        <w:ind w:firstLine="709"/>
        <w:jc w:val="both"/>
        <w:rPr>
          <w:rFonts w:cstheme="minorHAnsi"/>
        </w:rPr>
      </w:pPr>
      <w:r w:rsidRPr="00CE591A">
        <w:rPr>
          <w:rFonts w:cstheme="minorHAnsi"/>
        </w:rPr>
        <w:t>Powierzchnia kompleksu zlokalizowana w okolicy pomiędzy km 92 + 090 a km 92 + 230</w:t>
      </w:r>
      <w:r w:rsidR="00563AB7" w:rsidRPr="00CE591A">
        <w:rPr>
          <w:rFonts w:cstheme="minorHAnsi"/>
        </w:rPr>
        <w:t>,</w:t>
      </w:r>
      <w:r w:rsidRPr="00CE591A">
        <w:rPr>
          <w:rFonts w:cstheme="minorHAnsi"/>
        </w:rPr>
        <w:t xml:space="preserve"> </w:t>
      </w:r>
      <w:r w:rsidR="00563AB7" w:rsidRPr="00CE591A">
        <w:rPr>
          <w:rFonts w:cstheme="minorHAnsi"/>
        </w:rPr>
        <w:t>odcinka drogi S8. Stanowi dział</w:t>
      </w:r>
      <w:r w:rsidRPr="00CE591A">
        <w:rPr>
          <w:rFonts w:cstheme="minorHAnsi"/>
        </w:rPr>
        <w:t>k</w:t>
      </w:r>
      <w:r w:rsidR="00563AB7" w:rsidRPr="00CE591A">
        <w:rPr>
          <w:rFonts w:cstheme="minorHAnsi"/>
        </w:rPr>
        <w:t>i położone na terenie o</w:t>
      </w:r>
      <w:r w:rsidRPr="00CE591A">
        <w:rPr>
          <w:rFonts w:cstheme="minorHAnsi"/>
        </w:rPr>
        <w:t xml:space="preserve">brębu </w:t>
      </w:r>
      <w:r w:rsidR="00563AB7" w:rsidRPr="00CE591A">
        <w:rPr>
          <w:rFonts w:cstheme="minorHAnsi"/>
        </w:rPr>
        <w:t xml:space="preserve">- </w:t>
      </w:r>
      <w:r w:rsidRPr="00CE591A">
        <w:rPr>
          <w:rFonts w:cstheme="minorHAnsi"/>
        </w:rPr>
        <w:t>0003 Ochędzyn Nowy, Gm. Sokolniki.</w:t>
      </w:r>
    </w:p>
    <w:p w:rsidR="00CE591A" w:rsidRPr="00F176A7" w:rsidRDefault="00F176A7" w:rsidP="00F176A7">
      <w:pPr>
        <w:spacing w:after="0" w:line="360" w:lineRule="auto"/>
        <w:jc w:val="both"/>
        <w:rPr>
          <w:rFonts w:cstheme="minorHAnsi"/>
          <w:b/>
          <w:sz w:val="18"/>
          <w:szCs w:val="18"/>
        </w:rPr>
      </w:pPr>
      <w:r w:rsidRPr="00F176A7">
        <w:rPr>
          <w:rFonts w:cstheme="minorHAnsi"/>
          <w:b/>
          <w:sz w:val="18"/>
          <w:szCs w:val="18"/>
        </w:rPr>
        <w:t>Tabela 3. Zestawienie działek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2545"/>
        <w:gridCol w:w="992"/>
        <w:gridCol w:w="2974"/>
      </w:tblGrid>
      <w:tr w:rsidR="00CE591A" w:rsidRPr="00CE591A" w:rsidTr="00CE591A">
        <w:trPr>
          <w:jc w:val="center"/>
        </w:trPr>
        <w:tc>
          <w:tcPr>
            <w:tcW w:w="0" w:type="auto"/>
            <w:shd w:val="clear" w:color="auto" w:fill="D9D9D9"/>
            <w:vAlign w:val="center"/>
          </w:tcPr>
          <w:p w:rsidR="0076702D" w:rsidRPr="00CE591A" w:rsidRDefault="0076702D" w:rsidP="00CE591A">
            <w:pPr>
              <w:spacing w:after="0" w:line="240" w:lineRule="auto"/>
              <w:jc w:val="center"/>
              <w:rPr>
                <w:rFonts w:cstheme="minorHAnsi"/>
                <w:b/>
                <w:sz w:val="18"/>
                <w:szCs w:val="18"/>
              </w:rPr>
            </w:pPr>
            <w:r w:rsidRPr="00CE591A">
              <w:rPr>
                <w:rFonts w:cstheme="minorHAnsi"/>
                <w:b/>
                <w:sz w:val="18"/>
                <w:szCs w:val="18"/>
              </w:rPr>
              <w:t>L.p.</w:t>
            </w:r>
          </w:p>
        </w:tc>
        <w:tc>
          <w:tcPr>
            <w:tcW w:w="2545" w:type="dxa"/>
            <w:shd w:val="clear" w:color="auto" w:fill="D9D9D9"/>
            <w:vAlign w:val="center"/>
          </w:tcPr>
          <w:p w:rsidR="0076702D" w:rsidRPr="00CE591A" w:rsidRDefault="0076702D" w:rsidP="00CE591A">
            <w:pPr>
              <w:spacing w:after="0" w:line="240" w:lineRule="auto"/>
              <w:jc w:val="center"/>
              <w:rPr>
                <w:rFonts w:cstheme="minorHAnsi"/>
                <w:b/>
                <w:sz w:val="18"/>
                <w:szCs w:val="18"/>
              </w:rPr>
            </w:pPr>
            <w:r w:rsidRPr="00CE591A">
              <w:rPr>
                <w:rFonts w:cstheme="minorHAnsi"/>
                <w:b/>
                <w:sz w:val="18"/>
                <w:szCs w:val="18"/>
              </w:rPr>
              <w:t>Nr i nazwa obrębu</w:t>
            </w:r>
          </w:p>
        </w:tc>
        <w:tc>
          <w:tcPr>
            <w:tcW w:w="992" w:type="dxa"/>
            <w:shd w:val="clear" w:color="auto" w:fill="D9D9D9"/>
            <w:vAlign w:val="center"/>
          </w:tcPr>
          <w:p w:rsidR="0076702D" w:rsidRPr="00CE591A" w:rsidRDefault="0076702D" w:rsidP="00CE591A">
            <w:pPr>
              <w:spacing w:after="0" w:line="240" w:lineRule="auto"/>
              <w:jc w:val="center"/>
              <w:rPr>
                <w:rFonts w:cstheme="minorHAnsi"/>
                <w:b/>
                <w:sz w:val="18"/>
                <w:szCs w:val="18"/>
              </w:rPr>
            </w:pPr>
            <w:r w:rsidRPr="00CE591A">
              <w:rPr>
                <w:rFonts w:cstheme="minorHAnsi"/>
                <w:b/>
                <w:sz w:val="18"/>
                <w:szCs w:val="18"/>
              </w:rPr>
              <w:t>Nr działki</w:t>
            </w:r>
          </w:p>
        </w:tc>
        <w:tc>
          <w:tcPr>
            <w:tcW w:w="2974" w:type="dxa"/>
            <w:shd w:val="clear" w:color="auto" w:fill="D9D9D9"/>
            <w:vAlign w:val="center"/>
          </w:tcPr>
          <w:p w:rsidR="0076702D" w:rsidRPr="00CE591A" w:rsidRDefault="0076702D" w:rsidP="00CE591A">
            <w:pPr>
              <w:spacing w:after="0" w:line="240" w:lineRule="auto"/>
              <w:jc w:val="center"/>
              <w:rPr>
                <w:rFonts w:cstheme="minorHAnsi"/>
                <w:b/>
                <w:sz w:val="18"/>
                <w:szCs w:val="18"/>
              </w:rPr>
            </w:pPr>
            <w:r w:rsidRPr="00CE591A">
              <w:rPr>
                <w:rFonts w:cstheme="minorHAnsi"/>
                <w:b/>
                <w:sz w:val="18"/>
                <w:szCs w:val="18"/>
              </w:rPr>
              <w:t>Szacowana pow. działki do zalesienia [w ha]</w:t>
            </w:r>
          </w:p>
        </w:tc>
      </w:tr>
      <w:tr w:rsidR="00CE591A" w:rsidRPr="00CE591A" w:rsidTr="00CE591A">
        <w:trPr>
          <w:jc w:val="center"/>
        </w:trPr>
        <w:tc>
          <w:tcPr>
            <w:tcW w:w="0" w:type="auto"/>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1</w:t>
            </w:r>
          </w:p>
        </w:tc>
        <w:tc>
          <w:tcPr>
            <w:tcW w:w="2545" w:type="dxa"/>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0003 Ochędzyn Nowy</w:t>
            </w:r>
          </w:p>
        </w:tc>
        <w:tc>
          <w:tcPr>
            <w:tcW w:w="992"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349/4</w:t>
            </w:r>
          </w:p>
        </w:tc>
        <w:tc>
          <w:tcPr>
            <w:tcW w:w="2974"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0,1564</w:t>
            </w:r>
          </w:p>
        </w:tc>
      </w:tr>
      <w:tr w:rsidR="00CE591A" w:rsidRPr="00CE591A" w:rsidTr="00CE591A">
        <w:trPr>
          <w:jc w:val="center"/>
        </w:trPr>
        <w:tc>
          <w:tcPr>
            <w:tcW w:w="0" w:type="auto"/>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2</w:t>
            </w:r>
          </w:p>
        </w:tc>
        <w:tc>
          <w:tcPr>
            <w:tcW w:w="2545" w:type="dxa"/>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0003 Ochędzyn Nowy</w:t>
            </w:r>
          </w:p>
        </w:tc>
        <w:tc>
          <w:tcPr>
            <w:tcW w:w="992"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352/4</w:t>
            </w:r>
          </w:p>
        </w:tc>
        <w:tc>
          <w:tcPr>
            <w:tcW w:w="2974"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0,1692</w:t>
            </w:r>
          </w:p>
        </w:tc>
      </w:tr>
      <w:tr w:rsidR="00CE591A" w:rsidRPr="00CE591A" w:rsidTr="00CE591A">
        <w:trPr>
          <w:jc w:val="center"/>
        </w:trPr>
        <w:tc>
          <w:tcPr>
            <w:tcW w:w="0" w:type="auto"/>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w:t>
            </w:r>
          </w:p>
        </w:tc>
        <w:tc>
          <w:tcPr>
            <w:tcW w:w="2545" w:type="dxa"/>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0003 Ochędzyn Nowy</w:t>
            </w:r>
          </w:p>
        </w:tc>
        <w:tc>
          <w:tcPr>
            <w:tcW w:w="992"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353/1</w:t>
            </w:r>
          </w:p>
        </w:tc>
        <w:tc>
          <w:tcPr>
            <w:tcW w:w="2974"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0,0947</w:t>
            </w:r>
          </w:p>
        </w:tc>
      </w:tr>
      <w:tr w:rsidR="00CE591A" w:rsidRPr="00CE591A" w:rsidTr="00CE591A">
        <w:trPr>
          <w:jc w:val="center"/>
        </w:trPr>
        <w:tc>
          <w:tcPr>
            <w:tcW w:w="0" w:type="auto"/>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4</w:t>
            </w:r>
          </w:p>
        </w:tc>
        <w:tc>
          <w:tcPr>
            <w:tcW w:w="2545" w:type="dxa"/>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0003 Ochędzyn Nowy</w:t>
            </w:r>
          </w:p>
        </w:tc>
        <w:tc>
          <w:tcPr>
            <w:tcW w:w="992"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360/4</w:t>
            </w:r>
          </w:p>
        </w:tc>
        <w:tc>
          <w:tcPr>
            <w:tcW w:w="2974"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0,0696</w:t>
            </w:r>
          </w:p>
        </w:tc>
      </w:tr>
      <w:tr w:rsidR="00CE591A" w:rsidRPr="00CE591A" w:rsidTr="00CE591A">
        <w:trPr>
          <w:jc w:val="center"/>
        </w:trPr>
        <w:tc>
          <w:tcPr>
            <w:tcW w:w="0" w:type="auto"/>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5</w:t>
            </w:r>
          </w:p>
        </w:tc>
        <w:tc>
          <w:tcPr>
            <w:tcW w:w="2545" w:type="dxa"/>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0003 Ochędzyn Nowy</w:t>
            </w:r>
          </w:p>
        </w:tc>
        <w:tc>
          <w:tcPr>
            <w:tcW w:w="992"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364/4</w:t>
            </w:r>
          </w:p>
        </w:tc>
        <w:tc>
          <w:tcPr>
            <w:tcW w:w="2974"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0,0509</w:t>
            </w:r>
          </w:p>
        </w:tc>
      </w:tr>
      <w:tr w:rsidR="00CE591A" w:rsidRPr="00CE591A" w:rsidTr="00CE591A">
        <w:trPr>
          <w:jc w:val="center"/>
        </w:trPr>
        <w:tc>
          <w:tcPr>
            <w:tcW w:w="0" w:type="auto"/>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6</w:t>
            </w:r>
          </w:p>
        </w:tc>
        <w:tc>
          <w:tcPr>
            <w:tcW w:w="2545" w:type="dxa"/>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0003 Ochędzyn Nowy</w:t>
            </w:r>
          </w:p>
        </w:tc>
        <w:tc>
          <w:tcPr>
            <w:tcW w:w="992"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368/3</w:t>
            </w:r>
          </w:p>
        </w:tc>
        <w:tc>
          <w:tcPr>
            <w:tcW w:w="2974" w:type="dxa"/>
            <w:vAlign w:val="center"/>
          </w:tcPr>
          <w:p w:rsidR="0076702D" w:rsidRPr="00CE591A" w:rsidRDefault="0076702D" w:rsidP="00CE591A">
            <w:pPr>
              <w:spacing w:after="0" w:line="240" w:lineRule="auto"/>
              <w:jc w:val="center"/>
              <w:rPr>
                <w:rFonts w:cstheme="minorHAnsi"/>
                <w:sz w:val="18"/>
                <w:szCs w:val="18"/>
              </w:rPr>
            </w:pPr>
            <w:r w:rsidRPr="00CE591A">
              <w:rPr>
                <w:rFonts w:cstheme="minorHAnsi"/>
                <w:sz w:val="18"/>
                <w:szCs w:val="18"/>
              </w:rPr>
              <w:t>0,0240</w:t>
            </w:r>
          </w:p>
        </w:tc>
      </w:tr>
    </w:tbl>
    <w:p w:rsidR="0076702D" w:rsidRPr="00D33179" w:rsidRDefault="0076702D" w:rsidP="00D33179">
      <w:pPr>
        <w:spacing w:after="0" w:line="360" w:lineRule="auto"/>
        <w:jc w:val="both"/>
        <w:rPr>
          <w:rFonts w:cstheme="minorHAnsi"/>
          <w:color w:val="FF0000"/>
        </w:rPr>
      </w:pPr>
    </w:p>
    <w:p w:rsidR="0076702D" w:rsidRPr="00CE591A" w:rsidRDefault="0076702D" w:rsidP="00D33179">
      <w:pPr>
        <w:spacing w:after="0" w:line="360" w:lineRule="auto"/>
        <w:jc w:val="both"/>
        <w:rPr>
          <w:rFonts w:cstheme="minorHAnsi"/>
        </w:rPr>
      </w:pPr>
      <w:r w:rsidRPr="00CE591A">
        <w:rPr>
          <w:rFonts w:cstheme="minorHAnsi"/>
        </w:rPr>
        <w:t>Łączna powierzchnia kompleksu wynosi 0,5648 ha.</w:t>
      </w:r>
    </w:p>
    <w:p w:rsidR="00CF75FD" w:rsidRDefault="006A1600" w:rsidP="00CE591A">
      <w:pPr>
        <w:spacing w:after="0" w:line="360" w:lineRule="auto"/>
        <w:ind w:firstLine="709"/>
        <w:jc w:val="both"/>
        <w:rPr>
          <w:rFonts w:cstheme="minorHAnsi"/>
        </w:rPr>
      </w:pPr>
      <w:r w:rsidRPr="008E3735">
        <w:rPr>
          <w:rFonts w:cstheme="minorHAnsi"/>
        </w:rPr>
        <w:lastRenderedPageBreak/>
        <w:t>Prace uzupełniające nasadzenia zostaną wykonane na</w:t>
      </w:r>
      <w:r w:rsidR="00CE591A" w:rsidRPr="008E3735">
        <w:rPr>
          <w:rFonts w:cstheme="minorHAnsi"/>
        </w:rPr>
        <w:t xml:space="preserve"> powierzchni około 0,0800 ha. (z</w:t>
      </w:r>
      <w:r w:rsidRPr="008E3735">
        <w:rPr>
          <w:rFonts w:cstheme="minorHAnsi"/>
        </w:rPr>
        <w:t>ałącznik nr 1)</w:t>
      </w:r>
      <w:r w:rsidR="00CE591A" w:rsidRPr="008E3735">
        <w:rPr>
          <w:rFonts w:cstheme="minorHAnsi"/>
        </w:rPr>
        <w:t>. Należy u</w:t>
      </w:r>
      <w:r w:rsidR="0076702D" w:rsidRPr="008E3735">
        <w:rPr>
          <w:rFonts w:cstheme="minorHAnsi"/>
        </w:rPr>
        <w:t xml:space="preserve">zupełnić </w:t>
      </w:r>
      <w:r w:rsidR="00CE591A" w:rsidRPr="008E3735">
        <w:rPr>
          <w:rFonts w:cstheme="minorHAnsi"/>
        </w:rPr>
        <w:t>zalesienie sadzonkami</w:t>
      </w:r>
      <w:r w:rsidR="0076702D" w:rsidRPr="008E3735">
        <w:rPr>
          <w:rFonts w:cstheme="minorHAnsi"/>
        </w:rPr>
        <w:t xml:space="preserve"> jodły</w:t>
      </w:r>
      <w:r w:rsidR="00CE591A" w:rsidRPr="008E3735">
        <w:rPr>
          <w:rFonts w:cstheme="minorHAnsi"/>
        </w:rPr>
        <w:t xml:space="preserve"> w miejscach, w których występuje ich brak</w:t>
      </w:r>
      <w:r w:rsidR="0076702D" w:rsidRPr="008E3735">
        <w:rPr>
          <w:rFonts w:cstheme="minorHAnsi"/>
        </w:rPr>
        <w:t xml:space="preserve">. </w:t>
      </w:r>
      <w:r w:rsidR="00CE591A" w:rsidRPr="008E3735">
        <w:rPr>
          <w:rFonts w:cstheme="minorHAnsi"/>
        </w:rPr>
        <w:t xml:space="preserve">Należy utrzymać już przyjętą więźbę. </w:t>
      </w:r>
      <w:r w:rsidR="00CF75FD" w:rsidRPr="008E3735">
        <w:rPr>
          <w:rFonts w:cstheme="minorHAnsi"/>
        </w:rPr>
        <w:t xml:space="preserve">Korzenie sadzonek drzew, które mają zostać posadzone, </w:t>
      </w:r>
      <w:r w:rsidR="00CE591A" w:rsidRPr="008E3735">
        <w:rPr>
          <w:rFonts w:cstheme="minorHAnsi"/>
        </w:rPr>
        <w:t xml:space="preserve">a w szkółce nie zostały odpowiednio przygotowane, </w:t>
      </w:r>
      <w:r w:rsidR="00CF75FD" w:rsidRPr="008E3735">
        <w:rPr>
          <w:rFonts w:cstheme="minorHAnsi"/>
        </w:rPr>
        <w:t xml:space="preserve">przed sadzeniem należy zamoczyć w hydrożelu i zaleca się zaszczepić grzybnią grzybów symbiotycznych. </w:t>
      </w:r>
    </w:p>
    <w:p w:rsidR="008E3735" w:rsidRDefault="008E3735" w:rsidP="00F176A7">
      <w:pPr>
        <w:spacing w:line="360" w:lineRule="auto"/>
        <w:ind w:firstLine="709"/>
        <w:jc w:val="both"/>
        <w:rPr>
          <w:rFonts w:cstheme="minorHAnsi"/>
        </w:rPr>
      </w:pPr>
      <w:r>
        <w:rPr>
          <w:rFonts w:cstheme="minorHAnsi"/>
        </w:rPr>
        <w:t>W związku z „wypadami”, przyjęto 10% zapotrzebowania sadzonek jodły na powierzchni</w:t>
      </w:r>
      <w:r w:rsidR="00006BFE">
        <w:rPr>
          <w:rFonts w:cstheme="minorHAnsi"/>
        </w:rPr>
        <w:t xml:space="preserve"> oznaczonej na załączniku nr 1 do projektu, jako </w:t>
      </w:r>
      <w:r w:rsidR="004008E8">
        <w:rPr>
          <w:rFonts w:cstheme="minorHAnsi"/>
        </w:rPr>
        <w:t xml:space="preserve">powierzchnię </w:t>
      </w:r>
      <w:r w:rsidR="00006BFE">
        <w:rPr>
          <w:rFonts w:cstheme="minorHAnsi"/>
        </w:rPr>
        <w:t>„1”</w:t>
      </w:r>
      <w:r>
        <w:rPr>
          <w:rFonts w:cstheme="minorHAnsi"/>
        </w:rPr>
        <w:t>.</w:t>
      </w:r>
      <w:r w:rsidR="00006BFE">
        <w:rPr>
          <w:rFonts w:cstheme="minorHAnsi"/>
        </w:rPr>
        <w:t xml:space="preserve"> Powierzchnię „2” komisyjnie uznano – bez poprawek.</w:t>
      </w:r>
    </w:p>
    <w:p w:rsidR="00F176A7" w:rsidRPr="00F176A7" w:rsidRDefault="00F176A7" w:rsidP="00F176A7">
      <w:pPr>
        <w:spacing w:after="0" w:line="360" w:lineRule="auto"/>
        <w:jc w:val="both"/>
        <w:rPr>
          <w:rFonts w:cstheme="minorHAnsi"/>
          <w:b/>
          <w:sz w:val="18"/>
          <w:szCs w:val="18"/>
        </w:rPr>
      </w:pPr>
      <w:r w:rsidRPr="00F176A7">
        <w:rPr>
          <w:rFonts w:cstheme="minorHAnsi"/>
          <w:b/>
          <w:sz w:val="18"/>
          <w:szCs w:val="18"/>
        </w:rPr>
        <w:t>Tabela 4. Zestawienie sadzonek</w:t>
      </w:r>
      <w:r w:rsidR="00F03CAC">
        <w:rPr>
          <w:rFonts w:cstheme="minorHAnsi"/>
          <w:b/>
          <w:sz w:val="18"/>
          <w:szCs w:val="18"/>
        </w:rPr>
        <w:t xml:space="preserve"> do załącznika nr 1</w:t>
      </w:r>
    </w:p>
    <w:tbl>
      <w:tblPr>
        <w:tblStyle w:val="Tabela-Siatka"/>
        <w:tblW w:w="0" w:type="auto"/>
        <w:jc w:val="center"/>
        <w:tblLook w:val="04A0" w:firstRow="1" w:lastRow="0" w:firstColumn="1" w:lastColumn="0" w:noHBand="0" w:noVBand="1"/>
      </w:tblPr>
      <w:tblGrid>
        <w:gridCol w:w="1644"/>
        <w:gridCol w:w="1438"/>
        <w:gridCol w:w="1529"/>
        <w:gridCol w:w="1465"/>
        <w:gridCol w:w="1465"/>
      </w:tblGrid>
      <w:tr w:rsidR="00F03CAC" w:rsidRPr="00F176A7" w:rsidTr="005B4718">
        <w:trPr>
          <w:jc w:val="center"/>
        </w:trPr>
        <w:tc>
          <w:tcPr>
            <w:tcW w:w="1644" w:type="dxa"/>
            <w:shd w:val="clear" w:color="auto" w:fill="D9D9D9" w:themeFill="background1" w:themeFillShade="D9"/>
          </w:tcPr>
          <w:p w:rsidR="00F03CAC" w:rsidRPr="00F176A7" w:rsidRDefault="00F03CAC" w:rsidP="008E3735">
            <w:pPr>
              <w:jc w:val="center"/>
              <w:rPr>
                <w:rFonts w:cstheme="minorHAnsi"/>
                <w:b/>
                <w:sz w:val="18"/>
                <w:szCs w:val="18"/>
              </w:rPr>
            </w:pPr>
            <w:r w:rsidRPr="00F176A7">
              <w:rPr>
                <w:rFonts w:cstheme="minorHAnsi"/>
                <w:b/>
                <w:sz w:val="18"/>
                <w:szCs w:val="18"/>
              </w:rPr>
              <w:t>Rodzaj sadzonek</w:t>
            </w:r>
          </w:p>
        </w:tc>
        <w:tc>
          <w:tcPr>
            <w:tcW w:w="1438" w:type="dxa"/>
            <w:shd w:val="clear" w:color="auto" w:fill="D9D9D9" w:themeFill="background1" w:themeFillShade="D9"/>
          </w:tcPr>
          <w:p w:rsidR="00F03CAC" w:rsidRPr="00F176A7" w:rsidRDefault="00F03CAC" w:rsidP="008E3735">
            <w:pPr>
              <w:jc w:val="center"/>
              <w:rPr>
                <w:rFonts w:cstheme="minorHAnsi"/>
                <w:b/>
                <w:sz w:val="18"/>
                <w:szCs w:val="18"/>
              </w:rPr>
            </w:pPr>
            <w:r w:rsidRPr="00F176A7">
              <w:rPr>
                <w:rFonts w:cstheme="minorHAnsi"/>
                <w:b/>
                <w:sz w:val="18"/>
                <w:szCs w:val="18"/>
              </w:rPr>
              <w:t>Symbol</w:t>
            </w:r>
          </w:p>
        </w:tc>
        <w:tc>
          <w:tcPr>
            <w:tcW w:w="1529" w:type="dxa"/>
            <w:shd w:val="clear" w:color="auto" w:fill="D9D9D9" w:themeFill="background1" w:themeFillShade="D9"/>
          </w:tcPr>
          <w:p w:rsidR="00F03CAC" w:rsidRPr="00F176A7" w:rsidRDefault="00F03CAC" w:rsidP="008E3735">
            <w:pPr>
              <w:jc w:val="center"/>
              <w:rPr>
                <w:rFonts w:cstheme="minorHAnsi"/>
                <w:b/>
                <w:sz w:val="18"/>
                <w:szCs w:val="18"/>
              </w:rPr>
            </w:pPr>
            <w:r w:rsidRPr="00F176A7">
              <w:rPr>
                <w:rFonts w:cstheme="minorHAnsi"/>
                <w:b/>
                <w:sz w:val="18"/>
                <w:szCs w:val="18"/>
              </w:rPr>
              <w:t>Ilość</w:t>
            </w:r>
          </w:p>
        </w:tc>
        <w:tc>
          <w:tcPr>
            <w:tcW w:w="1465" w:type="dxa"/>
            <w:shd w:val="clear" w:color="auto" w:fill="D9D9D9" w:themeFill="background1" w:themeFillShade="D9"/>
          </w:tcPr>
          <w:p w:rsidR="00F03CAC" w:rsidRPr="00F176A7" w:rsidRDefault="00F03CAC" w:rsidP="008E3735">
            <w:pPr>
              <w:jc w:val="center"/>
              <w:rPr>
                <w:rFonts w:cstheme="minorHAnsi"/>
                <w:b/>
                <w:sz w:val="18"/>
                <w:szCs w:val="18"/>
              </w:rPr>
            </w:pPr>
            <w:r w:rsidRPr="00F176A7">
              <w:rPr>
                <w:rFonts w:cstheme="minorHAnsi"/>
                <w:b/>
                <w:sz w:val="18"/>
                <w:szCs w:val="18"/>
              </w:rPr>
              <w:t>udział %</w:t>
            </w:r>
          </w:p>
        </w:tc>
        <w:tc>
          <w:tcPr>
            <w:tcW w:w="1465" w:type="dxa"/>
            <w:shd w:val="clear" w:color="auto" w:fill="D9D9D9" w:themeFill="background1" w:themeFillShade="D9"/>
          </w:tcPr>
          <w:p w:rsidR="00F03CAC" w:rsidRPr="00F176A7" w:rsidRDefault="00F03CAC" w:rsidP="008E3735">
            <w:pPr>
              <w:jc w:val="center"/>
              <w:rPr>
                <w:rFonts w:cstheme="minorHAnsi"/>
                <w:b/>
                <w:sz w:val="18"/>
                <w:szCs w:val="18"/>
              </w:rPr>
            </w:pPr>
            <w:r>
              <w:rPr>
                <w:rFonts w:cstheme="minorHAnsi"/>
                <w:b/>
                <w:sz w:val="18"/>
                <w:szCs w:val="18"/>
              </w:rPr>
              <w:t>Nr powierzchni</w:t>
            </w:r>
          </w:p>
        </w:tc>
      </w:tr>
      <w:tr w:rsidR="00F03CAC" w:rsidRPr="00F176A7" w:rsidTr="005B4718">
        <w:trPr>
          <w:jc w:val="center"/>
        </w:trPr>
        <w:tc>
          <w:tcPr>
            <w:tcW w:w="1644" w:type="dxa"/>
          </w:tcPr>
          <w:p w:rsidR="00F03CAC" w:rsidRPr="00F176A7" w:rsidRDefault="00F03CAC" w:rsidP="008E3735">
            <w:pPr>
              <w:jc w:val="center"/>
              <w:rPr>
                <w:rFonts w:cstheme="minorHAnsi"/>
                <w:sz w:val="18"/>
                <w:szCs w:val="18"/>
              </w:rPr>
            </w:pPr>
            <w:r w:rsidRPr="00F176A7">
              <w:rPr>
                <w:rFonts w:cstheme="minorHAnsi"/>
                <w:sz w:val="18"/>
                <w:szCs w:val="18"/>
              </w:rPr>
              <w:t>Jodła pospolita</w:t>
            </w:r>
          </w:p>
        </w:tc>
        <w:tc>
          <w:tcPr>
            <w:tcW w:w="1438" w:type="dxa"/>
          </w:tcPr>
          <w:p w:rsidR="00F03CAC" w:rsidRPr="00F176A7" w:rsidRDefault="00AD47AA" w:rsidP="008E3735">
            <w:pPr>
              <w:jc w:val="center"/>
              <w:rPr>
                <w:rFonts w:cstheme="minorHAnsi"/>
                <w:sz w:val="18"/>
                <w:szCs w:val="18"/>
              </w:rPr>
            </w:pPr>
            <w:r>
              <w:rPr>
                <w:rFonts w:cstheme="minorHAnsi"/>
                <w:sz w:val="18"/>
                <w:szCs w:val="18"/>
              </w:rPr>
              <w:t>Jd 3</w:t>
            </w:r>
            <w:r w:rsidR="00F03CAC" w:rsidRPr="00F176A7">
              <w:rPr>
                <w:rFonts w:cstheme="minorHAnsi"/>
                <w:sz w:val="18"/>
                <w:szCs w:val="18"/>
              </w:rPr>
              <w:t>/0</w:t>
            </w:r>
          </w:p>
        </w:tc>
        <w:tc>
          <w:tcPr>
            <w:tcW w:w="1529" w:type="dxa"/>
          </w:tcPr>
          <w:p w:rsidR="00F03CAC" w:rsidRPr="00F176A7" w:rsidRDefault="00F03CAC" w:rsidP="008E3735">
            <w:pPr>
              <w:jc w:val="center"/>
              <w:rPr>
                <w:rFonts w:cstheme="minorHAnsi"/>
                <w:sz w:val="18"/>
                <w:szCs w:val="18"/>
              </w:rPr>
            </w:pPr>
            <w:r w:rsidRPr="00F176A7">
              <w:rPr>
                <w:rFonts w:cstheme="minorHAnsi"/>
                <w:sz w:val="18"/>
                <w:szCs w:val="18"/>
              </w:rPr>
              <w:t>48</w:t>
            </w:r>
          </w:p>
        </w:tc>
        <w:tc>
          <w:tcPr>
            <w:tcW w:w="1465" w:type="dxa"/>
          </w:tcPr>
          <w:p w:rsidR="00F03CAC" w:rsidRPr="00F176A7" w:rsidRDefault="00F03CAC" w:rsidP="008E3735">
            <w:pPr>
              <w:jc w:val="center"/>
              <w:rPr>
                <w:rFonts w:cstheme="minorHAnsi"/>
                <w:sz w:val="18"/>
                <w:szCs w:val="18"/>
              </w:rPr>
            </w:pPr>
            <w:r w:rsidRPr="00F176A7">
              <w:rPr>
                <w:rFonts w:cstheme="minorHAnsi"/>
                <w:sz w:val="18"/>
                <w:szCs w:val="18"/>
              </w:rPr>
              <w:t>założenie 10% „wypadów”</w:t>
            </w:r>
          </w:p>
        </w:tc>
        <w:tc>
          <w:tcPr>
            <w:tcW w:w="1465" w:type="dxa"/>
          </w:tcPr>
          <w:p w:rsidR="00F03CAC" w:rsidRPr="00F176A7" w:rsidRDefault="00F03CAC" w:rsidP="008E3735">
            <w:pPr>
              <w:jc w:val="center"/>
              <w:rPr>
                <w:rFonts w:cstheme="minorHAnsi"/>
                <w:sz w:val="18"/>
                <w:szCs w:val="18"/>
              </w:rPr>
            </w:pPr>
            <w:r>
              <w:rPr>
                <w:rFonts w:cstheme="minorHAnsi"/>
                <w:sz w:val="18"/>
                <w:szCs w:val="18"/>
              </w:rPr>
              <w:t>1</w:t>
            </w:r>
          </w:p>
        </w:tc>
      </w:tr>
      <w:tr w:rsidR="00006BFE" w:rsidRPr="00F176A7" w:rsidTr="005B4718">
        <w:trPr>
          <w:jc w:val="center"/>
        </w:trPr>
        <w:tc>
          <w:tcPr>
            <w:tcW w:w="6076" w:type="dxa"/>
            <w:gridSpan w:val="4"/>
          </w:tcPr>
          <w:p w:rsidR="00006BFE" w:rsidRPr="00F176A7" w:rsidRDefault="00006BFE" w:rsidP="008E3735">
            <w:pPr>
              <w:jc w:val="center"/>
              <w:rPr>
                <w:rFonts w:cstheme="minorHAnsi"/>
                <w:sz w:val="18"/>
                <w:szCs w:val="18"/>
              </w:rPr>
            </w:pPr>
            <w:r>
              <w:rPr>
                <w:rFonts w:cstheme="minorHAnsi"/>
                <w:sz w:val="18"/>
                <w:szCs w:val="18"/>
              </w:rPr>
              <w:t>Bez poprawek</w:t>
            </w:r>
          </w:p>
        </w:tc>
        <w:tc>
          <w:tcPr>
            <w:tcW w:w="1465" w:type="dxa"/>
          </w:tcPr>
          <w:p w:rsidR="00006BFE" w:rsidRDefault="00006BFE" w:rsidP="008E3735">
            <w:pPr>
              <w:jc w:val="center"/>
              <w:rPr>
                <w:rFonts w:cstheme="minorHAnsi"/>
                <w:sz w:val="18"/>
                <w:szCs w:val="18"/>
              </w:rPr>
            </w:pPr>
            <w:r>
              <w:rPr>
                <w:rFonts w:cstheme="minorHAnsi"/>
                <w:sz w:val="18"/>
                <w:szCs w:val="18"/>
              </w:rPr>
              <w:t>2</w:t>
            </w:r>
          </w:p>
        </w:tc>
      </w:tr>
      <w:tr w:rsidR="00F03CAC" w:rsidRPr="00F176A7" w:rsidTr="005B4718">
        <w:trPr>
          <w:jc w:val="center"/>
        </w:trPr>
        <w:tc>
          <w:tcPr>
            <w:tcW w:w="1644" w:type="dxa"/>
          </w:tcPr>
          <w:p w:rsidR="00F03CAC" w:rsidRPr="00F176A7" w:rsidRDefault="00F03CAC" w:rsidP="008E3735">
            <w:pPr>
              <w:jc w:val="center"/>
              <w:rPr>
                <w:rFonts w:cstheme="minorHAnsi"/>
                <w:b/>
                <w:sz w:val="18"/>
                <w:szCs w:val="18"/>
              </w:rPr>
            </w:pPr>
            <w:r w:rsidRPr="00F176A7">
              <w:rPr>
                <w:rFonts w:cstheme="minorHAnsi"/>
                <w:b/>
                <w:sz w:val="18"/>
                <w:szCs w:val="18"/>
              </w:rPr>
              <w:t>Razem</w:t>
            </w:r>
          </w:p>
        </w:tc>
        <w:tc>
          <w:tcPr>
            <w:tcW w:w="1438" w:type="dxa"/>
          </w:tcPr>
          <w:p w:rsidR="00F03CAC" w:rsidRPr="00F176A7" w:rsidRDefault="00F03CAC" w:rsidP="008E3735">
            <w:pPr>
              <w:jc w:val="center"/>
              <w:rPr>
                <w:rFonts w:cstheme="minorHAnsi"/>
                <w:b/>
                <w:sz w:val="18"/>
                <w:szCs w:val="18"/>
              </w:rPr>
            </w:pPr>
          </w:p>
        </w:tc>
        <w:tc>
          <w:tcPr>
            <w:tcW w:w="1529" w:type="dxa"/>
          </w:tcPr>
          <w:p w:rsidR="00F03CAC" w:rsidRPr="00F176A7" w:rsidRDefault="00F03CAC" w:rsidP="008E3735">
            <w:pPr>
              <w:jc w:val="center"/>
              <w:rPr>
                <w:rFonts w:cstheme="minorHAnsi"/>
                <w:b/>
                <w:sz w:val="18"/>
                <w:szCs w:val="18"/>
              </w:rPr>
            </w:pPr>
            <w:r w:rsidRPr="00F176A7">
              <w:rPr>
                <w:rFonts w:cstheme="minorHAnsi"/>
                <w:b/>
                <w:sz w:val="18"/>
                <w:szCs w:val="18"/>
              </w:rPr>
              <w:t>48</w:t>
            </w:r>
          </w:p>
        </w:tc>
        <w:tc>
          <w:tcPr>
            <w:tcW w:w="1465" w:type="dxa"/>
          </w:tcPr>
          <w:p w:rsidR="00F03CAC" w:rsidRPr="00F176A7" w:rsidRDefault="00F03CAC" w:rsidP="008E3735">
            <w:pPr>
              <w:jc w:val="center"/>
              <w:rPr>
                <w:rFonts w:cstheme="minorHAnsi"/>
                <w:b/>
                <w:sz w:val="18"/>
                <w:szCs w:val="18"/>
              </w:rPr>
            </w:pPr>
          </w:p>
        </w:tc>
        <w:tc>
          <w:tcPr>
            <w:tcW w:w="1465" w:type="dxa"/>
          </w:tcPr>
          <w:p w:rsidR="00F03CAC" w:rsidRPr="00F176A7" w:rsidRDefault="00F03CAC" w:rsidP="008E3735">
            <w:pPr>
              <w:jc w:val="center"/>
              <w:rPr>
                <w:rFonts w:cstheme="minorHAnsi"/>
                <w:b/>
                <w:sz w:val="18"/>
                <w:szCs w:val="18"/>
              </w:rPr>
            </w:pPr>
          </w:p>
        </w:tc>
      </w:tr>
    </w:tbl>
    <w:p w:rsidR="008E3735" w:rsidRPr="008E3735" w:rsidRDefault="008E3735" w:rsidP="00CE591A">
      <w:pPr>
        <w:spacing w:after="0" w:line="360" w:lineRule="auto"/>
        <w:ind w:firstLine="709"/>
        <w:jc w:val="both"/>
        <w:rPr>
          <w:rFonts w:cstheme="minorHAnsi"/>
        </w:rPr>
      </w:pPr>
    </w:p>
    <w:p w:rsidR="0076702D" w:rsidRPr="008E3735" w:rsidRDefault="00CF75FD" w:rsidP="00CE591A">
      <w:pPr>
        <w:spacing w:after="0" w:line="360" w:lineRule="auto"/>
        <w:ind w:firstLine="709"/>
        <w:jc w:val="both"/>
        <w:rPr>
          <w:rFonts w:cstheme="minorHAnsi"/>
        </w:rPr>
      </w:pPr>
      <w:r w:rsidRPr="008E3735">
        <w:rPr>
          <w:rFonts w:cstheme="minorHAnsi"/>
        </w:rPr>
        <w:t xml:space="preserve">Grodzenie nie wymaga naprawy. </w:t>
      </w:r>
      <w:r w:rsidR="00CE591A" w:rsidRPr="008E3735">
        <w:rPr>
          <w:rFonts w:cstheme="minorHAnsi"/>
        </w:rPr>
        <w:t>Odświeżyć</w:t>
      </w:r>
      <w:r w:rsidRPr="008E3735">
        <w:rPr>
          <w:rFonts w:cstheme="minorHAnsi"/>
        </w:rPr>
        <w:t xml:space="preserve"> przełaz - drabinkę.</w:t>
      </w:r>
    </w:p>
    <w:p w:rsidR="006A1600" w:rsidRPr="00D33179" w:rsidRDefault="006A1600" w:rsidP="00D33179">
      <w:pPr>
        <w:spacing w:after="0" w:line="360" w:lineRule="auto"/>
        <w:jc w:val="both"/>
        <w:rPr>
          <w:rFonts w:cstheme="minorHAnsi"/>
          <w:color w:val="FF0000"/>
        </w:rPr>
      </w:pPr>
    </w:p>
    <w:p w:rsidR="00D60B28" w:rsidRPr="008E3735" w:rsidRDefault="00D60B28" w:rsidP="00C00CC4">
      <w:pPr>
        <w:pStyle w:val="Akapitzlist"/>
        <w:numPr>
          <w:ilvl w:val="1"/>
          <w:numId w:val="25"/>
        </w:numPr>
        <w:spacing w:after="0" w:line="360" w:lineRule="auto"/>
        <w:rPr>
          <w:rFonts w:cstheme="minorHAnsi"/>
          <w:b/>
        </w:rPr>
      </w:pPr>
      <w:r w:rsidRPr="008E3735">
        <w:rPr>
          <w:rFonts w:cstheme="minorHAnsi"/>
          <w:b/>
        </w:rPr>
        <w:t>Zalesienie kompleks II</w:t>
      </w:r>
    </w:p>
    <w:p w:rsidR="007C6644" w:rsidRDefault="008E3735" w:rsidP="008E3735">
      <w:pPr>
        <w:spacing w:after="0" w:line="360" w:lineRule="auto"/>
        <w:ind w:firstLine="709"/>
        <w:rPr>
          <w:rFonts w:cstheme="minorHAnsi"/>
        </w:rPr>
      </w:pPr>
      <w:r w:rsidRPr="008E3735">
        <w:rPr>
          <w:rFonts w:cstheme="minorHAnsi"/>
        </w:rPr>
        <w:t>Komisyjnie u</w:t>
      </w:r>
      <w:r w:rsidR="003B49CF">
        <w:rPr>
          <w:rFonts w:cstheme="minorHAnsi"/>
        </w:rPr>
        <w:t xml:space="preserve">znano - bez poprawek (załącznik nr </w:t>
      </w:r>
      <w:r w:rsidR="00D82B9A">
        <w:rPr>
          <w:rFonts w:cstheme="minorHAnsi"/>
        </w:rPr>
        <w:t>2</w:t>
      </w:r>
      <w:r w:rsidR="003B49CF">
        <w:rPr>
          <w:rFonts w:cstheme="minorHAnsi"/>
        </w:rPr>
        <w:t>)</w:t>
      </w:r>
    </w:p>
    <w:p w:rsidR="00090A6B" w:rsidRPr="008E3735" w:rsidRDefault="00090A6B" w:rsidP="008E3735">
      <w:pPr>
        <w:spacing w:after="0" w:line="360" w:lineRule="auto"/>
        <w:ind w:firstLine="709"/>
        <w:rPr>
          <w:rFonts w:cstheme="minorHAnsi"/>
        </w:rPr>
      </w:pPr>
    </w:p>
    <w:p w:rsidR="00D60B28" w:rsidRPr="00090A6B" w:rsidRDefault="00D60B28" w:rsidP="00C00CC4">
      <w:pPr>
        <w:pStyle w:val="Akapitzlist"/>
        <w:numPr>
          <w:ilvl w:val="1"/>
          <w:numId w:val="27"/>
        </w:numPr>
        <w:spacing w:after="0" w:line="360" w:lineRule="auto"/>
        <w:rPr>
          <w:rFonts w:cstheme="minorHAnsi"/>
          <w:b/>
        </w:rPr>
      </w:pPr>
      <w:r w:rsidRPr="00090A6B">
        <w:rPr>
          <w:rFonts w:cstheme="minorHAnsi"/>
          <w:b/>
        </w:rPr>
        <w:t>Zalesienie kompleks III</w:t>
      </w:r>
    </w:p>
    <w:p w:rsidR="0070532C" w:rsidRDefault="0070532C" w:rsidP="003B49CF">
      <w:pPr>
        <w:spacing w:after="120" w:line="360" w:lineRule="auto"/>
        <w:ind w:firstLine="709"/>
        <w:jc w:val="both"/>
        <w:rPr>
          <w:rFonts w:cstheme="minorHAnsi"/>
        </w:rPr>
      </w:pPr>
      <w:r w:rsidRPr="003B49CF">
        <w:rPr>
          <w:rFonts w:cstheme="minorHAnsi"/>
        </w:rPr>
        <w:t>Powierzchnia kompleksu zlokalizowana w okolicy pomiędzy km 94 + 875 a km 95 + 310</w:t>
      </w:r>
      <w:r w:rsidR="00563AB7" w:rsidRPr="003B49CF">
        <w:rPr>
          <w:rFonts w:cstheme="minorHAnsi"/>
        </w:rPr>
        <w:t>,</w:t>
      </w:r>
      <w:r w:rsidRPr="003B49CF">
        <w:rPr>
          <w:rFonts w:cstheme="minorHAnsi"/>
        </w:rPr>
        <w:t xml:space="preserve"> odcinka drogi S8. Stanowi </w:t>
      </w:r>
      <w:r w:rsidR="00563AB7" w:rsidRPr="003B49CF">
        <w:rPr>
          <w:rFonts w:cstheme="minorHAnsi"/>
        </w:rPr>
        <w:t>dział</w:t>
      </w:r>
      <w:r w:rsidRPr="003B49CF">
        <w:rPr>
          <w:rFonts w:cstheme="minorHAnsi"/>
        </w:rPr>
        <w:t>k</w:t>
      </w:r>
      <w:r w:rsidR="00563AB7" w:rsidRPr="003B49CF">
        <w:rPr>
          <w:rFonts w:cstheme="minorHAnsi"/>
        </w:rPr>
        <w:t>i</w:t>
      </w:r>
      <w:r w:rsidRPr="003B49CF">
        <w:rPr>
          <w:rFonts w:cstheme="minorHAnsi"/>
        </w:rPr>
        <w:t xml:space="preserve"> położon</w:t>
      </w:r>
      <w:r w:rsidR="00563AB7" w:rsidRPr="003B49CF">
        <w:rPr>
          <w:rFonts w:cstheme="minorHAnsi"/>
        </w:rPr>
        <w:t>e</w:t>
      </w:r>
      <w:r w:rsidRPr="003B49CF">
        <w:rPr>
          <w:rFonts w:cstheme="minorHAnsi"/>
        </w:rPr>
        <w:t xml:space="preserve"> na terenie obrębu: </w:t>
      </w:r>
      <w:r w:rsidR="00910DE9" w:rsidRPr="003B49CF">
        <w:rPr>
          <w:rFonts w:cstheme="minorHAnsi"/>
        </w:rPr>
        <w:t xml:space="preserve">0009 – Tyble i </w:t>
      </w:r>
      <w:r w:rsidRPr="003B49CF">
        <w:rPr>
          <w:rFonts w:cstheme="minorHAnsi"/>
        </w:rPr>
        <w:t>0007 – Kolonia Sokolniki, Gm. Sokolniki.</w:t>
      </w:r>
    </w:p>
    <w:p w:rsidR="003B49CF" w:rsidRPr="003B49CF" w:rsidRDefault="003B49CF" w:rsidP="003B49CF">
      <w:pPr>
        <w:spacing w:after="0" w:line="360" w:lineRule="auto"/>
        <w:jc w:val="both"/>
        <w:rPr>
          <w:rFonts w:cstheme="minorHAnsi"/>
          <w:b/>
          <w:sz w:val="18"/>
          <w:szCs w:val="18"/>
        </w:rPr>
      </w:pPr>
      <w:r w:rsidRPr="003B49CF">
        <w:rPr>
          <w:rFonts w:cstheme="minorHAnsi"/>
          <w:b/>
          <w:sz w:val="18"/>
          <w:szCs w:val="18"/>
        </w:rPr>
        <w:t>Tabela 5. Zestawienie działek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3116"/>
        <w:gridCol w:w="1843"/>
        <w:gridCol w:w="2126"/>
      </w:tblGrid>
      <w:tr w:rsidR="001A6C91" w:rsidRPr="001A6C91" w:rsidTr="003B49CF">
        <w:trPr>
          <w:jc w:val="center"/>
        </w:trPr>
        <w:tc>
          <w:tcPr>
            <w:tcW w:w="0" w:type="auto"/>
            <w:shd w:val="clear" w:color="auto" w:fill="D9D9D9"/>
            <w:vAlign w:val="center"/>
          </w:tcPr>
          <w:p w:rsidR="00360484" w:rsidRPr="001A6C91" w:rsidRDefault="00360484" w:rsidP="003B49CF">
            <w:pPr>
              <w:spacing w:after="0" w:line="240" w:lineRule="auto"/>
              <w:jc w:val="center"/>
              <w:rPr>
                <w:rFonts w:cstheme="minorHAnsi"/>
                <w:b/>
                <w:sz w:val="18"/>
                <w:szCs w:val="18"/>
              </w:rPr>
            </w:pPr>
            <w:r w:rsidRPr="001A6C91">
              <w:rPr>
                <w:rFonts w:cstheme="minorHAnsi"/>
                <w:b/>
                <w:sz w:val="18"/>
                <w:szCs w:val="18"/>
              </w:rPr>
              <w:t>L.p.</w:t>
            </w:r>
          </w:p>
        </w:tc>
        <w:tc>
          <w:tcPr>
            <w:tcW w:w="3116" w:type="dxa"/>
            <w:shd w:val="clear" w:color="auto" w:fill="D9D9D9"/>
            <w:vAlign w:val="center"/>
          </w:tcPr>
          <w:p w:rsidR="00360484" w:rsidRPr="001A6C91" w:rsidRDefault="00360484" w:rsidP="003B49CF">
            <w:pPr>
              <w:spacing w:after="0" w:line="240" w:lineRule="auto"/>
              <w:jc w:val="center"/>
              <w:rPr>
                <w:rFonts w:cstheme="minorHAnsi"/>
                <w:b/>
                <w:sz w:val="18"/>
                <w:szCs w:val="18"/>
              </w:rPr>
            </w:pPr>
            <w:r w:rsidRPr="001A6C91">
              <w:rPr>
                <w:rFonts w:cstheme="minorHAnsi"/>
                <w:b/>
                <w:sz w:val="18"/>
                <w:szCs w:val="18"/>
              </w:rPr>
              <w:t>Nr i nazwa obrębu</w:t>
            </w:r>
          </w:p>
        </w:tc>
        <w:tc>
          <w:tcPr>
            <w:tcW w:w="1843" w:type="dxa"/>
            <w:shd w:val="clear" w:color="auto" w:fill="D9D9D9"/>
            <w:vAlign w:val="center"/>
          </w:tcPr>
          <w:p w:rsidR="00360484" w:rsidRPr="001A6C91" w:rsidRDefault="00360484" w:rsidP="003B49CF">
            <w:pPr>
              <w:spacing w:after="0" w:line="240" w:lineRule="auto"/>
              <w:jc w:val="center"/>
              <w:rPr>
                <w:rFonts w:cstheme="minorHAnsi"/>
                <w:b/>
                <w:sz w:val="18"/>
                <w:szCs w:val="18"/>
              </w:rPr>
            </w:pPr>
            <w:r w:rsidRPr="001A6C91">
              <w:rPr>
                <w:rFonts w:cstheme="minorHAnsi"/>
                <w:b/>
                <w:sz w:val="18"/>
                <w:szCs w:val="18"/>
              </w:rPr>
              <w:t>Nr działki</w:t>
            </w:r>
          </w:p>
        </w:tc>
        <w:tc>
          <w:tcPr>
            <w:tcW w:w="2126" w:type="dxa"/>
            <w:shd w:val="clear" w:color="auto" w:fill="D9D9D9"/>
            <w:vAlign w:val="center"/>
          </w:tcPr>
          <w:p w:rsidR="00360484" w:rsidRPr="001A6C91" w:rsidRDefault="00360484" w:rsidP="003B49CF">
            <w:pPr>
              <w:spacing w:after="0" w:line="240" w:lineRule="auto"/>
              <w:jc w:val="center"/>
              <w:rPr>
                <w:rFonts w:cstheme="minorHAnsi"/>
                <w:b/>
                <w:sz w:val="18"/>
                <w:szCs w:val="18"/>
              </w:rPr>
            </w:pPr>
            <w:r w:rsidRPr="001A6C91">
              <w:rPr>
                <w:rFonts w:cstheme="minorHAnsi"/>
                <w:b/>
                <w:sz w:val="18"/>
                <w:szCs w:val="18"/>
              </w:rPr>
              <w:t>Szacowana pow. działki do zalesienia [w ha]</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98/1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0,0118</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2</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99/1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0,0146</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3</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100/1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0,0183</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4</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101/1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0,0232</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5</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102/1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0,0214</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6</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103/1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0,0261</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7</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104/1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0,0303</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8</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105/1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0,0320</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9</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106/1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0,0370</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107/1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0,0397</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11</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108/1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0,0584</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12</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109/1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0,0398</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13</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110/1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0,0401</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14</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111/1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0,0480</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15</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112/1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0,0588</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16</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0009 Tyble</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113/1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0,0613</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17</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0007 Kolonia Sokolniki</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1/3</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1,7955</w:t>
            </w:r>
          </w:p>
        </w:tc>
      </w:tr>
      <w:tr w:rsidR="001A6C91" w:rsidRPr="001A6C91" w:rsidTr="003B49CF">
        <w:trPr>
          <w:jc w:val="center"/>
        </w:trPr>
        <w:tc>
          <w:tcPr>
            <w:tcW w:w="0" w:type="auto"/>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18</w:t>
            </w:r>
          </w:p>
        </w:tc>
        <w:tc>
          <w:tcPr>
            <w:tcW w:w="311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0007 Kolonia Sokolniki</w:t>
            </w:r>
          </w:p>
        </w:tc>
        <w:tc>
          <w:tcPr>
            <w:tcW w:w="1843"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2/1</w:t>
            </w:r>
          </w:p>
        </w:tc>
        <w:tc>
          <w:tcPr>
            <w:tcW w:w="2126" w:type="dxa"/>
            <w:vAlign w:val="center"/>
          </w:tcPr>
          <w:p w:rsidR="00360484" w:rsidRPr="001A6C91" w:rsidRDefault="00360484" w:rsidP="003B49CF">
            <w:pPr>
              <w:spacing w:after="0" w:line="240" w:lineRule="auto"/>
              <w:jc w:val="center"/>
              <w:rPr>
                <w:rFonts w:cstheme="minorHAnsi"/>
                <w:sz w:val="18"/>
                <w:szCs w:val="18"/>
              </w:rPr>
            </w:pPr>
            <w:r w:rsidRPr="001A6C91">
              <w:rPr>
                <w:rFonts w:cstheme="minorHAnsi"/>
                <w:sz w:val="18"/>
                <w:szCs w:val="18"/>
              </w:rPr>
              <w:t>2,8910</w:t>
            </w:r>
          </w:p>
        </w:tc>
      </w:tr>
    </w:tbl>
    <w:p w:rsidR="003B49CF" w:rsidRDefault="003B49CF" w:rsidP="00D33179">
      <w:pPr>
        <w:spacing w:after="0" w:line="360" w:lineRule="auto"/>
        <w:jc w:val="both"/>
        <w:rPr>
          <w:rFonts w:cstheme="minorHAnsi"/>
          <w:color w:val="FF0000"/>
        </w:rPr>
      </w:pPr>
    </w:p>
    <w:p w:rsidR="00360484" w:rsidRPr="003B49CF" w:rsidRDefault="00360484" w:rsidP="00D33179">
      <w:pPr>
        <w:spacing w:after="0" w:line="360" w:lineRule="auto"/>
        <w:jc w:val="both"/>
        <w:rPr>
          <w:rFonts w:cstheme="minorHAnsi"/>
        </w:rPr>
      </w:pPr>
      <w:r w:rsidRPr="003B49CF">
        <w:rPr>
          <w:rFonts w:cstheme="minorHAnsi"/>
        </w:rPr>
        <w:t xml:space="preserve">Łączna powierzchnia kompleksu 5,2473 ha. </w:t>
      </w:r>
    </w:p>
    <w:p w:rsidR="00DF5EA1" w:rsidRPr="00310DD5" w:rsidRDefault="006A1600" w:rsidP="00310DD5">
      <w:pPr>
        <w:spacing w:after="0" w:line="360" w:lineRule="auto"/>
        <w:ind w:firstLine="709"/>
        <w:jc w:val="both"/>
        <w:rPr>
          <w:rFonts w:cstheme="minorHAnsi"/>
        </w:rPr>
      </w:pPr>
      <w:r w:rsidRPr="00310DD5">
        <w:rPr>
          <w:rFonts w:cstheme="minorHAnsi"/>
        </w:rPr>
        <w:t xml:space="preserve">Prace odnowieniowe wykonywane będą na powierzchni </w:t>
      </w:r>
      <w:r w:rsidR="001A6C91" w:rsidRPr="00310DD5">
        <w:rPr>
          <w:rFonts w:cstheme="minorHAnsi"/>
        </w:rPr>
        <w:t>3,4257 ha.</w:t>
      </w:r>
      <w:r w:rsidRPr="00310DD5">
        <w:rPr>
          <w:rFonts w:cstheme="minorHAnsi"/>
        </w:rPr>
        <w:t xml:space="preserve"> (załącznik nr </w:t>
      </w:r>
      <w:r w:rsidR="003B49CF" w:rsidRPr="00310DD5">
        <w:rPr>
          <w:rFonts w:cstheme="minorHAnsi"/>
        </w:rPr>
        <w:t>3</w:t>
      </w:r>
      <w:r w:rsidRPr="00310DD5">
        <w:rPr>
          <w:rFonts w:cstheme="minorHAnsi"/>
        </w:rPr>
        <w:t>)</w:t>
      </w:r>
      <w:r w:rsidR="001A6C91" w:rsidRPr="00310DD5">
        <w:rPr>
          <w:rFonts w:cstheme="minorHAnsi"/>
        </w:rPr>
        <w:t xml:space="preserve">. </w:t>
      </w:r>
      <w:r w:rsidR="00DF5EA1" w:rsidRPr="00310DD5">
        <w:rPr>
          <w:rFonts w:cstheme="minorHAnsi"/>
        </w:rPr>
        <w:t>Celem prac uzupełniających jest osiągnięcie typu drzewostanu Jd-Db-Bk, na siedlisku zbliżonym do LMwyż. Docelowy skład gatunkowy powinien zawierać zatem takie gatunki jak</w:t>
      </w:r>
      <w:r w:rsidR="00310DD5" w:rsidRPr="00310DD5">
        <w:rPr>
          <w:rFonts w:cstheme="minorHAnsi"/>
        </w:rPr>
        <w:t xml:space="preserve"> Jd (jodła) – 40%,</w:t>
      </w:r>
      <w:r w:rsidR="00DF5EA1" w:rsidRPr="00310DD5">
        <w:rPr>
          <w:rFonts w:cstheme="minorHAnsi"/>
        </w:rPr>
        <w:t xml:space="preserve"> Bk (buk)</w:t>
      </w:r>
      <w:r w:rsidR="00310DD5" w:rsidRPr="00310DD5">
        <w:rPr>
          <w:rFonts w:cstheme="minorHAnsi"/>
        </w:rPr>
        <w:t xml:space="preserve"> - 20%, Db (dąb) - </w:t>
      </w:r>
      <w:r w:rsidR="00DF5EA1" w:rsidRPr="00310DD5">
        <w:rPr>
          <w:rFonts w:cstheme="minorHAnsi"/>
        </w:rPr>
        <w:t>2</w:t>
      </w:r>
      <w:r w:rsidR="00310DD5" w:rsidRPr="00310DD5">
        <w:rPr>
          <w:rFonts w:cstheme="minorHAnsi"/>
        </w:rPr>
        <w:t>5</w:t>
      </w:r>
      <w:r w:rsidR="00DF5EA1" w:rsidRPr="00310DD5">
        <w:rPr>
          <w:rFonts w:cstheme="minorHAnsi"/>
        </w:rPr>
        <w:t xml:space="preserve">%, </w:t>
      </w:r>
      <w:r w:rsidR="00310DD5" w:rsidRPr="00310DD5">
        <w:rPr>
          <w:rFonts w:cstheme="minorHAnsi"/>
        </w:rPr>
        <w:t>co 20 sadzonkę zaleca się zastosować Mdrz (modrzew) – 15%.</w:t>
      </w:r>
    </w:p>
    <w:p w:rsidR="006A1600" w:rsidRPr="00D82B9A" w:rsidRDefault="006A1600" w:rsidP="00D82B9A">
      <w:pPr>
        <w:spacing w:after="0" w:line="360" w:lineRule="auto"/>
        <w:ind w:firstLine="709"/>
        <w:jc w:val="both"/>
        <w:rPr>
          <w:rFonts w:cstheme="minorHAnsi"/>
        </w:rPr>
      </w:pPr>
      <w:r w:rsidRPr="00D82B9A">
        <w:rPr>
          <w:rFonts w:cstheme="minorHAnsi"/>
        </w:rPr>
        <w:t xml:space="preserve">Powierzchnię przeznaczoną do odnowienia, pozbawioną sadzonek, należy w pierwszej kolejności wykosić mechanicznie (usunąć krzewy, jeżyny, trawy, itp.). Następnie należy przeprowadzić oprysk chemiczny w celu ograniczenia </w:t>
      </w:r>
      <w:r w:rsidR="0024612D" w:rsidRPr="00D82B9A">
        <w:rPr>
          <w:rFonts w:cstheme="minorHAnsi"/>
        </w:rPr>
        <w:t xml:space="preserve">rozrostu mniejszych niepożądanych roślin - </w:t>
      </w:r>
      <w:r w:rsidRPr="00D82B9A">
        <w:rPr>
          <w:rFonts w:cstheme="minorHAnsi"/>
        </w:rPr>
        <w:t xml:space="preserve">chwastów. Oprysku należy dokonać </w:t>
      </w:r>
      <w:r w:rsidR="0024612D" w:rsidRPr="00D82B9A">
        <w:rPr>
          <w:rFonts w:cstheme="minorHAnsi"/>
        </w:rPr>
        <w:t xml:space="preserve">dowolnym środkiem dopuszczonym przez Instytut Badawczy Leśnictwa </w:t>
      </w:r>
      <w:r w:rsidRPr="00D82B9A">
        <w:rPr>
          <w:rFonts w:cstheme="minorHAnsi"/>
        </w:rPr>
        <w:t xml:space="preserve">w ilości ok 3-4l ha rozcieńczonego </w:t>
      </w:r>
      <w:r w:rsidR="0024612D" w:rsidRPr="00D82B9A">
        <w:rPr>
          <w:rFonts w:cstheme="minorHAnsi"/>
        </w:rPr>
        <w:t xml:space="preserve">z </w:t>
      </w:r>
      <w:r w:rsidRPr="00D82B9A">
        <w:rPr>
          <w:rFonts w:cstheme="minorHAnsi"/>
        </w:rPr>
        <w:t>wodą</w:t>
      </w:r>
      <w:r w:rsidR="0024612D" w:rsidRPr="00D82B9A">
        <w:rPr>
          <w:rFonts w:cstheme="minorHAnsi"/>
        </w:rPr>
        <w:t>,</w:t>
      </w:r>
      <w:r w:rsidRPr="00D82B9A">
        <w:rPr>
          <w:rFonts w:cstheme="minorHAnsi"/>
        </w:rPr>
        <w:t xml:space="preserve"> na</w:t>
      </w:r>
      <w:r w:rsidR="0024612D" w:rsidRPr="00D82B9A">
        <w:rPr>
          <w:rFonts w:cstheme="minorHAnsi"/>
        </w:rPr>
        <w:t>j</w:t>
      </w:r>
      <w:r w:rsidRPr="00D82B9A">
        <w:rPr>
          <w:rFonts w:cstheme="minorHAnsi"/>
        </w:rPr>
        <w:t>lepiej opryskiwaczem ciągnikowym lub plecakowym</w:t>
      </w:r>
      <w:r w:rsidR="0024612D" w:rsidRPr="00D82B9A">
        <w:rPr>
          <w:rFonts w:cstheme="minorHAnsi"/>
        </w:rPr>
        <w:t xml:space="preserve">. </w:t>
      </w:r>
      <w:r w:rsidR="00DF5EA1" w:rsidRPr="00D82B9A">
        <w:rPr>
          <w:rFonts w:cstheme="minorHAnsi"/>
        </w:rPr>
        <w:t xml:space="preserve"> </w:t>
      </w:r>
    </w:p>
    <w:p w:rsidR="0024612D" w:rsidRPr="00D82B9A" w:rsidRDefault="0024612D" w:rsidP="00D82B9A">
      <w:pPr>
        <w:spacing w:after="0" w:line="360" w:lineRule="auto"/>
        <w:ind w:firstLine="709"/>
        <w:jc w:val="both"/>
        <w:rPr>
          <w:rFonts w:cstheme="minorHAnsi"/>
        </w:rPr>
      </w:pPr>
      <w:r w:rsidRPr="00D82B9A">
        <w:rPr>
          <w:rFonts w:cstheme="minorHAnsi"/>
        </w:rPr>
        <w:t xml:space="preserve">Gleba pod sadzonki powinna zostać przygotowana w następujący sposób: </w:t>
      </w:r>
      <w:r w:rsidR="00D82B9A" w:rsidRPr="00D82B9A">
        <w:rPr>
          <w:rFonts w:cstheme="minorHAnsi"/>
        </w:rPr>
        <w:t>w miejscu sadzenia należy wykonać talerze  40 cm x 40 cm. P</w:t>
      </w:r>
      <w:r w:rsidRPr="00D82B9A">
        <w:rPr>
          <w:rFonts w:cstheme="minorHAnsi"/>
        </w:rPr>
        <w:t xml:space="preserve">onieważ warstwa gleby jest silnie zbita należy zastosować miejscowe </w:t>
      </w:r>
      <w:r w:rsidR="00893834" w:rsidRPr="00D82B9A">
        <w:rPr>
          <w:rFonts w:cstheme="minorHAnsi"/>
        </w:rPr>
        <w:t>spulchnianie</w:t>
      </w:r>
      <w:r w:rsidRPr="00D82B9A">
        <w:rPr>
          <w:rFonts w:cstheme="minorHAnsi"/>
        </w:rPr>
        <w:t xml:space="preserve"> gleby stosując świder glebowy</w:t>
      </w:r>
      <w:r w:rsidR="00D82B9A" w:rsidRPr="00D82B9A">
        <w:rPr>
          <w:rFonts w:cstheme="minorHAnsi"/>
        </w:rPr>
        <w:t xml:space="preserve"> (ręczny spalinowy lub ciągnikowy)</w:t>
      </w:r>
      <w:r w:rsidRPr="00D82B9A">
        <w:rPr>
          <w:rFonts w:cstheme="minorHAnsi"/>
        </w:rPr>
        <w:t xml:space="preserve">. Świdrem </w:t>
      </w:r>
      <w:r w:rsidR="00D82B9A" w:rsidRPr="00D82B9A">
        <w:rPr>
          <w:rFonts w:cstheme="minorHAnsi"/>
        </w:rPr>
        <w:t xml:space="preserve">w miejscach talerzy </w:t>
      </w:r>
      <w:r w:rsidRPr="00D82B9A">
        <w:rPr>
          <w:rFonts w:cstheme="minorHAnsi"/>
        </w:rPr>
        <w:t xml:space="preserve">należy </w:t>
      </w:r>
      <w:r w:rsidR="00893834" w:rsidRPr="00D82B9A">
        <w:rPr>
          <w:rFonts w:cstheme="minorHAnsi"/>
        </w:rPr>
        <w:t>przekopać</w:t>
      </w:r>
      <w:r w:rsidRPr="00D82B9A">
        <w:rPr>
          <w:rFonts w:cstheme="minorHAnsi"/>
        </w:rPr>
        <w:t xml:space="preserve"> na głębokość około 60-80 cm. </w:t>
      </w:r>
      <w:r w:rsidR="00893834" w:rsidRPr="00D82B9A">
        <w:rPr>
          <w:rFonts w:cstheme="minorHAnsi"/>
        </w:rPr>
        <w:t>Na tak przygotowanej glebie należy przeprowadzić nasadzenia</w:t>
      </w:r>
      <w:r w:rsidR="00D82B9A">
        <w:rPr>
          <w:rFonts w:cstheme="minorHAnsi"/>
        </w:rPr>
        <w:t xml:space="preserve"> za pomocą szpadla</w:t>
      </w:r>
      <w:r w:rsidR="00893834" w:rsidRPr="00D82B9A">
        <w:rPr>
          <w:rFonts w:cstheme="minorHAnsi"/>
        </w:rPr>
        <w:t>.</w:t>
      </w:r>
    </w:p>
    <w:p w:rsidR="00893834" w:rsidRPr="00D82B9A" w:rsidRDefault="00893834" w:rsidP="00D82B9A">
      <w:pPr>
        <w:spacing w:after="0" w:line="360" w:lineRule="auto"/>
        <w:ind w:firstLine="709"/>
        <w:jc w:val="both"/>
        <w:rPr>
          <w:rFonts w:cstheme="minorHAnsi"/>
        </w:rPr>
      </w:pPr>
      <w:r w:rsidRPr="00D82B9A">
        <w:rPr>
          <w:rFonts w:cstheme="minorHAnsi"/>
        </w:rPr>
        <w:t xml:space="preserve">Do nasadzeń należy użyć sadzonek wcześniej przygotowanych, tj. korzenie sadzonek z odkrytym systemem korzeniowym powinny zostać przed sadzeniem namoczone w hydrożelu oraz zaszczepione grzybnią odpowiednich gatunków grzybów symbiotycznych (mikoryza). W przypadku sadzonek z zakrytym systemem korzeniowym, hydrożel i mikoryzę należy zaaplikować, po nasadzeniu, w glebę. Do nasadzeń należy użyć starszych sadzonek min. 2-3 letnich. </w:t>
      </w:r>
    </w:p>
    <w:p w:rsidR="00B9335E" w:rsidRPr="00D82B9A" w:rsidRDefault="00391970" w:rsidP="00D82B9A">
      <w:pPr>
        <w:spacing w:after="0" w:line="360" w:lineRule="auto"/>
        <w:ind w:firstLine="709"/>
        <w:jc w:val="both"/>
        <w:rPr>
          <w:rFonts w:cstheme="minorHAnsi"/>
        </w:rPr>
      </w:pPr>
      <w:r w:rsidRPr="00D82B9A">
        <w:rPr>
          <w:rFonts w:cstheme="minorHAnsi"/>
        </w:rPr>
        <w:t>W</w:t>
      </w:r>
      <w:r w:rsidR="00893834" w:rsidRPr="00D82B9A">
        <w:rPr>
          <w:rFonts w:cstheme="minorHAnsi"/>
        </w:rPr>
        <w:t xml:space="preserve"> </w:t>
      </w:r>
      <w:r w:rsidRPr="00D82B9A">
        <w:rPr>
          <w:rFonts w:cstheme="minorHAnsi"/>
        </w:rPr>
        <w:t>spulchnionej świdrem glebie</w:t>
      </w:r>
      <w:r w:rsidR="00893834" w:rsidRPr="00D82B9A">
        <w:rPr>
          <w:rFonts w:cstheme="minorHAnsi"/>
        </w:rPr>
        <w:t xml:space="preserve"> przy pomocy łopaty należy wykopać dołek wielkością odpowiadający wielkości systemu korzeniowego sadzonek. Następnie należy umieścić sadzonkę w dołku w taki sposób aby nie zawijać korzeni pod gór</w:t>
      </w:r>
      <w:r w:rsidRPr="00D82B9A">
        <w:rPr>
          <w:rFonts w:cstheme="minorHAnsi"/>
        </w:rPr>
        <w:t>ę.</w:t>
      </w:r>
      <w:r w:rsidR="00893834" w:rsidRPr="00D82B9A">
        <w:rPr>
          <w:rFonts w:cstheme="minorHAnsi"/>
        </w:rPr>
        <w:t xml:space="preserve"> </w:t>
      </w:r>
      <w:r w:rsidRPr="00D82B9A">
        <w:rPr>
          <w:rFonts w:cstheme="minorHAnsi"/>
        </w:rPr>
        <w:t xml:space="preserve">Po zasypaniu dołka, </w:t>
      </w:r>
      <w:r w:rsidR="00893834" w:rsidRPr="00D82B9A">
        <w:rPr>
          <w:rFonts w:cstheme="minorHAnsi"/>
        </w:rPr>
        <w:t xml:space="preserve">glebę </w:t>
      </w:r>
      <w:r w:rsidRPr="00D82B9A">
        <w:rPr>
          <w:rFonts w:cstheme="minorHAnsi"/>
        </w:rPr>
        <w:t xml:space="preserve">delikatnie </w:t>
      </w:r>
      <w:r w:rsidR="00893834" w:rsidRPr="00D82B9A">
        <w:rPr>
          <w:rFonts w:cstheme="minorHAnsi"/>
        </w:rPr>
        <w:t>udeptać przy sadzonce.</w:t>
      </w:r>
      <w:r w:rsidR="006C4536" w:rsidRPr="00D82B9A">
        <w:rPr>
          <w:rFonts w:cstheme="minorHAnsi"/>
        </w:rPr>
        <w:t xml:space="preserve"> </w:t>
      </w:r>
      <w:r w:rsidR="00B9335E" w:rsidRPr="00D82B9A">
        <w:rPr>
          <w:rFonts w:cstheme="minorHAnsi"/>
        </w:rPr>
        <w:t xml:space="preserve">Na całej powierzchni </w:t>
      </w:r>
      <w:r w:rsidR="00D82B9A" w:rsidRPr="00D82B9A">
        <w:rPr>
          <w:rFonts w:cstheme="minorHAnsi"/>
        </w:rPr>
        <w:t xml:space="preserve">oznaczonej „3” </w:t>
      </w:r>
      <w:r w:rsidR="00B9335E" w:rsidRPr="00D82B9A">
        <w:rPr>
          <w:rFonts w:cstheme="minorHAnsi"/>
        </w:rPr>
        <w:t xml:space="preserve">zaznaczonej na załączniku </w:t>
      </w:r>
      <w:r w:rsidR="00D82B9A" w:rsidRPr="00D82B9A">
        <w:rPr>
          <w:rFonts w:cstheme="minorHAnsi"/>
        </w:rPr>
        <w:t>nr 3</w:t>
      </w:r>
      <w:r w:rsidR="00B9335E" w:rsidRPr="00D82B9A">
        <w:rPr>
          <w:rFonts w:cstheme="minorHAnsi"/>
        </w:rPr>
        <w:t xml:space="preserve">, posadzić na przemian sadzonki jodły, dębu i buka. Co </w:t>
      </w:r>
      <w:r w:rsidR="00D82B9A" w:rsidRPr="00D82B9A">
        <w:rPr>
          <w:rFonts w:cstheme="minorHAnsi"/>
        </w:rPr>
        <w:t>20</w:t>
      </w:r>
      <w:r w:rsidR="00B9335E" w:rsidRPr="00D82B9A">
        <w:rPr>
          <w:rFonts w:cstheme="minorHAnsi"/>
        </w:rPr>
        <w:t xml:space="preserve"> sadzonkę zaleca się zastosować modrzew. </w:t>
      </w:r>
    </w:p>
    <w:p w:rsidR="00422BC1" w:rsidRPr="00422BC1" w:rsidRDefault="006C4536" w:rsidP="004008E8">
      <w:pPr>
        <w:spacing w:after="120" w:line="360" w:lineRule="auto"/>
        <w:ind w:firstLine="709"/>
        <w:jc w:val="both"/>
        <w:rPr>
          <w:rFonts w:cstheme="minorHAnsi"/>
        </w:rPr>
      </w:pPr>
      <w:r w:rsidRPr="00422BC1">
        <w:rPr>
          <w:rFonts w:cstheme="minorHAnsi"/>
        </w:rPr>
        <w:t>Obrzeża przedmiotowego obszaru obsadzamy naprzemiennie lipą</w:t>
      </w:r>
      <w:r w:rsidR="00E24B45" w:rsidRPr="00422BC1">
        <w:rPr>
          <w:rFonts w:cstheme="minorHAnsi"/>
        </w:rPr>
        <w:t xml:space="preserve"> i</w:t>
      </w:r>
      <w:r w:rsidRPr="00422BC1">
        <w:rPr>
          <w:rFonts w:cstheme="minorHAnsi"/>
        </w:rPr>
        <w:t xml:space="preserve"> </w:t>
      </w:r>
      <w:r w:rsidR="00E24B45" w:rsidRPr="00422BC1">
        <w:rPr>
          <w:rFonts w:cstheme="minorHAnsi"/>
        </w:rPr>
        <w:t xml:space="preserve">klonem </w:t>
      </w:r>
      <w:r w:rsidRPr="00422BC1">
        <w:rPr>
          <w:rFonts w:cstheme="minorHAnsi"/>
        </w:rPr>
        <w:t xml:space="preserve">jaworem. </w:t>
      </w:r>
      <w:r w:rsidR="00E24B45" w:rsidRPr="00422BC1">
        <w:rPr>
          <w:rFonts w:cstheme="minorHAnsi"/>
        </w:rPr>
        <w:t xml:space="preserve">Powierzchnie przyjęte do odnowień oznaczone „4” i „5”na załączniku nr 3 obsadzamy przyjmując 5000 szt./ha. tj. „4” – 0,1308 ha. a „5” – 0,0210 ha. </w:t>
      </w:r>
    </w:p>
    <w:p w:rsidR="00422BC1" w:rsidRPr="00D82B9A" w:rsidRDefault="00422BC1" w:rsidP="00422BC1">
      <w:pPr>
        <w:spacing w:after="0" w:line="360" w:lineRule="auto"/>
        <w:jc w:val="both"/>
        <w:rPr>
          <w:rFonts w:cstheme="minorHAnsi"/>
          <w:b/>
          <w:sz w:val="18"/>
          <w:szCs w:val="18"/>
        </w:rPr>
      </w:pPr>
      <w:r w:rsidRPr="00D82B9A">
        <w:rPr>
          <w:rFonts w:cstheme="minorHAnsi"/>
          <w:b/>
          <w:sz w:val="18"/>
          <w:szCs w:val="18"/>
        </w:rPr>
        <w:t>Tabela 6. Zestawienie sadzonek do załącznika nr 3</w:t>
      </w:r>
    </w:p>
    <w:tbl>
      <w:tblPr>
        <w:tblStyle w:val="Tabela-Siatka"/>
        <w:tblW w:w="0" w:type="auto"/>
        <w:jc w:val="center"/>
        <w:tblLook w:val="04A0" w:firstRow="1" w:lastRow="0" w:firstColumn="1" w:lastColumn="0" w:noHBand="0" w:noVBand="1"/>
      </w:tblPr>
      <w:tblGrid>
        <w:gridCol w:w="1644"/>
        <w:gridCol w:w="1438"/>
        <w:gridCol w:w="1529"/>
        <w:gridCol w:w="1465"/>
        <w:gridCol w:w="1465"/>
      </w:tblGrid>
      <w:tr w:rsidR="00422BC1" w:rsidRPr="00310DD5" w:rsidTr="005B4718">
        <w:trPr>
          <w:jc w:val="center"/>
        </w:trPr>
        <w:tc>
          <w:tcPr>
            <w:tcW w:w="1644" w:type="dxa"/>
            <w:shd w:val="clear" w:color="auto" w:fill="D9D9D9" w:themeFill="background1" w:themeFillShade="D9"/>
          </w:tcPr>
          <w:p w:rsidR="00422BC1" w:rsidRPr="00310DD5" w:rsidRDefault="00422BC1" w:rsidP="005B4718">
            <w:pPr>
              <w:jc w:val="center"/>
              <w:rPr>
                <w:rFonts w:cstheme="minorHAnsi"/>
                <w:b/>
                <w:sz w:val="18"/>
                <w:szCs w:val="18"/>
              </w:rPr>
            </w:pPr>
            <w:r w:rsidRPr="00310DD5">
              <w:rPr>
                <w:rFonts w:cstheme="minorHAnsi"/>
                <w:b/>
                <w:sz w:val="18"/>
                <w:szCs w:val="18"/>
              </w:rPr>
              <w:t>Rodzaj sadzonek</w:t>
            </w:r>
          </w:p>
        </w:tc>
        <w:tc>
          <w:tcPr>
            <w:tcW w:w="1438" w:type="dxa"/>
            <w:shd w:val="clear" w:color="auto" w:fill="D9D9D9" w:themeFill="background1" w:themeFillShade="D9"/>
          </w:tcPr>
          <w:p w:rsidR="00422BC1" w:rsidRPr="00310DD5" w:rsidRDefault="00422BC1" w:rsidP="005B4718">
            <w:pPr>
              <w:jc w:val="center"/>
              <w:rPr>
                <w:rFonts w:cstheme="minorHAnsi"/>
                <w:b/>
                <w:sz w:val="18"/>
                <w:szCs w:val="18"/>
              </w:rPr>
            </w:pPr>
            <w:r w:rsidRPr="00310DD5">
              <w:rPr>
                <w:rFonts w:cstheme="minorHAnsi"/>
                <w:b/>
                <w:sz w:val="18"/>
                <w:szCs w:val="18"/>
              </w:rPr>
              <w:t>Symbol</w:t>
            </w:r>
          </w:p>
        </w:tc>
        <w:tc>
          <w:tcPr>
            <w:tcW w:w="1529" w:type="dxa"/>
            <w:shd w:val="clear" w:color="auto" w:fill="D9D9D9" w:themeFill="background1" w:themeFillShade="D9"/>
          </w:tcPr>
          <w:p w:rsidR="00422BC1" w:rsidRPr="00310DD5" w:rsidRDefault="00422BC1" w:rsidP="005B4718">
            <w:pPr>
              <w:jc w:val="center"/>
              <w:rPr>
                <w:rFonts w:cstheme="minorHAnsi"/>
                <w:b/>
                <w:sz w:val="18"/>
                <w:szCs w:val="18"/>
              </w:rPr>
            </w:pPr>
            <w:r w:rsidRPr="00310DD5">
              <w:rPr>
                <w:rFonts w:cstheme="minorHAnsi"/>
                <w:b/>
                <w:sz w:val="18"/>
                <w:szCs w:val="18"/>
              </w:rPr>
              <w:t>Ilość</w:t>
            </w:r>
          </w:p>
        </w:tc>
        <w:tc>
          <w:tcPr>
            <w:tcW w:w="1465" w:type="dxa"/>
            <w:shd w:val="clear" w:color="auto" w:fill="D9D9D9" w:themeFill="background1" w:themeFillShade="D9"/>
          </w:tcPr>
          <w:p w:rsidR="00422BC1" w:rsidRPr="00310DD5" w:rsidRDefault="00422BC1" w:rsidP="005B4718">
            <w:pPr>
              <w:jc w:val="center"/>
              <w:rPr>
                <w:rFonts w:cstheme="minorHAnsi"/>
                <w:b/>
                <w:sz w:val="18"/>
                <w:szCs w:val="18"/>
              </w:rPr>
            </w:pPr>
            <w:r w:rsidRPr="00310DD5">
              <w:rPr>
                <w:rFonts w:cstheme="minorHAnsi"/>
                <w:b/>
                <w:sz w:val="18"/>
                <w:szCs w:val="18"/>
              </w:rPr>
              <w:t>udział %</w:t>
            </w:r>
          </w:p>
        </w:tc>
        <w:tc>
          <w:tcPr>
            <w:tcW w:w="1465" w:type="dxa"/>
            <w:shd w:val="clear" w:color="auto" w:fill="D9D9D9" w:themeFill="background1" w:themeFillShade="D9"/>
          </w:tcPr>
          <w:p w:rsidR="00422BC1" w:rsidRPr="00310DD5" w:rsidRDefault="00422BC1" w:rsidP="005B4718">
            <w:pPr>
              <w:jc w:val="center"/>
              <w:rPr>
                <w:rFonts w:cstheme="minorHAnsi"/>
                <w:b/>
                <w:sz w:val="18"/>
                <w:szCs w:val="18"/>
              </w:rPr>
            </w:pPr>
            <w:r>
              <w:rPr>
                <w:rFonts w:cstheme="minorHAnsi"/>
                <w:b/>
                <w:sz w:val="18"/>
                <w:szCs w:val="18"/>
              </w:rPr>
              <w:t>Nr powierzchni</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Jodła pospolita</w:t>
            </w:r>
          </w:p>
        </w:tc>
        <w:tc>
          <w:tcPr>
            <w:tcW w:w="1438" w:type="dxa"/>
          </w:tcPr>
          <w:p w:rsidR="00422BC1" w:rsidRPr="00310DD5" w:rsidRDefault="00422BC1" w:rsidP="009B0309">
            <w:pPr>
              <w:jc w:val="center"/>
              <w:rPr>
                <w:rFonts w:cstheme="minorHAnsi"/>
                <w:sz w:val="18"/>
                <w:szCs w:val="18"/>
              </w:rPr>
            </w:pPr>
            <w:r w:rsidRPr="00310DD5">
              <w:rPr>
                <w:rFonts w:cstheme="minorHAnsi"/>
                <w:sz w:val="18"/>
                <w:szCs w:val="18"/>
              </w:rPr>
              <w:t xml:space="preserve">Jd </w:t>
            </w:r>
            <w:r w:rsidR="009B0309">
              <w:rPr>
                <w:rFonts w:cstheme="minorHAnsi"/>
                <w:sz w:val="18"/>
                <w:szCs w:val="18"/>
              </w:rPr>
              <w:t>3</w:t>
            </w:r>
            <w:r w:rsidRPr="00310DD5">
              <w:rPr>
                <w:rFonts w:cstheme="minorHAnsi"/>
                <w:sz w:val="18"/>
                <w:szCs w:val="18"/>
              </w:rPr>
              <w:t>/0</w:t>
            </w:r>
          </w:p>
        </w:tc>
        <w:tc>
          <w:tcPr>
            <w:tcW w:w="1529" w:type="dxa"/>
          </w:tcPr>
          <w:p w:rsidR="00422BC1" w:rsidRPr="00310DD5" w:rsidRDefault="00422BC1" w:rsidP="005B4718">
            <w:pPr>
              <w:jc w:val="center"/>
              <w:rPr>
                <w:rFonts w:cstheme="minorHAnsi"/>
                <w:sz w:val="18"/>
                <w:szCs w:val="18"/>
              </w:rPr>
            </w:pPr>
            <w:r>
              <w:rPr>
                <w:rFonts w:cstheme="minorHAnsi"/>
                <w:sz w:val="18"/>
                <w:szCs w:val="18"/>
              </w:rPr>
              <w:t>8221</w:t>
            </w:r>
          </w:p>
        </w:tc>
        <w:tc>
          <w:tcPr>
            <w:tcW w:w="1465" w:type="dxa"/>
          </w:tcPr>
          <w:p w:rsidR="00422BC1" w:rsidRPr="00310DD5" w:rsidRDefault="00422BC1" w:rsidP="005B4718">
            <w:pPr>
              <w:jc w:val="center"/>
              <w:rPr>
                <w:rFonts w:cstheme="minorHAnsi"/>
                <w:sz w:val="18"/>
                <w:szCs w:val="18"/>
              </w:rPr>
            </w:pPr>
            <w:r w:rsidRPr="00310DD5">
              <w:rPr>
                <w:rFonts w:cstheme="minorHAnsi"/>
                <w:sz w:val="18"/>
                <w:szCs w:val="18"/>
              </w:rPr>
              <w:t>40</w:t>
            </w:r>
          </w:p>
        </w:tc>
        <w:tc>
          <w:tcPr>
            <w:tcW w:w="1465" w:type="dxa"/>
          </w:tcPr>
          <w:p w:rsidR="00422BC1" w:rsidRPr="00310DD5" w:rsidRDefault="00422BC1" w:rsidP="005B4718">
            <w:pPr>
              <w:jc w:val="center"/>
              <w:rPr>
                <w:rFonts w:cstheme="minorHAnsi"/>
                <w:sz w:val="18"/>
                <w:szCs w:val="18"/>
              </w:rPr>
            </w:pPr>
            <w:r>
              <w:rPr>
                <w:rFonts w:cstheme="minorHAnsi"/>
                <w:sz w:val="18"/>
                <w:szCs w:val="18"/>
              </w:rPr>
              <w:t>3</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Dąb szypułkowy</w:t>
            </w:r>
          </w:p>
        </w:tc>
        <w:tc>
          <w:tcPr>
            <w:tcW w:w="1438" w:type="dxa"/>
          </w:tcPr>
          <w:p w:rsidR="00422BC1" w:rsidRPr="00310DD5" w:rsidRDefault="00422BC1" w:rsidP="009B0309">
            <w:pPr>
              <w:jc w:val="center"/>
              <w:rPr>
                <w:rFonts w:cstheme="minorHAnsi"/>
                <w:sz w:val="18"/>
                <w:szCs w:val="18"/>
              </w:rPr>
            </w:pPr>
            <w:r w:rsidRPr="00310DD5">
              <w:rPr>
                <w:rFonts w:cstheme="minorHAnsi"/>
                <w:sz w:val="18"/>
                <w:szCs w:val="18"/>
              </w:rPr>
              <w:t xml:space="preserve">Db s. </w:t>
            </w:r>
            <w:r w:rsidR="009B0309">
              <w:rPr>
                <w:rFonts w:cstheme="minorHAnsi"/>
                <w:sz w:val="18"/>
                <w:szCs w:val="18"/>
              </w:rPr>
              <w:t>3</w:t>
            </w:r>
            <w:r w:rsidRPr="00310DD5">
              <w:rPr>
                <w:rFonts w:cstheme="minorHAnsi"/>
                <w:sz w:val="18"/>
                <w:szCs w:val="18"/>
              </w:rPr>
              <w:t>/0</w:t>
            </w:r>
          </w:p>
        </w:tc>
        <w:tc>
          <w:tcPr>
            <w:tcW w:w="1529" w:type="dxa"/>
          </w:tcPr>
          <w:p w:rsidR="00422BC1" w:rsidRPr="00310DD5" w:rsidRDefault="00422BC1" w:rsidP="005B4718">
            <w:pPr>
              <w:jc w:val="center"/>
              <w:rPr>
                <w:rFonts w:cstheme="minorHAnsi"/>
                <w:sz w:val="18"/>
                <w:szCs w:val="18"/>
              </w:rPr>
            </w:pPr>
            <w:r>
              <w:rPr>
                <w:rFonts w:cstheme="minorHAnsi"/>
                <w:sz w:val="18"/>
                <w:szCs w:val="18"/>
              </w:rPr>
              <w:t>5138</w:t>
            </w:r>
          </w:p>
        </w:tc>
        <w:tc>
          <w:tcPr>
            <w:tcW w:w="1465" w:type="dxa"/>
          </w:tcPr>
          <w:p w:rsidR="00422BC1" w:rsidRPr="00310DD5" w:rsidRDefault="00422BC1" w:rsidP="005B4718">
            <w:pPr>
              <w:jc w:val="center"/>
              <w:rPr>
                <w:rFonts w:cstheme="minorHAnsi"/>
                <w:sz w:val="18"/>
                <w:szCs w:val="18"/>
              </w:rPr>
            </w:pPr>
            <w:r w:rsidRPr="00310DD5">
              <w:rPr>
                <w:rFonts w:cstheme="minorHAnsi"/>
                <w:sz w:val="18"/>
                <w:szCs w:val="18"/>
              </w:rPr>
              <w:t>25</w:t>
            </w:r>
          </w:p>
        </w:tc>
        <w:tc>
          <w:tcPr>
            <w:tcW w:w="1465" w:type="dxa"/>
          </w:tcPr>
          <w:p w:rsidR="00422BC1" w:rsidRPr="00310DD5" w:rsidRDefault="00422BC1" w:rsidP="005B4718">
            <w:pPr>
              <w:jc w:val="center"/>
              <w:rPr>
                <w:rFonts w:cstheme="minorHAnsi"/>
                <w:sz w:val="18"/>
                <w:szCs w:val="18"/>
              </w:rPr>
            </w:pPr>
            <w:r>
              <w:rPr>
                <w:rFonts w:cstheme="minorHAnsi"/>
                <w:sz w:val="18"/>
                <w:szCs w:val="18"/>
              </w:rPr>
              <w:t>3</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Buk pospolity</w:t>
            </w:r>
          </w:p>
        </w:tc>
        <w:tc>
          <w:tcPr>
            <w:tcW w:w="1438" w:type="dxa"/>
          </w:tcPr>
          <w:p w:rsidR="00422BC1" w:rsidRPr="00310DD5" w:rsidRDefault="009B0309" w:rsidP="005B4718">
            <w:pPr>
              <w:jc w:val="center"/>
              <w:rPr>
                <w:rFonts w:cstheme="minorHAnsi"/>
                <w:sz w:val="18"/>
                <w:szCs w:val="18"/>
              </w:rPr>
            </w:pPr>
            <w:r>
              <w:rPr>
                <w:rFonts w:cstheme="minorHAnsi"/>
                <w:sz w:val="18"/>
                <w:szCs w:val="18"/>
              </w:rPr>
              <w:t>Bk 3</w:t>
            </w:r>
            <w:r w:rsidR="00422BC1" w:rsidRPr="00310DD5">
              <w:rPr>
                <w:rFonts w:cstheme="minorHAnsi"/>
                <w:sz w:val="18"/>
                <w:szCs w:val="18"/>
              </w:rPr>
              <w:t>/0</w:t>
            </w:r>
          </w:p>
        </w:tc>
        <w:tc>
          <w:tcPr>
            <w:tcW w:w="1529" w:type="dxa"/>
          </w:tcPr>
          <w:p w:rsidR="00422BC1" w:rsidRPr="00310DD5" w:rsidRDefault="00422BC1" w:rsidP="005B4718">
            <w:pPr>
              <w:jc w:val="center"/>
              <w:rPr>
                <w:rFonts w:cstheme="minorHAnsi"/>
                <w:sz w:val="18"/>
                <w:szCs w:val="18"/>
              </w:rPr>
            </w:pPr>
            <w:r>
              <w:rPr>
                <w:rFonts w:cstheme="minorHAnsi"/>
                <w:sz w:val="18"/>
                <w:szCs w:val="18"/>
              </w:rPr>
              <w:t>4110</w:t>
            </w:r>
          </w:p>
        </w:tc>
        <w:tc>
          <w:tcPr>
            <w:tcW w:w="1465" w:type="dxa"/>
          </w:tcPr>
          <w:p w:rsidR="00422BC1" w:rsidRPr="00310DD5" w:rsidRDefault="00422BC1" w:rsidP="005B4718">
            <w:pPr>
              <w:jc w:val="center"/>
              <w:rPr>
                <w:rFonts w:cstheme="minorHAnsi"/>
                <w:sz w:val="18"/>
                <w:szCs w:val="18"/>
              </w:rPr>
            </w:pPr>
            <w:r w:rsidRPr="00310DD5">
              <w:rPr>
                <w:rFonts w:cstheme="minorHAnsi"/>
                <w:sz w:val="18"/>
                <w:szCs w:val="18"/>
              </w:rPr>
              <w:t>20</w:t>
            </w:r>
          </w:p>
        </w:tc>
        <w:tc>
          <w:tcPr>
            <w:tcW w:w="1465" w:type="dxa"/>
          </w:tcPr>
          <w:p w:rsidR="00422BC1" w:rsidRPr="00310DD5" w:rsidRDefault="00422BC1" w:rsidP="005B4718">
            <w:pPr>
              <w:jc w:val="center"/>
              <w:rPr>
                <w:rFonts w:cstheme="minorHAnsi"/>
                <w:sz w:val="18"/>
                <w:szCs w:val="18"/>
              </w:rPr>
            </w:pPr>
            <w:r>
              <w:rPr>
                <w:rFonts w:cstheme="minorHAnsi"/>
                <w:sz w:val="18"/>
                <w:szCs w:val="18"/>
              </w:rPr>
              <w:t>3</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lastRenderedPageBreak/>
              <w:t>Modrzew</w:t>
            </w:r>
          </w:p>
        </w:tc>
        <w:tc>
          <w:tcPr>
            <w:tcW w:w="1438" w:type="dxa"/>
          </w:tcPr>
          <w:p w:rsidR="00422BC1" w:rsidRPr="00310DD5" w:rsidRDefault="00422BC1" w:rsidP="005B4718">
            <w:pPr>
              <w:jc w:val="center"/>
              <w:rPr>
                <w:rFonts w:cstheme="minorHAnsi"/>
                <w:sz w:val="18"/>
                <w:szCs w:val="18"/>
              </w:rPr>
            </w:pPr>
            <w:r w:rsidRPr="00310DD5">
              <w:rPr>
                <w:rFonts w:cstheme="minorHAnsi"/>
                <w:sz w:val="18"/>
                <w:szCs w:val="18"/>
              </w:rPr>
              <w:t>Md 3/0</w:t>
            </w:r>
          </w:p>
        </w:tc>
        <w:tc>
          <w:tcPr>
            <w:tcW w:w="1529" w:type="dxa"/>
          </w:tcPr>
          <w:p w:rsidR="00422BC1" w:rsidRPr="00310DD5" w:rsidRDefault="00422BC1" w:rsidP="005B4718">
            <w:pPr>
              <w:jc w:val="center"/>
              <w:rPr>
                <w:rFonts w:cstheme="minorHAnsi"/>
                <w:sz w:val="18"/>
                <w:szCs w:val="18"/>
              </w:rPr>
            </w:pPr>
            <w:r>
              <w:rPr>
                <w:rFonts w:cstheme="minorHAnsi"/>
                <w:sz w:val="18"/>
                <w:szCs w:val="18"/>
              </w:rPr>
              <w:t>770</w:t>
            </w:r>
          </w:p>
        </w:tc>
        <w:tc>
          <w:tcPr>
            <w:tcW w:w="1465" w:type="dxa"/>
          </w:tcPr>
          <w:p w:rsidR="00422BC1" w:rsidRPr="00310DD5" w:rsidRDefault="00422BC1" w:rsidP="005B4718">
            <w:pPr>
              <w:jc w:val="center"/>
              <w:rPr>
                <w:rFonts w:cstheme="minorHAnsi"/>
                <w:sz w:val="18"/>
                <w:szCs w:val="18"/>
              </w:rPr>
            </w:pPr>
            <w:r w:rsidRPr="00310DD5">
              <w:rPr>
                <w:rFonts w:cstheme="minorHAnsi"/>
                <w:sz w:val="18"/>
                <w:szCs w:val="18"/>
              </w:rPr>
              <w:t>15</w:t>
            </w:r>
          </w:p>
        </w:tc>
        <w:tc>
          <w:tcPr>
            <w:tcW w:w="1465" w:type="dxa"/>
          </w:tcPr>
          <w:p w:rsidR="00422BC1" w:rsidRPr="00310DD5" w:rsidRDefault="00422BC1" w:rsidP="005B4718">
            <w:pPr>
              <w:jc w:val="center"/>
              <w:rPr>
                <w:rFonts w:cstheme="minorHAnsi"/>
                <w:sz w:val="18"/>
                <w:szCs w:val="18"/>
              </w:rPr>
            </w:pPr>
            <w:r>
              <w:rPr>
                <w:rFonts w:cstheme="minorHAnsi"/>
                <w:sz w:val="18"/>
                <w:szCs w:val="18"/>
              </w:rPr>
              <w:t>3</w:t>
            </w:r>
          </w:p>
        </w:tc>
      </w:tr>
      <w:tr w:rsidR="00422BC1" w:rsidRPr="00310DD5" w:rsidTr="005B4718">
        <w:trPr>
          <w:jc w:val="center"/>
        </w:trPr>
        <w:tc>
          <w:tcPr>
            <w:tcW w:w="1644" w:type="dxa"/>
            <w:shd w:val="clear" w:color="auto" w:fill="D9D9D9" w:themeFill="background1" w:themeFillShade="D9"/>
          </w:tcPr>
          <w:p w:rsidR="00422BC1" w:rsidRPr="00310DD5" w:rsidRDefault="00422BC1" w:rsidP="005B4718">
            <w:pPr>
              <w:jc w:val="right"/>
              <w:rPr>
                <w:rFonts w:cstheme="minorHAnsi"/>
                <w:b/>
                <w:sz w:val="18"/>
                <w:szCs w:val="18"/>
              </w:rPr>
            </w:pPr>
            <w:r w:rsidRPr="00310DD5">
              <w:rPr>
                <w:rFonts w:cstheme="minorHAnsi"/>
                <w:b/>
                <w:sz w:val="18"/>
                <w:szCs w:val="18"/>
              </w:rPr>
              <w:t>Razem</w:t>
            </w:r>
          </w:p>
        </w:tc>
        <w:tc>
          <w:tcPr>
            <w:tcW w:w="1438" w:type="dxa"/>
            <w:shd w:val="clear" w:color="auto" w:fill="D9D9D9" w:themeFill="background1" w:themeFillShade="D9"/>
          </w:tcPr>
          <w:p w:rsidR="00422BC1" w:rsidRPr="00310DD5" w:rsidRDefault="00422BC1" w:rsidP="005B4718">
            <w:pPr>
              <w:jc w:val="center"/>
              <w:rPr>
                <w:rFonts w:cstheme="minorHAnsi"/>
                <w:b/>
                <w:sz w:val="18"/>
                <w:szCs w:val="18"/>
              </w:rPr>
            </w:pPr>
          </w:p>
        </w:tc>
        <w:tc>
          <w:tcPr>
            <w:tcW w:w="1529" w:type="dxa"/>
            <w:shd w:val="clear" w:color="auto" w:fill="D9D9D9" w:themeFill="background1" w:themeFillShade="D9"/>
          </w:tcPr>
          <w:p w:rsidR="00422BC1" w:rsidRPr="00310DD5" w:rsidRDefault="00422BC1" w:rsidP="005B4718">
            <w:pPr>
              <w:jc w:val="center"/>
              <w:rPr>
                <w:rFonts w:cstheme="minorHAnsi"/>
                <w:b/>
                <w:sz w:val="18"/>
                <w:szCs w:val="18"/>
              </w:rPr>
            </w:pPr>
            <w:r>
              <w:rPr>
                <w:rFonts w:cstheme="minorHAnsi"/>
                <w:b/>
                <w:sz w:val="18"/>
                <w:szCs w:val="18"/>
              </w:rPr>
              <w:t>18239</w:t>
            </w:r>
          </w:p>
        </w:tc>
        <w:tc>
          <w:tcPr>
            <w:tcW w:w="1465" w:type="dxa"/>
            <w:shd w:val="clear" w:color="auto" w:fill="D9D9D9" w:themeFill="background1" w:themeFillShade="D9"/>
          </w:tcPr>
          <w:p w:rsidR="00422BC1" w:rsidRPr="00310DD5" w:rsidRDefault="00422BC1" w:rsidP="005B4718">
            <w:pPr>
              <w:jc w:val="center"/>
              <w:rPr>
                <w:rFonts w:cstheme="minorHAnsi"/>
                <w:b/>
                <w:sz w:val="18"/>
                <w:szCs w:val="18"/>
              </w:rPr>
            </w:pPr>
            <w:r w:rsidRPr="00310DD5">
              <w:rPr>
                <w:rFonts w:cstheme="minorHAnsi"/>
                <w:b/>
                <w:sz w:val="18"/>
                <w:szCs w:val="18"/>
              </w:rPr>
              <w:t>100</w:t>
            </w:r>
          </w:p>
        </w:tc>
        <w:tc>
          <w:tcPr>
            <w:tcW w:w="1465" w:type="dxa"/>
            <w:shd w:val="clear" w:color="auto" w:fill="D9D9D9" w:themeFill="background1" w:themeFillShade="D9"/>
          </w:tcPr>
          <w:p w:rsidR="00422BC1" w:rsidRPr="00310DD5" w:rsidRDefault="00422BC1" w:rsidP="005B4718">
            <w:pPr>
              <w:jc w:val="center"/>
              <w:rPr>
                <w:rFonts w:cstheme="minorHAnsi"/>
                <w:b/>
                <w:sz w:val="18"/>
                <w:szCs w:val="18"/>
              </w:rPr>
            </w:pP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Lipa</w:t>
            </w:r>
          </w:p>
        </w:tc>
        <w:tc>
          <w:tcPr>
            <w:tcW w:w="1438" w:type="dxa"/>
          </w:tcPr>
          <w:p w:rsidR="00422BC1" w:rsidRPr="00310DD5" w:rsidRDefault="00422BC1" w:rsidP="005B4718">
            <w:pPr>
              <w:jc w:val="center"/>
              <w:rPr>
                <w:rFonts w:cstheme="minorHAnsi"/>
                <w:sz w:val="18"/>
                <w:szCs w:val="18"/>
              </w:rPr>
            </w:pPr>
            <w:r w:rsidRPr="00310DD5">
              <w:rPr>
                <w:rFonts w:cstheme="minorHAnsi"/>
                <w:sz w:val="18"/>
                <w:szCs w:val="18"/>
              </w:rPr>
              <w:t>Lp 2/0</w:t>
            </w:r>
          </w:p>
        </w:tc>
        <w:tc>
          <w:tcPr>
            <w:tcW w:w="1529" w:type="dxa"/>
          </w:tcPr>
          <w:p w:rsidR="00422BC1" w:rsidRPr="00310DD5" w:rsidRDefault="00422BC1" w:rsidP="005B4718">
            <w:pPr>
              <w:jc w:val="center"/>
              <w:rPr>
                <w:rFonts w:cstheme="minorHAnsi"/>
                <w:sz w:val="18"/>
                <w:szCs w:val="18"/>
              </w:rPr>
            </w:pPr>
            <w:r>
              <w:rPr>
                <w:rFonts w:cstheme="minorHAnsi"/>
                <w:sz w:val="18"/>
                <w:szCs w:val="18"/>
              </w:rPr>
              <w:t>392</w:t>
            </w:r>
          </w:p>
        </w:tc>
        <w:tc>
          <w:tcPr>
            <w:tcW w:w="1465" w:type="dxa"/>
          </w:tcPr>
          <w:p w:rsidR="00422BC1" w:rsidRPr="00310DD5" w:rsidRDefault="00422BC1" w:rsidP="005B4718">
            <w:pPr>
              <w:jc w:val="center"/>
              <w:rPr>
                <w:rFonts w:cstheme="minorHAnsi"/>
                <w:sz w:val="18"/>
                <w:szCs w:val="18"/>
              </w:rPr>
            </w:pPr>
            <w:r>
              <w:rPr>
                <w:rFonts w:cstheme="minorHAnsi"/>
                <w:sz w:val="18"/>
                <w:szCs w:val="18"/>
              </w:rPr>
              <w:t>60</w:t>
            </w:r>
          </w:p>
        </w:tc>
        <w:tc>
          <w:tcPr>
            <w:tcW w:w="1465" w:type="dxa"/>
          </w:tcPr>
          <w:p w:rsidR="00422BC1" w:rsidRPr="00310DD5" w:rsidRDefault="00422BC1" w:rsidP="005B4718">
            <w:pPr>
              <w:jc w:val="center"/>
              <w:rPr>
                <w:rFonts w:cstheme="minorHAnsi"/>
                <w:sz w:val="18"/>
                <w:szCs w:val="18"/>
              </w:rPr>
            </w:pPr>
            <w:r>
              <w:rPr>
                <w:rFonts w:cstheme="minorHAnsi"/>
                <w:sz w:val="18"/>
                <w:szCs w:val="18"/>
              </w:rPr>
              <w:t>4</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Jawor</w:t>
            </w:r>
          </w:p>
        </w:tc>
        <w:tc>
          <w:tcPr>
            <w:tcW w:w="1438" w:type="dxa"/>
          </w:tcPr>
          <w:p w:rsidR="00422BC1" w:rsidRPr="00310DD5" w:rsidRDefault="00422BC1" w:rsidP="005B4718">
            <w:pPr>
              <w:jc w:val="center"/>
              <w:rPr>
                <w:rFonts w:cstheme="minorHAnsi"/>
                <w:sz w:val="18"/>
                <w:szCs w:val="18"/>
              </w:rPr>
            </w:pPr>
            <w:r w:rsidRPr="00310DD5">
              <w:rPr>
                <w:rFonts w:cstheme="minorHAnsi"/>
                <w:sz w:val="18"/>
                <w:szCs w:val="18"/>
              </w:rPr>
              <w:t>Jw 2/0</w:t>
            </w:r>
          </w:p>
        </w:tc>
        <w:tc>
          <w:tcPr>
            <w:tcW w:w="1529" w:type="dxa"/>
          </w:tcPr>
          <w:p w:rsidR="00422BC1" w:rsidRPr="00310DD5" w:rsidRDefault="00422BC1" w:rsidP="005B4718">
            <w:pPr>
              <w:jc w:val="center"/>
              <w:rPr>
                <w:rFonts w:cstheme="minorHAnsi"/>
                <w:sz w:val="18"/>
                <w:szCs w:val="18"/>
              </w:rPr>
            </w:pPr>
            <w:r>
              <w:rPr>
                <w:rFonts w:cstheme="minorHAnsi"/>
                <w:sz w:val="18"/>
                <w:szCs w:val="18"/>
              </w:rPr>
              <w:t>261</w:t>
            </w:r>
          </w:p>
        </w:tc>
        <w:tc>
          <w:tcPr>
            <w:tcW w:w="1465" w:type="dxa"/>
          </w:tcPr>
          <w:p w:rsidR="00422BC1" w:rsidRPr="00310DD5" w:rsidRDefault="00422BC1" w:rsidP="005B4718">
            <w:pPr>
              <w:jc w:val="center"/>
              <w:rPr>
                <w:rFonts w:cstheme="minorHAnsi"/>
                <w:sz w:val="18"/>
                <w:szCs w:val="18"/>
              </w:rPr>
            </w:pPr>
            <w:r>
              <w:rPr>
                <w:rFonts w:cstheme="minorHAnsi"/>
                <w:sz w:val="18"/>
                <w:szCs w:val="18"/>
              </w:rPr>
              <w:t>40</w:t>
            </w:r>
          </w:p>
        </w:tc>
        <w:tc>
          <w:tcPr>
            <w:tcW w:w="1465" w:type="dxa"/>
          </w:tcPr>
          <w:p w:rsidR="00422BC1" w:rsidRPr="00310DD5" w:rsidRDefault="00422BC1" w:rsidP="005B4718">
            <w:pPr>
              <w:jc w:val="center"/>
              <w:rPr>
                <w:rFonts w:cstheme="minorHAnsi"/>
                <w:sz w:val="18"/>
                <w:szCs w:val="18"/>
              </w:rPr>
            </w:pPr>
            <w:r>
              <w:rPr>
                <w:rFonts w:cstheme="minorHAnsi"/>
                <w:sz w:val="18"/>
                <w:szCs w:val="18"/>
              </w:rPr>
              <w:t>4</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Lipa</w:t>
            </w:r>
          </w:p>
        </w:tc>
        <w:tc>
          <w:tcPr>
            <w:tcW w:w="1438" w:type="dxa"/>
          </w:tcPr>
          <w:p w:rsidR="00422BC1" w:rsidRPr="00310DD5" w:rsidRDefault="00422BC1" w:rsidP="005B4718">
            <w:pPr>
              <w:jc w:val="center"/>
              <w:rPr>
                <w:rFonts w:cstheme="minorHAnsi"/>
                <w:sz w:val="18"/>
                <w:szCs w:val="18"/>
              </w:rPr>
            </w:pPr>
            <w:r w:rsidRPr="00310DD5">
              <w:rPr>
                <w:rFonts w:cstheme="minorHAnsi"/>
                <w:sz w:val="18"/>
                <w:szCs w:val="18"/>
              </w:rPr>
              <w:t>Lp 2/0</w:t>
            </w:r>
          </w:p>
        </w:tc>
        <w:tc>
          <w:tcPr>
            <w:tcW w:w="1529" w:type="dxa"/>
          </w:tcPr>
          <w:p w:rsidR="00422BC1" w:rsidRPr="00310DD5" w:rsidRDefault="00422BC1" w:rsidP="005B4718">
            <w:pPr>
              <w:jc w:val="center"/>
              <w:rPr>
                <w:rFonts w:cstheme="minorHAnsi"/>
                <w:sz w:val="18"/>
                <w:szCs w:val="18"/>
              </w:rPr>
            </w:pPr>
            <w:r>
              <w:rPr>
                <w:rFonts w:cstheme="minorHAnsi"/>
                <w:sz w:val="18"/>
                <w:szCs w:val="18"/>
              </w:rPr>
              <w:t>63</w:t>
            </w:r>
          </w:p>
        </w:tc>
        <w:tc>
          <w:tcPr>
            <w:tcW w:w="1465" w:type="dxa"/>
          </w:tcPr>
          <w:p w:rsidR="00422BC1" w:rsidRPr="00310DD5" w:rsidRDefault="00422BC1" w:rsidP="005B4718">
            <w:pPr>
              <w:jc w:val="center"/>
              <w:rPr>
                <w:rFonts w:cstheme="minorHAnsi"/>
                <w:sz w:val="18"/>
                <w:szCs w:val="18"/>
              </w:rPr>
            </w:pPr>
            <w:r>
              <w:rPr>
                <w:rFonts w:cstheme="minorHAnsi"/>
                <w:sz w:val="18"/>
                <w:szCs w:val="18"/>
              </w:rPr>
              <w:t>60</w:t>
            </w:r>
          </w:p>
        </w:tc>
        <w:tc>
          <w:tcPr>
            <w:tcW w:w="1465" w:type="dxa"/>
          </w:tcPr>
          <w:p w:rsidR="00422BC1" w:rsidRPr="00310DD5" w:rsidRDefault="00422BC1" w:rsidP="005B4718">
            <w:pPr>
              <w:jc w:val="center"/>
              <w:rPr>
                <w:rFonts w:cstheme="minorHAnsi"/>
                <w:sz w:val="18"/>
                <w:szCs w:val="18"/>
              </w:rPr>
            </w:pPr>
            <w:r>
              <w:rPr>
                <w:rFonts w:cstheme="minorHAnsi"/>
                <w:sz w:val="18"/>
                <w:szCs w:val="18"/>
              </w:rPr>
              <w:t>5</w:t>
            </w:r>
          </w:p>
        </w:tc>
      </w:tr>
      <w:tr w:rsidR="00422BC1" w:rsidRPr="00310DD5" w:rsidTr="005B4718">
        <w:trPr>
          <w:jc w:val="center"/>
        </w:trPr>
        <w:tc>
          <w:tcPr>
            <w:tcW w:w="1644" w:type="dxa"/>
          </w:tcPr>
          <w:p w:rsidR="00422BC1" w:rsidRPr="00310DD5" w:rsidRDefault="00422BC1" w:rsidP="005B4718">
            <w:pPr>
              <w:jc w:val="center"/>
              <w:rPr>
                <w:rFonts w:cstheme="minorHAnsi"/>
                <w:sz w:val="18"/>
                <w:szCs w:val="18"/>
              </w:rPr>
            </w:pPr>
            <w:r w:rsidRPr="00310DD5">
              <w:rPr>
                <w:rFonts w:cstheme="minorHAnsi"/>
                <w:sz w:val="18"/>
                <w:szCs w:val="18"/>
              </w:rPr>
              <w:t>Jawor</w:t>
            </w:r>
          </w:p>
        </w:tc>
        <w:tc>
          <w:tcPr>
            <w:tcW w:w="1438" w:type="dxa"/>
          </w:tcPr>
          <w:p w:rsidR="00422BC1" w:rsidRPr="00310DD5" w:rsidRDefault="00422BC1" w:rsidP="005B4718">
            <w:pPr>
              <w:jc w:val="center"/>
              <w:rPr>
                <w:rFonts w:cstheme="minorHAnsi"/>
                <w:sz w:val="18"/>
                <w:szCs w:val="18"/>
              </w:rPr>
            </w:pPr>
            <w:r w:rsidRPr="00310DD5">
              <w:rPr>
                <w:rFonts w:cstheme="minorHAnsi"/>
                <w:sz w:val="18"/>
                <w:szCs w:val="18"/>
              </w:rPr>
              <w:t>Jw 2/0</w:t>
            </w:r>
          </w:p>
        </w:tc>
        <w:tc>
          <w:tcPr>
            <w:tcW w:w="1529" w:type="dxa"/>
          </w:tcPr>
          <w:p w:rsidR="00422BC1" w:rsidRPr="00310DD5" w:rsidRDefault="00422BC1" w:rsidP="005B4718">
            <w:pPr>
              <w:jc w:val="center"/>
              <w:rPr>
                <w:rFonts w:cstheme="minorHAnsi"/>
                <w:sz w:val="18"/>
                <w:szCs w:val="18"/>
              </w:rPr>
            </w:pPr>
            <w:r>
              <w:rPr>
                <w:rFonts w:cstheme="minorHAnsi"/>
                <w:sz w:val="18"/>
                <w:szCs w:val="18"/>
              </w:rPr>
              <w:t>42</w:t>
            </w:r>
          </w:p>
        </w:tc>
        <w:tc>
          <w:tcPr>
            <w:tcW w:w="1465" w:type="dxa"/>
          </w:tcPr>
          <w:p w:rsidR="00422BC1" w:rsidRPr="00310DD5" w:rsidRDefault="00422BC1" w:rsidP="005B4718">
            <w:pPr>
              <w:jc w:val="center"/>
              <w:rPr>
                <w:rFonts w:cstheme="minorHAnsi"/>
                <w:sz w:val="18"/>
                <w:szCs w:val="18"/>
              </w:rPr>
            </w:pPr>
            <w:r>
              <w:rPr>
                <w:rFonts w:cstheme="minorHAnsi"/>
                <w:sz w:val="18"/>
                <w:szCs w:val="18"/>
              </w:rPr>
              <w:t>40</w:t>
            </w:r>
          </w:p>
        </w:tc>
        <w:tc>
          <w:tcPr>
            <w:tcW w:w="1465" w:type="dxa"/>
          </w:tcPr>
          <w:p w:rsidR="00422BC1" w:rsidRPr="00310DD5" w:rsidRDefault="00422BC1" w:rsidP="005B4718">
            <w:pPr>
              <w:jc w:val="center"/>
              <w:rPr>
                <w:rFonts w:cstheme="minorHAnsi"/>
                <w:sz w:val="18"/>
                <w:szCs w:val="18"/>
              </w:rPr>
            </w:pPr>
            <w:r>
              <w:rPr>
                <w:rFonts w:cstheme="minorHAnsi"/>
                <w:sz w:val="18"/>
                <w:szCs w:val="18"/>
              </w:rPr>
              <w:t>5</w:t>
            </w:r>
          </w:p>
        </w:tc>
      </w:tr>
      <w:tr w:rsidR="00422BC1" w:rsidRPr="00310DD5" w:rsidTr="005B4718">
        <w:trPr>
          <w:jc w:val="center"/>
        </w:trPr>
        <w:tc>
          <w:tcPr>
            <w:tcW w:w="1644" w:type="dxa"/>
            <w:shd w:val="clear" w:color="auto" w:fill="D9D9D9" w:themeFill="background1" w:themeFillShade="D9"/>
          </w:tcPr>
          <w:p w:rsidR="00422BC1" w:rsidRPr="00310DD5" w:rsidRDefault="00422BC1" w:rsidP="005B4718">
            <w:pPr>
              <w:jc w:val="right"/>
              <w:rPr>
                <w:rFonts w:cstheme="minorHAnsi"/>
                <w:b/>
                <w:sz w:val="18"/>
                <w:szCs w:val="18"/>
              </w:rPr>
            </w:pPr>
            <w:r w:rsidRPr="00310DD5">
              <w:rPr>
                <w:rFonts w:cstheme="minorHAnsi"/>
                <w:b/>
                <w:sz w:val="18"/>
                <w:szCs w:val="18"/>
              </w:rPr>
              <w:t>Razem</w:t>
            </w:r>
          </w:p>
        </w:tc>
        <w:tc>
          <w:tcPr>
            <w:tcW w:w="1438" w:type="dxa"/>
            <w:shd w:val="clear" w:color="auto" w:fill="D9D9D9" w:themeFill="background1" w:themeFillShade="D9"/>
          </w:tcPr>
          <w:p w:rsidR="00422BC1" w:rsidRPr="00310DD5" w:rsidRDefault="00422BC1" w:rsidP="005B4718">
            <w:pPr>
              <w:jc w:val="center"/>
              <w:rPr>
                <w:rFonts w:cstheme="minorHAnsi"/>
                <w:b/>
                <w:sz w:val="18"/>
                <w:szCs w:val="18"/>
              </w:rPr>
            </w:pPr>
          </w:p>
        </w:tc>
        <w:tc>
          <w:tcPr>
            <w:tcW w:w="1529" w:type="dxa"/>
            <w:shd w:val="clear" w:color="auto" w:fill="D9D9D9" w:themeFill="background1" w:themeFillShade="D9"/>
          </w:tcPr>
          <w:p w:rsidR="00422BC1" w:rsidRPr="00310DD5" w:rsidRDefault="00422BC1" w:rsidP="005B4718">
            <w:pPr>
              <w:jc w:val="center"/>
              <w:rPr>
                <w:rFonts w:cstheme="minorHAnsi"/>
                <w:b/>
                <w:sz w:val="18"/>
                <w:szCs w:val="18"/>
              </w:rPr>
            </w:pPr>
            <w:r>
              <w:rPr>
                <w:rFonts w:cstheme="minorHAnsi"/>
                <w:b/>
                <w:sz w:val="18"/>
                <w:szCs w:val="18"/>
              </w:rPr>
              <w:t>758</w:t>
            </w:r>
          </w:p>
        </w:tc>
        <w:tc>
          <w:tcPr>
            <w:tcW w:w="1465" w:type="dxa"/>
            <w:shd w:val="clear" w:color="auto" w:fill="D9D9D9" w:themeFill="background1" w:themeFillShade="D9"/>
          </w:tcPr>
          <w:p w:rsidR="00422BC1" w:rsidRPr="00310DD5" w:rsidRDefault="00422BC1" w:rsidP="005B4718">
            <w:pPr>
              <w:jc w:val="center"/>
              <w:rPr>
                <w:rFonts w:cstheme="minorHAnsi"/>
                <w:b/>
                <w:sz w:val="18"/>
                <w:szCs w:val="18"/>
              </w:rPr>
            </w:pPr>
          </w:p>
        </w:tc>
        <w:tc>
          <w:tcPr>
            <w:tcW w:w="1465" w:type="dxa"/>
            <w:shd w:val="clear" w:color="auto" w:fill="D9D9D9" w:themeFill="background1" w:themeFillShade="D9"/>
          </w:tcPr>
          <w:p w:rsidR="00422BC1" w:rsidRPr="00310DD5" w:rsidRDefault="00422BC1" w:rsidP="005B4718">
            <w:pPr>
              <w:jc w:val="center"/>
              <w:rPr>
                <w:rFonts w:cstheme="minorHAnsi"/>
                <w:b/>
                <w:sz w:val="18"/>
                <w:szCs w:val="18"/>
              </w:rPr>
            </w:pPr>
          </w:p>
        </w:tc>
      </w:tr>
      <w:tr w:rsidR="00A976F0" w:rsidRPr="00310DD5" w:rsidTr="00A976F0">
        <w:trPr>
          <w:jc w:val="center"/>
        </w:trPr>
        <w:tc>
          <w:tcPr>
            <w:tcW w:w="1644" w:type="dxa"/>
            <w:shd w:val="clear" w:color="auto" w:fill="auto"/>
          </w:tcPr>
          <w:p w:rsidR="00A976F0" w:rsidRPr="00310DD5" w:rsidRDefault="00A976F0" w:rsidP="00A976F0">
            <w:pPr>
              <w:jc w:val="center"/>
              <w:rPr>
                <w:rFonts w:cstheme="minorHAnsi"/>
                <w:sz w:val="18"/>
                <w:szCs w:val="18"/>
              </w:rPr>
            </w:pPr>
            <w:r w:rsidRPr="00310DD5">
              <w:rPr>
                <w:rFonts w:cstheme="minorHAnsi"/>
                <w:sz w:val="18"/>
                <w:szCs w:val="18"/>
              </w:rPr>
              <w:t>Jodła pospolita</w:t>
            </w:r>
          </w:p>
        </w:tc>
        <w:tc>
          <w:tcPr>
            <w:tcW w:w="1438" w:type="dxa"/>
            <w:shd w:val="clear" w:color="auto" w:fill="auto"/>
          </w:tcPr>
          <w:p w:rsidR="00A976F0" w:rsidRPr="00A976F0" w:rsidRDefault="009B0309" w:rsidP="00A976F0">
            <w:pPr>
              <w:jc w:val="center"/>
              <w:rPr>
                <w:rFonts w:cstheme="minorHAnsi"/>
                <w:sz w:val="18"/>
                <w:szCs w:val="18"/>
              </w:rPr>
            </w:pPr>
            <w:r>
              <w:rPr>
                <w:rFonts w:cstheme="minorHAnsi"/>
                <w:sz w:val="18"/>
                <w:szCs w:val="18"/>
              </w:rPr>
              <w:t>Jd 3</w:t>
            </w:r>
            <w:r w:rsidR="00A976F0" w:rsidRPr="00A976F0">
              <w:rPr>
                <w:rFonts w:cstheme="minorHAnsi"/>
                <w:sz w:val="18"/>
                <w:szCs w:val="18"/>
              </w:rPr>
              <w:t>/0</w:t>
            </w:r>
          </w:p>
        </w:tc>
        <w:tc>
          <w:tcPr>
            <w:tcW w:w="1529" w:type="dxa"/>
            <w:shd w:val="clear" w:color="auto" w:fill="auto"/>
          </w:tcPr>
          <w:p w:rsidR="00A976F0" w:rsidRDefault="00A976F0" w:rsidP="00A976F0">
            <w:pPr>
              <w:jc w:val="center"/>
              <w:rPr>
                <w:rFonts w:cstheme="minorHAnsi"/>
                <w:b/>
                <w:sz w:val="18"/>
                <w:szCs w:val="18"/>
              </w:rPr>
            </w:pPr>
            <w:r>
              <w:rPr>
                <w:rFonts w:cstheme="minorHAnsi"/>
                <w:b/>
                <w:sz w:val="18"/>
                <w:szCs w:val="18"/>
              </w:rPr>
              <w:t>655</w:t>
            </w:r>
          </w:p>
        </w:tc>
        <w:tc>
          <w:tcPr>
            <w:tcW w:w="1465" w:type="dxa"/>
            <w:shd w:val="clear" w:color="auto" w:fill="auto"/>
          </w:tcPr>
          <w:p w:rsidR="00A976F0" w:rsidRPr="00310DD5" w:rsidRDefault="00A976F0" w:rsidP="00A976F0">
            <w:pPr>
              <w:jc w:val="center"/>
              <w:rPr>
                <w:rFonts w:cstheme="minorHAnsi"/>
                <w:b/>
                <w:sz w:val="18"/>
                <w:szCs w:val="18"/>
              </w:rPr>
            </w:pPr>
          </w:p>
        </w:tc>
        <w:tc>
          <w:tcPr>
            <w:tcW w:w="1465" w:type="dxa"/>
            <w:shd w:val="clear" w:color="auto" w:fill="auto"/>
          </w:tcPr>
          <w:p w:rsidR="00A976F0" w:rsidRPr="006315B8" w:rsidRDefault="00A976F0" w:rsidP="00A976F0">
            <w:pPr>
              <w:jc w:val="center"/>
              <w:rPr>
                <w:rFonts w:cstheme="minorHAnsi"/>
                <w:sz w:val="18"/>
                <w:szCs w:val="18"/>
              </w:rPr>
            </w:pPr>
            <w:r w:rsidRPr="006315B8">
              <w:rPr>
                <w:rFonts w:cstheme="minorHAnsi"/>
                <w:sz w:val="18"/>
                <w:szCs w:val="18"/>
              </w:rPr>
              <w:t>6</w:t>
            </w:r>
          </w:p>
        </w:tc>
      </w:tr>
      <w:tr w:rsidR="00A976F0" w:rsidRPr="00310DD5" w:rsidTr="005B4718">
        <w:trPr>
          <w:jc w:val="center"/>
        </w:trPr>
        <w:tc>
          <w:tcPr>
            <w:tcW w:w="1644" w:type="dxa"/>
            <w:shd w:val="clear" w:color="auto" w:fill="D9D9D9" w:themeFill="background1" w:themeFillShade="D9"/>
          </w:tcPr>
          <w:p w:rsidR="00A976F0" w:rsidRPr="00310DD5" w:rsidRDefault="00A976F0" w:rsidP="00A976F0">
            <w:pPr>
              <w:jc w:val="right"/>
              <w:rPr>
                <w:rFonts w:cstheme="minorHAnsi"/>
                <w:b/>
                <w:sz w:val="18"/>
                <w:szCs w:val="18"/>
              </w:rPr>
            </w:pPr>
            <w:r w:rsidRPr="00310DD5">
              <w:rPr>
                <w:rFonts w:cstheme="minorHAnsi"/>
                <w:b/>
                <w:sz w:val="18"/>
                <w:szCs w:val="18"/>
              </w:rPr>
              <w:t>Razem</w:t>
            </w:r>
          </w:p>
        </w:tc>
        <w:tc>
          <w:tcPr>
            <w:tcW w:w="1438" w:type="dxa"/>
            <w:shd w:val="clear" w:color="auto" w:fill="D9D9D9" w:themeFill="background1" w:themeFillShade="D9"/>
          </w:tcPr>
          <w:p w:rsidR="00A976F0" w:rsidRPr="00310DD5" w:rsidRDefault="00A976F0" w:rsidP="00A976F0">
            <w:pPr>
              <w:jc w:val="center"/>
              <w:rPr>
                <w:rFonts w:cstheme="minorHAnsi"/>
                <w:b/>
                <w:sz w:val="18"/>
                <w:szCs w:val="18"/>
              </w:rPr>
            </w:pPr>
          </w:p>
        </w:tc>
        <w:tc>
          <w:tcPr>
            <w:tcW w:w="1529" w:type="dxa"/>
            <w:shd w:val="clear" w:color="auto" w:fill="D9D9D9" w:themeFill="background1" w:themeFillShade="D9"/>
          </w:tcPr>
          <w:p w:rsidR="00A976F0" w:rsidRPr="00310DD5" w:rsidRDefault="00A976F0" w:rsidP="00A976F0">
            <w:pPr>
              <w:jc w:val="center"/>
              <w:rPr>
                <w:rFonts w:cstheme="minorHAnsi"/>
                <w:b/>
                <w:sz w:val="18"/>
                <w:szCs w:val="18"/>
              </w:rPr>
            </w:pPr>
            <w:r>
              <w:rPr>
                <w:rFonts w:cstheme="minorHAnsi"/>
                <w:b/>
                <w:sz w:val="18"/>
                <w:szCs w:val="18"/>
              </w:rPr>
              <w:t>655</w:t>
            </w:r>
          </w:p>
        </w:tc>
        <w:tc>
          <w:tcPr>
            <w:tcW w:w="1465" w:type="dxa"/>
            <w:shd w:val="clear" w:color="auto" w:fill="D9D9D9" w:themeFill="background1" w:themeFillShade="D9"/>
          </w:tcPr>
          <w:p w:rsidR="00A976F0" w:rsidRPr="00310DD5" w:rsidRDefault="00A976F0" w:rsidP="00A976F0">
            <w:pPr>
              <w:jc w:val="center"/>
              <w:rPr>
                <w:rFonts w:cstheme="minorHAnsi"/>
                <w:b/>
                <w:sz w:val="18"/>
                <w:szCs w:val="18"/>
              </w:rPr>
            </w:pPr>
          </w:p>
        </w:tc>
        <w:tc>
          <w:tcPr>
            <w:tcW w:w="1465" w:type="dxa"/>
            <w:shd w:val="clear" w:color="auto" w:fill="D9D9D9" w:themeFill="background1" w:themeFillShade="D9"/>
          </w:tcPr>
          <w:p w:rsidR="00A976F0" w:rsidRPr="00310DD5" w:rsidRDefault="00A976F0" w:rsidP="00A976F0">
            <w:pPr>
              <w:jc w:val="center"/>
              <w:rPr>
                <w:rFonts w:cstheme="minorHAnsi"/>
                <w:b/>
                <w:sz w:val="18"/>
                <w:szCs w:val="18"/>
              </w:rPr>
            </w:pPr>
          </w:p>
        </w:tc>
      </w:tr>
      <w:tr w:rsidR="006315B8" w:rsidRPr="00310DD5" w:rsidTr="005B4718">
        <w:trPr>
          <w:jc w:val="center"/>
        </w:trPr>
        <w:tc>
          <w:tcPr>
            <w:tcW w:w="1644" w:type="dxa"/>
          </w:tcPr>
          <w:p w:rsidR="006315B8" w:rsidRPr="00310DD5" w:rsidRDefault="006315B8" w:rsidP="005B4718">
            <w:pPr>
              <w:jc w:val="center"/>
              <w:rPr>
                <w:rFonts w:cstheme="minorHAnsi"/>
                <w:sz w:val="18"/>
                <w:szCs w:val="18"/>
              </w:rPr>
            </w:pPr>
            <w:r w:rsidRPr="00310DD5">
              <w:rPr>
                <w:rFonts w:cstheme="minorHAnsi"/>
                <w:sz w:val="18"/>
                <w:szCs w:val="18"/>
              </w:rPr>
              <w:t>Lipa</w:t>
            </w:r>
          </w:p>
        </w:tc>
        <w:tc>
          <w:tcPr>
            <w:tcW w:w="1438" w:type="dxa"/>
          </w:tcPr>
          <w:p w:rsidR="006315B8" w:rsidRPr="00310DD5" w:rsidRDefault="006315B8" w:rsidP="005B4718">
            <w:pPr>
              <w:jc w:val="center"/>
              <w:rPr>
                <w:rFonts w:cstheme="minorHAnsi"/>
                <w:sz w:val="18"/>
                <w:szCs w:val="18"/>
              </w:rPr>
            </w:pPr>
            <w:r w:rsidRPr="00310DD5">
              <w:rPr>
                <w:rFonts w:cstheme="minorHAnsi"/>
                <w:sz w:val="18"/>
                <w:szCs w:val="18"/>
              </w:rPr>
              <w:t>Lp 2/0</w:t>
            </w:r>
          </w:p>
        </w:tc>
        <w:tc>
          <w:tcPr>
            <w:tcW w:w="1529" w:type="dxa"/>
          </w:tcPr>
          <w:p w:rsidR="006315B8" w:rsidRPr="00310DD5" w:rsidRDefault="006315B8" w:rsidP="005B4718">
            <w:pPr>
              <w:jc w:val="center"/>
              <w:rPr>
                <w:rFonts w:cstheme="minorHAnsi"/>
                <w:sz w:val="18"/>
                <w:szCs w:val="18"/>
              </w:rPr>
            </w:pPr>
            <w:r>
              <w:rPr>
                <w:rFonts w:cstheme="minorHAnsi"/>
                <w:sz w:val="18"/>
                <w:szCs w:val="18"/>
              </w:rPr>
              <w:t>186</w:t>
            </w:r>
          </w:p>
        </w:tc>
        <w:tc>
          <w:tcPr>
            <w:tcW w:w="1465" w:type="dxa"/>
          </w:tcPr>
          <w:p w:rsidR="006315B8" w:rsidRPr="00310DD5" w:rsidRDefault="006315B8" w:rsidP="005B4718">
            <w:pPr>
              <w:jc w:val="center"/>
              <w:rPr>
                <w:rFonts w:cstheme="minorHAnsi"/>
                <w:sz w:val="18"/>
                <w:szCs w:val="18"/>
              </w:rPr>
            </w:pPr>
            <w:r>
              <w:rPr>
                <w:rFonts w:cstheme="minorHAnsi"/>
                <w:sz w:val="18"/>
                <w:szCs w:val="18"/>
              </w:rPr>
              <w:t>60</w:t>
            </w:r>
          </w:p>
        </w:tc>
        <w:tc>
          <w:tcPr>
            <w:tcW w:w="1465" w:type="dxa"/>
          </w:tcPr>
          <w:p w:rsidR="006315B8" w:rsidRPr="00310DD5" w:rsidRDefault="006315B8" w:rsidP="005B4718">
            <w:pPr>
              <w:jc w:val="center"/>
              <w:rPr>
                <w:rFonts w:cstheme="minorHAnsi"/>
                <w:sz w:val="18"/>
                <w:szCs w:val="18"/>
              </w:rPr>
            </w:pPr>
            <w:r>
              <w:rPr>
                <w:rFonts w:cstheme="minorHAnsi"/>
                <w:sz w:val="18"/>
                <w:szCs w:val="18"/>
              </w:rPr>
              <w:t>7</w:t>
            </w:r>
          </w:p>
        </w:tc>
      </w:tr>
      <w:tr w:rsidR="006315B8" w:rsidRPr="00310DD5" w:rsidTr="005B4718">
        <w:trPr>
          <w:jc w:val="center"/>
        </w:trPr>
        <w:tc>
          <w:tcPr>
            <w:tcW w:w="1644" w:type="dxa"/>
          </w:tcPr>
          <w:p w:rsidR="006315B8" w:rsidRPr="00310DD5" w:rsidRDefault="006315B8" w:rsidP="005B4718">
            <w:pPr>
              <w:jc w:val="center"/>
              <w:rPr>
                <w:rFonts w:cstheme="minorHAnsi"/>
                <w:sz w:val="18"/>
                <w:szCs w:val="18"/>
              </w:rPr>
            </w:pPr>
            <w:r w:rsidRPr="00310DD5">
              <w:rPr>
                <w:rFonts w:cstheme="minorHAnsi"/>
                <w:sz w:val="18"/>
                <w:szCs w:val="18"/>
              </w:rPr>
              <w:t>Jawor</w:t>
            </w:r>
          </w:p>
        </w:tc>
        <w:tc>
          <w:tcPr>
            <w:tcW w:w="1438" w:type="dxa"/>
          </w:tcPr>
          <w:p w:rsidR="006315B8" w:rsidRPr="00310DD5" w:rsidRDefault="006315B8" w:rsidP="005B4718">
            <w:pPr>
              <w:jc w:val="center"/>
              <w:rPr>
                <w:rFonts w:cstheme="minorHAnsi"/>
                <w:sz w:val="18"/>
                <w:szCs w:val="18"/>
              </w:rPr>
            </w:pPr>
            <w:r w:rsidRPr="00310DD5">
              <w:rPr>
                <w:rFonts w:cstheme="minorHAnsi"/>
                <w:sz w:val="18"/>
                <w:szCs w:val="18"/>
              </w:rPr>
              <w:t>Jw 2/0</w:t>
            </w:r>
          </w:p>
        </w:tc>
        <w:tc>
          <w:tcPr>
            <w:tcW w:w="1529" w:type="dxa"/>
          </w:tcPr>
          <w:p w:rsidR="006315B8" w:rsidRPr="00310DD5" w:rsidRDefault="006315B8" w:rsidP="005B4718">
            <w:pPr>
              <w:jc w:val="center"/>
              <w:rPr>
                <w:rFonts w:cstheme="minorHAnsi"/>
                <w:sz w:val="18"/>
                <w:szCs w:val="18"/>
              </w:rPr>
            </w:pPr>
            <w:r>
              <w:rPr>
                <w:rFonts w:cstheme="minorHAnsi"/>
                <w:sz w:val="18"/>
                <w:szCs w:val="18"/>
              </w:rPr>
              <w:t>124</w:t>
            </w:r>
          </w:p>
        </w:tc>
        <w:tc>
          <w:tcPr>
            <w:tcW w:w="1465" w:type="dxa"/>
          </w:tcPr>
          <w:p w:rsidR="006315B8" w:rsidRPr="00310DD5" w:rsidRDefault="006315B8" w:rsidP="005B4718">
            <w:pPr>
              <w:jc w:val="center"/>
              <w:rPr>
                <w:rFonts w:cstheme="minorHAnsi"/>
                <w:sz w:val="18"/>
                <w:szCs w:val="18"/>
              </w:rPr>
            </w:pPr>
            <w:r>
              <w:rPr>
                <w:rFonts w:cstheme="minorHAnsi"/>
                <w:sz w:val="18"/>
                <w:szCs w:val="18"/>
              </w:rPr>
              <w:t>40</w:t>
            </w:r>
          </w:p>
        </w:tc>
        <w:tc>
          <w:tcPr>
            <w:tcW w:w="1465" w:type="dxa"/>
          </w:tcPr>
          <w:p w:rsidR="006315B8" w:rsidRPr="00310DD5" w:rsidRDefault="006315B8" w:rsidP="005B4718">
            <w:pPr>
              <w:jc w:val="center"/>
              <w:rPr>
                <w:rFonts w:cstheme="minorHAnsi"/>
                <w:sz w:val="18"/>
                <w:szCs w:val="18"/>
              </w:rPr>
            </w:pPr>
            <w:r>
              <w:rPr>
                <w:rFonts w:cstheme="minorHAnsi"/>
                <w:sz w:val="18"/>
                <w:szCs w:val="18"/>
              </w:rPr>
              <w:t>7</w:t>
            </w:r>
          </w:p>
        </w:tc>
      </w:tr>
      <w:tr w:rsidR="006315B8" w:rsidRPr="00310DD5" w:rsidTr="005B4718">
        <w:trPr>
          <w:jc w:val="center"/>
        </w:trPr>
        <w:tc>
          <w:tcPr>
            <w:tcW w:w="1644" w:type="dxa"/>
            <w:shd w:val="clear" w:color="auto" w:fill="D9D9D9" w:themeFill="background1" w:themeFillShade="D9"/>
          </w:tcPr>
          <w:p w:rsidR="006315B8" w:rsidRPr="00310DD5" w:rsidRDefault="006315B8" w:rsidP="005B4718">
            <w:pPr>
              <w:jc w:val="right"/>
              <w:rPr>
                <w:rFonts w:cstheme="minorHAnsi"/>
                <w:b/>
                <w:sz w:val="18"/>
                <w:szCs w:val="18"/>
              </w:rPr>
            </w:pPr>
            <w:r w:rsidRPr="00310DD5">
              <w:rPr>
                <w:rFonts w:cstheme="minorHAnsi"/>
                <w:b/>
                <w:sz w:val="18"/>
                <w:szCs w:val="18"/>
              </w:rPr>
              <w:t>Razem</w:t>
            </w:r>
          </w:p>
        </w:tc>
        <w:tc>
          <w:tcPr>
            <w:tcW w:w="1438" w:type="dxa"/>
            <w:shd w:val="clear" w:color="auto" w:fill="D9D9D9" w:themeFill="background1" w:themeFillShade="D9"/>
          </w:tcPr>
          <w:p w:rsidR="006315B8" w:rsidRPr="00310DD5" w:rsidRDefault="006315B8" w:rsidP="005B4718">
            <w:pPr>
              <w:jc w:val="center"/>
              <w:rPr>
                <w:rFonts w:cstheme="minorHAnsi"/>
                <w:b/>
                <w:sz w:val="18"/>
                <w:szCs w:val="18"/>
              </w:rPr>
            </w:pPr>
          </w:p>
        </w:tc>
        <w:tc>
          <w:tcPr>
            <w:tcW w:w="1529" w:type="dxa"/>
            <w:shd w:val="clear" w:color="auto" w:fill="D9D9D9" w:themeFill="background1" w:themeFillShade="D9"/>
          </w:tcPr>
          <w:p w:rsidR="006315B8" w:rsidRPr="00310DD5" w:rsidRDefault="006315B8" w:rsidP="005B4718">
            <w:pPr>
              <w:jc w:val="center"/>
              <w:rPr>
                <w:rFonts w:cstheme="minorHAnsi"/>
                <w:b/>
                <w:sz w:val="18"/>
                <w:szCs w:val="18"/>
              </w:rPr>
            </w:pPr>
            <w:r>
              <w:rPr>
                <w:rFonts w:cstheme="minorHAnsi"/>
                <w:b/>
                <w:sz w:val="18"/>
                <w:szCs w:val="18"/>
              </w:rPr>
              <w:t>310</w:t>
            </w:r>
          </w:p>
        </w:tc>
        <w:tc>
          <w:tcPr>
            <w:tcW w:w="1465" w:type="dxa"/>
            <w:shd w:val="clear" w:color="auto" w:fill="D9D9D9" w:themeFill="background1" w:themeFillShade="D9"/>
          </w:tcPr>
          <w:p w:rsidR="006315B8" w:rsidRPr="00310DD5" w:rsidRDefault="006315B8" w:rsidP="005B4718">
            <w:pPr>
              <w:jc w:val="center"/>
              <w:rPr>
                <w:rFonts w:cstheme="minorHAnsi"/>
                <w:b/>
                <w:sz w:val="18"/>
                <w:szCs w:val="18"/>
              </w:rPr>
            </w:pPr>
          </w:p>
        </w:tc>
        <w:tc>
          <w:tcPr>
            <w:tcW w:w="1465" w:type="dxa"/>
            <w:shd w:val="clear" w:color="auto" w:fill="D9D9D9" w:themeFill="background1" w:themeFillShade="D9"/>
          </w:tcPr>
          <w:p w:rsidR="006315B8" w:rsidRPr="00310DD5" w:rsidRDefault="006315B8" w:rsidP="005B4718">
            <w:pPr>
              <w:jc w:val="center"/>
              <w:rPr>
                <w:rFonts w:cstheme="minorHAnsi"/>
                <w:b/>
                <w:sz w:val="18"/>
                <w:szCs w:val="18"/>
              </w:rPr>
            </w:pPr>
          </w:p>
        </w:tc>
      </w:tr>
    </w:tbl>
    <w:p w:rsidR="00A976F0" w:rsidRDefault="00A976F0" w:rsidP="00422BC1">
      <w:pPr>
        <w:spacing w:after="0" w:line="360" w:lineRule="auto"/>
        <w:rPr>
          <w:rFonts w:cstheme="minorHAnsi"/>
        </w:rPr>
      </w:pPr>
    </w:p>
    <w:p w:rsidR="00422BC1" w:rsidRPr="00E24B45" w:rsidRDefault="00422BC1" w:rsidP="00422BC1">
      <w:pPr>
        <w:spacing w:after="0" w:line="360" w:lineRule="auto"/>
        <w:rPr>
          <w:rFonts w:cstheme="minorHAnsi"/>
        </w:rPr>
      </w:pPr>
      <w:r w:rsidRPr="00E24B45">
        <w:rPr>
          <w:rFonts w:cstheme="minorHAnsi"/>
        </w:rPr>
        <w:t>Do obliczeń przyjęto:</w:t>
      </w:r>
    </w:p>
    <w:p w:rsidR="00422BC1" w:rsidRPr="00E24B45" w:rsidRDefault="00422BC1" w:rsidP="00557E0A">
      <w:pPr>
        <w:pStyle w:val="Akapitzlist"/>
        <w:numPr>
          <w:ilvl w:val="0"/>
          <w:numId w:val="16"/>
        </w:numPr>
        <w:spacing w:after="0" w:line="240" w:lineRule="auto"/>
        <w:ind w:left="714" w:hanging="357"/>
        <w:rPr>
          <w:rFonts w:cstheme="minorHAnsi"/>
        </w:rPr>
      </w:pPr>
      <w:r w:rsidRPr="00E24B45">
        <w:rPr>
          <w:rFonts w:cstheme="minorHAnsi"/>
        </w:rPr>
        <w:t>Jodła – 6000 szt./ha.</w:t>
      </w:r>
    </w:p>
    <w:p w:rsidR="00422BC1" w:rsidRPr="00E24B45" w:rsidRDefault="00422BC1" w:rsidP="00557E0A">
      <w:pPr>
        <w:pStyle w:val="Akapitzlist"/>
        <w:numPr>
          <w:ilvl w:val="0"/>
          <w:numId w:val="16"/>
        </w:numPr>
        <w:spacing w:after="0" w:line="240" w:lineRule="auto"/>
        <w:ind w:left="714" w:hanging="357"/>
        <w:rPr>
          <w:rFonts w:cstheme="minorHAnsi"/>
        </w:rPr>
      </w:pPr>
      <w:r w:rsidRPr="00E24B45">
        <w:rPr>
          <w:rFonts w:cstheme="minorHAnsi"/>
        </w:rPr>
        <w:t>Dąb szypułkowy – 6000 szt./ha.</w:t>
      </w:r>
    </w:p>
    <w:p w:rsidR="00422BC1" w:rsidRPr="00E24B45" w:rsidRDefault="00422BC1" w:rsidP="00557E0A">
      <w:pPr>
        <w:pStyle w:val="Akapitzlist"/>
        <w:numPr>
          <w:ilvl w:val="0"/>
          <w:numId w:val="16"/>
        </w:numPr>
        <w:spacing w:after="0" w:line="240" w:lineRule="auto"/>
        <w:ind w:left="714" w:hanging="357"/>
        <w:rPr>
          <w:rFonts w:cstheme="minorHAnsi"/>
        </w:rPr>
      </w:pPr>
      <w:r w:rsidRPr="00E24B45">
        <w:rPr>
          <w:rFonts w:cstheme="minorHAnsi"/>
        </w:rPr>
        <w:t>Buk pospolity – 6000 szt./ha.</w:t>
      </w:r>
    </w:p>
    <w:p w:rsidR="00422BC1" w:rsidRPr="00E24B45" w:rsidRDefault="00422BC1" w:rsidP="00557E0A">
      <w:pPr>
        <w:pStyle w:val="Akapitzlist"/>
        <w:numPr>
          <w:ilvl w:val="0"/>
          <w:numId w:val="16"/>
        </w:numPr>
        <w:spacing w:after="0" w:line="240" w:lineRule="auto"/>
        <w:ind w:left="714" w:hanging="357"/>
        <w:rPr>
          <w:rFonts w:cstheme="minorHAnsi"/>
        </w:rPr>
      </w:pPr>
      <w:r w:rsidRPr="00E24B45">
        <w:rPr>
          <w:rFonts w:cstheme="minorHAnsi"/>
        </w:rPr>
        <w:t>Modrzew europejski – 1500 szt./ha.</w:t>
      </w:r>
    </w:p>
    <w:p w:rsidR="00422BC1" w:rsidRPr="00E24B45" w:rsidRDefault="00422BC1" w:rsidP="00557E0A">
      <w:pPr>
        <w:pStyle w:val="Akapitzlist"/>
        <w:numPr>
          <w:ilvl w:val="0"/>
          <w:numId w:val="16"/>
        </w:numPr>
        <w:spacing w:after="0" w:line="240" w:lineRule="auto"/>
        <w:ind w:left="714" w:hanging="357"/>
        <w:rPr>
          <w:rFonts w:cstheme="minorHAnsi"/>
        </w:rPr>
      </w:pPr>
      <w:r w:rsidRPr="00E24B45">
        <w:rPr>
          <w:rFonts w:cstheme="minorHAnsi"/>
        </w:rPr>
        <w:t>Lipa pospolita – 5000 szt./ha.</w:t>
      </w:r>
    </w:p>
    <w:p w:rsidR="00422BC1" w:rsidRPr="00E24B45" w:rsidRDefault="00422BC1" w:rsidP="00557E0A">
      <w:pPr>
        <w:pStyle w:val="Akapitzlist"/>
        <w:numPr>
          <w:ilvl w:val="0"/>
          <w:numId w:val="16"/>
        </w:numPr>
        <w:spacing w:after="0" w:line="240" w:lineRule="auto"/>
        <w:ind w:left="714" w:hanging="357"/>
        <w:rPr>
          <w:rFonts w:cstheme="minorHAnsi"/>
        </w:rPr>
      </w:pPr>
      <w:r w:rsidRPr="00E24B45">
        <w:rPr>
          <w:rFonts w:cstheme="minorHAnsi"/>
        </w:rPr>
        <w:t>Klon jawor – 5000 szt./ha.</w:t>
      </w:r>
    </w:p>
    <w:p w:rsidR="00422BC1" w:rsidRDefault="00422BC1" w:rsidP="00D33179">
      <w:pPr>
        <w:spacing w:after="0" w:line="360" w:lineRule="auto"/>
        <w:rPr>
          <w:rFonts w:cstheme="minorHAnsi"/>
          <w:color w:val="FF0000"/>
        </w:rPr>
      </w:pPr>
    </w:p>
    <w:p w:rsidR="00422BC1" w:rsidRDefault="004008E8" w:rsidP="00A976F0">
      <w:pPr>
        <w:spacing w:after="0" w:line="360" w:lineRule="auto"/>
        <w:ind w:firstLine="709"/>
        <w:jc w:val="both"/>
        <w:rPr>
          <w:rFonts w:cstheme="minorHAnsi"/>
          <w:color w:val="FF0000"/>
        </w:rPr>
      </w:pPr>
      <w:r>
        <w:rPr>
          <w:rFonts w:cstheme="minorHAnsi"/>
        </w:rPr>
        <w:t xml:space="preserve">W związku z „wypadami”, przyjęto 10% </w:t>
      </w:r>
      <w:r w:rsidR="00A976F0">
        <w:rPr>
          <w:rFonts w:cstheme="minorHAnsi"/>
        </w:rPr>
        <w:t xml:space="preserve">(655 szt.) </w:t>
      </w:r>
      <w:r>
        <w:rPr>
          <w:rFonts w:cstheme="minorHAnsi"/>
        </w:rPr>
        <w:t>zapotrzebowania sadzonek jodły na powierzchni oznaczonej na załączniku nr 3 do projektu, jako powierzchnię „6”.</w:t>
      </w:r>
      <w:r w:rsidR="00A976F0">
        <w:rPr>
          <w:rFonts w:cstheme="minorHAnsi"/>
        </w:rPr>
        <w:t xml:space="preserve"> Należy uzupełnić miejsca w których występuje brak.</w:t>
      </w:r>
    </w:p>
    <w:p w:rsidR="00A976F0" w:rsidRDefault="00A976F0" w:rsidP="00A976F0">
      <w:pPr>
        <w:spacing w:after="0" w:line="360" w:lineRule="auto"/>
        <w:ind w:firstLine="709"/>
        <w:jc w:val="both"/>
        <w:rPr>
          <w:rFonts w:cstheme="minorHAnsi"/>
          <w:color w:val="FF0000"/>
        </w:rPr>
      </w:pPr>
      <w:r>
        <w:rPr>
          <w:rFonts w:cstheme="minorHAnsi"/>
        </w:rPr>
        <w:t>W związku z „wypadami”, przyjęto 10% (</w:t>
      </w:r>
      <w:r w:rsidR="006315B8">
        <w:rPr>
          <w:rFonts w:cstheme="minorHAnsi"/>
        </w:rPr>
        <w:t>310</w:t>
      </w:r>
      <w:r>
        <w:rPr>
          <w:rFonts w:cstheme="minorHAnsi"/>
        </w:rPr>
        <w:t xml:space="preserve"> szt.) zapotrzebowania sadzonek </w:t>
      </w:r>
      <w:r w:rsidR="006315B8">
        <w:rPr>
          <w:rFonts w:cstheme="minorHAnsi"/>
        </w:rPr>
        <w:t>lipy i klona jawora</w:t>
      </w:r>
      <w:r>
        <w:rPr>
          <w:rFonts w:cstheme="minorHAnsi"/>
        </w:rPr>
        <w:t xml:space="preserve"> na powierzchni oznaczonej na załączniku nr 3 do projektu, jako powierzchnię „</w:t>
      </w:r>
      <w:r w:rsidR="006315B8">
        <w:rPr>
          <w:rFonts w:cstheme="minorHAnsi"/>
        </w:rPr>
        <w:t>7</w:t>
      </w:r>
      <w:r>
        <w:rPr>
          <w:rFonts w:cstheme="minorHAnsi"/>
        </w:rPr>
        <w:t>”. Należy uzupełnić miejsca w których występuje brak.</w:t>
      </w:r>
    </w:p>
    <w:p w:rsidR="00A976F0" w:rsidRDefault="00A976F0" w:rsidP="00D33179">
      <w:pPr>
        <w:spacing w:after="0" w:line="360" w:lineRule="auto"/>
        <w:rPr>
          <w:rFonts w:cstheme="minorHAnsi"/>
          <w:color w:val="FF0000"/>
        </w:rPr>
      </w:pPr>
    </w:p>
    <w:p w:rsidR="006C4536" w:rsidRPr="00E2402C" w:rsidRDefault="006C4536" w:rsidP="00E2402C">
      <w:pPr>
        <w:spacing w:after="0" w:line="360" w:lineRule="auto"/>
        <w:ind w:firstLine="709"/>
        <w:jc w:val="both"/>
        <w:rPr>
          <w:rFonts w:cstheme="minorHAnsi"/>
        </w:rPr>
      </w:pPr>
      <w:r w:rsidRPr="00E2402C">
        <w:rPr>
          <w:rFonts w:cstheme="minorHAnsi"/>
        </w:rPr>
        <w:t>Przy nasadzenia</w:t>
      </w:r>
      <w:r w:rsidR="00B9335E" w:rsidRPr="00E2402C">
        <w:rPr>
          <w:rFonts w:cstheme="minorHAnsi"/>
        </w:rPr>
        <w:t>ch</w:t>
      </w:r>
      <w:r w:rsidRPr="00E2402C">
        <w:rPr>
          <w:rFonts w:cstheme="minorHAnsi"/>
        </w:rPr>
        <w:t xml:space="preserve"> należy zwrócić szczególną uwagę na to aby w trakcie prac zalesieniowych nie przesuszać systemu korzeniowego oraz nie podwijać korzeni sadzonek w trakcie sadzenia.</w:t>
      </w:r>
    </w:p>
    <w:p w:rsidR="00056B61" w:rsidRPr="00E2402C" w:rsidRDefault="00DF5EA1" w:rsidP="00E2402C">
      <w:pPr>
        <w:spacing w:after="0" w:line="360" w:lineRule="auto"/>
        <w:ind w:firstLine="709"/>
        <w:jc w:val="both"/>
        <w:rPr>
          <w:rFonts w:cstheme="minorHAnsi"/>
        </w:rPr>
      </w:pPr>
      <w:r w:rsidRPr="00E2402C">
        <w:rPr>
          <w:rFonts w:cstheme="minorHAnsi"/>
        </w:rPr>
        <w:t xml:space="preserve">Następnie </w:t>
      </w:r>
      <w:r w:rsidR="00B9335E" w:rsidRPr="00E2402C">
        <w:rPr>
          <w:rFonts w:cstheme="minorHAnsi"/>
        </w:rPr>
        <w:t>wokół</w:t>
      </w:r>
      <w:r w:rsidR="006C4536" w:rsidRPr="00E2402C">
        <w:rPr>
          <w:rFonts w:cstheme="minorHAnsi"/>
        </w:rPr>
        <w:t xml:space="preserve"> sadzon</w:t>
      </w:r>
      <w:r w:rsidR="00B9335E" w:rsidRPr="00E2402C">
        <w:rPr>
          <w:rFonts w:cstheme="minorHAnsi"/>
        </w:rPr>
        <w:t>ek</w:t>
      </w:r>
      <w:r w:rsidRPr="00E2402C">
        <w:rPr>
          <w:rFonts w:cstheme="minorHAnsi"/>
        </w:rPr>
        <w:t xml:space="preserve"> </w:t>
      </w:r>
      <w:r w:rsidR="006C4536" w:rsidRPr="00E2402C">
        <w:rPr>
          <w:rFonts w:cstheme="minorHAnsi"/>
        </w:rPr>
        <w:t>rozkładamy korę drzewną z trocinami</w:t>
      </w:r>
      <w:r w:rsidRPr="00E2402C">
        <w:rPr>
          <w:rFonts w:cstheme="minorHAnsi"/>
        </w:rPr>
        <w:t xml:space="preserve"> możliwie rozdrobnioną lub trociny – warstwę około 5 cm. </w:t>
      </w:r>
      <w:r w:rsidR="006C4536" w:rsidRPr="00E2402C">
        <w:rPr>
          <w:rFonts w:cstheme="minorHAnsi"/>
        </w:rPr>
        <w:t>Ś</w:t>
      </w:r>
      <w:r w:rsidR="00563AB7" w:rsidRPr="00E2402C">
        <w:rPr>
          <w:rFonts w:cstheme="minorHAnsi"/>
        </w:rPr>
        <w:t>ciół</w:t>
      </w:r>
      <w:r w:rsidR="006C4536" w:rsidRPr="00E2402C">
        <w:rPr>
          <w:rFonts w:cstheme="minorHAnsi"/>
        </w:rPr>
        <w:t>kowanie korą sosnową lub trocinami stosujemy w celu zatrzymania wilgoci w glebie.</w:t>
      </w:r>
      <w:r w:rsidR="00056B61" w:rsidRPr="00E2402C">
        <w:rPr>
          <w:rFonts w:cstheme="minorHAnsi"/>
        </w:rPr>
        <w:t xml:space="preserve"> </w:t>
      </w:r>
    </w:p>
    <w:p w:rsidR="0024612D" w:rsidRPr="00E2402C" w:rsidRDefault="00056B61" w:rsidP="00E2402C">
      <w:pPr>
        <w:spacing w:after="0" w:line="360" w:lineRule="auto"/>
        <w:ind w:firstLine="709"/>
        <w:jc w:val="both"/>
        <w:rPr>
          <w:rFonts w:cstheme="minorHAnsi"/>
        </w:rPr>
      </w:pPr>
      <w:r w:rsidRPr="00E2402C">
        <w:rPr>
          <w:rFonts w:cstheme="minorHAnsi"/>
        </w:rPr>
        <w:t>Zaleca się również dodatkowe zabezpieczenie nasadzeń przed zgryzaniem przez zwierzynę (w przypadku uszkodzenia grodzenia)</w:t>
      </w:r>
      <w:r w:rsidR="006315B8" w:rsidRPr="00E2402C">
        <w:rPr>
          <w:rFonts w:cstheme="minorHAnsi"/>
        </w:rPr>
        <w:t>.</w:t>
      </w:r>
      <w:r w:rsidRPr="00E2402C">
        <w:rPr>
          <w:rFonts w:cstheme="minorHAnsi"/>
        </w:rPr>
        <w:t xml:space="preserve"> </w:t>
      </w:r>
      <w:r w:rsidR="006315B8" w:rsidRPr="00E2402C">
        <w:rPr>
          <w:rFonts w:cstheme="minorHAnsi"/>
        </w:rPr>
        <w:t>Przykładowo stosujemy na sadzonki wełnę owczą</w:t>
      </w:r>
      <w:r w:rsidRPr="00E2402C">
        <w:rPr>
          <w:rFonts w:cstheme="minorHAnsi"/>
        </w:rPr>
        <w:t xml:space="preserve"> poprzez nałożenie jej na pęd szczytowy sadzonek</w:t>
      </w:r>
    </w:p>
    <w:p w:rsidR="00B9335E" w:rsidRPr="00E2402C" w:rsidRDefault="00B9335E" w:rsidP="00E2402C">
      <w:pPr>
        <w:spacing w:after="0" w:line="360" w:lineRule="auto"/>
        <w:ind w:firstLine="709"/>
        <w:jc w:val="both"/>
        <w:rPr>
          <w:rFonts w:cstheme="minorHAnsi"/>
        </w:rPr>
      </w:pPr>
      <w:r w:rsidRPr="00E2402C">
        <w:rPr>
          <w:rFonts w:cstheme="minorHAnsi"/>
        </w:rPr>
        <w:t xml:space="preserve">Należy dokonać naprawy istniejącego ogrodzenia.  Szacuje się że na dzień dzisiejszy należałoby wymieniać około 1 % słupków tj </w:t>
      </w:r>
      <w:r w:rsidR="009B0309">
        <w:rPr>
          <w:rFonts w:cstheme="minorHAnsi"/>
        </w:rPr>
        <w:t xml:space="preserve">około </w:t>
      </w:r>
      <w:r w:rsidRPr="00E2402C">
        <w:rPr>
          <w:rFonts w:cstheme="minorHAnsi"/>
        </w:rPr>
        <w:t xml:space="preserve">10 szt . oraz należy naciągnąć i przybić siatkę. Zaleca się wykonanie jednej bramy wjazdowej dla cięższego sprzętu. </w:t>
      </w:r>
    </w:p>
    <w:p w:rsidR="00B9335E" w:rsidRPr="00E2402C" w:rsidRDefault="00B9335E" w:rsidP="00E2402C">
      <w:pPr>
        <w:spacing w:after="0" w:line="360" w:lineRule="auto"/>
        <w:ind w:firstLine="709"/>
        <w:jc w:val="both"/>
        <w:rPr>
          <w:rFonts w:cstheme="minorHAnsi"/>
        </w:rPr>
      </w:pPr>
      <w:r w:rsidRPr="00E2402C">
        <w:rPr>
          <w:rFonts w:cstheme="minorHAnsi"/>
        </w:rPr>
        <w:t>Po wykonanych nasadzeniach, przedmiotowa powierzchnia powinna być monitorowana</w:t>
      </w:r>
      <w:r w:rsidR="00D53340" w:rsidRPr="00E2402C">
        <w:rPr>
          <w:rFonts w:cstheme="minorHAnsi"/>
        </w:rPr>
        <w:t xml:space="preserve">. W przypadku pojawienia się chwastów, należy przeprowadzić pielęgnację polegającą na usunięciu </w:t>
      </w:r>
      <w:r w:rsidR="00D53340" w:rsidRPr="00E2402C">
        <w:rPr>
          <w:rFonts w:cstheme="minorHAnsi"/>
        </w:rPr>
        <w:lastRenderedPageBreak/>
        <w:t xml:space="preserve">niepożądanej roślinności kosą mechaniczną, między sadzonkami. </w:t>
      </w:r>
      <w:r w:rsidRPr="00E2402C">
        <w:rPr>
          <w:rFonts w:cstheme="minorHAnsi"/>
        </w:rPr>
        <w:t>Zabieg należy przeprowadzić w końcu okresu wegetacyjnego (sierpień, wrzesień). Jeśli chwasty będą się silnie rozwijały należy zastosować jeszcze jeden oprysk chemiczny, na powierzchni pomiędzy sadzonkami w sposób uniemożliwiający uszkodzenie sadzonek. Zabieg ten należałoby przeprowadzić bezpośrednio po wykonaniu koszenia lub w począ</w:t>
      </w:r>
      <w:r w:rsidR="00D53340" w:rsidRPr="00E2402C">
        <w:rPr>
          <w:rFonts w:cstheme="minorHAnsi"/>
        </w:rPr>
        <w:t>tku okresu wegetacyjnego. M</w:t>
      </w:r>
      <w:r w:rsidRPr="00E2402C">
        <w:rPr>
          <w:rFonts w:cstheme="minorHAnsi"/>
        </w:rPr>
        <w:t>onitoring powierzchni nasadzonej</w:t>
      </w:r>
      <w:r w:rsidR="00D53340" w:rsidRPr="00E2402C">
        <w:rPr>
          <w:rFonts w:cstheme="minorHAnsi"/>
        </w:rPr>
        <w:t>,</w:t>
      </w:r>
      <w:r w:rsidRPr="00E2402C">
        <w:rPr>
          <w:rFonts w:cstheme="minorHAnsi"/>
        </w:rPr>
        <w:t xml:space="preserve"> </w:t>
      </w:r>
      <w:r w:rsidR="00D53340" w:rsidRPr="00E2402C">
        <w:rPr>
          <w:rFonts w:cstheme="minorHAnsi"/>
        </w:rPr>
        <w:t>pod względem ochrony i pielęgnacji, powinien być prowadzony ciągle w krótkich odstępach czasowych (np. raz na miesiąc)</w:t>
      </w:r>
      <w:r w:rsidRPr="00E2402C">
        <w:rPr>
          <w:rFonts w:cstheme="minorHAnsi"/>
        </w:rPr>
        <w:t xml:space="preserve">.  </w:t>
      </w:r>
    </w:p>
    <w:p w:rsidR="007C6644" w:rsidRPr="00D33179" w:rsidRDefault="007C6644" w:rsidP="00D33179">
      <w:pPr>
        <w:spacing w:after="0" w:line="360" w:lineRule="auto"/>
        <w:rPr>
          <w:rFonts w:cstheme="minorHAnsi"/>
          <w:color w:val="FF0000"/>
        </w:rPr>
      </w:pPr>
    </w:p>
    <w:p w:rsidR="00D60B28" w:rsidRPr="00A63EF6" w:rsidRDefault="00D60B28" w:rsidP="00C00CC4">
      <w:pPr>
        <w:pStyle w:val="Akapitzlist"/>
        <w:numPr>
          <w:ilvl w:val="1"/>
          <w:numId w:val="33"/>
        </w:numPr>
        <w:spacing w:after="0" w:line="360" w:lineRule="auto"/>
        <w:rPr>
          <w:rFonts w:cstheme="minorHAnsi"/>
          <w:b/>
        </w:rPr>
      </w:pPr>
      <w:r w:rsidRPr="00A63EF6">
        <w:rPr>
          <w:rFonts w:cstheme="minorHAnsi"/>
          <w:b/>
        </w:rPr>
        <w:t>Zalesienie kompleks IV</w:t>
      </w:r>
    </w:p>
    <w:p w:rsidR="00563AB7" w:rsidRDefault="00563AB7" w:rsidP="00A63EF6">
      <w:pPr>
        <w:spacing w:after="0" w:line="360" w:lineRule="auto"/>
        <w:ind w:firstLine="709"/>
        <w:jc w:val="both"/>
        <w:rPr>
          <w:rFonts w:cstheme="minorHAnsi"/>
        </w:rPr>
      </w:pPr>
      <w:r w:rsidRPr="00A63EF6">
        <w:rPr>
          <w:rFonts w:cstheme="minorHAnsi"/>
        </w:rPr>
        <w:t>Powierzchnia kompleksu zlokalizowana w okolicy pomiędzy km 94 + 320 a km 95 + 890, odcinka drogi S8. Stanowi działki położone na terenie obrębu – 0007 Kolonia Sokolniki, Gm. Sokolniki.</w:t>
      </w:r>
    </w:p>
    <w:p w:rsidR="00A63EF6" w:rsidRPr="003B49CF" w:rsidRDefault="00A63EF6" w:rsidP="00A63EF6">
      <w:pPr>
        <w:spacing w:after="0" w:line="360" w:lineRule="auto"/>
        <w:jc w:val="both"/>
        <w:rPr>
          <w:rFonts w:cstheme="minorHAnsi"/>
          <w:b/>
          <w:sz w:val="18"/>
          <w:szCs w:val="18"/>
        </w:rPr>
      </w:pPr>
      <w:r w:rsidRPr="003B49CF">
        <w:rPr>
          <w:rFonts w:cstheme="minorHAnsi"/>
          <w:b/>
          <w:sz w:val="18"/>
          <w:szCs w:val="18"/>
        </w:rPr>
        <w:t xml:space="preserve">Tabela </w:t>
      </w:r>
      <w:r>
        <w:rPr>
          <w:rFonts w:cstheme="minorHAnsi"/>
          <w:b/>
          <w:sz w:val="18"/>
          <w:szCs w:val="18"/>
        </w:rPr>
        <w:t>7</w:t>
      </w:r>
      <w:r w:rsidRPr="003B49CF">
        <w:rPr>
          <w:rFonts w:cstheme="minorHAnsi"/>
          <w:b/>
          <w:sz w:val="18"/>
          <w:szCs w:val="18"/>
        </w:rPr>
        <w:t>. Zestawienie działek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3116"/>
        <w:gridCol w:w="1276"/>
        <w:gridCol w:w="2976"/>
      </w:tblGrid>
      <w:tr w:rsidR="00A63EF6" w:rsidRPr="00A63EF6" w:rsidTr="008E3735">
        <w:trPr>
          <w:jc w:val="center"/>
        </w:trPr>
        <w:tc>
          <w:tcPr>
            <w:tcW w:w="0" w:type="auto"/>
            <w:shd w:val="clear" w:color="auto" w:fill="D9D9D9"/>
            <w:vAlign w:val="center"/>
          </w:tcPr>
          <w:p w:rsidR="006A1F6B" w:rsidRPr="00A63EF6" w:rsidRDefault="006A1F6B" w:rsidP="00A63EF6">
            <w:pPr>
              <w:spacing w:after="0" w:line="240" w:lineRule="auto"/>
              <w:jc w:val="center"/>
              <w:rPr>
                <w:rFonts w:cstheme="minorHAnsi"/>
                <w:b/>
                <w:sz w:val="18"/>
                <w:szCs w:val="18"/>
              </w:rPr>
            </w:pPr>
            <w:r w:rsidRPr="00A63EF6">
              <w:rPr>
                <w:rFonts w:cstheme="minorHAnsi"/>
                <w:b/>
                <w:sz w:val="18"/>
                <w:szCs w:val="18"/>
              </w:rPr>
              <w:t>L.p.</w:t>
            </w:r>
          </w:p>
        </w:tc>
        <w:tc>
          <w:tcPr>
            <w:tcW w:w="3116" w:type="dxa"/>
            <w:shd w:val="clear" w:color="auto" w:fill="D9D9D9"/>
            <w:vAlign w:val="center"/>
          </w:tcPr>
          <w:p w:rsidR="006A1F6B" w:rsidRPr="00A63EF6" w:rsidRDefault="006A1F6B" w:rsidP="00A63EF6">
            <w:pPr>
              <w:spacing w:after="0" w:line="240" w:lineRule="auto"/>
              <w:jc w:val="center"/>
              <w:rPr>
                <w:rFonts w:cstheme="minorHAnsi"/>
                <w:b/>
                <w:sz w:val="18"/>
                <w:szCs w:val="18"/>
              </w:rPr>
            </w:pPr>
            <w:r w:rsidRPr="00A63EF6">
              <w:rPr>
                <w:rFonts w:cstheme="minorHAnsi"/>
                <w:b/>
                <w:sz w:val="18"/>
                <w:szCs w:val="18"/>
              </w:rPr>
              <w:t>Nr i nazwa obrębu</w:t>
            </w:r>
          </w:p>
        </w:tc>
        <w:tc>
          <w:tcPr>
            <w:tcW w:w="1276" w:type="dxa"/>
            <w:shd w:val="clear" w:color="auto" w:fill="D9D9D9"/>
            <w:vAlign w:val="center"/>
          </w:tcPr>
          <w:p w:rsidR="006A1F6B" w:rsidRPr="00A63EF6" w:rsidRDefault="006A1F6B" w:rsidP="00A63EF6">
            <w:pPr>
              <w:spacing w:after="0" w:line="240" w:lineRule="auto"/>
              <w:jc w:val="center"/>
              <w:rPr>
                <w:rFonts w:cstheme="minorHAnsi"/>
                <w:b/>
                <w:sz w:val="18"/>
                <w:szCs w:val="18"/>
              </w:rPr>
            </w:pPr>
            <w:r w:rsidRPr="00A63EF6">
              <w:rPr>
                <w:rFonts w:cstheme="minorHAnsi"/>
                <w:b/>
                <w:sz w:val="18"/>
                <w:szCs w:val="18"/>
              </w:rPr>
              <w:t>Nr działki</w:t>
            </w:r>
          </w:p>
        </w:tc>
        <w:tc>
          <w:tcPr>
            <w:tcW w:w="2976" w:type="dxa"/>
            <w:shd w:val="clear" w:color="auto" w:fill="D9D9D9"/>
            <w:vAlign w:val="center"/>
          </w:tcPr>
          <w:p w:rsidR="006A1F6B" w:rsidRPr="00A63EF6" w:rsidRDefault="006A1F6B" w:rsidP="00A63EF6">
            <w:pPr>
              <w:spacing w:after="0" w:line="240" w:lineRule="auto"/>
              <w:jc w:val="center"/>
              <w:rPr>
                <w:rFonts w:cstheme="minorHAnsi"/>
                <w:b/>
                <w:sz w:val="18"/>
                <w:szCs w:val="18"/>
              </w:rPr>
            </w:pPr>
            <w:r w:rsidRPr="00A63EF6">
              <w:rPr>
                <w:rFonts w:cstheme="minorHAnsi"/>
                <w:b/>
                <w:sz w:val="18"/>
                <w:szCs w:val="18"/>
              </w:rPr>
              <w:t>Szacowana pow. działki do zalesienia [w ha]</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3/1</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2,2233</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2</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0,3806</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3</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6</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0,3506</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4</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7</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0,2870</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8</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0,2759</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6</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9</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0,2670</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7</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10</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0,2531</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8</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11</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0,2279</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9</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0,1953</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10</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13/1</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0,0886</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11</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45/5</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0,0990</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12</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46/2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0,1823</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13</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47/2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0,1636</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14</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48/2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0,1424</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15</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49/2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0,1401</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16</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50/2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0,1298</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17</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51/2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0,1259</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18</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52/2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0,1179</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19</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53/2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0,1164</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20</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54/2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0,1034</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21</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55/2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0,1018</w:t>
            </w:r>
          </w:p>
        </w:tc>
      </w:tr>
      <w:tr w:rsidR="00A63EF6" w:rsidRPr="00A63EF6" w:rsidTr="008E3735">
        <w:trPr>
          <w:jc w:val="center"/>
        </w:trPr>
        <w:tc>
          <w:tcPr>
            <w:tcW w:w="0" w:type="auto"/>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22</w:t>
            </w:r>
          </w:p>
        </w:tc>
        <w:tc>
          <w:tcPr>
            <w:tcW w:w="311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0007 Kolonia Sokolniki</w:t>
            </w:r>
          </w:p>
        </w:tc>
        <w:tc>
          <w:tcPr>
            <w:tcW w:w="12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56/2</w:t>
            </w:r>
          </w:p>
        </w:tc>
        <w:tc>
          <w:tcPr>
            <w:tcW w:w="2976" w:type="dxa"/>
            <w:vAlign w:val="center"/>
          </w:tcPr>
          <w:p w:rsidR="006A1F6B" w:rsidRPr="00A63EF6" w:rsidRDefault="006A1F6B" w:rsidP="00A63EF6">
            <w:pPr>
              <w:spacing w:after="0" w:line="240" w:lineRule="auto"/>
              <w:jc w:val="center"/>
              <w:rPr>
                <w:rFonts w:cstheme="minorHAnsi"/>
                <w:sz w:val="18"/>
                <w:szCs w:val="18"/>
              </w:rPr>
            </w:pPr>
            <w:r w:rsidRPr="00A63EF6">
              <w:rPr>
                <w:rFonts w:cstheme="minorHAnsi"/>
                <w:sz w:val="18"/>
                <w:szCs w:val="18"/>
              </w:rPr>
              <w:t>0,0970</w:t>
            </w:r>
          </w:p>
        </w:tc>
      </w:tr>
    </w:tbl>
    <w:p w:rsidR="00A63EF6" w:rsidRDefault="00A63EF6" w:rsidP="00D33179">
      <w:pPr>
        <w:spacing w:after="0" w:line="360" w:lineRule="auto"/>
        <w:jc w:val="both"/>
        <w:rPr>
          <w:rFonts w:cstheme="minorHAnsi"/>
          <w:color w:val="FF0000"/>
        </w:rPr>
      </w:pPr>
    </w:p>
    <w:p w:rsidR="002C225B" w:rsidRPr="00A63EF6" w:rsidRDefault="002C225B" w:rsidP="00D33179">
      <w:pPr>
        <w:spacing w:after="0" w:line="360" w:lineRule="auto"/>
        <w:jc w:val="both"/>
        <w:rPr>
          <w:rFonts w:cstheme="minorHAnsi"/>
        </w:rPr>
      </w:pPr>
      <w:r w:rsidRPr="00A63EF6">
        <w:rPr>
          <w:rFonts w:cstheme="minorHAnsi"/>
        </w:rPr>
        <w:t xml:space="preserve">Łączna powierzchnia kompleksu 6,0689 ha. </w:t>
      </w:r>
    </w:p>
    <w:p w:rsidR="00A63EF6" w:rsidRPr="00310DD5" w:rsidRDefault="00A63EF6" w:rsidP="00A63EF6">
      <w:pPr>
        <w:spacing w:after="0" w:line="360" w:lineRule="auto"/>
        <w:ind w:firstLine="709"/>
        <w:jc w:val="both"/>
        <w:rPr>
          <w:rFonts w:cstheme="minorHAnsi"/>
        </w:rPr>
      </w:pPr>
      <w:r w:rsidRPr="00310DD5">
        <w:rPr>
          <w:rFonts w:cstheme="minorHAnsi"/>
        </w:rPr>
        <w:t xml:space="preserve">Prace odnowieniowe wykonywane będą na powierzchni </w:t>
      </w:r>
      <w:r>
        <w:rPr>
          <w:rFonts w:cstheme="minorHAnsi"/>
        </w:rPr>
        <w:t>2</w:t>
      </w:r>
      <w:r w:rsidRPr="00310DD5">
        <w:rPr>
          <w:rFonts w:cstheme="minorHAnsi"/>
        </w:rPr>
        <w:t>,</w:t>
      </w:r>
      <w:r>
        <w:rPr>
          <w:rFonts w:cstheme="minorHAnsi"/>
        </w:rPr>
        <w:t>2598</w:t>
      </w:r>
      <w:r w:rsidRPr="00310DD5">
        <w:rPr>
          <w:rFonts w:cstheme="minorHAnsi"/>
        </w:rPr>
        <w:t xml:space="preserve"> ha. (załącznik nr </w:t>
      </w:r>
      <w:r>
        <w:rPr>
          <w:rFonts w:cstheme="minorHAnsi"/>
        </w:rPr>
        <w:t>4</w:t>
      </w:r>
      <w:r w:rsidRPr="00310DD5">
        <w:rPr>
          <w:rFonts w:cstheme="minorHAnsi"/>
        </w:rPr>
        <w:t>). Celem prac uzupełniających jest osiągnięcie typu drzewostanu Jd-Db-Bk, na siedlisku zbliżonym do LMwyż. Docelowy skład gatunkowy powinien zawierać zatem takie gatunki jak Jd (jodła) – 40%, Bk (buk) - 20%, Db (dąb) - 25%, co 20 sadzonkę zaleca się zastosować Mdrz (modrzew) – 15%.</w:t>
      </w:r>
    </w:p>
    <w:p w:rsidR="00A63EF6" w:rsidRPr="00D82B9A" w:rsidRDefault="00A63EF6" w:rsidP="00A63EF6">
      <w:pPr>
        <w:spacing w:after="0" w:line="360" w:lineRule="auto"/>
        <w:ind w:firstLine="709"/>
        <w:jc w:val="both"/>
        <w:rPr>
          <w:rFonts w:cstheme="minorHAnsi"/>
        </w:rPr>
      </w:pPr>
      <w:r w:rsidRPr="00D82B9A">
        <w:rPr>
          <w:rFonts w:cstheme="minorHAnsi"/>
        </w:rPr>
        <w:t xml:space="preserve">Powierzchnię przeznaczoną do odnowienia, pozbawioną sadzonek, należy w pierwszej kolejności wykosić mechanicznie (usunąć krzewy, jeżyny, trawy, itp.). Następnie należy </w:t>
      </w:r>
      <w:r w:rsidRPr="00D82B9A">
        <w:rPr>
          <w:rFonts w:cstheme="minorHAnsi"/>
        </w:rPr>
        <w:lastRenderedPageBreak/>
        <w:t xml:space="preserve">przeprowadzić oprysk chemiczny w celu ograniczenia rozrostu mniejszych niepożądanych roślin - chwastów. Oprysku należy dokonać dowolnym środkiem dopuszczonym przez Instytut Badawczy Leśnictwa w ilości ok 3-4l ha rozcieńczonego z wodą, najlepiej opryskiwaczem ciągnikowym lub plecakowym.  </w:t>
      </w:r>
    </w:p>
    <w:p w:rsidR="00A63EF6" w:rsidRPr="00D82B9A" w:rsidRDefault="00A63EF6" w:rsidP="00A63EF6">
      <w:pPr>
        <w:spacing w:after="0" w:line="360" w:lineRule="auto"/>
        <w:ind w:firstLine="709"/>
        <w:jc w:val="both"/>
        <w:rPr>
          <w:rFonts w:cstheme="minorHAnsi"/>
        </w:rPr>
      </w:pPr>
      <w:r w:rsidRPr="00D82B9A">
        <w:rPr>
          <w:rFonts w:cstheme="minorHAnsi"/>
        </w:rPr>
        <w:t>Gleba pod sadzonki powinna zostać przygotowana w następujący sposób: w miejscu sadzenia należy wykonać talerze  40 cm x 40 cm. Ponieważ warstwa gleby jest silnie zbita należy zastosować miejscowe spulchnianie gleby stosując świder glebowy (ręczny spalinowy lub ciągnikowy). Świdrem w miejscach talerzy należy przekopać na głębokość około 60-80 cm. Na tak przygotowanej glebie należy przeprowadzić nasadzenia</w:t>
      </w:r>
      <w:r>
        <w:rPr>
          <w:rFonts w:cstheme="minorHAnsi"/>
        </w:rPr>
        <w:t xml:space="preserve"> za pomocą szpadla</w:t>
      </w:r>
      <w:r w:rsidRPr="00D82B9A">
        <w:rPr>
          <w:rFonts w:cstheme="minorHAnsi"/>
        </w:rPr>
        <w:t>.</w:t>
      </w:r>
    </w:p>
    <w:p w:rsidR="00A63EF6" w:rsidRPr="00D82B9A" w:rsidRDefault="00A63EF6" w:rsidP="00A63EF6">
      <w:pPr>
        <w:spacing w:after="0" w:line="360" w:lineRule="auto"/>
        <w:ind w:firstLine="709"/>
        <w:jc w:val="both"/>
        <w:rPr>
          <w:rFonts w:cstheme="minorHAnsi"/>
        </w:rPr>
      </w:pPr>
      <w:r w:rsidRPr="00D82B9A">
        <w:rPr>
          <w:rFonts w:cstheme="minorHAnsi"/>
        </w:rPr>
        <w:t xml:space="preserve">Do nasadzeń należy użyć sadzonek wcześniej przygotowanych, tj. korzenie sadzonek z odkrytym systemem korzeniowym powinny zostać przed sadzeniem namoczone w hydrożelu oraz zaszczepione grzybnią odpowiednich gatunków grzybów symbiotycznych (mikoryza). W przypadku sadzonek z zakrytym systemem korzeniowym, hydrożel i mikoryzę należy zaaplikować, po nasadzeniu, w glebę. Do nasadzeń należy użyć starszych sadzonek min. 2-3 letnich. </w:t>
      </w:r>
    </w:p>
    <w:p w:rsidR="008C3025" w:rsidRPr="00D82B9A" w:rsidRDefault="008C3025" w:rsidP="008C3025">
      <w:pPr>
        <w:spacing w:after="0" w:line="360" w:lineRule="auto"/>
        <w:ind w:firstLine="709"/>
        <w:jc w:val="both"/>
        <w:rPr>
          <w:rFonts w:cstheme="minorHAnsi"/>
        </w:rPr>
      </w:pPr>
      <w:r w:rsidRPr="00D82B9A">
        <w:rPr>
          <w:rFonts w:cstheme="minorHAnsi"/>
        </w:rPr>
        <w:t>W spulchnionej świdrem glebie przy pomocy łopaty należy wykopać dołek wielkością odpowiadający wielkości systemu korzeniowego sadzonek. Następnie należy umieścić sadzonkę w dołku w taki sposób aby nie zawijać korzeni pod górę. Po zasypaniu dołka, glebę delikatnie udeptać przy sadzonce. Na całej powierzchni oznaczonej „</w:t>
      </w:r>
      <w:r w:rsidR="006B0D7D">
        <w:rPr>
          <w:rFonts w:cstheme="minorHAnsi"/>
        </w:rPr>
        <w:t>8</w:t>
      </w:r>
      <w:r w:rsidRPr="00D82B9A">
        <w:rPr>
          <w:rFonts w:cstheme="minorHAnsi"/>
        </w:rPr>
        <w:t xml:space="preserve">” zaznaczonej na załączniku nr </w:t>
      </w:r>
      <w:r w:rsidR="006B0D7D">
        <w:rPr>
          <w:rFonts w:cstheme="minorHAnsi"/>
        </w:rPr>
        <w:t>4</w:t>
      </w:r>
      <w:r w:rsidRPr="00D82B9A">
        <w:rPr>
          <w:rFonts w:cstheme="minorHAnsi"/>
        </w:rPr>
        <w:t xml:space="preserve">, posadzić na przemian sadzonki jodły, dębu i buka. Co 20 sadzonkę zaleca się zastosować modrzew. </w:t>
      </w:r>
    </w:p>
    <w:p w:rsidR="008C3025" w:rsidRDefault="008C3025" w:rsidP="008C3025">
      <w:pPr>
        <w:spacing w:after="120" w:line="360" w:lineRule="auto"/>
        <w:ind w:firstLine="709"/>
        <w:jc w:val="both"/>
        <w:rPr>
          <w:rFonts w:cstheme="minorHAnsi"/>
        </w:rPr>
      </w:pPr>
      <w:r w:rsidRPr="00422BC1">
        <w:rPr>
          <w:rFonts w:cstheme="minorHAnsi"/>
        </w:rPr>
        <w:t>Obrzeża przedmiotowego obszaru obsadzamy naprzemiennie lipą i klonem jaworem. Powierzchni</w:t>
      </w:r>
      <w:r w:rsidR="006B0D7D">
        <w:rPr>
          <w:rFonts w:cstheme="minorHAnsi"/>
        </w:rPr>
        <w:t>ę</w:t>
      </w:r>
      <w:r w:rsidRPr="00422BC1">
        <w:rPr>
          <w:rFonts w:cstheme="minorHAnsi"/>
        </w:rPr>
        <w:t xml:space="preserve"> przyjęt</w:t>
      </w:r>
      <w:r w:rsidR="006B0D7D">
        <w:rPr>
          <w:rFonts w:cstheme="minorHAnsi"/>
        </w:rPr>
        <w:t>ą</w:t>
      </w:r>
      <w:r w:rsidRPr="00422BC1">
        <w:rPr>
          <w:rFonts w:cstheme="minorHAnsi"/>
        </w:rPr>
        <w:t xml:space="preserve"> do odnowień oznaczon</w:t>
      </w:r>
      <w:r w:rsidR="006B0D7D">
        <w:rPr>
          <w:rFonts w:cstheme="minorHAnsi"/>
        </w:rPr>
        <w:t>ą</w:t>
      </w:r>
      <w:r w:rsidRPr="00422BC1">
        <w:rPr>
          <w:rFonts w:cstheme="minorHAnsi"/>
        </w:rPr>
        <w:t xml:space="preserve"> „</w:t>
      </w:r>
      <w:r w:rsidR="006B0D7D">
        <w:rPr>
          <w:rFonts w:cstheme="minorHAnsi"/>
        </w:rPr>
        <w:t>9</w:t>
      </w:r>
      <w:r w:rsidRPr="00422BC1">
        <w:rPr>
          <w:rFonts w:cstheme="minorHAnsi"/>
        </w:rPr>
        <w:t xml:space="preserve">” na załączniku nr </w:t>
      </w:r>
      <w:r w:rsidR="006B0D7D">
        <w:rPr>
          <w:rFonts w:cstheme="minorHAnsi"/>
        </w:rPr>
        <w:t>4</w:t>
      </w:r>
      <w:r w:rsidRPr="00422BC1">
        <w:rPr>
          <w:rFonts w:cstheme="minorHAnsi"/>
        </w:rPr>
        <w:t xml:space="preserve"> obsadzamy przyjmując 5000 szt./ha. tj. „</w:t>
      </w:r>
      <w:r w:rsidR="006B0D7D">
        <w:rPr>
          <w:rFonts w:cstheme="minorHAnsi"/>
        </w:rPr>
        <w:t>9</w:t>
      </w:r>
      <w:r w:rsidRPr="00422BC1">
        <w:rPr>
          <w:rFonts w:cstheme="minorHAnsi"/>
        </w:rPr>
        <w:t>” – 0,</w:t>
      </w:r>
      <w:r w:rsidR="006B0D7D">
        <w:rPr>
          <w:rFonts w:cstheme="minorHAnsi"/>
        </w:rPr>
        <w:t>3827</w:t>
      </w:r>
      <w:r w:rsidRPr="00422BC1">
        <w:rPr>
          <w:rFonts w:cstheme="minorHAnsi"/>
        </w:rPr>
        <w:t xml:space="preserve"> ha. </w:t>
      </w:r>
    </w:p>
    <w:p w:rsidR="006B0D7D" w:rsidRPr="00D82B9A" w:rsidRDefault="006B0D7D" w:rsidP="006B0D7D">
      <w:pPr>
        <w:spacing w:after="0" w:line="360" w:lineRule="auto"/>
        <w:jc w:val="both"/>
        <w:rPr>
          <w:rFonts w:cstheme="minorHAnsi"/>
          <w:b/>
          <w:sz w:val="18"/>
          <w:szCs w:val="18"/>
        </w:rPr>
      </w:pPr>
      <w:r w:rsidRPr="00D82B9A">
        <w:rPr>
          <w:rFonts w:cstheme="minorHAnsi"/>
          <w:b/>
          <w:sz w:val="18"/>
          <w:szCs w:val="18"/>
        </w:rPr>
        <w:t xml:space="preserve">Tabela </w:t>
      </w:r>
      <w:r>
        <w:rPr>
          <w:rFonts w:cstheme="minorHAnsi"/>
          <w:b/>
          <w:sz w:val="18"/>
          <w:szCs w:val="18"/>
        </w:rPr>
        <w:t>8</w:t>
      </w:r>
      <w:r w:rsidRPr="00D82B9A">
        <w:rPr>
          <w:rFonts w:cstheme="minorHAnsi"/>
          <w:b/>
          <w:sz w:val="18"/>
          <w:szCs w:val="18"/>
        </w:rPr>
        <w:t xml:space="preserve">. Zestawienie sadzonek do załącznika nr </w:t>
      </w:r>
      <w:r>
        <w:rPr>
          <w:rFonts w:cstheme="minorHAnsi"/>
          <w:b/>
          <w:sz w:val="18"/>
          <w:szCs w:val="18"/>
        </w:rPr>
        <w:t>4</w:t>
      </w:r>
    </w:p>
    <w:tbl>
      <w:tblPr>
        <w:tblStyle w:val="Tabela-Siatka"/>
        <w:tblW w:w="0" w:type="auto"/>
        <w:jc w:val="center"/>
        <w:tblLook w:val="04A0" w:firstRow="1" w:lastRow="0" w:firstColumn="1" w:lastColumn="0" w:noHBand="0" w:noVBand="1"/>
      </w:tblPr>
      <w:tblGrid>
        <w:gridCol w:w="1644"/>
        <w:gridCol w:w="1438"/>
        <w:gridCol w:w="1529"/>
        <w:gridCol w:w="1465"/>
        <w:gridCol w:w="1465"/>
      </w:tblGrid>
      <w:tr w:rsidR="006B0D7D" w:rsidRPr="00310DD5" w:rsidTr="005B4718">
        <w:trPr>
          <w:jc w:val="center"/>
        </w:trPr>
        <w:tc>
          <w:tcPr>
            <w:tcW w:w="1644" w:type="dxa"/>
            <w:shd w:val="clear" w:color="auto" w:fill="D9D9D9" w:themeFill="background1" w:themeFillShade="D9"/>
          </w:tcPr>
          <w:p w:rsidR="006B0D7D" w:rsidRPr="00310DD5" w:rsidRDefault="006B0D7D" w:rsidP="005B4718">
            <w:pPr>
              <w:jc w:val="center"/>
              <w:rPr>
                <w:rFonts w:cstheme="minorHAnsi"/>
                <w:b/>
                <w:sz w:val="18"/>
                <w:szCs w:val="18"/>
              </w:rPr>
            </w:pPr>
            <w:r w:rsidRPr="00310DD5">
              <w:rPr>
                <w:rFonts w:cstheme="minorHAnsi"/>
                <w:b/>
                <w:sz w:val="18"/>
                <w:szCs w:val="18"/>
              </w:rPr>
              <w:t>Rodzaj sadzonek</w:t>
            </w:r>
          </w:p>
        </w:tc>
        <w:tc>
          <w:tcPr>
            <w:tcW w:w="1438" w:type="dxa"/>
            <w:shd w:val="clear" w:color="auto" w:fill="D9D9D9" w:themeFill="background1" w:themeFillShade="D9"/>
          </w:tcPr>
          <w:p w:rsidR="006B0D7D" w:rsidRPr="00310DD5" w:rsidRDefault="006B0D7D" w:rsidP="005B4718">
            <w:pPr>
              <w:jc w:val="center"/>
              <w:rPr>
                <w:rFonts w:cstheme="minorHAnsi"/>
                <w:b/>
                <w:sz w:val="18"/>
                <w:szCs w:val="18"/>
              </w:rPr>
            </w:pPr>
            <w:r w:rsidRPr="00310DD5">
              <w:rPr>
                <w:rFonts w:cstheme="minorHAnsi"/>
                <w:b/>
                <w:sz w:val="18"/>
                <w:szCs w:val="18"/>
              </w:rPr>
              <w:t>Symbol</w:t>
            </w:r>
          </w:p>
        </w:tc>
        <w:tc>
          <w:tcPr>
            <w:tcW w:w="1529" w:type="dxa"/>
            <w:shd w:val="clear" w:color="auto" w:fill="D9D9D9" w:themeFill="background1" w:themeFillShade="D9"/>
          </w:tcPr>
          <w:p w:rsidR="006B0D7D" w:rsidRPr="00310DD5" w:rsidRDefault="006B0D7D" w:rsidP="005B4718">
            <w:pPr>
              <w:jc w:val="center"/>
              <w:rPr>
                <w:rFonts w:cstheme="minorHAnsi"/>
                <w:b/>
                <w:sz w:val="18"/>
                <w:szCs w:val="18"/>
              </w:rPr>
            </w:pPr>
            <w:r w:rsidRPr="00310DD5">
              <w:rPr>
                <w:rFonts w:cstheme="minorHAnsi"/>
                <w:b/>
                <w:sz w:val="18"/>
                <w:szCs w:val="18"/>
              </w:rPr>
              <w:t>Ilość</w:t>
            </w:r>
          </w:p>
        </w:tc>
        <w:tc>
          <w:tcPr>
            <w:tcW w:w="1465" w:type="dxa"/>
            <w:shd w:val="clear" w:color="auto" w:fill="D9D9D9" w:themeFill="background1" w:themeFillShade="D9"/>
          </w:tcPr>
          <w:p w:rsidR="006B0D7D" w:rsidRPr="00310DD5" w:rsidRDefault="006B0D7D" w:rsidP="005B4718">
            <w:pPr>
              <w:jc w:val="center"/>
              <w:rPr>
                <w:rFonts w:cstheme="minorHAnsi"/>
                <w:b/>
                <w:sz w:val="18"/>
                <w:szCs w:val="18"/>
              </w:rPr>
            </w:pPr>
            <w:r w:rsidRPr="00310DD5">
              <w:rPr>
                <w:rFonts w:cstheme="minorHAnsi"/>
                <w:b/>
                <w:sz w:val="18"/>
                <w:szCs w:val="18"/>
              </w:rPr>
              <w:t>udział %</w:t>
            </w:r>
          </w:p>
        </w:tc>
        <w:tc>
          <w:tcPr>
            <w:tcW w:w="1465" w:type="dxa"/>
            <w:shd w:val="clear" w:color="auto" w:fill="D9D9D9" w:themeFill="background1" w:themeFillShade="D9"/>
          </w:tcPr>
          <w:p w:rsidR="006B0D7D" w:rsidRPr="00310DD5" w:rsidRDefault="006B0D7D" w:rsidP="005B4718">
            <w:pPr>
              <w:jc w:val="center"/>
              <w:rPr>
                <w:rFonts w:cstheme="minorHAnsi"/>
                <w:b/>
                <w:sz w:val="18"/>
                <w:szCs w:val="18"/>
              </w:rPr>
            </w:pPr>
            <w:r>
              <w:rPr>
                <w:rFonts w:cstheme="minorHAnsi"/>
                <w:b/>
                <w:sz w:val="18"/>
                <w:szCs w:val="18"/>
              </w:rPr>
              <w:t>Nr powierzchni</w:t>
            </w:r>
          </w:p>
        </w:tc>
      </w:tr>
      <w:tr w:rsidR="006B0D7D" w:rsidRPr="00310DD5" w:rsidTr="005B4718">
        <w:trPr>
          <w:jc w:val="center"/>
        </w:trPr>
        <w:tc>
          <w:tcPr>
            <w:tcW w:w="1644" w:type="dxa"/>
          </w:tcPr>
          <w:p w:rsidR="006B0D7D" w:rsidRPr="00310DD5" w:rsidRDefault="006B0D7D" w:rsidP="005B4718">
            <w:pPr>
              <w:jc w:val="center"/>
              <w:rPr>
                <w:rFonts w:cstheme="minorHAnsi"/>
                <w:sz w:val="18"/>
                <w:szCs w:val="18"/>
              </w:rPr>
            </w:pPr>
            <w:r w:rsidRPr="00310DD5">
              <w:rPr>
                <w:rFonts w:cstheme="minorHAnsi"/>
                <w:sz w:val="18"/>
                <w:szCs w:val="18"/>
              </w:rPr>
              <w:t>Jodła pospolita</w:t>
            </w:r>
          </w:p>
        </w:tc>
        <w:tc>
          <w:tcPr>
            <w:tcW w:w="1438" w:type="dxa"/>
          </w:tcPr>
          <w:p w:rsidR="006B0D7D" w:rsidRPr="00310DD5" w:rsidRDefault="009B0309" w:rsidP="005B4718">
            <w:pPr>
              <w:jc w:val="center"/>
              <w:rPr>
                <w:rFonts w:cstheme="minorHAnsi"/>
                <w:sz w:val="18"/>
                <w:szCs w:val="18"/>
              </w:rPr>
            </w:pPr>
            <w:r>
              <w:rPr>
                <w:rFonts w:cstheme="minorHAnsi"/>
                <w:sz w:val="18"/>
                <w:szCs w:val="18"/>
              </w:rPr>
              <w:t>Jd 3</w:t>
            </w:r>
            <w:r w:rsidR="006B0D7D" w:rsidRPr="00310DD5">
              <w:rPr>
                <w:rFonts w:cstheme="minorHAnsi"/>
                <w:sz w:val="18"/>
                <w:szCs w:val="18"/>
              </w:rPr>
              <w:t>/0</w:t>
            </w:r>
          </w:p>
        </w:tc>
        <w:tc>
          <w:tcPr>
            <w:tcW w:w="1529" w:type="dxa"/>
          </w:tcPr>
          <w:p w:rsidR="006B0D7D" w:rsidRPr="00310DD5" w:rsidRDefault="006B0D7D" w:rsidP="005B4718">
            <w:pPr>
              <w:jc w:val="center"/>
              <w:rPr>
                <w:rFonts w:cstheme="minorHAnsi"/>
                <w:sz w:val="18"/>
                <w:szCs w:val="18"/>
              </w:rPr>
            </w:pPr>
            <w:r>
              <w:rPr>
                <w:rFonts w:cstheme="minorHAnsi"/>
                <w:sz w:val="18"/>
                <w:szCs w:val="18"/>
              </w:rPr>
              <w:t>5423</w:t>
            </w:r>
          </w:p>
        </w:tc>
        <w:tc>
          <w:tcPr>
            <w:tcW w:w="1465" w:type="dxa"/>
          </w:tcPr>
          <w:p w:rsidR="006B0D7D" w:rsidRPr="00310DD5" w:rsidRDefault="006B0D7D" w:rsidP="005B4718">
            <w:pPr>
              <w:jc w:val="center"/>
              <w:rPr>
                <w:rFonts w:cstheme="minorHAnsi"/>
                <w:sz w:val="18"/>
                <w:szCs w:val="18"/>
              </w:rPr>
            </w:pPr>
            <w:r w:rsidRPr="00310DD5">
              <w:rPr>
                <w:rFonts w:cstheme="minorHAnsi"/>
                <w:sz w:val="18"/>
                <w:szCs w:val="18"/>
              </w:rPr>
              <w:t>40</w:t>
            </w:r>
          </w:p>
        </w:tc>
        <w:tc>
          <w:tcPr>
            <w:tcW w:w="1465" w:type="dxa"/>
          </w:tcPr>
          <w:p w:rsidR="006B0D7D" w:rsidRPr="00310DD5" w:rsidRDefault="006B0D7D" w:rsidP="005B4718">
            <w:pPr>
              <w:jc w:val="center"/>
              <w:rPr>
                <w:rFonts w:cstheme="minorHAnsi"/>
                <w:sz w:val="18"/>
                <w:szCs w:val="18"/>
              </w:rPr>
            </w:pPr>
            <w:r>
              <w:rPr>
                <w:rFonts w:cstheme="minorHAnsi"/>
                <w:sz w:val="18"/>
                <w:szCs w:val="18"/>
              </w:rPr>
              <w:t>8</w:t>
            </w:r>
          </w:p>
        </w:tc>
      </w:tr>
      <w:tr w:rsidR="006B0D7D" w:rsidRPr="00310DD5" w:rsidTr="005B4718">
        <w:trPr>
          <w:jc w:val="center"/>
        </w:trPr>
        <w:tc>
          <w:tcPr>
            <w:tcW w:w="1644" w:type="dxa"/>
          </w:tcPr>
          <w:p w:rsidR="006B0D7D" w:rsidRPr="00310DD5" w:rsidRDefault="006B0D7D" w:rsidP="005B4718">
            <w:pPr>
              <w:jc w:val="center"/>
              <w:rPr>
                <w:rFonts w:cstheme="minorHAnsi"/>
                <w:sz w:val="18"/>
                <w:szCs w:val="18"/>
              </w:rPr>
            </w:pPr>
            <w:r w:rsidRPr="00310DD5">
              <w:rPr>
                <w:rFonts w:cstheme="minorHAnsi"/>
                <w:sz w:val="18"/>
                <w:szCs w:val="18"/>
              </w:rPr>
              <w:t>Dąb szypułkowy</w:t>
            </w:r>
          </w:p>
        </w:tc>
        <w:tc>
          <w:tcPr>
            <w:tcW w:w="1438" w:type="dxa"/>
          </w:tcPr>
          <w:p w:rsidR="006B0D7D" w:rsidRPr="00310DD5" w:rsidRDefault="006B0D7D" w:rsidP="009B0309">
            <w:pPr>
              <w:jc w:val="center"/>
              <w:rPr>
                <w:rFonts w:cstheme="minorHAnsi"/>
                <w:sz w:val="18"/>
                <w:szCs w:val="18"/>
              </w:rPr>
            </w:pPr>
            <w:r w:rsidRPr="00310DD5">
              <w:rPr>
                <w:rFonts w:cstheme="minorHAnsi"/>
                <w:sz w:val="18"/>
                <w:szCs w:val="18"/>
              </w:rPr>
              <w:t xml:space="preserve">Db s. </w:t>
            </w:r>
            <w:r w:rsidR="009B0309">
              <w:rPr>
                <w:rFonts w:cstheme="minorHAnsi"/>
                <w:sz w:val="18"/>
                <w:szCs w:val="18"/>
              </w:rPr>
              <w:t>3</w:t>
            </w:r>
            <w:r w:rsidRPr="00310DD5">
              <w:rPr>
                <w:rFonts w:cstheme="minorHAnsi"/>
                <w:sz w:val="18"/>
                <w:szCs w:val="18"/>
              </w:rPr>
              <w:t>/0</w:t>
            </w:r>
          </w:p>
        </w:tc>
        <w:tc>
          <w:tcPr>
            <w:tcW w:w="1529" w:type="dxa"/>
          </w:tcPr>
          <w:p w:rsidR="006B0D7D" w:rsidRPr="00310DD5" w:rsidRDefault="006B0D7D" w:rsidP="005B4718">
            <w:pPr>
              <w:jc w:val="center"/>
              <w:rPr>
                <w:rFonts w:cstheme="minorHAnsi"/>
                <w:sz w:val="18"/>
                <w:szCs w:val="18"/>
              </w:rPr>
            </w:pPr>
            <w:r>
              <w:rPr>
                <w:rFonts w:cstheme="minorHAnsi"/>
                <w:sz w:val="18"/>
                <w:szCs w:val="18"/>
              </w:rPr>
              <w:t>3389</w:t>
            </w:r>
          </w:p>
        </w:tc>
        <w:tc>
          <w:tcPr>
            <w:tcW w:w="1465" w:type="dxa"/>
          </w:tcPr>
          <w:p w:rsidR="006B0D7D" w:rsidRPr="00310DD5" w:rsidRDefault="006B0D7D" w:rsidP="005B4718">
            <w:pPr>
              <w:jc w:val="center"/>
              <w:rPr>
                <w:rFonts w:cstheme="minorHAnsi"/>
                <w:sz w:val="18"/>
                <w:szCs w:val="18"/>
              </w:rPr>
            </w:pPr>
            <w:r w:rsidRPr="00310DD5">
              <w:rPr>
                <w:rFonts w:cstheme="minorHAnsi"/>
                <w:sz w:val="18"/>
                <w:szCs w:val="18"/>
              </w:rPr>
              <w:t>25</w:t>
            </w:r>
          </w:p>
        </w:tc>
        <w:tc>
          <w:tcPr>
            <w:tcW w:w="1465" w:type="dxa"/>
          </w:tcPr>
          <w:p w:rsidR="006B0D7D" w:rsidRPr="00310DD5" w:rsidRDefault="006B0D7D" w:rsidP="005B4718">
            <w:pPr>
              <w:jc w:val="center"/>
              <w:rPr>
                <w:rFonts w:cstheme="minorHAnsi"/>
                <w:sz w:val="18"/>
                <w:szCs w:val="18"/>
              </w:rPr>
            </w:pPr>
            <w:r>
              <w:rPr>
                <w:rFonts w:cstheme="minorHAnsi"/>
                <w:sz w:val="18"/>
                <w:szCs w:val="18"/>
              </w:rPr>
              <w:t>8</w:t>
            </w:r>
          </w:p>
        </w:tc>
      </w:tr>
      <w:tr w:rsidR="006B0D7D" w:rsidRPr="00310DD5" w:rsidTr="005B4718">
        <w:trPr>
          <w:jc w:val="center"/>
        </w:trPr>
        <w:tc>
          <w:tcPr>
            <w:tcW w:w="1644" w:type="dxa"/>
          </w:tcPr>
          <w:p w:rsidR="006B0D7D" w:rsidRPr="00310DD5" w:rsidRDefault="006B0D7D" w:rsidP="005B4718">
            <w:pPr>
              <w:jc w:val="center"/>
              <w:rPr>
                <w:rFonts w:cstheme="minorHAnsi"/>
                <w:sz w:val="18"/>
                <w:szCs w:val="18"/>
              </w:rPr>
            </w:pPr>
            <w:r w:rsidRPr="00310DD5">
              <w:rPr>
                <w:rFonts w:cstheme="minorHAnsi"/>
                <w:sz w:val="18"/>
                <w:szCs w:val="18"/>
              </w:rPr>
              <w:t>Buk pospolity</w:t>
            </w:r>
          </w:p>
        </w:tc>
        <w:tc>
          <w:tcPr>
            <w:tcW w:w="1438" w:type="dxa"/>
          </w:tcPr>
          <w:p w:rsidR="006B0D7D" w:rsidRPr="00310DD5" w:rsidRDefault="009B0309" w:rsidP="005B4718">
            <w:pPr>
              <w:jc w:val="center"/>
              <w:rPr>
                <w:rFonts w:cstheme="minorHAnsi"/>
                <w:sz w:val="18"/>
                <w:szCs w:val="18"/>
              </w:rPr>
            </w:pPr>
            <w:r>
              <w:rPr>
                <w:rFonts w:cstheme="minorHAnsi"/>
                <w:sz w:val="18"/>
                <w:szCs w:val="18"/>
              </w:rPr>
              <w:t>Bk 3</w:t>
            </w:r>
            <w:r w:rsidR="006B0D7D" w:rsidRPr="00310DD5">
              <w:rPr>
                <w:rFonts w:cstheme="minorHAnsi"/>
                <w:sz w:val="18"/>
                <w:szCs w:val="18"/>
              </w:rPr>
              <w:t>/0</w:t>
            </w:r>
          </w:p>
        </w:tc>
        <w:tc>
          <w:tcPr>
            <w:tcW w:w="1529" w:type="dxa"/>
          </w:tcPr>
          <w:p w:rsidR="006B0D7D" w:rsidRPr="00310DD5" w:rsidRDefault="006B0D7D" w:rsidP="005B4718">
            <w:pPr>
              <w:jc w:val="center"/>
              <w:rPr>
                <w:rFonts w:cstheme="minorHAnsi"/>
                <w:sz w:val="18"/>
                <w:szCs w:val="18"/>
              </w:rPr>
            </w:pPr>
            <w:r>
              <w:rPr>
                <w:rFonts w:cstheme="minorHAnsi"/>
                <w:sz w:val="18"/>
                <w:szCs w:val="18"/>
              </w:rPr>
              <w:t>2711</w:t>
            </w:r>
          </w:p>
        </w:tc>
        <w:tc>
          <w:tcPr>
            <w:tcW w:w="1465" w:type="dxa"/>
          </w:tcPr>
          <w:p w:rsidR="006B0D7D" w:rsidRPr="00310DD5" w:rsidRDefault="006B0D7D" w:rsidP="005B4718">
            <w:pPr>
              <w:jc w:val="center"/>
              <w:rPr>
                <w:rFonts w:cstheme="minorHAnsi"/>
                <w:sz w:val="18"/>
                <w:szCs w:val="18"/>
              </w:rPr>
            </w:pPr>
            <w:r w:rsidRPr="00310DD5">
              <w:rPr>
                <w:rFonts w:cstheme="minorHAnsi"/>
                <w:sz w:val="18"/>
                <w:szCs w:val="18"/>
              </w:rPr>
              <w:t>20</w:t>
            </w:r>
          </w:p>
        </w:tc>
        <w:tc>
          <w:tcPr>
            <w:tcW w:w="1465" w:type="dxa"/>
          </w:tcPr>
          <w:p w:rsidR="006B0D7D" w:rsidRPr="00310DD5" w:rsidRDefault="006B0D7D" w:rsidP="005B4718">
            <w:pPr>
              <w:jc w:val="center"/>
              <w:rPr>
                <w:rFonts w:cstheme="minorHAnsi"/>
                <w:sz w:val="18"/>
                <w:szCs w:val="18"/>
              </w:rPr>
            </w:pPr>
            <w:r>
              <w:rPr>
                <w:rFonts w:cstheme="minorHAnsi"/>
                <w:sz w:val="18"/>
                <w:szCs w:val="18"/>
              </w:rPr>
              <w:t>8</w:t>
            </w:r>
          </w:p>
        </w:tc>
      </w:tr>
      <w:tr w:rsidR="006B0D7D" w:rsidRPr="00310DD5" w:rsidTr="005B4718">
        <w:trPr>
          <w:jc w:val="center"/>
        </w:trPr>
        <w:tc>
          <w:tcPr>
            <w:tcW w:w="1644" w:type="dxa"/>
          </w:tcPr>
          <w:p w:rsidR="006B0D7D" w:rsidRPr="00310DD5" w:rsidRDefault="006B0D7D" w:rsidP="005B4718">
            <w:pPr>
              <w:jc w:val="center"/>
              <w:rPr>
                <w:rFonts w:cstheme="minorHAnsi"/>
                <w:sz w:val="18"/>
                <w:szCs w:val="18"/>
              </w:rPr>
            </w:pPr>
            <w:r w:rsidRPr="00310DD5">
              <w:rPr>
                <w:rFonts w:cstheme="minorHAnsi"/>
                <w:sz w:val="18"/>
                <w:szCs w:val="18"/>
              </w:rPr>
              <w:t>Modrzew</w:t>
            </w:r>
          </w:p>
        </w:tc>
        <w:tc>
          <w:tcPr>
            <w:tcW w:w="1438" w:type="dxa"/>
          </w:tcPr>
          <w:p w:rsidR="006B0D7D" w:rsidRPr="00310DD5" w:rsidRDefault="006B0D7D" w:rsidP="005B4718">
            <w:pPr>
              <w:jc w:val="center"/>
              <w:rPr>
                <w:rFonts w:cstheme="minorHAnsi"/>
                <w:sz w:val="18"/>
                <w:szCs w:val="18"/>
              </w:rPr>
            </w:pPr>
            <w:r w:rsidRPr="00310DD5">
              <w:rPr>
                <w:rFonts w:cstheme="minorHAnsi"/>
                <w:sz w:val="18"/>
                <w:szCs w:val="18"/>
              </w:rPr>
              <w:t>Md 3/0</w:t>
            </w:r>
          </w:p>
        </w:tc>
        <w:tc>
          <w:tcPr>
            <w:tcW w:w="1529" w:type="dxa"/>
          </w:tcPr>
          <w:p w:rsidR="006B0D7D" w:rsidRPr="00310DD5" w:rsidRDefault="006B0D7D" w:rsidP="005B4718">
            <w:pPr>
              <w:jc w:val="center"/>
              <w:rPr>
                <w:rFonts w:cstheme="minorHAnsi"/>
                <w:sz w:val="18"/>
                <w:szCs w:val="18"/>
              </w:rPr>
            </w:pPr>
            <w:r>
              <w:rPr>
                <w:rFonts w:cstheme="minorHAnsi"/>
                <w:sz w:val="18"/>
                <w:szCs w:val="18"/>
              </w:rPr>
              <w:t>508</w:t>
            </w:r>
          </w:p>
        </w:tc>
        <w:tc>
          <w:tcPr>
            <w:tcW w:w="1465" w:type="dxa"/>
          </w:tcPr>
          <w:p w:rsidR="006B0D7D" w:rsidRPr="00310DD5" w:rsidRDefault="006B0D7D" w:rsidP="005B4718">
            <w:pPr>
              <w:jc w:val="center"/>
              <w:rPr>
                <w:rFonts w:cstheme="minorHAnsi"/>
                <w:sz w:val="18"/>
                <w:szCs w:val="18"/>
              </w:rPr>
            </w:pPr>
            <w:r w:rsidRPr="00310DD5">
              <w:rPr>
                <w:rFonts w:cstheme="minorHAnsi"/>
                <w:sz w:val="18"/>
                <w:szCs w:val="18"/>
              </w:rPr>
              <w:t>15</w:t>
            </w:r>
          </w:p>
        </w:tc>
        <w:tc>
          <w:tcPr>
            <w:tcW w:w="1465" w:type="dxa"/>
          </w:tcPr>
          <w:p w:rsidR="006B0D7D" w:rsidRPr="00310DD5" w:rsidRDefault="006B0D7D" w:rsidP="005B4718">
            <w:pPr>
              <w:jc w:val="center"/>
              <w:rPr>
                <w:rFonts w:cstheme="minorHAnsi"/>
                <w:sz w:val="18"/>
                <w:szCs w:val="18"/>
              </w:rPr>
            </w:pPr>
            <w:r>
              <w:rPr>
                <w:rFonts w:cstheme="minorHAnsi"/>
                <w:sz w:val="18"/>
                <w:szCs w:val="18"/>
              </w:rPr>
              <w:t>8</w:t>
            </w:r>
          </w:p>
        </w:tc>
      </w:tr>
      <w:tr w:rsidR="006B0D7D" w:rsidRPr="00310DD5" w:rsidTr="005B4718">
        <w:trPr>
          <w:jc w:val="center"/>
        </w:trPr>
        <w:tc>
          <w:tcPr>
            <w:tcW w:w="1644" w:type="dxa"/>
            <w:shd w:val="clear" w:color="auto" w:fill="D9D9D9" w:themeFill="background1" w:themeFillShade="D9"/>
          </w:tcPr>
          <w:p w:rsidR="006B0D7D" w:rsidRPr="00310DD5" w:rsidRDefault="006B0D7D" w:rsidP="005B4718">
            <w:pPr>
              <w:jc w:val="right"/>
              <w:rPr>
                <w:rFonts w:cstheme="minorHAnsi"/>
                <w:b/>
                <w:sz w:val="18"/>
                <w:szCs w:val="18"/>
              </w:rPr>
            </w:pPr>
            <w:r w:rsidRPr="00310DD5">
              <w:rPr>
                <w:rFonts w:cstheme="minorHAnsi"/>
                <w:b/>
                <w:sz w:val="18"/>
                <w:szCs w:val="18"/>
              </w:rPr>
              <w:t>Razem</w:t>
            </w:r>
          </w:p>
        </w:tc>
        <w:tc>
          <w:tcPr>
            <w:tcW w:w="1438" w:type="dxa"/>
            <w:shd w:val="clear" w:color="auto" w:fill="D9D9D9" w:themeFill="background1" w:themeFillShade="D9"/>
          </w:tcPr>
          <w:p w:rsidR="006B0D7D" w:rsidRPr="00310DD5" w:rsidRDefault="006B0D7D" w:rsidP="005B4718">
            <w:pPr>
              <w:jc w:val="center"/>
              <w:rPr>
                <w:rFonts w:cstheme="minorHAnsi"/>
                <w:b/>
                <w:sz w:val="18"/>
                <w:szCs w:val="18"/>
              </w:rPr>
            </w:pPr>
          </w:p>
        </w:tc>
        <w:tc>
          <w:tcPr>
            <w:tcW w:w="1529" w:type="dxa"/>
            <w:shd w:val="clear" w:color="auto" w:fill="D9D9D9" w:themeFill="background1" w:themeFillShade="D9"/>
          </w:tcPr>
          <w:p w:rsidR="006B0D7D" w:rsidRPr="00310DD5" w:rsidRDefault="006B0D7D" w:rsidP="005B4718">
            <w:pPr>
              <w:jc w:val="center"/>
              <w:rPr>
                <w:rFonts w:cstheme="minorHAnsi"/>
                <w:b/>
                <w:sz w:val="18"/>
                <w:szCs w:val="18"/>
              </w:rPr>
            </w:pPr>
            <w:r>
              <w:rPr>
                <w:rFonts w:cstheme="minorHAnsi"/>
                <w:b/>
                <w:sz w:val="18"/>
                <w:szCs w:val="18"/>
              </w:rPr>
              <w:t>12031</w:t>
            </w:r>
          </w:p>
        </w:tc>
        <w:tc>
          <w:tcPr>
            <w:tcW w:w="1465" w:type="dxa"/>
            <w:shd w:val="clear" w:color="auto" w:fill="D9D9D9" w:themeFill="background1" w:themeFillShade="D9"/>
          </w:tcPr>
          <w:p w:rsidR="006B0D7D" w:rsidRPr="00310DD5" w:rsidRDefault="006B0D7D" w:rsidP="005B4718">
            <w:pPr>
              <w:jc w:val="center"/>
              <w:rPr>
                <w:rFonts w:cstheme="minorHAnsi"/>
                <w:b/>
                <w:sz w:val="18"/>
                <w:szCs w:val="18"/>
              </w:rPr>
            </w:pPr>
            <w:r w:rsidRPr="00310DD5">
              <w:rPr>
                <w:rFonts w:cstheme="minorHAnsi"/>
                <w:b/>
                <w:sz w:val="18"/>
                <w:szCs w:val="18"/>
              </w:rPr>
              <w:t>100</w:t>
            </w:r>
          </w:p>
        </w:tc>
        <w:tc>
          <w:tcPr>
            <w:tcW w:w="1465" w:type="dxa"/>
            <w:shd w:val="clear" w:color="auto" w:fill="D9D9D9" w:themeFill="background1" w:themeFillShade="D9"/>
          </w:tcPr>
          <w:p w:rsidR="006B0D7D" w:rsidRPr="00310DD5" w:rsidRDefault="006B0D7D" w:rsidP="005B4718">
            <w:pPr>
              <w:jc w:val="center"/>
              <w:rPr>
                <w:rFonts w:cstheme="minorHAnsi"/>
                <w:b/>
                <w:sz w:val="18"/>
                <w:szCs w:val="18"/>
              </w:rPr>
            </w:pPr>
          </w:p>
        </w:tc>
      </w:tr>
      <w:tr w:rsidR="006B0D7D" w:rsidRPr="00310DD5" w:rsidTr="005B4718">
        <w:trPr>
          <w:jc w:val="center"/>
        </w:trPr>
        <w:tc>
          <w:tcPr>
            <w:tcW w:w="1644" w:type="dxa"/>
          </w:tcPr>
          <w:p w:rsidR="006B0D7D" w:rsidRPr="00310DD5" w:rsidRDefault="006B0D7D" w:rsidP="005B4718">
            <w:pPr>
              <w:jc w:val="center"/>
              <w:rPr>
                <w:rFonts w:cstheme="minorHAnsi"/>
                <w:sz w:val="18"/>
                <w:szCs w:val="18"/>
              </w:rPr>
            </w:pPr>
            <w:r w:rsidRPr="00310DD5">
              <w:rPr>
                <w:rFonts w:cstheme="minorHAnsi"/>
                <w:sz w:val="18"/>
                <w:szCs w:val="18"/>
              </w:rPr>
              <w:t>Lipa</w:t>
            </w:r>
          </w:p>
        </w:tc>
        <w:tc>
          <w:tcPr>
            <w:tcW w:w="1438" w:type="dxa"/>
          </w:tcPr>
          <w:p w:rsidR="006B0D7D" w:rsidRPr="00310DD5" w:rsidRDefault="006B0D7D" w:rsidP="005B4718">
            <w:pPr>
              <w:jc w:val="center"/>
              <w:rPr>
                <w:rFonts w:cstheme="minorHAnsi"/>
                <w:sz w:val="18"/>
                <w:szCs w:val="18"/>
              </w:rPr>
            </w:pPr>
            <w:r w:rsidRPr="00310DD5">
              <w:rPr>
                <w:rFonts w:cstheme="minorHAnsi"/>
                <w:sz w:val="18"/>
                <w:szCs w:val="18"/>
              </w:rPr>
              <w:t>Lp 2/0</w:t>
            </w:r>
          </w:p>
        </w:tc>
        <w:tc>
          <w:tcPr>
            <w:tcW w:w="1529" w:type="dxa"/>
          </w:tcPr>
          <w:p w:rsidR="006B0D7D" w:rsidRPr="00310DD5" w:rsidRDefault="006B0D7D" w:rsidP="005B4718">
            <w:pPr>
              <w:jc w:val="center"/>
              <w:rPr>
                <w:rFonts w:cstheme="minorHAnsi"/>
                <w:sz w:val="18"/>
                <w:szCs w:val="18"/>
              </w:rPr>
            </w:pPr>
            <w:r>
              <w:rPr>
                <w:rFonts w:cstheme="minorHAnsi"/>
                <w:sz w:val="18"/>
                <w:szCs w:val="18"/>
              </w:rPr>
              <w:t>1148</w:t>
            </w:r>
          </w:p>
        </w:tc>
        <w:tc>
          <w:tcPr>
            <w:tcW w:w="1465" w:type="dxa"/>
          </w:tcPr>
          <w:p w:rsidR="006B0D7D" w:rsidRPr="00310DD5" w:rsidRDefault="006B0D7D" w:rsidP="005B4718">
            <w:pPr>
              <w:jc w:val="center"/>
              <w:rPr>
                <w:rFonts w:cstheme="minorHAnsi"/>
                <w:sz w:val="18"/>
                <w:szCs w:val="18"/>
              </w:rPr>
            </w:pPr>
            <w:r>
              <w:rPr>
                <w:rFonts w:cstheme="minorHAnsi"/>
                <w:sz w:val="18"/>
                <w:szCs w:val="18"/>
              </w:rPr>
              <w:t>60</w:t>
            </w:r>
          </w:p>
        </w:tc>
        <w:tc>
          <w:tcPr>
            <w:tcW w:w="1465" w:type="dxa"/>
          </w:tcPr>
          <w:p w:rsidR="006B0D7D" w:rsidRPr="00310DD5" w:rsidRDefault="006B0D7D" w:rsidP="005B4718">
            <w:pPr>
              <w:jc w:val="center"/>
              <w:rPr>
                <w:rFonts w:cstheme="minorHAnsi"/>
                <w:sz w:val="18"/>
                <w:szCs w:val="18"/>
              </w:rPr>
            </w:pPr>
            <w:r>
              <w:rPr>
                <w:rFonts w:cstheme="minorHAnsi"/>
                <w:sz w:val="18"/>
                <w:szCs w:val="18"/>
              </w:rPr>
              <w:t>9</w:t>
            </w:r>
          </w:p>
        </w:tc>
      </w:tr>
      <w:tr w:rsidR="006B0D7D" w:rsidRPr="00310DD5" w:rsidTr="005B4718">
        <w:trPr>
          <w:jc w:val="center"/>
        </w:trPr>
        <w:tc>
          <w:tcPr>
            <w:tcW w:w="1644" w:type="dxa"/>
          </w:tcPr>
          <w:p w:rsidR="006B0D7D" w:rsidRPr="00310DD5" w:rsidRDefault="006B0D7D" w:rsidP="005B4718">
            <w:pPr>
              <w:jc w:val="center"/>
              <w:rPr>
                <w:rFonts w:cstheme="minorHAnsi"/>
                <w:sz w:val="18"/>
                <w:szCs w:val="18"/>
              </w:rPr>
            </w:pPr>
            <w:r w:rsidRPr="00310DD5">
              <w:rPr>
                <w:rFonts w:cstheme="minorHAnsi"/>
                <w:sz w:val="18"/>
                <w:szCs w:val="18"/>
              </w:rPr>
              <w:t>Jawor</w:t>
            </w:r>
          </w:p>
        </w:tc>
        <w:tc>
          <w:tcPr>
            <w:tcW w:w="1438" w:type="dxa"/>
          </w:tcPr>
          <w:p w:rsidR="006B0D7D" w:rsidRPr="00310DD5" w:rsidRDefault="006B0D7D" w:rsidP="005B4718">
            <w:pPr>
              <w:jc w:val="center"/>
              <w:rPr>
                <w:rFonts w:cstheme="minorHAnsi"/>
                <w:sz w:val="18"/>
                <w:szCs w:val="18"/>
              </w:rPr>
            </w:pPr>
            <w:r w:rsidRPr="00310DD5">
              <w:rPr>
                <w:rFonts w:cstheme="minorHAnsi"/>
                <w:sz w:val="18"/>
                <w:szCs w:val="18"/>
              </w:rPr>
              <w:t>Jw 2/0</w:t>
            </w:r>
          </w:p>
        </w:tc>
        <w:tc>
          <w:tcPr>
            <w:tcW w:w="1529" w:type="dxa"/>
          </w:tcPr>
          <w:p w:rsidR="006B0D7D" w:rsidRPr="00310DD5" w:rsidRDefault="006B0D7D" w:rsidP="005B4718">
            <w:pPr>
              <w:jc w:val="center"/>
              <w:rPr>
                <w:rFonts w:cstheme="minorHAnsi"/>
                <w:sz w:val="18"/>
                <w:szCs w:val="18"/>
              </w:rPr>
            </w:pPr>
            <w:r>
              <w:rPr>
                <w:rFonts w:cstheme="minorHAnsi"/>
                <w:sz w:val="18"/>
                <w:szCs w:val="18"/>
              </w:rPr>
              <w:t>765</w:t>
            </w:r>
          </w:p>
        </w:tc>
        <w:tc>
          <w:tcPr>
            <w:tcW w:w="1465" w:type="dxa"/>
          </w:tcPr>
          <w:p w:rsidR="006B0D7D" w:rsidRPr="00310DD5" w:rsidRDefault="006B0D7D" w:rsidP="005B4718">
            <w:pPr>
              <w:jc w:val="center"/>
              <w:rPr>
                <w:rFonts w:cstheme="minorHAnsi"/>
                <w:sz w:val="18"/>
                <w:szCs w:val="18"/>
              </w:rPr>
            </w:pPr>
            <w:r>
              <w:rPr>
                <w:rFonts w:cstheme="minorHAnsi"/>
                <w:sz w:val="18"/>
                <w:szCs w:val="18"/>
              </w:rPr>
              <w:t>40</w:t>
            </w:r>
          </w:p>
        </w:tc>
        <w:tc>
          <w:tcPr>
            <w:tcW w:w="1465" w:type="dxa"/>
          </w:tcPr>
          <w:p w:rsidR="006B0D7D" w:rsidRPr="00310DD5" w:rsidRDefault="006B0D7D" w:rsidP="005B4718">
            <w:pPr>
              <w:jc w:val="center"/>
              <w:rPr>
                <w:rFonts w:cstheme="minorHAnsi"/>
                <w:sz w:val="18"/>
                <w:szCs w:val="18"/>
              </w:rPr>
            </w:pPr>
            <w:r>
              <w:rPr>
                <w:rFonts w:cstheme="minorHAnsi"/>
                <w:sz w:val="18"/>
                <w:szCs w:val="18"/>
              </w:rPr>
              <w:t>9</w:t>
            </w:r>
          </w:p>
        </w:tc>
      </w:tr>
      <w:tr w:rsidR="006B0D7D" w:rsidRPr="00310DD5" w:rsidTr="005B4718">
        <w:trPr>
          <w:jc w:val="center"/>
        </w:trPr>
        <w:tc>
          <w:tcPr>
            <w:tcW w:w="1644" w:type="dxa"/>
            <w:shd w:val="clear" w:color="auto" w:fill="D9D9D9" w:themeFill="background1" w:themeFillShade="D9"/>
          </w:tcPr>
          <w:p w:rsidR="006B0D7D" w:rsidRPr="00310DD5" w:rsidRDefault="006B0D7D" w:rsidP="005B4718">
            <w:pPr>
              <w:jc w:val="right"/>
              <w:rPr>
                <w:rFonts w:cstheme="minorHAnsi"/>
                <w:b/>
                <w:sz w:val="18"/>
                <w:szCs w:val="18"/>
              </w:rPr>
            </w:pPr>
            <w:r w:rsidRPr="00310DD5">
              <w:rPr>
                <w:rFonts w:cstheme="minorHAnsi"/>
                <w:b/>
                <w:sz w:val="18"/>
                <w:szCs w:val="18"/>
              </w:rPr>
              <w:t>Razem</w:t>
            </w:r>
          </w:p>
        </w:tc>
        <w:tc>
          <w:tcPr>
            <w:tcW w:w="1438" w:type="dxa"/>
            <w:shd w:val="clear" w:color="auto" w:fill="D9D9D9" w:themeFill="background1" w:themeFillShade="D9"/>
          </w:tcPr>
          <w:p w:rsidR="006B0D7D" w:rsidRPr="00310DD5" w:rsidRDefault="006B0D7D" w:rsidP="005B4718">
            <w:pPr>
              <w:jc w:val="center"/>
              <w:rPr>
                <w:rFonts w:cstheme="minorHAnsi"/>
                <w:b/>
                <w:sz w:val="18"/>
                <w:szCs w:val="18"/>
              </w:rPr>
            </w:pPr>
          </w:p>
        </w:tc>
        <w:tc>
          <w:tcPr>
            <w:tcW w:w="1529" w:type="dxa"/>
            <w:shd w:val="clear" w:color="auto" w:fill="D9D9D9" w:themeFill="background1" w:themeFillShade="D9"/>
          </w:tcPr>
          <w:p w:rsidR="006B0D7D" w:rsidRPr="00310DD5" w:rsidRDefault="006B0D7D" w:rsidP="005B4718">
            <w:pPr>
              <w:jc w:val="center"/>
              <w:rPr>
                <w:rFonts w:cstheme="minorHAnsi"/>
                <w:b/>
                <w:sz w:val="18"/>
                <w:szCs w:val="18"/>
              </w:rPr>
            </w:pPr>
            <w:r>
              <w:rPr>
                <w:rFonts w:cstheme="minorHAnsi"/>
                <w:b/>
                <w:sz w:val="18"/>
                <w:szCs w:val="18"/>
              </w:rPr>
              <w:t>1913</w:t>
            </w:r>
          </w:p>
        </w:tc>
        <w:tc>
          <w:tcPr>
            <w:tcW w:w="1465" w:type="dxa"/>
            <w:shd w:val="clear" w:color="auto" w:fill="D9D9D9" w:themeFill="background1" w:themeFillShade="D9"/>
          </w:tcPr>
          <w:p w:rsidR="006B0D7D" w:rsidRPr="00310DD5" w:rsidRDefault="006B0D7D" w:rsidP="005B4718">
            <w:pPr>
              <w:jc w:val="center"/>
              <w:rPr>
                <w:rFonts w:cstheme="minorHAnsi"/>
                <w:b/>
                <w:sz w:val="18"/>
                <w:szCs w:val="18"/>
              </w:rPr>
            </w:pPr>
          </w:p>
        </w:tc>
        <w:tc>
          <w:tcPr>
            <w:tcW w:w="1465" w:type="dxa"/>
            <w:shd w:val="clear" w:color="auto" w:fill="D9D9D9" w:themeFill="background1" w:themeFillShade="D9"/>
          </w:tcPr>
          <w:p w:rsidR="006B0D7D" w:rsidRPr="00310DD5" w:rsidRDefault="006B0D7D" w:rsidP="005B4718">
            <w:pPr>
              <w:jc w:val="center"/>
              <w:rPr>
                <w:rFonts w:cstheme="minorHAnsi"/>
                <w:b/>
                <w:sz w:val="18"/>
                <w:szCs w:val="18"/>
              </w:rPr>
            </w:pPr>
          </w:p>
        </w:tc>
      </w:tr>
    </w:tbl>
    <w:p w:rsidR="006B0D7D" w:rsidRDefault="006B0D7D" w:rsidP="006B0D7D">
      <w:pPr>
        <w:spacing w:after="0" w:line="360" w:lineRule="auto"/>
        <w:rPr>
          <w:rFonts w:cstheme="minorHAnsi"/>
        </w:rPr>
      </w:pPr>
    </w:p>
    <w:p w:rsidR="006B0D7D" w:rsidRPr="00E24B45" w:rsidRDefault="006B0D7D" w:rsidP="006B0D7D">
      <w:pPr>
        <w:spacing w:after="0" w:line="360" w:lineRule="auto"/>
        <w:rPr>
          <w:rFonts w:cstheme="minorHAnsi"/>
        </w:rPr>
      </w:pPr>
      <w:r w:rsidRPr="00E24B45">
        <w:rPr>
          <w:rFonts w:cstheme="minorHAnsi"/>
        </w:rPr>
        <w:t>Do obliczeń przyjęto:</w:t>
      </w:r>
    </w:p>
    <w:p w:rsidR="006B0D7D" w:rsidRPr="00E24B45" w:rsidRDefault="006B0D7D" w:rsidP="00557E0A">
      <w:pPr>
        <w:pStyle w:val="Akapitzlist"/>
        <w:numPr>
          <w:ilvl w:val="0"/>
          <w:numId w:val="29"/>
        </w:numPr>
        <w:spacing w:after="0" w:line="240" w:lineRule="auto"/>
        <w:ind w:left="714" w:hanging="357"/>
        <w:rPr>
          <w:rFonts w:cstheme="minorHAnsi"/>
        </w:rPr>
      </w:pPr>
      <w:r w:rsidRPr="00E24B45">
        <w:rPr>
          <w:rFonts w:cstheme="minorHAnsi"/>
        </w:rPr>
        <w:t>Jodła – 6000 szt./ha.</w:t>
      </w:r>
    </w:p>
    <w:p w:rsidR="006B0D7D" w:rsidRPr="00E24B45" w:rsidRDefault="006B0D7D" w:rsidP="00557E0A">
      <w:pPr>
        <w:pStyle w:val="Akapitzlist"/>
        <w:numPr>
          <w:ilvl w:val="0"/>
          <w:numId w:val="29"/>
        </w:numPr>
        <w:spacing w:after="0" w:line="240" w:lineRule="auto"/>
        <w:ind w:left="714" w:hanging="357"/>
        <w:rPr>
          <w:rFonts w:cstheme="minorHAnsi"/>
        </w:rPr>
      </w:pPr>
      <w:r w:rsidRPr="00E24B45">
        <w:rPr>
          <w:rFonts w:cstheme="minorHAnsi"/>
        </w:rPr>
        <w:t>Dąb szypułkowy – 6000 szt./ha.</w:t>
      </w:r>
    </w:p>
    <w:p w:rsidR="006B0D7D" w:rsidRPr="00E24B45" w:rsidRDefault="006B0D7D" w:rsidP="00557E0A">
      <w:pPr>
        <w:pStyle w:val="Akapitzlist"/>
        <w:numPr>
          <w:ilvl w:val="0"/>
          <w:numId w:val="29"/>
        </w:numPr>
        <w:spacing w:after="0" w:line="240" w:lineRule="auto"/>
        <w:ind w:left="714" w:hanging="357"/>
        <w:rPr>
          <w:rFonts w:cstheme="minorHAnsi"/>
        </w:rPr>
      </w:pPr>
      <w:r w:rsidRPr="00E24B45">
        <w:rPr>
          <w:rFonts w:cstheme="minorHAnsi"/>
        </w:rPr>
        <w:t>Buk pospolity – 6000 szt./ha.</w:t>
      </w:r>
    </w:p>
    <w:p w:rsidR="006B0D7D" w:rsidRPr="00E24B45" w:rsidRDefault="006B0D7D" w:rsidP="00557E0A">
      <w:pPr>
        <w:pStyle w:val="Akapitzlist"/>
        <w:numPr>
          <w:ilvl w:val="0"/>
          <w:numId w:val="29"/>
        </w:numPr>
        <w:spacing w:after="0" w:line="240" w:lineRule="auto"/>
        <w:ind w:left="714" w:hanging="357"/>
        <w:rPr>
          <w:rFonts w:cstheme="minorHAnsi"/>
        </w:rPr>
      </w:pPr>
      <w:r w:rsidRPr="00E24B45">
        <w:rPr>
          <w:rFonts w:cstheme="minorHAnsi"/>
        </w:rPr>
        <w:t>Modrzew europejski – 1500 szt./ha.</w:t>
      </w:r>
    </w:p>
    <w:p w:rsidR="006B0D7D" w:rsidRPr="00E24B45" w:rsidRDefault="006B0D7D" w:rsidP="00557E0A">
      <w:pPr>
        <w:pStyle w:val="Akapitzlist"/>
        <w:numPr>
          <w:ilvl w:val="0"/>
          <w:numId w:val="29"/>
        </w:numPr>
        <w:spacing w:after="0" w:line="240" w:lineRule="auto"/>
        <w:ind w:left="714" w:hanging="357"/>
        <w:rPr>
          <w:rFonts w:cstheme="minorHAnsi"/>
        </w:rPr>
      </w:pPr>
      <w:r w:rsidRPr="00E24B45">
        <w:rPr>
          <w:rFonts w:cstheme="minorHAnsi"/>
        </w:rPr>
        <w:t>Lipa pospolita – 5000 szt./ha.</w:t>
      </w:r>
    </w:p>
    <w:p w:rsidR="006B0D7D" w:rsidRPr="00E24B45" w:rsidRDefault="006B0D7D" w:rsidP="00557E0A">
      <w:pPr>
        <w:pStyle w:val="Akapitzlist"/>
        <w:numPr>
          <w:ilvl w:val="0"/>
          <w:numId w:val="29"/>
        </w:numPr>
        <w:spacing w:after="0" w:line="240" w:lineRule="auto"/>
        <w:ind w:left="714" w:hanging="357"/>
        <w:rPr>
          <w:rFonts w:cstheme="minorHAnsi"/>
        </w:rPr>
      </w:pPr>
      <w:r w:rsidRPr="00E24B45">
        <w:rPr>
          <w:rFonts w:cstheme="minorHAnsi"/>
        </w:rPr>
        <w:lastRenderedPageBreak/>
        <w:t>Klon jawor – 5000 szt./ha.</w:t>
      </w:r>
    </w:p>
    <w:p w:rsidR="006B0D7D" w:rsidRDefault="006B0D7D" w:rsidP="006B0D7D">
      <w:pPr>
        <w:spacing w:after="0" w:line="360" w:lineRule="auto"/>
        <w:rPr>
          <w:rFonts w:cstheme="minorHAnsi"/>
          <w:color w:val="FF0000"/>
        </w:rPr>
      </w:pPr>
    </w:p>
    <w:p w:rsidR="00C13132" w:rsidRPr="00E2402C" w:rsidRDefault="00C13132" w:rsidP="00C13132">
      <w:pPr>
        <w:spacing w:after="0" w:line="360" w:lineRule="auto"/>
        <w:ind w:firstLine="709"/>
        <w:jc w:val="both"/>
        <w:rPr>
          <w:rFonts w:cstheme="minorHAnsi"/>
        </w:rPr>
      </w:pPr>
      <w:r w:rsidRPr="00E2402C">
        <w:rPr>
          <w:rFonts w:cstheme="minorHAnsi"/>
        </w:rPr>
        <w:t>Przy nasadzeniach należy zwrócić szczególną uwagę na to aby w trakcie prac zalesieniowych nie przesuszać systemu korzeniowego oraz nie podwijać korzeni sadzonek w trakcie sadzenia.</w:t>
      </w:r>
    </w:p>
    <w:p w:rsidR="00C13132" w:rsidRPr="00E2402C" w:rsidRDefault="00C13132" w:rsidP="00C13132">
      <w:pPr>
        <w:spacing w:after="0" w:line="360" w:lineRule="auto"/>
        <w:ind w:firstLine="709"/>
        <w:jc w:val="both"/>
        <w:rPr>
          <w:rFonts w:cstheme="minorHAnsi"/>
        </w:rPr>
      </w:pPr>
      <w:r w:rsidRPr="00E2402C">
        <w:rPr>
          <w:rFonts w:cstheme="minorHAnsi"/>
        </w:rPr>
        <w:t xml:space="preserve">Następnie wokół sadzonek rozkładamy korę drzewną z trocinami możliwie rozdrobnioną lub trociny – warstwę około 5 cm. Ściółkowanie korą sosnową lub trocinami stosujemy w celu zatrzymania wilgoci w glebie. </w:t>
      </w:r>
    </w:p>
    <w:p w:rsidR="00C13132" w:rsidRPr="00E2402C" w:rsidRDefault="00C13132" w:rsidP="00C13132">
      <w:pPr>
        <w:spacing w:after="0" w:line="360" w:lineRule="auto"/>
        <w:ind w:firstLine="709"/>
        <w:jc w:val="both"/>
        <w:rPr>
          <w:rFonts w:cstheme="minorHAnsi"/>
        </w:rPr>
      </w:pPr>
      <w:r w:rsidRPr="00E2402C">
        <w:rPr>
          <w:rFonts w:cstheme="minorHAnsi"/>
        </w:rPr>
        <w:t>Zaleca się również dodatkowe zabezpieczenie nasadzeń przed zgryzaniem przez zwierzynę (w przypadku uszkodzenia grodzenia). Przykładowo stosujemy na sadzonki wełnę owczą poprzez nałożenie jej na pęd szczytowy sadzonek</w:t>
      </w:r>
    </w:p>
    <w:p w:rsidR="00C13132" w:rsidRPr="00E2402C" w:rsidRDefault="00C13132" w:rsidP="00C13132">
      <w:pPr>
        <w:spacing w:after="0" w:line="360" w:lineRule="auto"/>
        <w:ind w:firstLine="709"/>
        <w:jc w:val="both"/>
        <w:rPr>
          <w:rFonts w:cstheme="minorHAnsi"/>
        </w:rPr>
      </w:pPr>
      <w:r w:rsidRPr="00E2402C">
        <w:rPr>
          <w:rFonts w:cstheme="minorHAnsi"/>
        </w:rPr>
        <w:t xml:space="preserve">Należy dokonać naprawy istniejącego ogrodzenia.  Szacuje się że na dzień dzisiejszy należałoby wymieniać około 1 % słupków tj </w:t>
      </w:r>
      <w:r w:rsidR="009B0309">
        <w:rPr>
          <w:rFonts w:cstheme="minorHAnsi"/>
        </w:rPr>
        <w:t xml:space="preserve">około </w:t>
      </w:r>
      <w:r w:rsidRPr="00E2402C">
        <w:rPr>
          <w:rFonts w:cstheme="minorHAnsi"/>
        </w:rPr>
        <w:t xml:space="preserve">10 szt . oraz należy naciągnąć i przybić siatkę. Zaleca się wykonanie jednej bramy wjazdowej dla cięższego sprzętu. </w:t>
      </w:r>
    </w:p>
    <w:p w:rsidR="00C13132" w:rsidRDefault="00C13132" w:rsidP="00C13132">
      <w:pPr>
        <w:spacing w:after="0" w:line="360" w:lineRule="auto"/>
        <w:ind w:firstLine="709"/>
        <w:jc w:val="both"/>
        <w:rPr>
          <w:rFonts w:cstheme="minorHAnsi"/>
        </w:rPr>
      </w:pPr>
      <w:r w:rsidRPr="00E2402C">
        <w:rPr>
          <w:rFonts w:cstheme="minorHAnsi"/>
        </w:rPr>
        <w:t xml:space="preserve">Po wykonanych nasadzeniach, przedmiotowa powierzchnia powinna być monitorowana. W przypadku pojawienia się chwastów, należy przeprowadzić pielęgnację polegającą na usunięciu niepożądanej roślinności kosą mechaniczną, między sadzonkami. Zabieg należy przeprowadzić w końcu okresu wegetacyjnego (sierpień, wrzesień). Jeśli chwasty będą się silnie rozwijały należy zastosować jeszcze jeden oprysk chemiczny, na powierzchni pomiędzy sadzonkami w sposób uniemożliwiający uszkodzenie sadzonek. Zabieg ten należałoby przeprowadzić bezpośrednio po wykonaniu koszenia lub w początku okresu wegetacyjnego. Monitoring powierzchni nasadzonej, pod względem ochrony i pielęgnacji, powinien być prowadzony ciągle w krótkich odstępach czasowych (np. raz na miesiąc).  </w:t>
      </w:r>
    </w:p>
    <w:p w:rsidR="00AE3F96" w:rsidRDefault="00AE3F96" w:rsidP="00C13132">
      <w:pPr>
        <w:spacing w:after="0" w:line="360" w:lineRule="auto"/>
        <w:ind w:firstLine="709"/>
        <w:jc w:val="both"/>
        <w:rPr>
          <w:rFonts w:cstheme="minorHAnsi"/>
        </w:rPr>
      </w:pPr>
    </w:p>
    <w:p w:rsidR="005B4718" w:rsidRDefault="00AE3F96" w:rsidP="00AE3F96">
      <w:pPr>
        <w:pStyle w:val="Akapitzlist"/>
        <w:numPr>
          <w:ilvl w:val="0"/>
          <w:numId w:val="35"/>
        </w:numPr>
        <w:spacing w:after="0" w:line="360" w:lineRule="auto"/>
        <w:jc w:val="both"/>
        <w:rPr>
          <w:rFonts w:cstheme="minorHAnsi"/>
          <w:b/>
        </w:rPr>
      </w:pPr>
      <w:r w:rsidRPr="00AE3F96">
        <w:rPr>
          <w:rFonts w:cstheme="minorHAnsi"/>
          <w:b/>
        </w:rPr>
        <w:t>Zestawienie sadzonek</w:t>
      </w:r>
    </w:p>
    <w:tbl>
      <w:tblPr>
        <w:tblStyle w:val="Tabela-Siatka"/>
        <w:tblW w:w="0" w:type="auto"/>
        <w:jc w:val="center"/>
        <w:tblLook w:val="04A0" w:firstRow="1" w:lastRow="0" w:firstColumn="1" w:lastColumn="0" w:noHBand="0" w:noVBand="1"/>
      </w:tblPr>
      <w:tblGrid>
        <w:gridCol w:w="1945"/>
        <w:gridCol w:w="871"/>
        <w:gridCol w:w="964"/>
      </w:tblGrid>
      <w:tr w:rsidR="00AE3F96" w:rsidRPr="00AE3F96" w:rsidTr="00AE3F96">
        <w:trPr>
          <w:jc w:val="center"/>
        </w:trPr>
        <w:tc>
          <w:tcPr>
            <w:tcW w:w="0" w:type="auto"/>
            <w:shd w:val="clear" w:color="auto" w:fill="D9D9D9" w:themeFill="background1" w:themeFillShade="D9"/>
          </w:tcPr>
          <w:p w:rsidR="00AE3F96" w:rsidRPr="00AE3F96" w:rsidRDefault="00AE3F96" w:rsidP="00AE3F96">
            <w:pPr>
              <w:jc w:val="center"/>
              <w:rPr>
                <w:rFonts w:cstheme="minorHAnsi"/>
                <w:b/>
                <w:sz w:val="18"/>
                <w:szCs w:val="18"/>
              </w:rPr>
            </w:pPr>
            <w:r w:rsidRPr="00310DD5">
              <w:rPr>
                <w:rFonts w:cstheme="minorHAnsi"/>
                <w:b/>
                <w:sz w:val="18"/>
                <w:szCs w:val="18"/>
              </w:rPr>
              <w:t>Rodzaj sadzonek</w:t>
            </w:r>
          </w:p>
        </w:tc>
        <w:tc>
          <w:tcPr>
            <w:tcW w:w="0" w:type="auto"/>
            <w:shd w:val="clear" w:color="auto" w:fill="D9D9D9" w:themeFill="background1" w:themeFillShade="D9"/>
          </w:tcPr>
          <w:p w:rsidR="00AE3F96" w:rsidRPr="00AE3F96" w:rsidRDefault="00AE3F96" w:rsidP="00AE3F96">
            <w:pPr>
              <w:jc w:val="center"/>
              <w:rPr>
                <w:rFonts w:cstheme="minorHAnsi"/>
                <w:b/>
                <w:sz w:val="18"/>
                <w:szCs w:val="18"/>
              </w:rPr>
            </w:pPr>
            <w:r w:rsidRPr="00310DD5">
              <w:rPr>
                <w:rFonts w:cstheme="minorHAnsi"/>
                <w:b/>
                <w:sz w:val="18"/>
                <w:szCs w:val="18"/>
              </w:rPr>
              <w:t>Symbol</w:t>
            </w:r>
          </w:p>
        </w:tc>
        <w:tc>
          <w:tcPr>
            <w:tcW w:w="0" w:type="auto"/>
            <w:shd w:val="clear" w:color="auto" w:fill="D9D9D9" w:themeFill="background1" w:themeFillShade="D9"/>
          </w:tcPr>
          <w:p w:rsidR="00AE3F96" w:rsidRPr="00AE3F96" w:rsidRDefault="00AE3F96" w:rsidP="00AE3F96">
            <w:pPr>
              <w:jc w:val="center"/>
              <w:rPr>
                <w:rFonts w:cstheme="minorHAnsi"/>
                <w:b/>
                <w:sz w:val="18"/>
                <w:szCs w:val="18"/>
              </w:rPr>
            </w:pPr>
            <w:r w:rsidRPr="00310DD5">
              <w:rPr>
                <w:rFonts w:cstheme="minorHAnsi"/>
                <w:b/>
                <w:sz w:val="18"/>
                <w:szCs w:val="18"/>
              </w:rPr>
              <w:t>Ilość</w:t>
            </w:r>
            <w:r>
              <w:rPr>
                <w:rFonts w:cstheme="minorHAnsi"/>
                <w:b/>
                <w:sz w:val="18"/>
                <w:szCs w:val="18"/>
              </w:rPr>
              <w:t xml:space="preserve"> [szt.]</w:t>
            </w:r>
          </w:p>
        </w:tc>
      </w:tr>
      <w:tr w:rsidR="00AE3F96" w:rsidRPr="00AE3F96" w:rsidTr="00AE3F96">
        <w:trPr>
          <w:jc w:val="center"/>
        </w:trPr>
        <w:tc>
          <w:tcPr>
            <w:tcW w:w="0" w:type="auto"/>
          </w:tcPr>
          <w:p w:rsidR="00AE3F96" w:rsidRPr="00CE591A" w:rsidRDefault="00AE3F96" w:rsidP="00AE3F96">
            <w:pPr>
              <w:jc w:val="center"/>
              <w:rPr>
                <w:rFonts w:cstheme="minorHAnsi"/>
                <w:sz w:val="18"/>
                <w:szCs w:val="18"/>
              </w:rPr>
            </w:pPr>
            <w:r w:rsidRPr="00CE591A">
              <w:rPr>
                <w:rFonts w:cstheme="minorHAnsi"/>
                <w:sz w:val="18"/>
                <w:szCs w:val="18"/>
              </w:rPr>
              <w:t>Jodła pospolita (j. biała)</w:t>
            </w:r>
          </w:p>
          <w:p w:rsidR="00AE3F96" w:rsidRPr="00AE3F96" w:rsidRDefault="00AE3F96" w:rsidP="00AE3F96">
            <w:pPr>
              <w:jc w:val="center"/>
              <w:rPr>
                <w:rFonts w:cstheme="minorHAnsi"/>
                <w:b/>
                <w:sz w:val="18"/>
                <w:szCs w:val="18"/>
              </w:rPr>
            </w:pPr>
            <w:r w:rsidRPr="00CE591A">
              <w:rPr>
                <w:rFonts w:cstheme="minorHAnsi"/>
                <w:i/>
                <w:sz w:val="18"/>
                <w:szCs w:val="18"/>
              </w:rPr>
              <w:t>Abies alba Mill.</w:t>
            </w:r>
          </w:p>
        </w:tc>
        <w:tc>
          <w:tcPr>
            <w:tcW w:w="0" w:type="auto"/>
          </w:tcPr>
          <w:p w:rsidR="00AE3F96" w:rsidRPr="00AE3F96" w:rsidRDefault="009B0309" w:rsidP="00AE3F96">
            <w:pPr>
              <w:jc w:val="center"/>
              <w:rPr>
                <w:rFonts w:cstheme="minorHAnsi"/>
                <w:b/>
                <w:sz w:val="18"/>
                <w:szCs w:val="18"/>
              </w:rPr>
            </w:pPr>
            <w:r>
              <w:rPr>
                <w:rFonts w:cstheme="minorHAnsi"/>
                <w:sz w:val="18"/>
                <w:szCs w:val="18"/>
              </w:rPr>
              <w:t>Jd 3</w:t>
            </w:r>
            <w:r w:rsidR="00AE3F96" w:rsidRPr="00310DD5">
              <w:rPr>
                <w:rFonts w:cstheme="minorHAnsi"/>
                <w:sz w:val="18"/>
                <w:szCs w:val="18"/>
              </w:rPr>
              <w:t>/0</w:t>
            </w:r>
          </w:p>
        </w:tc>
        <w:tc>
          <w:tcPr>
            <w:tcW w:w="0" w:type="auto"/>
          </w:tcPr>
          <w:p w:rsidR="00AE3F96" w:rsidRPr="00AE3F96" w:rsidRDefault="00AE3F96" w:rsidP="00AE3F96">
            <w:pPr>
              <w:jc w:val="center"/>
              <w:rPr>
                <w:rFonts w:cstheme="minorHAnsi"/>
                <w:b/>
                <w:sz w:val="18"/>
                <w:szCs w:val="18"/>
              </w:rPr>
            </w:pPr>
            <w:r>
              <w:rPr>
                <w:rFonts w:cstheme="minorHAnsi"/>
                <w:b/>
                <w:sz w:val="18"/>
                <w:szCs w:val="18"/>
              </w:rPr>
              <w:t>14347</w:t>
            </w:r>
          </w:p>
        </w:tc>
      </w:tr>
      <w:tr w:rsidR="00AE3F96" w:rsidRPr="00AE3F96" w:rsidTr="00AE3F96">
        <w:trPr>
          <w:jc w:val="center"/>
        </w:trPr>
        <w:tc>
          <w:tcPr>
            <w:tcW w:w="0" w:type="auto"/>
          </w:tcPr>
          <w:p w:rsidR="00AE3F96" w:rsidRPr="00CE591A" w:rsidRDefault="00AE3F96" w:rsidP="00AE3F96">
            <w:pPr>
              <w:jc w:val="center"/>
              <w:rPr>
                <w:rFonts w:cstheme="minorHAnsi"/>
                <w:sz w:val="18"/>
                <w:szCs w:val="18"/>
              </w:rPr>
            </w:pPr>
            <w:r w:rsidRPr="00CE591A">
              <w:rPr>
                <w:rFonts w:cstheme="minorHAnsi"/>
                <w:sz w:val="18"/>
                <w:szCs w:val="18"/>
              </w:rPr>
              <w:t>Buk zwyczajny</w:t>
            </w:r>
          </w:p>
          <w:p w:rsidR="00AE3F96" w:rsidRPr="00AE3F96" w:rsidRDefault="00AE3F96" w:rsidP="00AE3F96">
            <w:pPr>
              <w:jc w:val="center"/>
              <w:rPr>
                <w:rFonts w:cstheme="minorHAnsi"/>
                <w:b/>
                <w:sz w:val="18"/>
                <w:szCs w:val="18"/>
              </w:rPr>
            </w:pPr>
            <w:r w:rsidRPr="00CE591A">
              <w:rPr>
                <w:rFonts w:cstheme="minorHAnsi"/>
                <w:i/>
                <w:sz w:val="18"/>
                <w:szCs w:val="18"/>
              </w:rPr>
              <w:t>Fagus sulvatica L.</w:t>
            </w:r>
          </w:p>
        </w:tc>
        <w:tc>
          <w:tcPr>
            <w:tcW w:w="0" w:type="auto"/>
          </w:tcPr>
          <w:p w:rsidR="00AE3F96" w:rsidRPr="00310DD5" w:rsidRDefault="009B0309" w:rsidP="00AE3F96">
            <w:pPr>
              <w:jc w:val="center"/>
              <w:rPr>
                <w:rFonts w:cstheme="minorHAnsi"/>
                <w:sz w:val="18"/>
                <w:szCs w:val="18"/>
              </w:rPr>
            </w:pPr>
            <w:r>
              <w:rPr>
                <w:rFonts w:cstheme="minorHAnsi"/>
                <w:sz w:val="18"/>
                <w:szCs w:val="18"/>
              </w:rPr>
              <w:t>Bk 3</w:t>
            </w:r>
            <w:r w:rsidR="00AE3F96" w:rsidRPr="00310DD5">
              <w:rPr>
                <w:rFonts w:cstheme="minorHAnsi"/>
                <w:sz w:val="18"/>
                <w:szCs w:val="18"/>
              </w:rPr>
              <w:t>/0</w:t>
            </w:r>
          </w:p>
        </w:tc>
        <w:tc>
          <w:tcPr>
            <w:tcW w:w="0" w:type="auto"/>
          </w:tcPr>
          <w:p w:rsidR="00AE3F96" w:rsidRPr="00AE3F96" w:rsidRDefault="00013452" w:rsidP="00AE3F96">
            <w:pPr>
              <w:jc w:val="center"/>
              <w:rPr>
                <w:rFonts w:cstheme="minorHAnsi"/>
                <w:b/>
                <w:sz w:val="18"/>
                <w:szCs w:val="18"/>
              </w:rPr>
            </w:pPr>
            <w:r>
              <w:rPr>
                <w:rFonts w:cstheme="minorHAnsi"/>
                <w:b/>
                <w:sz w:val="18"/>
                <w:szCs w:val="18"/>
              </w:rPr>
              <w:t>6821</w:t>
            </w:r>
          </w:p>
        </w:tc>
      </w:tr>
      <w:tr w:rsidR="00AE3F96" w:rsidRPr="00AE3F96" w:rsidTr="00AE3F96">
        <w:trPr>
          <w:jc w:val="center"/>
        </w:trPr>
        <w:tc>
          <w:tcPr>
            <w:tcW w:w="0" w:type="auto"/>
          </w:tcPr>
          <w:p w:rsidR="00013452" w:rsidRPr="00CE591A" w:rsidRDefault="00013452" w:rsidP="00013452">
            <w:pPr>
              <w:jc w:val="center"/>
              <w:rPr>
                <w:rFonts w:cstheme="minorHAnsi"/>
                <w:sz w:val="18"/>
                <w:szCs w:val="18"/>
              </w:rPr>
            </w:pPr>
            <w:r w:rsidRPr="00CE591A">
              <w:rPr>
                <w:rFonts w:cstheme="minorHAnsi"/>
                <w:sz w:val="18"/>
                <w:szCs w:val="18"/>
              </w:rPr>
              <w:t>Dąb szypułkowy</w:t>
            </w:r>
          </w:p>
          <w:p w:rsidR="00AE3F96" w:rsidRPr="00AE3F96" w:rsidRDefault="00013452" w:rsidP="00013452">
            <w:pPr>
              <w:jc w:val="center"/>
              <w:rPr>
                <w:rFonts w:cstheme="minorHAnsi"/>
                <w:b/>
                <w:sz w:val="18"/>
                <w:szCs w:val="18"/>
              </w:rPr>
            </w:pPr>
            <w:r w:rsidRPr="00CE591A">
              <w:rPr>
                <w:rFonts w:cstheme="minorHAnsi"/>
                <w:i/>
                <w:sz w:val="18"/>
                <w:szCs w:val="18"/>
              </w:rPr>
              <w:t>Quercus robur L.</w:t>
            </w:r>
          </w:p>
        </w:tc>
        <w:tc>
          <w:tcPr>
            <w:tcW w:w="0" w:type="auto"/>
          </w:tcPr>
          <w:p w:rsidR="00AE3F96" w:rsidRPr="00AE3F96" w:rsidRDefault="00013452" w:rsidP="009B0309">
            <w:pPr>
              <w:jc w:val="center"/>
              <w:rPr>
                <w:rFonts w:cstheme="minorHAnsi"/>
                <w:b/>
                <w:sz w:val="18"/>
                <w:szCs w:val="18"/>
              </w:rPr>
            </w:pPr>
            <w:r w:rsidRPr="00310DD5">
              <w:rPr>
                <w:rFonts w:cstheme="minorHAnsi"/>
                <w:sz w:val="18"/>
                <w:szCs w:val="18"/>
              </w:rPr>
              <w:t xml:space="preserve">Db s. </w:t>
            </w:r>
            <w:r w:rsidR="009B0309">
              <w:rPr>
                <w:rFonts w:cstheme="minorHAnsi"/>
                <w:sz w:val="18"/>
                <w:szCs w:val="18"/>
              </w:rPr>
              <w:t>3</w:t>
            </w:r>
            <w:r w:rsidRPr="00310DD5">
              <w:rPr>
                <w:rFonts w:cstheme="minorHAnsi"/>
                <w:sz w:val="18"/>
                <w:szCs w:val="18"/>
              </w:rPr>
              <w:t>/0</w:t>
            </w:r>
          </w:p>
        </w:tc>
        <w:tc>
          <w:tcPr>
            <w:tcW w:w="0" w:type="auto"/>
          </w:tcPr>
          <w:p w:rsidR="00AE3F96" w:rsidRPr="00AE3F96" w:rsidRDefault="00013452" w:rsidP="00AE3F96">
            <w:pPr>
              <w:jc w:val="center"/>
              <w:rPr>
                <w:rFonts w:cstheme="minorHAnsi"/>
                <w:b/>
                <w:sz w:val="18"/>
                <w:szCs w:val="18"/>
              </w:rPr>
            </w:pPr>
            <w:r>
              <w:rPr>
                <w:rFonts w:cstheme="minorHAnsi"/>
                <w:b/>
                <w:sz w:val="18"/>
                <w:szCs w:val="18"/>
              </w:rPr>
              <w:t>8527</w:t>
            </w:r>
          </w:p>
        </w:tc>
      </w:tr>
      <w:tr w:rsidR="00AE3F96" w:rsidRPr="00AE3F96" w:rsidTr="00AE3F96">
        <w:trPr>
          <w:jc w:val="center"/>
        </w:trPr>
        <w:tc>
          <w:tcPr>
            <w:tcW w:w="0" w:type="auto"/>
          </w:tcPr>
          <w:p w:rsidR="00013452" w:rsidRPr="00CE591A" w:rsidRDefault="00013452" w:rsidP="00013452">
            <w:pPr>
              <w:jc w:val="center"/>
              <w:rPr>
                <w:rFonts w:cstheme="minorHAnsi"/>
                <w:sz w:val="18"/>
                <w:szCs w:val="18"/>
              </w:rPr>
            </w:pPr>
            <w:r w:rsidRPr="00CE591A">
              <w:rPr>
                <w:rFonts w:cstheme="minorHAnsi"/>
                <w:sz w:val="18"/>
                <w:szCs w:val="18"/>
              </w:rPr>
              <w:t>Modrzew europejski</w:t>
            </w:r>
          </w:p>
          <w:p w:rsidR="00AE3F96" w:rsidRPr="00AE3F96" w:rsidRDefault="00013452" w:rsidP="00013452">
            <w:pPr>
              <w:jc w:val="center"/>
              <w:rPr>
                <w:rFonts w:cstheme="minorHAnsi"/>
                <w:b/>
                <w:sz w:val="18"/>
                <w:szCs w:val="18"/>
              </w:rPr>
            </w:pPr>
            <w:r w:rsidRPr="00CE591A">
              <w:rPr>
                <w:rStyle w:val="st"/>
                <w:rFonts w:cstheme="minorHAnsi"/>
                <w:i/>
                <w:sz w:val="18"/>
                <w:szCs w:val="18"/>
              </w:rPr>
              <w:t>Larix decidua Mill.</w:t>
            </w:r>
          </w:p>
        </w:tc>
        <w:tc>
          <w:tcPr>
            <w:tcW w:w="0" w:type="auto"/>
          </w:tcPr>
          <w:p w:rsidR="00AE3F96" w:rsidRPr="00AE3F96" w:rsidRDefault="00013452" w:rsidP="00AE3F96">
            <w:pPr>
              <w:jc w:val="center"/>
              <w:rPr>
                <w:rFonts w:cstheme="minorHAnsi"/>
                <w:b/>
                <w:sz w:val="18"/>
                <w:szCs w:val="18"/>
              </w:rPr>
            </w:pPr>
            <w:r w:rsidRPr="00310DD5">
              <w:rPr>
                <w:rFonts w:cstheme="minorHAnsi"/>
                <w:sz w:val="18"/>
                <w:szCs w:val="18"/>
              </w:rPr>
              <w:t>Md 3/0</w:t>
            </w:r>
          </w:p>
        </w:tc>
        <w:tc>
          <w:tcPr>
            <w:tcW w:w="0" w:type="auto"/>
          </w:tcPr>
          <w:p w:rsidR="00AE3F96" w:rsidRPr="00AE3F96" w:rsidRDefault="00013452" w:rsidP="00AE3F96">
            <w:pPr>
              <w:jc w:val="center"/>
              <w:rPr>
                <w:rFonts w:cstheme="minorHAnsi"/>
                <w:b/>
                <w:sz w:val="18"/>
                <w:szCs w:val="18"/>
              </w:rPr>
            </w:pPr>
            <w:r>
              <w:rPr>
                <w:rFonts w:cstheme="minorHAnsi"/>
                <w:b/>
                <w:sz w:val="18"/>
                <w:szCs w:val="18"/>
              </w:rPr>
              <w:t>1278</w:t>
            </w:r>
          </w:p>
        </w:tc>
      </w:tr>
      <w:tr w:rsidR="00AE3F96" w:rsidRPr="00AE3F96" w:rsidTr="00AE3F96">
        <w:trPr>
          <w:jc w:val="center"/>
        </w:trPr>
        <w:tc>
          <w:tcPr>
            <w:tcW w:w="0" w:type="auto"/>
          </w:tcPr>
          <w:p w:rsidR="00013452" w:rsidRPr="00CE591A" w:rsidRDefault="00013452" w:rsidP="00013452">
            <w:pPr>
              <w:jc w:val="center"/>
              <w:rPr>
                <w:rFonts w:cstheme="minorHAnsi"/>
                <w:sz w:val="18"/>
                <w:szCs w:val="18"/>
              </w:rPr>
            </w:pPr>
            <w:r w:rsidRPr="00CE591A">
              <w:rPr>
                <w:rFonts w:cstheme="minorHAnsi"/>
                <w:sz w:val="18"/>
                <w:szCs w:val="18"/>
              </w:rPr>
              <w:t>Klon jawor</w:t>
            </w:r>
          </w:p>
          <w:p w:rsidR="00AE3F96" w:rsidRPr="00AE3F96" w:rsidRDefault="00013452" w:rsidP="00013452">
            <w:pPr>
              <w:jc w:val="center"/>
              <w:rPr>
                <w:rFonts w:cstheme="minorHAnsi"/>
                <w:b/>
                <w:sz w:val="18"/>
                <w:szCs w:val="18"/>
              </w:rPr>
            </w:pPr>
            <w:r w:rsidRPr="00CE591A">
              <w:rPr>
                <w:rFonts w:cstheme="minorHAnsi"/>
                <w:i/>
                <w:sz w:val="18"/>
                <w:szCs w:val="18"/>
              </w:rPr>
              <w:t>Acer pseudoplatanus L.</w:t>
            </w:r>
          </w:p>
        </w:tc>
        <w:tc>
          <w:tcPr>
            <w:tcW w:w="0" w:type="auto"/>
          </w:tcPr>
          <w:p w:rsidR="00AE3F96" w:rsidRPr="00AE3F96" w:rsidRDefault="00013452" w:rsidP="00AE3F96">
            <w:pPr>
              <w:jc w:val="center"/>
              <w:rPr>
                <w:rFonts w:cstheme="minorHAnsi"/>
                <w:b/>
                <w:sz w:val="18"/>
                <w:szCs w:val="18"/>
              </w:rPr>
            </w:pPr>
            <w:r w:rsidRPr="00310DD5">
              <w:rPr>
                <w:rFonts w:cstheme="minorHAnsi"/>
                <w:sz w:val="18"/>
                <w:szCs w:val="18"/>
              </w:rPr>
              <w:t>Jw 2/0</w:t>
            </w:r>
          </w:p>
        </w:tc>
        <w:tc>
          <w:tcPr>
            <w:tcW w:w="0" w:type="auto"/>
          </w:tcPr>
          <w:p w:rsidR="00AE3F96" w:rsidRPr="00AE3F96" w:rsidRDefault="00013452" w:rsidP="00AE3F96">
            <w:pPr>
              <w:jc w:val="center"/>
              <w:rPr>
                <w:rFonts w:cstheme="minorHAnsi"/>
                <w:b/>
                <w:sz w:val="18"/>
                <w:szCs w:val="18"/>
              </w:rPr>
            </w:pPr>
            <w:r>
              <w:rPr>
                <w:rFonts w:cstheme="minorHAnsi"/>
                <w:b/>
                <w:sz w:val="18"/>
                <w:szCs w:val="18"/>
              </w:rPr>
              <w:t>1192</w:t>
            </w:r>
          </w:p>
        </w:tc>
      </w:tr>
      <w:tr w:rsidR="00AE3F96" w:rsidRPr="00AE3F96" w:rsidTr="00AE3F96">
        <w:trPr>
          <w:jc w:val="center"/>
        </w:trPr>
        <w:tc>
          <w:tcPr>
            <w:tcW w:w="0" w:type="auto"/>
          </w:tcPr>
          <w:p w:rsidR="00013452" w:rsidRPr="00CE591A" w:rsidRDefault="00013452" w:rsidP="00013452">
            <w:pPr>
              <w:jc w:val="center"/>
              <w:rPr>
                <w:rFonts w:cstheme="minorHAnsi"/>
                <w:sz w:val="18"/>
                <w:szCs w:val="18"/>
              </w:rPr>
            </w:pPr>
            <w:r w:rsidRPr="00CE591A">
              <w:rPr>
                <w:rFonts w:cstheme="minorHAnsi"/>
                <w:sz w:val="18"/>
                <w:szCs w:val="18"/>
              </w:rPr>
              <w:t>Lipa drobnolistna</w:t>
            </w:r>
          </w:p>
          <w:p w:rsidR="00AE3F96" w:rsidRPr="00AE3F96" w:rsidRDefault="00013452" w:rsidP="00013452">
            <w:pPr>
              <w:jc w:val="center"/>
              <w:rPr>
                <w:rFonts w:cstheme="minorHAnsi"/>
                <w:b/>
                <w:sz w:val="18"/>
                <w:szCs w:val="18"/>
              </w:rPr>
            </w:pPr>
            <w:r w:rsidRPr="00CE591A">
              <w:rPr>
                <w:rFonts w:cstheme="minorHAnsi"/>
                <w:i/>
                <w:sz w:val="18"/>
                <w:szCs w:val="18"/>
              </w:rPr>
              <w:t>Tillia cordara Mill.</w:t>
            </w:r>
          </w:p>
        </w:tc>
        <w:tc>
          <w:tcPr>
            <w:tcW w:w="0" w:type="auto"/>
          </w:tcPr>
          <w:p w:rsidR="00AE3F96" w:rsidRPr="00AE3F96" w:rsidRDefault="00013452" w:rsidP="00AE3F96">
            <w:pPr>
              <w:jc w:val="center"/>
              <w:rPr>
                <w:rFonts w:cstheme="minorHAnsi"/>
                <w:b/>
                <w:sz w:val="18"/>
                <w:szCs w:val="18"/>
              </w:rPr>
            </w:pPr>
            <w:r w:rsidRPr="00310DD5">
              <w:rPr>
                <w:rFonts w:cstheme="minorHAnsi"/>
                <w:sz w:val="18"/>
                <w:szCs w:val="18"/>
              </w:rPr>
              <w:t>Lp 2/0</w:t>
            </w:r>
          </w:p>
        </w:tc>
        <w:tc>
          <w:tcPr>
            <w:tcW w:w="0" w:type="auto"/>
          </w:tcPr>
          <w:p w:rsidR="00AE3F96" w:rsidRPr="00AE3F96" w:rsidRDefault="00013452" w:rsidP="00AE3F96">
            <w:pPr>
              <w:jc w:val="center"/>
              <w:rPr>
                <w:rFonts w:cstheme="minorHAnsi"/>
                <w:b/>
                <w:sz w:val="18"/>
                <w:szCs w:val="18"/>
              </w:rPr>
            </w:pPr>
            <w:r>
              <w:rPr>
                <w:rFonts w:cstheme="minorHAnsi"/>
                <w:b/>
                <w:sz w:val="18"/>
                <w:szCs w:val="18"/>
              </w:rPr>
              <w:t>1789</w:t>
            </w:r>
          </w:p>
        </w:tc>
      </w:tr>
      <w:tr w:rsidR="00013452" w:rsidRPr="00013452" w:rsidTr="001F63B9">
        <w:trPr>
          <w:jc w:val="center"/>
        </w:trPr>
        <w:tc>
          <w:tcPr>
            <w:tcW w:w="0" w:type="auto"/>
            <w:gridSpan w:val="2"/>
          </w:tcPr>
          <w:p w:rsidR="00013452" w:rsidRPr="00013452" w:rsidRDefault="00013452" w:rsidP="00013452">
            <w:pPr>
              <w:jc w:val="right"/>
              <w:rPr>
                <w:rFonts w:cstheme="minorHAnsi"/>
                <w:b/>
                <w:sz w:val="18"/>
                <w:szCs w:val="18"/>
              </w:rPr>
            </w:pPr>
            <w:r w:rsidRPr="00013452">
              <w:rPr>
                <w:rFonts w:cstheme="minorHAnsi"/>
                <w:b/>
                <w:sz w:val="18"/>
                <w:szCs w:val="18"/>
              </w:rPr>
              <w:t>RAZEM</w:t>
            </w:r>
          </w:p>
        </w:tc>
        <w:tc>
          <w:tcPr>
            <w:tcW w:w="0" w:type="auto"/>
          </w:tcPr>
          <w:p w:rsidR="00013452" w:rsidRPr="00013452" w:rsidRDefault="00013452" w:rsidP="00013452">
            <w:pPr>
              <w:jc w:val="center"/>
              <w:rPr>
                <w:rFonts w:cstheme="minorHAnsi"/>
                <w:b/>
                <w:sz w:val="18"/>
                <w:szCs w:val="18"/>
              </w:rPr>
            </w:pPr>
            <w:r>
              <w:rPr>
                <w:rFonts w:cstheme="minorHAnsi"/>
                <w:b/>
                <w:sz w:val="18"/>
                <w:szCs w:val="18"/>
              </w:rPr>
              <w:t>33954</w:t>
            </w:r>
          </w:p>
        </w:tc>
      </w:tr>
    </w:tbl>
    <w:p w:rsidR="00AE3F96" w:rsidRDefault="00AE3F96" w:rsidP="00AE3F96">
      <w:pPr>
        <w:spacing w:after="0" w:line="360" w:lineRule="auto"/>
        <w:jc w:val="both"/>
        <w:rPr>
          <w:rFonts w:cstheme="minorHAnsi"/>
          <w:b/>
        </w:rPr>
      </w:pPr>
    </w:p>
    <w:p w:rsidR="00557E0A" w:rsidRDefault="00557E0A" w:rsidP="00AE3F96">
      <w:pPr>
        <w:spacing w:after="0" w:line="360" w:lineRule="auto"/>
        <w:jc w:val="both"/>
        <w:rPr>
          <w:rFonts w:cstheme="minorHAnsi"/>
          <w:b/>
        </w:rPr>
      </w:pPr>
    </w:p>
    <w:p w:rsidR="00557E0A" w:rsidRDefault="00557E0A" w:rsidP="00AE3F96">
      <w:pPr>
        <w:spacing w:after="0" w:line="360" w:lineRule="auto"/>
        <w:jc w:val="both"/>
        <w:rPr>
          <w:rFonts w:cstheme="minorHAnsi"/>
          <w:b/>
        </w:rPr>
      </w:pPr>
    </w:p>
    <w:p w:rsidR="00AE3F96" w:rsidRPr="00AE3F96" w:rsidRDefault="00AE3F96" w:rsidP="00AE3F96">
      <w:pPr>
        <w:spacing w:after="0" w:line="360" w:lineRule="auto"/>
        <w:jc w:val="both"/>
        <w:rPr>
          <w:rFonts w:cstheme="minorHAnsi"/>
          <w:b/>
        </w:rPr>
      </w:pPr>
    </w:p>
    <w:p w:rsidR="003E504C" w:rsidRDefault="003E504C" w:rsidP="00C00CC4">
      <w:pPr>
        <w:pStyle w:val="Akapitzlist"/>
        <w:numPr>
          <w:ilvl w:val="0"/>
          <w:numId w:val="29"/>
        </w:numPr>
        <w:spacing w:after="0" w:line="360" w:lineRule="auto"/>
        <w:ind w:left="284" w:hanging="284"/>
        <w:jc w:val="both"/>
        <w:rPr>
          <w:rFonts w:cstheme="minorHAnsi"/>
          <w:b/>
        </w:rPr>
      </w:pPr>
      <w:r>
        <w:rPr>
          <w:rFonts w:cstheme="minorHAnsi"/>
          <w:b/>
        </w:rPr>
        <w:t>Dodatkowe zabiegi</w:t>
      </w:r>
    </w:p>
    <w:p w:rsidR="003E504C" w:rsidRPr="00A70ADD" w:rsidRDefault="003E504C" w:rsidP="00A70ADD">
      <w:pPr>
        <w:spacing w:after="0" w:line="360" w:lineRule="auto"/>
        <w:jc w:val="both"/>
        <w:rPr>
          <w:rFonts w:cstheme="minorHAnsi"/>
        </w:rPr>
      </w:pPr>
      <w:r w:rsidRPr="00A70ADD">
        <w:rPr>
          <w:rFonts w:cstheme="minorHAnsi"/>
        </w:rPr>
        <w:t>W przypadku gdy Wykonawca zadeklaruje wykonie dodatkowych zabiegów koszenia lub/i podlewania na wezwanie Zamawiającego lub Nadleśnictwo Przedborów (w tym Leśnictwo Sokolniki) a także w przypadku stwierdzenia niekorzystnego zjawiska między innymi: znacznego zachwaszczenia, kilku dni z rzędu z wysokimi temperaturami powietrza, suszy,  w zadeklarowanym w postępowaniu przetargowym terminami wykona zabieg.</w:t>
      </w:r>
    </w:p>
    <w:p w:rsidR="003E504C" w:rsidRPr="00A70ADD" w:rsidRDefault="003E504C" w:rsidP="00A70ADD">
      <w:pPr>
        <w:spacing w:after="0" w:line="360" w:lineRule="auto"/>
        <w:jc w:val="both"/>
        <w:rPr>
          <w:rFonts w:cstheme="minorHAnsi"/>
        </w:rPr>
      </w:pPr>
      <w:r w:rsidRPr="00A70ADD">
        <w:rPr>
          <w:rFonts w:cstheme="minorHAnsi"/>
        </w:rPr>
        <w:t>W przypadku, gdy warunki będą korzystne zabiegi należy rozplanować w miarę równomiernie w okresie letnim w przypadku zabiegów podlewania,  a koszenia na cały</w:t>
      </w:r>
      <w:r w:rsidR="001A502A" w:rsidRPr="00A70ADD">
        <w:rPr>
          <w:rFonts w:cstheme="minorHAnsi"/>
        </w:rPr>
        <w:t xml:space="preserve"> obowiązywania</w:t>
      </w:r>
      <w:r w:rsidRPr="00A70ADD">
        <w:rPr>
          <w:rFonts w:cstheme="minorHAnsi"/>
        </w:rPr>
        <w:t xml:space="preserve"> okres umowy.</w:t>
      </w:r>
    </w:p>
    <w:p w:rsidR="0021213F" w:rsidRPr="0021213F" w:rsidRDefault="0021213F" w:rsidP="0021213F">
      <w:pPr>
        <w:pStyle w:val="Akapitzlist"/>
        <w:numPr>
          <w:ilvl w:val="0"/>
          <w:numId w:val="29"/>
        </w:numPr>
        <w:spacing w:after="0" w:line="360" w:lineRule="auto"/>
        <w:ind w:left="284" w:hanging="284"/>
        <w:jc w:val="both"/>
        <w:rPr>
          <w:rFonts w:cstheme="minorHAnsi"/>
          <w:b/>
        </w:rPr>
      </w:pPr>
      <w:r w:rsidRPr="0021213F">
        <w:rPr>
          <w:rFonts w:cstheme="minorHAnsi"/>
          <w:b/>
        </w:rPr>
        <w:t>Dopuszczalne są opóźnienia względem terminarza wynikające  w szczególności z:</w:t>
      </w:r>
    </w:p>
    <w:p w:rsidR="0021213F" w:rsidRPr="0021213F" w:rsidRDefault="0021213F" w:rsidP="0021213F">
      <w:pPr>
        <w:pStyle w:val="Akapitzlist"/>
        <w:numPr>
          <w:ilvl w:val="0"/>
          <w:numId w:val="37"/>
        </w:numPr>
        <w:spacing w:after="0" w:line="360" w:lineRule="auto"/>
        <w:jc w:val="both"/>
        <w:rPr>
          <w:rFonts w:cstheme="minorHAnsi"/>
        </w:rPr>
      </w:pPr>
      <w:r w:rsidRPr="0021213F">
        <w:rPr>
          <w:rFonts w:cstheme="minorHAnsi"/>
        </w:rPr>
        <w:t>wystąpienia warunków atmosferycznych uniemożliwiających wykonanie (przeprowadzenie) prac (pory fenologiczne);</w:t>
      </w:r>
    </w:p>
    <w:p w:rsidR="0021213F" w:rsidRPr="0021213F" w:rsidRDefault="0021213F" w:rsidP="0021213F">
      <w:pPr>
        <w:pStyle w:val="Akapitzlist"/>
        <w:numPr>
          <w:ilvl w:val="0"/>
          <w:numId w:val="37"/>
        </w:numPr>
        <w:spacing w:after="0" w:line="360" w:lineRule="auto"/>
        <w:jc w:val="both"/>
        <w:rPr>
          <w:rFonts w:cstheme="minorHAnsi"/>
        </w:rPr>
      </w:pPr>
      <w:r w:rsidRPr="0021213F">
        <w:rPr>
          <w:rFonts w:cstheme="minorHAnsi"/>
        </w:rPr>
        <w:t>działanie siły wyższej (np. klęski żywiołowej, susze, powodzie) mającej bezpośredni wpływ na terminowość wykonania prac</w:t>
      </w:r>
    </w:p>
    <w:p w:rsidR="0021213F" w:rsidRPr="0021213F" w:rsidRDefault="0021213F" w:rsidP="0021213F">
      <w:pPr>
        <w:pStyle w:val="Akapitzlist"/>
        <w:numPr>
          <w:ilvl w:val="0"/>
          <w:numId w:val="37"/>
        </w:numPr>
        <w:spacing w:after="0" w:line="360" w:lineRule="auto"/>
        <w:jc w:val="both"/>
        <w:rPr>
          <w:rFonts w:cstheme="minorHAnsi"/>
        </w:rPr>
      </w:pPr>
      <w:r w:rsidRPr="0021213F">
        <w:rPr>
          <w:rFonts w:cstheme="minorHAnsi"/>
        </w:rPr>
        <w:t>wystąpienia okoliczności, których strony umowy nie były w stanie przewidzieć, pomimo zachowania należytej staranności.</w:t>
      </w:r>
    </w:p>
    <w:p w:rsidR="00AB7031" w:rsidRDefault="00AB7031" w:rsidP="00C00CC4">
      <w:pPr>
        <w:pStyle w:val="Akapitzlist"/>
        <w:numPr>
          <w:ilvl w:val="0"/>
          <w:numId w:val="29"/>
        </w:numPr>
        <w:spacing w:after="0" w:line="360" w:lineRule="auto"/>
        <w:ind w:left="284" w:hanging="284"/>
        <w:jc w:val="both"/>
        <w:rPr>
          <w:rFonts w:cstheme="minorHAnsi"/>
          <w:b/>
        </w:rPr>
      </w:pPr>
      <w:r>
        <w:rPr>
          <w:rFonts w:cstheme="minorHAnsi"/>
          <w:b/>
        </w:rPr>
        <w:t>Odbiór prac</w:t>
      </w:r>
    </w:p>
    <w:p w:rsidR="00AB7031" w:rsidRPr="00A70ADD" w:rsidRDefault="00AB7031" w:rsidP="00A70ADD">
      <w:pPr>
        <w:spacing w:after="0" w:line="360" w:lineRule="auto"/>
        <w:jc w:val="both"/>
        <w:rPr>
          <w:rFonts w:cstheme="minorHAnsi"/>
        </w:rPr>
      </w:pPr>
      <w:r w:rsidRPr="00A70ADD">
        <w:rPr>
          <w:rFonts w:cstheme="minorHAnsi"/>
        </w:rPr>
        <w:t>Roboty uznaje się za wykonane zgodnie z dokumentacją, deklaracjami złożonymi na etapie postępowania przetargowego i pozostałą dokumentacją projektową oraz wskazaniami nadzoru, jeżeli wszystkie pomiary i badania z zachowaniem tolerancji dały wyniki pozytywne.</w:t>
      </w:r>
    </w:p>
    <w:p w:rsidR="00A70ADD" w:rsidRPr="00A70ADD" w:rsidRDefault="00A70ADD" w:rsidP="00A70ADD">
      <w:pPr>
        <w:spacing w:after="0" w:line="360" w:lineRule="auto"/>
        <w:jc w:val="both"/>
        <w:rPr>
          <w:rFonts w:cstheme="minorHAnsi"/>
        </w:rPr>
      </w:pPr>
      <w:r w:rsidRPr="00A70ADD">
        <w:rPr>
          <w:rFonts w:cstheme="minorHAnsi"/>
        </w:rPr>
        <w:t>Odbiorowi podlegają również prace pielęgnacyjno/utrzymaniowe zadeklarowane przez wykonawcę w postępowaniu przetargowym jako kryterium niecenowe.</w:t>
      </w:r>
    </w:p>
    <w:p w:rsidR="00A70ADD" w:rsidRDefault="00AB7031" w:rsidP="00A70ADD">
      <w:pPr>
        <w:spacing w:after="0" w:line="360" w:lineRule="auto"/>
        <w:jc w:val="both"/>
        <w:rPr>
          <w:rFonts w:cstheme="minorHAnsi"/>
        </w:rPr>
      </w:pPr>
      <w:r w:rsidRPr="00A70ADD">
        <w:rPr>
          <w:rFonts w:cstheme="minorHAnsi"/>
        </w:rPr>
        <w:t xml:space="preserve">Odbiór </w:t>
      </w:r>
      <w:r w:rsidR="00A70ADD" w:rsidRPr="00A70ADD">
        <w:rPr>
          <w:rFonts w:cstheme="minorHAnsi"/>
        </w:rPr>
        <w:t>końcowy</w:t>
      </w:r>
      <w:r w:rsidRPr="00A70ADD">
        <w:rPr>
          <w:rFonts w:cstheme="minorHAnsi"/>
        </w:rPr>
        <w:t xml:space="preserve"> polega na finalnej ocenie – potwierdzeniu rzeczywistego wykonania robót w odniesieniu do ich jakości,  ilości i wartości. Całkowite zakończenie robót oraz gotowość do odbioru końcowego będzie stwierdzona przez Wykonawcę powiadomieniem Zamawiającego,  nadzoru </w:t>
      </w:r>
      <w:r w:rsidR="00A70ADD">
        <w:rPr>
          <w:rFonts w:cstheme="minorHAnsi"/>
        </w:rPr>
        <w:t xml:space="preserve">(jeśli zostanie zlecony) </w:t>
      </w:r>
      <w:r w:rsidRPr="00A70ADD">
        <w:rPr>
          <w:rFonts w:cstheme="minorHAnsi"/>
        </w:rPr>
        <w:t xml:space="preserve">z odpowiednim wyprzedzeniem. Komisja  w składzie z przedstawicielem Zamawiającego i </w:t>
      </w:r>
      <w:r w:rsidR="00A70ADD">
        <w:rPr>
          <w:rFonts w:cstheme="minorHAnsi"/>
        </w:rPr>
        <w:t>Nadleśnictwa</w:t>
      </w:r>
      <w:r w:rsidRPr="00A70ADD">
        <w:rPr>
          <w:rFonts w:cstheme="minorHAnsi"/>
        </w:rPr>
        <w:t xml:space="preserve"> z udziałem Wykonawcy dokona oceny na podstawie przyjętych protokołów częściowych oraz zgodności wykonania robót z dokumentacją projektową. </w:t>
      </w:r>
      <w:r w:rsidR="00A70ADD">
        <w:rPr>
          <w:rFonts w:cstheme="minorHAnsi"/>
        </w:rPr>
        <w:t>Ocena udatności upraw będzie dokonywana dwustopniowo: ocena całej uprawy  - I stopień i ocena uzupełnień realizowanych przez Wykonawcę – II stopień.</w:t>
      </w:r>
    </w:p>
    <w:p w:rsidR="00AB7031" w:rsidRPr="00A70ADD" w:rsidRDefault="0021213F" w:rsidP="00A70ADD">
      <w:pPr>
        <w:spacing w:after="0" w:line="360" w:lineRule="auto"/>
        <w:jc w:val="both"/>
        <w:rPr>
          <w:rFonts w:cstheme="minorHAnsi"/>
        </w:rPr>
      </w:pPr>
      <w:r>
        <w:rPr>
          <w:rFonts w:cstheme="minorHAnsi"/>
        </w:rPr>
        <w:t>W przypadku uzyskania</w:t>
      </w:r>
      <w:r w:rsidR="00AB7031" w:rsidRPr="00A70ADD">
        <w:rPr>
          <w:rFonts w:cstheme="minorHAnsi"/>
        </w:rPr>
        <w:t xml:space="preserve"> przez uprawę, według klasyfikacji zgodnej z Zasadami Hodowli Lasu (2012), </w:t>
      </w:r>
      <w:r w:rsidR="00AB7031" w:rsidRPr="0021213F">
        <w:rPr>
          <w:rFonts w:cstheme="minorHAnsi"/>
          <w:b/>
        </w:rPr>
        <w:t xml:space="preserve">oceny </w:t>
      </w:r>
      <w:r w:rsidRPr="0021213F">
        <w:rPr>
          <w:rFonts w:cstheme="minorHAnsi"/>
          <w:b/>
        </w:rPr>
        <w:t>II stopnia</w:t>
      </w:r>
      <w:r>
        <w:rPr>
          <w:rFonts w:cstheme="minorHAnsi"/>
        </w:rPr>
        <w:t xml:space="preserve"> </w:t>
      </w:r>
      <w:r w:rsidR="00AB7031" w:rsidRPr="00A70ADD">
        <w:rPr>
          <w:rFonts w:cstheme="minorHAnsi"/>
        </w:rPr>
        <w:t xml:space="preserve">„dobrej” lub „bardzo dobrej”, Zamawiający uzna prace za wykonane zgodnie z umową. W przypadku uzyskania oceny „zadowalającej” lub „przepadłej” zostaną </w:t>
      </w:r>
      <w:r w:rsidR="00AB7031" w:rsidRPr="00A70ADD">
        <w:rPr>
          <w:rFonts w:cstheme="minorHAnsi"/>
        </w:rPr>
        <w:lastRenderedPageBreak/>
        <w:t xml:space="preserve">naliczone kary zgodnie z umową. Wykonawca może zwrócić się do Zamawiającego z Programem naprawczym” doprowadzającym uprawy do oceny co najmniej „dobrej”. Szczegóły powyższego postępowania zostały określone w umowie. </w:t>
      </w:r>
      <w:r>
        <w:rPr>
          <w:rFonts w:cstheme="minorHAnsi"/>
        </w:rPr>
        <w:t>Powyższe nie wyklucza do możliwości zgłaszania zastrzezeń do prac utrzymaniowych realizowanych na całym obszarze kompensacji a nie tylko na terenach gdzie wprowadzono dodatkowe nasadzenia.</w:t>
      </w:r>
    </w:p>
    <w:p w:rsidR="00AB7031" w:rsidRPr="0021213F" w:rsidRDefault="00AB7031" w:rsidP="0021213F">
      <w:pPr>
        <w:spacing w:after="0" w:line="360" w:lineRule="auto"/>
        <w:jc w:val="both"/>
        <w:rPr>
          <w:rFonts w:ascii="Times New Roman" w:hAnsi="Times New Roman" w:cs="Times New Roman"/>
        </w:rPr>
      </w:pPr>
      <w:r w:rsidRPr="0021213F">
        <w:rPr>
          <w:rFonts w:ascii="Times New Roman" w:hAnsi="Times New Roman" w:cs="Times New Roman"/>
        </w:rPr>
        <w:t xml:space="preserve">Zamawiający zrezygnuje z  roszczeń w przypadku, gdy stwierdzona niezgodność z przedmiotem umowy wynika z przyczyn nie leżących po stronie wykonawcy tj. zjawiska wymienione w punkcie </w:t>
      </w:r>
      <w:r w:rsidR="007E043D">
        <w:rPr>
          <w:rFonts w:ascii="Times New Roman" w:hAnsi="Times New Roman" w:cs="Times New Roman"/>
        </w:rPr>
        <w:t>8</w:t>
      </w:r>
      <w:r w:rsidRPr="0021213F">
        <w:rPr>
          <w:rFonts w:ascii="Times New Roman" w:hAnsi="Times New Roman" w:cs="Times New Roman"/>
        </w:rPr>
        <w:t xml:space="preserve"> jako wpływające na zmiany w terminarzu. Do rezygnacji z roszczenia niezbędna jest wcześniejsza informacja od Wykonawcy do Zamawiającego o zaistnieniu nieprzewidzianych warunków.</w:t>
      </w:r>
    </w:p>
    <w:p w:rsidR="00AB7031" w:rsidRDefault="00AB7031" w:rsidP="0021213F">
      <w:pPr>
        <w:spacing w:after="0" w:line="360" w:lineRule="auto"/>
        <w:jc w:val="both"/>
        <w:rPr>
          <w:rFonts w:ascii="Times New Roman" w:hAnsi="Times New Roman" w:cs="Times New Roman"/>
        </w:rPr>
      </w:pPr>
      <w:r w:rsidRPr="0021213F">
        <w:rPr>
          <w:rFonts w:ascii="Times New Roman" w:hAnsi="Times New Roman" w:cs="Times New Roman"/>
        </w:rPr>
        <w:t>Komisja może przyjąć wykonane robót w przypadku stwierdzenia, że efekt prac nieznacznie odbiega od wymaganych dokumentacją projektową z uwzględnieniem tolerancji i nie ma większego wpływu na cechy uzyskanego efektu w stosunku do wymagań przyjętych w dokumentach umowy.</w:t>
      </w:r>
    </w:p>
    <w:p w:rsidR="007E043D" w:rsidRPr="0021213F" w:rsidRDefault="007E043D" w:rsidP="0021213F">
      <w:pPr>
        <w:spacing w:after="0" w:line="360" w:lineRule="auto"/>
        <w:jc w:val="both"/>
        <w:rPr>
          <w:rFonts w:ascii="Times New Roman" w:hAnsi="Times New Roman" w:cs="Times New Roman"/>
        </w:rPr>
      </w:pPr>
      <w:r w:rsidRPr="00AC2529">
        <w:rPr>
          <w:rFonts w:ascii="Times New Roman" w:hAnsi="Times New Roman" w:cs="Times New Roman"/>
          <w:b/>
          <w:bCs/>
        </w:rPr>
        <w:t>Dokumenty związane z realizacją robót</w:t>
      </w:r>
    </w:p>
    <w:p w:rsidR="007E043D" w:rsidRPr="00AC2529" w:rsidRDefault="007E043D" w:rsidP="007E043D">
      <w:pPr>
        <w:pStyle w:val="Akapitzlist"/>
        <w:numPr>
          <w:ilvl w:val="0"/>
          <w:numId w:val="39"/>
        </w:numPr>
        <w:spacing w:after="0" w:line="360" w:lineRule="auto"/>
        <w:ind w:left="714" w:hanging="357"/>
        <w:jc w:val="both"/>
        <w:rPr>
          <w:rFonts w:ascii="Times New Roman" w:hAnsi="Times New Roman" w:cs="Times New Roman"/>
        </w:rPr>
      </w:pPr>
      <w:r w:rsidRPr="00AC2529">
        <w:rPr>
          <w:rFonts w:ascii="Times New Roman" w:hAnsi="Times New Roman" w:cs="Times New Roman"/>
          <w:bCs/>
        </w:rPr>
        <w:t>umowa,</w:t>
      </w:r>
    </w:p>
    <w:p w:rsidR="007E043D" w:rsidRPr="00AC2529" w:rsidRDefault="007E043D" w:rsidP="007E043D">
      <w:pPr>
        <w:pStyle w:val="Akapitzlist"/>
        <w:numPr>
          <w:ilvl w:val="0"/>
          <w:numId w:val="38"/>
        </w:numPr>
        <w:spacing w:after="0" w:line="360" w:lineRule="auto"/>
        <w:ind w:left="714" w:hanging="357"/>
        <w:contextualSpacing w:val="0"/>
        <w:jc w:val="both"/>
        <w:rPr>
          <w:rFonts w:ascii="Times New Roman" w:hAnsi="Times New Roman" w:cs="Times New Roman"/>
        </w:rPr>
      </w:pPr>
      <w:r w:rsidRPr="00AC2529">
        <w:rPr>
          <w:rFonts w:ascii="Times New Roman" w:hAnsi="Times New Roman" w:cs="Times New Roman"/>
        </w:rPr>
        <w:t xml:space="preserve">protokół częściowy I – </w:t>
      </w:r>
      <w:r>
        <w:rPr>
          <w:rFonts w:ascii="Times New Roman" w:hAnsi="Times New Roman" w:cs="Times New Roman"/>
        </w:rPr>
        <w:t>protokół wykonania wszystkich elementów objętych kosztorysem</w:t>
      </w:r>
      <w:r w:rsidRPr="00AC2529">
        <w:rPr>
          <w:rFonts w:ascii="Times New Roman" w:hAnsi="Times New Roman" w:cs="Times New Roman"/>
        </w:rPr>
        <w:t xml:space="preserve"> </w:t>
      </w:r>
    </w:p>
    <w:p w:rsidR="007E043D" w:rsidRDefault="007E043D" w:rsidP="007E043D">
      <w:pPr>
        <w:pStyle w:val="Akapitzlist"/>
        <w:numPr>
          <w:ilvl w:val="0"/>
          <w:numId w:val="38"/>
        </w:numPr>
        <w:spacing w:after="0" w:line="360" w:lineRule="auto"/>
        <w:ind w:left="714" w:hanging="357"/>
        <w:contextualSpacing w:val="0"/>
        <w:jc w:val="both"/>
        <w:rPr>
          <w:rFonts w:ascii="Times New Roman" w:hAnsi="Times New Roman" w:cs="Times New Roman"/>
        </w:rPr>
      </w:pPr>
      <w:r w:rsidRPr="00AC2529">
        <w:rPr>
          <w:rFonts w:ascii="Times New Roman" w:hAnsi="Times New Roman" w:cs="Times New Roman"/>
        </w:rPr>
        <w:t xml:space="preserve">protokół częściowy </w:t>
      </w:r>
      <w:r>
        <w:rPr>
          <w:rFonts w:ascii="Times New Roman" w:hAnsi="Times New Roman" w:cs="Times New Roman"/>
        </w:rPr>
        <w:t>II do VII – z wykonania poszczególnych czynności pielęgnacyjno/ utrzymaniowych jeśli wykonawca zadeklarował ich wykonanie w ofercie</w:t>
      </w:r>
    </w:p>
    <w:p w:rsidR="007E043D" w:rsidRPr="00AC2529" w:rsidRDefault="007E043D" w:rsidP="007E043D">
      <w:pPr>
        <w:pStyle w:val="Akapitzlist"/>
        <w:numPr>
          <w:ilvl w:val="0"/>
          <w:numId w:val="38"/>
        </w:numPr>
        <w:spacing w:after="0" w:line="360" w:lineRule="auto"/>
        <w:ind w:left="714" w:hanging="357"/>
        <w:contextualSpacing w:val="0"/>
        <w:jc w:val="both"/>
        <w:rPr>
          <w:rFonts w:ascii="Times New Roman" w:hAnsi="Times New Roman" w:cs="Times New Roman"/>
        </w:rPr>
      </w:pPr>
      <w:r>
        <w:rPr>
          <w:rFonts w:ascii="Times New Roman" w:hAnsi="Times New Roman" w:cs="Times New Roman"/>
        </w:rPr>
        <w:t xml:space="preserve">protokół końcowy </w:t>
      </w:r>
    </w:p>
    <w:p w:rsidR="005B4718" w:rsidRPr="005B4718" w:rsidRDefault="005B4718" w:rsidP="00C00CC4">
      <w:pPr>
        <w:pStyle w:val="Akapitzlist"/>
        <w:numPr>
          <w:ilvl w:val="0"/>
          <w:numId w:val="29"/>
        </w:numPr>
        <w:spacing w:after="0" w:line="360" w:lineRule="auto"/>
        <w:ind w:left="284" w:hanging="284"/>
        <w:jc w:val="both"/>
        <w:rPr>
          <w:rFonts w:cstheme="minorHAnsi"/>
          <w:b/>
        </w:rPr>
      </w:pPr>
      <w:r w:rsidRPr="005B4718">
        <w:rPr>
          <w:rFonts w:cstheme="minorHAnsi"/>
          <w:b/>
        </w:rPr>
        <w:t>Spis wykorzystanych opracowań do projektu</w:t>
      </w:r>
    </w:p>
    <w:p w:rsidR="005B4718" w:rsidRPr="00AA2611" w:rsidRDefault="005B4718" w:rsidP="00C00CC4">
      <w:pPr>
        <w:pStyle w:val="Akapitzlist"/>
        <w:numPr>
          <w:ilvl w:val="0"/>
          <w:numId w:val="30"/>
        </w:numPr>
        <w:spacing w:after="0" w:line="360" w:lineRule="auto"/>
        <w:jc w:val="both"/>
      </w:pPr>
      <w:r w:rsidRPr="00AA2611">
        <w:t>Decyzja Regionalnego Dyrektora Ochrony Środowiska w Poznaniu; RDOŚ – 30 – 00.II – 66191 – 87/ 09/ jc; Poznań 30 czerwca 2010 r.</w:t>
      </w:r>
    </w:p>
    <w:p w:rsidR="005B4718" w:rsidRPr="00AA2611" w:rsidRDefault="005B4718" w:rsidP="00C00CC4">
      <w:pPr>
        <w:pStyle w:val="Akapitzlist"/>
        <w:numPr>
          <w:ilvl w:val="0"/>
          <w:numId w:val="30"/>
        </w:numPr>
        <w:spacing w:after="0" w:line="360" w:lineRule="auto"/>
        <w:jc w:val="both"/>
      </w:pPr>
      <w:r w:rsidRPr="00AA2611">
        <w:t>Zasady Hodowli Lasu obowiązujące w Państwowym Gospodarstwie Leśnym – Lasy Państwowe; zarządzeni</w:t>
      </w:r>
      <w:r>
        <w:t>e Nr 53</w:t>
      </w:r>
      <w:r w:rsidRPr="00AA2611">
        <w:t xml:space="preserve"> Dyrektora Generalnego Lasów Państwowych z dnia </w:t>
      </w:r>
      <w:r>
        <w:t>21</w:t>
      </w:r>
      <w:r w:rsidRPr="00AA2611">
        <w:t xml:space="preserve"> </w:t>
      </w:r>
      <w:r>
        <w:t>listopada</w:t>
      </w:r>
      <w:r w:rsidRPr="00AA2611">
        <w:t xml:space="preserve"> 20</w:t>
      </w:r>
      <w:r>
        <w:t>11</w:t>
      </w:r>
      <w:r w:rsidRPr="00AA2611">
        <w:t xml:space="preserve"> r.</w:t>
      </w:r>
    </w:p>
    <w:p w:rsidR="005B4718" w:rsidRPr="00AA2611" w:rsidRDefault="005B4718" w:rsidP="00C00CC4">
      <w:pPr>
        <w:pStyle w:val="Akapitzlist"/>
        <w:numPr>
          <w:ilvl w:val="0"/>
          <w:numId w:val="30"/>
        </w:numPr>
        <w:spacing w:after="0" w:line="360" w:lineRule="auto"/>
        <w:jc w:val="both"/>
      </w:pPr>
      <w:r w:rsidRPr="00AA2611">
        <w:t>Instrukcja Ochrony Lasu – Państwowe Gospodarstwo Leśne – Lasy Państwowe; Warszawa 2004 r.</w:t>
      </w:r>
    </w:p>
    <w:p w:rsidR="005B4718" w:rsidRDefault="005B4718" w:rsidP="00C00CC4">
      <w:pPr>
        <w:pStyle w:val="Akapitzlist"/>
        <w:numPr>
          <w:ilvl w:val="0"/>
          <w:numId w:val="30"/>
        </w:numPr>
        <w:spacing w:after="0" w:line="360" w:lineRule="auto"/>
        <w:jc w:val="both"/>
      </w:pPr>
      <w:r w:rsidRPr="00AA2611">
        <w:t xml:space="preserve">Katalogi Norm Czasu Dla Pracowników Leśnych; Zarządzenie Nr 99 Dyrektora Generalnego Lasów Państwowych z dnia 21 listopada 2003 r. w sprawie wprowadzenia katalogów norm czasu pracy pracowników leśnych; </w:t>
      </w:r>
    </w:p>
    <w:p w:rsidR="005B4718" w:rsidRPr="00AA2611" w:rsidRDefault="005B4718" w:rsidP="00C00CC4">
      <w:pPr>
        <w:pStyle w:val="Akapitzlist"/>
        <w:numPr>
          <w:ilvl w:val="0"/>
          <w:numId w:val="30"/>
        </w:numPr>
        <w:spacing w:after="0" w:line="360" w:lineRule="auto"/>
        <w:jc w:val="both"/>
      </w:pPr>
      <w:r w:rsidRPr="00AA2611">
        <w:t>Polska Norma PN – R – 67025; styczeń 1999 r. „Materiał sadzeniowy. Sadzonki drzew                i krzewów do upraw leśnych i na plantacjach”.</w:t>
      </w:r>
    </w:p>
    <w:p w:rsidR="005B4718" w:rsidRPr="00AA2611" w:rsidRDefault="005B4718" w:rsidP="00C00CC4">
      <w:pPr>
        <w:pStyle w:val="Akapitzlist"/>
        <w:numPr>
          <w:ilvl w:val="0"/>
          <w:numId w:val="30"/>
        </w:numPr>
        <w:spacing w:after="0" w:line="360" w:lineRule="auto"/>
        <w:jc w:val="both"/>
      </w:pPr>
      <w:r w:rsidRPr="00AA2611">
        <w:t xml:space="preserve">Ustawa z dnia 7 czerwca 2001 r. o leśnym materiale rozmnożeniowym (Dz. U. </w:t>
      </w:r>
      <w:r>
        <w:t>2019</w:t>
      </w:r>
      <w:r w:rsidRPr="00AA2611">
        <w:t xml:space="preserve">, poz. </w:t>
      </w:r>
      <w:r>
        <w:t>1097</w:t>
      </w:r>
      <w:r w:rsidRPr="00AA2611">
        <w:t>)</w:t>
      </w:r>
    </w:p>
    <w:sectPr w:rsidR="005B4718" w:rsidRPr="00AA2611" w:rsidSect="00807845">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A3" w:rsidRDefault="00B914A3" w:rsidP="007C68BC">
      <w:pPr>
        <w:spacing w:after="0" w:line="240" w:lineRule="auto"/>
      </w:pPr>
      <w:r>
        <w:separator/>
      </w:r>
    </w:p>
  </w:endnote>
  <w:endnote w:type="continuationSeparator" w:id="0">
    <w:p w:rsidR="00B914A3" w:rsidRDefault="00B914A3" w:rsidP="007C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A3" w:rsidRDefault="00B914A3" w:rsidP="007C68BC">
      <w:pPr>
        <w:spacing w:after="0" w:line="240" w:lineRule="auto"/>
      </w:pPr>
      <w:r>
        <w:separator/>
      </w:r>
    </w:p>
  </w:footnote>
  <w:footnote w:type="continuationSeparator" w:id="0">
    <w:p w:rsidR="00B914A3" w:rsidRDefault="00B914A3" w:rsidP="007C6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43F"/>
    <w:multiLevelType w:val="hybridMultilevel"/>
    <w:tmpl w:val="B3844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7D1B76"/>
    <w:multiLevelType w:val="hybridMultilevel"/>
    <w:tmpl w:val="44C4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F2205"/>
    <w:multiLevelType w:val="hybridMultilevel"/>
    <w:tmpl w:val="CC8A4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B22BB"/>
    <w:multiLevelType w:val="hybridMultilevel"/>
    <w:tmpl w:val="0B5C36D4"/>
    <w:lvl w:ilvl="0" w:tplc="CC80EE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53BE1"/>
    <w:multiLevelType w:val="multilevel"/>
    <w:tmpl w:val="0415001F"/>
    <w:numStyleLink w:val="Styl1"/>
  </w:abstractNum>
  <w:abstractNum w:abstractNumId="5" w15:restartNumberingAfterBreak="0">
    <w:nsid w:val="1AAF6BF7"/>
    <w:multiLevelType w:val="multilevel"/>
    <w:tmpl w:val="EA3452EE"/>
    <w:lvl w:ilvl="0">
      <w:start w:val="6"/>
      <w:numFmt w:val="decimal"/>
      <w:lvlText w:val="%1."/>
      <w:lvlJc w:val="left"/>
      <w:pPr>
        <w:ind w:left="1068" w:hanging="360"/>
      </w:pPr>
      <w:rPr>
        <w:rFonts w:hint="default"/>
      </w:rPr>
    </w:lvl>
    <w:lvl w:ilvl="1">
      <w:start w:val="1"/>
      <w:numFmt w:val="none"/>
      <w:isLgl/>
      <w:lvlText w:val="5.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F052818"/>
    <w:multiLevelType w:val="multilevel"/>
    <w:tmpl w:val="C8A8509E"/>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460A52"/>
    <w:multiLevelType w:val="hybridMultilevel"/>
    <w:tmpl w:val="410CB824"/>
    <w:lvl w:ilvl="0" w:tplc="6CA8CB0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AF3B9B"/>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8A63361"/>
    <w:multiLevelType w:val="multilevel"/>
    <w:tmpl w:val="15F4B74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167845"/>
    <w:multiLevelType w:val="hybridMultilevel"/>
    <w:tmpl w:val="823CAAD6"/>
    <w:lvl w:ilvl="0" w:tplc="8EAAB0C4">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011138"/>
    <w:multiLevelType w:val="multilevel"/>
    <w:tmpl w:val="02C0FDC8"/>
    <w:lvl w:ilvl="0">
      <w:start w:val="6"/>
      <w:numFmt w:val="decimal"/>
      <w:lvlText w:val="%1."/>
      <w:lvlJc w:val="left"/>
      <w:pPr>
        <w:ind w:left="720" w:hanging="360"/>
      </w:pPr>
      <w:rPr>
        <w:rFonts w:hint="default"/>
      </w:rPr>
    </w:lvl>
    <w:lvl w:ilvl="1">
      <w:start w:val="1"/>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1470B0"/>
    <w:multiLevelType w:val="hybridMultilevel"/>
    <w:tmpl w:val="A76E9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C908A5"/>
    <w:multiLevelType w:val="hybridMultilevel"/>
    <w:tmpl w:val="1AE6399C"/>
    <w:lvl w:ilvl="0" w:tplc="61789D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D158E"/>
    <w:multiLevelType w:val="hybridMultilevel"/>
    <w:tmpl w:val="4D1EE6BA"/>
    <w:lvl w:ilvl="0" w:tplc="61789D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1B3F7B"/>
    <w:multiLevelType w:val="hybridMultilevel"/>
    <w:tmpl w:val="BF780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C84F7A"/>
    <w:multiLevelType w:val="hybridMultilevel"/>
    <w:tmpl w:val="C4A803E6"/>
    <w:lvl w:ilvl="0" w:tplc="8EAAB0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8B734C"/>
    <w:multiLevelType w:val="multilevel"/>
    <w:tmpl w:val="15F4B74A"/>
    <w:lvl w:ilvl="0">
      <w:start w:val="6"/>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47A8454E"/>
    <w:multiLevelType w:val="hybridMultilevel"/>
    <w:tmpl w:val="0616F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C4F87"/>
    <w:multiLevelType w:val="hybridMultilevel"/>
    <w:tmpl w:val="77883642"/>
    <w:lvl w:ilvl="0" w:tplc="86A28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14066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6020F4"/>
    <w:multiLevelType w:val="hybridMultilevel"/>
    <w:tmpl w:val="F506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0604E2"/>
    <w:multiLevelType w:val="hybridMultilevel"/>
    <w:tmpl w:val="49B6590A"/>
    <w:lvl w:ilvl="0" w:tplc="D34EFE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5529BF"/>
    <w:multiLevelType w:val="hybridMultilevel"/>
    <w:tmpl w:val="B99AD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AA3947"/>
    <w:multiLevelType w:val="hybridMultilevel"/>
    <w:tmpl w:val="18EC74AA"/>
    <w:lvl w:ilvl="0" w:tplc="04150001">
      <w:start w:val="1"/>
      <w:numFmt w:val="bullet"/>
      <w:lvlText w:val=""/>
      <w:lvlJc w:val="left"/>
      <w:pPr>
        <w:ind w:left="-599" w:hanging="360"/>
      </w:pPr>
      <w:rPr>
        <w:rFonts w:ascii="Symbol" w:hAnsi="Symbol" w:hint="default"/>
      </w:rPr>
    </w:lvl>
    <w:lvl w:ilvl="1" w:tplc="04150003" w:tentative="1">
      <w:start w:val="1"/>
      <w:numFmt w:val="bullet"/>
      <w:lvlText w:val="o"/>
      <w:lvlJc w:val="left"/>
      <w:pPr>
        <w:ind w:left="121" w:hanging="360"/>
      </w:pPr>
      <w:rPr>
        <w:rFonts w:ascii="Courier New" w:hAnsi="Courier New" w:cs="Courier New" w:hint="default"/>
      </w:rPr>
    </w:lvl>
    <w:lvl w:ilvl="2" w:tplc="04150005" w:tentative="1">
      <w:start w:val="1"/>
      <w:numFmt w:val="bullet"/>
      <w:lvlText w:val=""/>
      <w:lvlJc w:val="left"/>
      <w:pPr>
        <w:ind w:left="841" w:hanging="360"/>
      </w:pPr>
      <w:rPr>
        <w:rFonts w:ascii="Wingdings" w:hAnsi="Wingdings" w:hint="default"/>
      </w:rPr>
    </w:lvl>
    <w:lvl w:ilvl="3" w:tplc="04150001" w:tentative="1">
      <w:start w:val="1"/>
      <w:numFmt w:val="bullet"/>
      <w:lvlText w:val=""/>
      <w:lvlJc w:val="left"/>
      <w:pPr>
        <w:ind w:left="1561" w:hanging="360"/>
      </w:pPr>
      <w:rPr>
        <w:rFonts w:ascii="Symbol" w:hAnsi="Symbol" w:hint="default"/>
      </w:rPr>
    </w:lvl>
    <w:lvl w:ilvl="4" w:tplc="04150003" w:tentative="1">
      <w:start w:val="1"/>
      <w:numFmt w:val="bullet"/>
      <w:lvlText w:val="o"/>
      <w:lvlJc w:val="left"/>
      <w:pPr>
        <w:ind w:left="2281" w:hanging="360"/>
      </w:pPr>
      <w:rPr>
        <w:rFonts w:ascii="Courier New" w:hAnsi="Courier New" w:cs="Courier New" w:hint="default"/>
      </w:rPr>
    </w:lvl>
    <w:lvl w:ilvl="5" w:tplc="04150005" w:tentative="1">
      <w:start w:val="1"/>
      <w:numFmt w:val="bullet"/>
      <w:lvlText w:val=""/>
      <w:lvlJc w:val="left"/>
      <w:pPr>
        <w:ind w:left="3001" w:hanging="360"/>
      </w:pPr>
      <w:rPr>
        <w:rFonts w:ascii="Wingdings" w:hAnsi="Wingdings" w:hint="default"/>
      </w:rPr>
    </w:lvl>
    <w:lvl w:ilvl="6" w:tplc="04150001" w:tentative="1">
      <w:start w:val="1"/>
      <w:numFmt w:val="bullet"/>
      <w:lvlText w:val=""/>
      <w:lvlJc w:val="left"/>
      <w:pPr>
        <w:ind w:left="3721" w:hanging="360"/>
      </w:pPr>
      <w:rPr>
        <w:rFonts w:ascii="Symbol" w:hAnsi="Symbol" w:hint="default"/>
      </w:rPr>
    </w:lvl>
    <w:lvl w:ilvl="7" w:tplc="04150003" w:tentative="1">
      <w:start w:val="1"/>
      <w:numFmt w:val="bullet"/>
      <w:lvlText w:val="o"/>
      <w:lvlJc w:val="left"/>
      <w:pPr>
        <w:ind w:left="4441" w:hanging="360"/>
      </w:pPr>
      <w:rPr>
        <w:rFonts w:ascii="Courier New" w:hAnsi="Courier New" w:cs="Courier New" w:hint="default"/>
      </w:rPr>
    </w:lvl>
    <w:lvl w:ilvl="8" w:tplc="04150005" w:tentative="1">
      <w:start w:val="1"/>
      <w:numFmt w:val="bullet"/>
      <w:lvlText w:val=""/>
      <w:lvlJc w:val="left"/>
      <w:pPr>
        <w:ind w:left="5161" w:hanging="360"/>
      </w:pPr>
      <w:rPr>
        <w:rFonts w:ascii="Wingdings" w:hAnsi="Wingdings" w:hint="default"/>
      </w:rPr>
    </w:lvl>
  </w:abstractNum>
  <w:abstractNum w:abstractNumId="25" w15:restartNumberingAfterBreak="0">
    <w:nsid w:val="58CE0FF6"/>
    <w:multiLevelType w:val="multilevel"/>
    <w:tmpl w:val="7EB2E27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8F56DD8"/>
    <w:multiLevelType w:val="hybridMultilevel"/>
    <w:tmpl w:val="A3C2F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1A5C2F"/>
    <w:multiLevelType w:val="hybridMultilevel"/>
    <w:tmpl w:val="90F213E6"/>
    <w:lvl w:ilvl="0" w:tplc="82A6BC5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1FE1A7E"/>
    <w:multiLevelType w:val="hybridMultilevel"/>
    <w:tmpl w:val="01A6BD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905BC8"/>
    <w:multiLevelType w:val="hybridMultilevel"/>
    <w:tmpl w:val="2B00E5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68F2548D"/>
    <w:multiLevelType w:val="multilevel"/>
    <w:tmpl w:val="CB588D96"/>
    <w:lvl w:ilvl="0">
      <w:start w:val="5"/>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666B7F"/>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063D8A"/>
    <w:multiLevelType w:val="hybridMultilevel"/>
    <w:tmpl w:val="4658F812"/>
    <w:lvl w:ilvl="0" w:tplc="D34EFE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1222FC"/>
    <w:multiLevelType w:val="multilevel"/>
    <w:tmpl w:val="7EF2884E"/>
    <w:lvl w:ilvl="0">
      <w:start w:val="6"/>
      <w:numFmt w:val="decimal"/>
      <w:lvlText w:val="%1."/>
      <w:lvlJc w:val="left"/>
      <w:pPr>
        <w:ind w:left="1068" w:hanging="360"/>
      </w:pPr>
      <w:rPr>
        <w:rFonts w:hint="default"/>
      </w:rPr>
    </w:lvl>
    <w:lvl w:ilvl="1">
      <w:start w:val="1"/>
      <w:numFmt w:val="none"/>
      <w:isLgl/>
      <w:lvlText w:val="5.3."/>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7F0A6895"/>
    <w:multiLevelType w:val="hybridMultilevel"/>
    <w:tmpl w:val="73E22F42"/>
    <w:lvl w:ilvl="0" w:tplc="8B48E4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6D415F"/>
    <w:multiLevelType w:val="hybridMultilevel"/>
    <w:tmpl w:val="24D8F4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71632A"/>
    <w:multiLevelType w:val="hybridMultilevel"/>
    <w:tmpl w:val="DA101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16"/>
  </w:num>
  <w:num w:numId="4">
    <w:abstractNumId w:val="10"/>
  </w:num>
  <w:num w:numId="5">
    <w:abstractNumId w:val="25"/>
  </w:num>
  <w:num w:numId="6">
    <w:abstractNumId w:val="23"/>
  </w:num>
  <w:num w:numId="7">
    <w:abstractNumId w:val="12"/>
  </w:num>
  <w:num w:numId="8">
    <w:abstractNumId w:val="36"/>
  </w:num>
  <w:num w:numId="9">
    <w:abstractNumId w:val="24"/>
  </w:num>
  <w:num w:numId="10">
    <w:abstractNumId w:val="0"/>
  </w:num>
  <w:num w:numId="11">
    <w:abstractNumId w:val="7"/>
  </w:num>
  <w:num w:numId="12">
    <w:abstractNumId w:val="3"/>
  </w:num>
  <w:num w:numId="13">
    <w:abstractNumId w:val="21"/>
  </w:num>
  <w:num w:numId="14">
    <w:abstractNumId w:val="32"/>
  </w:num>
  <w:num w:numId="15">
    <w:abstractNumId w:val="22"/>
  </w:num>
  <w:num w:numId="16">
    <w:abstractNumId w:val="2"/>
  </w:num>
  <w:num w:numId="17">
    <w:abstractNumId w:val="35"/>
  </w:num>
  <w:num w:numId="18">
    <w:abstractNumId w:val="4"/>
  </w:num>
  <w:num w:numId="19">
    <w:abstractNumId w:val="31"/>
  </w:num>
  <w:num w:numId="20">
    <w:abstractNumId w:val="8"/>
  </w:num>
  <w:num w:numId="21">
    <w:abstractNumId w:val="6"/>
  </w:num>
  <w:num w:numId="22">
    <w:abstractNumId w:val="30"/>
  </w:num>
  <w:num w:numId="23">
    <w:abstractNumId w:val="11"/>
  </w:num>
  <w:num w:numId="24">
    <w:abstractNumId w:val="9"/>
  </w:num>
  <w:num w:numId="25">
    <w:abstractNumId w:val="5"/>
  </w:num>
  <w:num w:numId="26">
    <w:abstractNumId w:val="17"/>
  </w:num>
  <w:num w:numId="27">
    <w:abstractNumId w:val="33"/>
  </w:num>
  <w:num w:numId="28">
    <w:abstractNumId w:val="33"/>
    <w:lvlOverride w:ilvl="0">
      <w:lvl w:ilvl="0">
        <w:start w:val="6"/>
        <w:numFmt w:val="decimal"/>
        <w:lvlText w:val="%1."/>
        <w:lvlJc w:val="left"/>
        <w:pPr>
          <w:ind w:left="1068" w:hanging="360"/>
        </w:pPr>
        <w:rPr>
          <w:rFonts w:hint="default"/>
        </w:rPr>
      </w:lvl>
    </w:lvlOverride>
    <w:lvlOverride w:ilvl="1">
      <w:lvl w:ilvl="1">
        <w:start w:val="1"/>
        <w:numFmt w:val="decimal"/>
        <w:isLgl/>
        <w:lvlText w:val=" %1.4."/>
        <w:lvlJc w:val="left"/>
        <w:pPr>
          <w:ind w:left="1068" w:hanging="360"/>
        </w:pPr>
        <w:rPr>
          <w:rFonts w:hint="default"/>
        </w:rPr>
      </w:lvl>
    </w:lvlOverride>
    <w:lvlOverride w:ilvl="2">
      <w:lvl w:ilvl="2">
        <w:start w:val="1"/>
        <w:numFmt w:val="decimal"/>
        <w:isLgl/>
        <w:lvlText w:val="%1.%2.%3."/>
        <w:lvlJc w:val="left"/>
        <w:pPr>
          <w:ind w:left="1428" w:hanging="720"/>
        </w:pPr>
        <w:rPr>
          <w:rFonts w:hint="default"/>
        </w:rPr>
      </w:lvl>
    </w:lvlOverride>
    <w:lvlOverride w:ilvl="3">
      <w:lvl w:ilvl="3">
        <w:start w:val="1"/>
        <w:numFmt w:val="decimal"/>
        <w:isLgl/>
        <w:lvlText w:val="%1.%2.%3.%4."/>
        <w:lvlJc w:val="left"/>
        <w:pPr>
          <w:ind w:left="1428" w:hanging="72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1788" w:hanging="1080"/>
        </w:pPr>
        <w:rPr>
          <w:rFonts w:hint="default"/>
        </w:rPr>
      </w:lvl>
    </w:lvlOverride>
    <w:lvlOverride w:ilvl="6">
      <w:lvl w:ilvl="6">
        <w:start w:val="1"/>
        <w:numFmt w:val="decimal"/>
        <w:isLgl/>
        <w:lvlText w:val="%1.%2.%3.%4.%5.%6.%7."/>
        <w:lvlJc w:val="left"/>
        <w:pPr>
          <w:ind w:left="2148" w:hanging="1440"/>
        </w:pPr>
        <w:rPr>
          <w:rFonts w:hint="default"/>
        </w:rPr>
      </w:lvl>
    </w:lvlOverride>
    <w:lvlOverride w:ilvl="7">
      <w:lvl w:ilvl="7">
        <w:start w:val="1"/>
        <w:numFmt w:val="decimal"/>
        <w:isLgl/>
        <w:lvlText w:val="%1.%2.%3.%4.%5.%6.%7.%8."/>
        <w:lvlJc w:val="left"/>
        <w:pPr>
          <w:ind w:left="2148" w:hanging="1440"/>
        </w:pPr>
        <w:rPr>
          <w:rFonts w:hint="default"/>
        </w:rPr>
      </w:lvl>
    </w:lvlOverride>
    <w:lvlOverride w:ilvl="8">
      <w:lvl w:ilvl="8">
        <w:start w:val="1"/>
        <w:numFmt w:val="decimal"/>
        <w:isLgl/>
        <w:lvlText w:val="%1.%2.%3.%4.%5.%6.%7.%8.%9."/>
        <w:lvlJc w:val="left"/>
        <w:pPr>
          <w:ind w:left="2508" w:hanging="1800"/>
        </w:pPr>
        <w:rPr>
          <w:rFonts w:hint="default"/>
        </w:rPr>
      </w:lvl>
    </w:lvlOverride>
  </w:num>
  <w:num w:numId="29">
    <w:abstractNumId w:val="13"/>
  </w:num>
  <w:num w:numId="30">
    <w:abstractNumId w:val="19"/>
  </w:num>
  <w:num w:numId="31">
    <w:abstractNumId w:val="28"/>
  </w:num>
  <w:num w:numId="32">
    <w:abstractNumId w:val="20"/>
  </w:num>
  <w:num w:numId="33">
    <w:abstractNumId w:val="33"/>
    <w:lvlOverride w:ilvl="0">
      <w:lvl w:ilvl="0">
        <w:start w:val="6"/>
        <w:numFmt w:val="decimal"/>
        <w:lvlText w:val="%1."/>
        <w:lvlJc w:val="left"/>
        <w:pPr>
          <w:ind w:left="1068" w:hanging="360"/>
        </w:pPr>
        <w:rPr>
          <w:rFonts w:hint="default"/>
        </w:rPr>
      </w:lvl>
    </w:lvlOverride>
    <w:lvlOverride w:ilvl="1">
      <w:lvl w:ilvl="1">
        <w:start w:val="1"/>
        <w:numFmt w:val="none"/>
        <w:isLgl/>
        <w:lvlText w:val="5.4."/>
        <w:lvlJc w:val="left"/>
        <w:pPr>
          <w:ind w:left="1068" w:hanging="360"/>
        </w:pPr>
        <w:rPr>
          <w:rFonts w:hint="default"/>
        </w:rPr>
      </w:lvl>
    </w:lvlOverride>
    <w:lvlOverride w:ilvl="2">
      <w:lvl w:ilvl="2">
        <w:start w:val="1"/>
        <w:numFmt w:val="decimal"/>
        <w:isLgl/>
        <w:lvlText w:val="%1.%2.%3."/>
        <w:lvlJc w:val="left"/>
        <w:pPr>
          <w:ind w:left="1428" w:hanging="720"/>
        </w:pPr>
        <w:rPr>
          <w:rFonts w:hint="default"/>
        </w:rPr>
      </w:lvl>
    </w:lvlOverride>
    <w:lvlOverride w:ilvl="3">
      <w:lvl w:ilvl="3">
        <w:start w:val="1"/>
        <w:numFmt w:val="decimal"/>
        <w:isLgl/>
        <w:lvlText w:val="%1.%2.%3.%4."/>
        <w:lvlJc w:val="left"/>
        <w:pPr>
          <w:ind w:left="1428" w:hanging="72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1788" w:hanging="1080"/>
        </w:pPr>
        <w:rPr>
          <w:rFonts w:hint="default"/>
        </w:rPr>
      </w:lvl>
    </w:lvlOverride>
    <w:lvlOverride w:ilvl="6">
      <w:lvl w:ilvl="6">
        <w:start w:val="1"/>
        <w:numFmt w:val="decimal"/>
        <w:isLgl/>
        <w:lvlText w:val="%1.%2.%3.%4.%5.%6.%7."/>
        <w:lvlJc w:val="left"/>
        <w:pPr>
          <w:ind w:left="2148" w:hanging="1440"/>
        </w:pPr>
        <w:rPr>
          <w:rFonts w:hint="default"/>
        </w:rPr>
      </w:lvl>
    </w:lvlOverride>
    <w:lvlOverride w:ilvl="7">
      <w:lvl w:ilvl="7">
        <w:start w:val="1"/>
        <w:numFmt w:val="decimal"/>
        <w:isLgl/>
        <w:lvlText w:val="%1.%2.%3.%4.%5.%6.%7.%8."/>
        <w:lvlJc w:val="left"/>
        <w:pPr>
          <w:ind w:left="2148" w:hanging="1440"/>
        </w:pPr>
        <w:rPr>
          <w:rFonts w:hint="default"/>
        </w:rPr>
      </w:lvl>
    </w:lvlOverride>
    <w:lvlOverride w:ilvl="8">
      <w:lvl w:ilvl="8">
        <w:start w:val="1"/>
        <w:numFmt w:val="decimal"/>
        <w:isLgl/>
        <w:lvlText w:val="%1.%2.%3.%4.%5.%6.%7.%8.%9."/>
        <w:lvlJc w:val="left"/>
        <w:pPr>
          <w:ind w:left="2508" w:hanging="1800"/>
        </w:pPr>
        <w:rPr>
          <w:rFonts w:hint="default"/>
        </w:rPr>
      </w:lvl>
    </w:lvlOverride>
  </w:num>
  <w:num w:numId="34">
    <w:abstractNumId w:val="14"/>
  </w:num>
  <w:num w:numId="35">
    <w:abstractNumId w:val="27"/>
  </w:num>
  <w:num w:numId="36">
    <w:abstractNumId w:val="15"/>
  </w:num>
  <w:num w:numId="37">
    <w:abstractNumId w:val="26"/>
  </w:num>
  <w:num w:numId="38">
    <w:abstractNumId w:val="2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16C6"/>
    <w:rsid w:val="00006BFE"/>
    <w:rsid w:val="00013452"/>
    <w:rsid w:val="00024E88"/>
    <w:rsid w:val="00052F39"/>
    <w:rsid w:val="00056B61"/>
    <w:rsid w:val="00065AF6"/>
    <w:rsid w:val="00073BDD"/>
    <w:rsid w:val="00090A6B"/>
    <w:rsid w:val="000A58C9"/>
    <w:rsid w:val="000E1882"/>
    <w:rsid w:val="00143CF7"/>
    <w:rsid w:val="00160727"/>
    <w:rsid w:val="001720E9"/>
    <w:rsid w:val="001736C1"/>
    <w:rsid w:val="001926DA"/>
    <w:rsid w:val="00195211"/>
    <w:rsid w:val="001A2CAB"/>
    <w:rsid w:val="001A502A"/>
    <w:rsid w:val="001A6C91"/>
    <w:rsid w:val="001F63B9"/>
    <w:rsid w:val="00201AE8"/>
    <w:rsid w:val="00206434"/>
    <w:rsid w:val="0021213F"/>
    <w:rsid w:val="00243E8E"/>
    <w:rsid w:val="0024612D"/>
    <w:rsid w:val="00274FAF"/>
    <w:rsid w:val="00296F84"/>
    <w:rsid w:val="002A28B3"/>
    <w:rsid w:val="002B1C8A"/>
    <w:rsid w:val="002B5976"/>
    <w:rsid w:val="002C225B"/>
    <w:rsid w:val="002C404C"/>
    <w:rsid w:val="002C7382"/>
    <w:rsid w:val="002D48E5"/>
    <w:rsid w:val="00310DD5"/>
    <w:rsid w:val="00360484"/>
    <w:rsid w:val="00370550"/>
    <w:rsid w:val="00391970"/>
    <w:rsid w:val="003B49CF"/>
    <w:rsid w:val="003C6394"/>
    <w:rsid w:val="003E504C"/>
    <w:rsid w:val="004008E8"/>
    <w:rsid w:val="00422BC1"/>
    <w:rsid w:val="00425E33"/>
    <w:rsid w:val="00450CBA"/>
    <w:rsid w:val="00480CBF"/>
    <w:rsid w:val="0048572E"/>
    <w:rsid w:val="004A565B"/>
    <w:rsid w:val="004B2741"/>
    <w:rsid w:val="004D4FD3"/>
    <w:rsid w:val="005375F5"/>
    <w:rsid w:val="00550125"/>
    <w:rsid w:val="00557E0A"/>
    <w:rsid w:val="00563AB7"/>
    <w:rsid w:val="00571C04"/>
    <w:rsid w:val="00574F69"/>
    <w:rsid w:val="00577CEB"/>
    <w:rsid w:val="00592110"/>
    <w:rsid w:val="005B2BCD"/>
    <w:rsid w:val="005B4718"/>
    <w:rsid w:val="005B6BE5"/>
    <w:rsid w:val="005E16C6"/>
    <w:rsid w:val="00624C4E"/>
    <w:rsid w:val="006315B8"/>
    <w:rsid w:val="0068094D"/>
    <w:rsid w:val="006A1600"/>
    <w:rsid w:val="006A1F6B"/>
    <w:rsid w:val="006B0D7D"/>
    <w:rsid w:val="006B7BFB"/>
    <w:rsid w:val="006C4536"/>
    <w:rsid w:val="006D283E"/>
    <w:rsid w:val="0070532C"/>
    <w:rsid w:val="00714C32"/>
    <w:rsid w:val="00731A71"/>
    <w:rsid w:val="00735FE4"/>
    <w:rsid w:val="00757C9A"/>
    <w:rsid w:val="00761D55"/>
    <w:rsid w:val="00765EB0"/>
    <w:rsid w:val="0076702D"/>
    <w:rsid w:val="007774B0"/>
    <w:rsid w:val="007B30CA"/>
    <w:rsid w:val="007C6644"/>
    <w:rsid w:val="007C68BC"/>
    <w:rsid w:val="007D4967"/>
    <w:rsid w:val="007E043D"/>
    <w:rsid w:val="00807845"/>
    <w:rsid w:val="00891B6A"/>
    <w:rsid w:val="00892066"/>
    <w:rsid w:val="00893834"/>
    <w:rsid w:val="008A4511"/>
    <w:rsid w:val="008B19B5"/>
    <w:rsid w:val="008C3025"/>
    <w:rsid w:val="008D2E6B"/>
    <w:rsid w:val="008E3735"/>
    <w:rsid w:val="008F24D0"/>
    <w:rsid w:val="00910DE9"/>
    <w:rsid w:val="00921D3E"/>
    <w:rsid w:val="00954853"/>
    <w:rsid w:val="00956BD7"/>
    <w:rsid w:val="009A5711"/>
    <w:rsid w:val="009A7EE7"/>
    <w:rsid w:val="009B0309"/>
    <w:rsid w:val="009C7712"/>
    <w:rsid w:val="00A0226D"/>
    <w:rsid w:val="00A0363F"/>
    <w:rsid w:val="00A05E24"/>
    <w:rsid w:val="00A262E7"/>
    <w:rsid w:val="00A63EF6"/>
    <w:rsid w:val="00A70ADD"/>
    <w:rsid w:val="00A976F0"/>
    <w:rsid w:val="00AB7031"/>
    <w:rsid w:val="00AD47AA"/>
    <w:rsid w:val="00AE0CAA"/>
    <w:rsid w:val="00AE3F96"/>
    <w:rsid w:val="00B00E8B"/>
    <w:rsid w:val="00B505CC"/>
    <w:rsid w:val="00B70DE7"/>
    <w:rsid w:val="00B71E8D"/>
    <w:rsid w:val="00B8097C"/>
    <w:rsid w:val="00B914A3"/>
    <w:rsid w:val="00B9335E"/>
    <w:rsid w:val="00BC2580"/>
    <w:rsid w:val="00BF73FD"/>
    <w:rsid w:val="00C00CC4"/>
    <w:rsid w:val="00C13132"/>
    <w:rsid w:val="00C941E8"/>
    <w:rsid w:val="00CA2E57"/>
    <w:rsid w:val="00CD1C11"/>
    <w:rsid w:val="00CD40D5"/>
    <w:rsid w:val="00CE576C"/>
    <w:rsid w:val="00CE591A"/>
    <w:rsid w:val="00CF29F2"/>
    <w:rsid w:val="00CF75FD"/>
    <w:rsid w:val="00D0744E"/>
    <w:rsid w:val="00D33179"/>
    <w:rsid w:val="00D53340"/>
    <w:rsid w:val="00D60B28"/>
    <w:rsid w:val="00D75B2F"/>
    <w:rsid w:val="00D82B9A"/>
    <w:rsid w:val="00DA12D3"/>
    <w:rsid w:val="00DC1B96"/>
    <w:rsid w:val="00DD59B1"/>
    <w:rsid w:val="00DF5EA1"/>
    <w:rsid w:val="00E2402C"/>
    <w:rsid w:val="00E24B45"/>
    <w:rsid w:val="00E35AD8"/>
    <w:rsid w:val="00E554C8"/>
    <w:rsid w:val="00E772EE"/>
    <w:rsid w:val="00E91067"/>
    <w:rsid w:val="00EC652B"/>
    <w:rsid w:val="00EC6D7C"/>
    <w:rsid w:val="00EC7860"/>
    <w:rsid w:val="00EE00F2"/>
    <w:rsid w:val="00EE3ECF"/>
    <w:rsid w:val="00F03CAC"/>
    <w:rsid w:val="00F176A7"/>
    <w:rsid w:val="00F425CC"/>
    <w:rsid w:val="00F4576F"/>
    <w:rsid w:val="00F468D6"/>
    <w:rsid w:val="00F71405"/>
    <w:rsid w:val="00F8441D"/>
    <w:rsid w:val="00FC1717"/>
    <w:rsid w:val="00FE55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3E5A"/>
  <w15:docId w15:val="{0631B3C3-ED51-4A7F-A53D-C5D86E2B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5E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7382"/>
    <w:pPr>
      <w:ind w:left="720"/>
      <w:contextualSpacing/>
    </w:pPr>
  </w:style>
  <w:style w:type="paragraph" w:styleId="Tekstprzypisukocowego">
    <w:name w:val="endnote text"/>
    <w:basedOn w:val="Normalny"/>
    <w:link w:val="TekstprzypisukocowegoZnak"/>
    <w:uiPriority w:val="99"/>
    <w:semiHidden/>
    <w:unhideWhenUsed/>
    <w:rsid w:val="007C68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68BC"/>
    <w:rPr>
      <w:sz w:val="20"/>
      <w:szCs w:val="20"/>
    </w:rPr>
  </w:style>
  <w:style w:type="character" w:styleId="Odwoanieprzypisukocowego">
    <w:name w:val="endnote reference"/>
    <w:basedOn w:val="Domylnaczcionkaakapitu"/>
    <w:uiPriority w:val="99"/>
    <w:semiHidden/>
    <w:unhideWhenUsed/>
    <w:rsid w:val="007C68BC"/>
    <w:rPr>
      <w:vertAlign w:val="superscript"/>
    </w:rPr>
  </w:style>
  <w:style w:type="table" w:styleId="Tabela-Siatka">
    <w:name w:val="Table Grid"/>
    <w:basedOn w:val="Standardowy"/>
    <w:uiPriority w:val="59"/>
    <w:rsid w:val="00CF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720E9"/>
    <w:pPr>
      <w:tabs>
        <w:tab w:val="left" w:pos="425"/>
        <w:tab w:val="left" w:pos="851"/>
        <w:tab w:val="left" w:pos="993"/>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720E9"/>
    <w:rPr>
      <w:rFonts w:ascii="Times New Roman" w:eastAsia="Times New Roman" w:hAnsi="Times New Roman" w:cs="Times New Roman"/>
      <w:sz w:val="24"/>
      <w:szCs w:val="20"/>
      <w:lang w:eastAsia="pl-PL"/>
    </w:rPr>
  </w:style>
  <w:style w:type="character" w:customStyle="1" w:styleId="st">
    <w:name w:val="st"/>
    <w:basedOn w:val="Domylnaczcionkaakapitu"/>
    <w:rsid w:val="005375F5"/>
  </w:style>
  <w:style w:type="numbering" w:customStyle="1" w:styleId="Styl1">
    <w:name w:val="Styl1"/>
    <w:uiPriority w:val="99"/>
    <w:rsid w:val="00EC7860"/>
    <w:pPr>
      <w:numPr>
        <w:numId w:val="19"/>
      </w:numPr>
    </w:pPr>
  </w:style>
  <w:style w:type="paragraph" w:styleId="Tekstdymka">
    <w:name w:val="Balloon Text"/>
    <w:basedOn w:val="Normalny"/>
    <w:link w:val="TekstdymkaZnak"/>
    <w:uiPriority w:val="99"/>
    <w:semiHidden/>
    <w:unhideWhenUsed/>
    <w:rsid w:val="00CA2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14</Pages>
  <Words>4295</Words>
  <Characters>25776</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Frąckowiak Marcin</dc:creator>
  <cp:lastModifiedBy>Jasińska Agnieszka</cp:lastModifiedBy>
  <cp:revision>93</cp:revision>
  <cp:lastPrinted>2022-01-21T12:55:00Z</cp:lastPrinted>
  <dcterms:created xsi:type="dcterms:W3CDTF">2020-01-20T07:13:00Z</dcterms:created>
  <dcterms:modified xsi:type="dcterms:W3CDTF">2023-05-26T10:45:00Z</dcterms:modified>
</cp:coreProperties>
</file>