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E9689" w14:textId="5C18996B" w:rsidR="005121C5" w:rsidRPr="00520D9C" w:rsidRDefault="005121C5" w:rsidP="00520D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D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070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75</w:t>
      </w:r>
      <w:bookmarkStart w:id="0" w:name="_GoBack"/>
      <w:bookmarkEnd w:id="0"/>
    </w:p>
    <w:p w14:paraId="70B1ED2B" w14:textId="77777777" w:rsidR="005121C5" w:rsidRPr="00520D9C" w:rsidRDefault="005121C5" w:rsidP="00520D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D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Działalności Pożytku Publicznego</w:t>
      </w:r>
    </w:p>
    <w:p w14:paraId="74E47DEF" w14:textId="2CA8555B" w:rsidR="005121C5" w:rsidRPr="00520D9C" w:rsidRDefault="005121C5" w:rsidP="00520D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D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373A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 stycznia 2020 r.</w:t>
      </w:r>
    </w:p>
    <w:p w14:paraId="13401F21" w14:textId="784CBB14" w:rsidR="006A2B94" w:rsidRDefault="005121C5" w:rsidP="003510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0D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6A2B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uproszczeń w prawie dla organizacji pozarządowych</w:t>
      </w:r>
    </w:p>
    <w:p w14:paraId="0C297089" w14:textId="77777777" w:rsidR="005121C5" w:rsidRPr="00520D9C" w:rsidRDefault="005121C5" w:rsidP="00520D9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DA8E36" w14:textId="3429681C" w:rsidR="006A2B94" w:rsidRDefault="00373A24" w:rsidP="00520D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A24">
        <w:rPr>
          <w:rFonts w:ascii="Times New Roman" w:hAnsi="Times New Roman" w:cs="Times New Roman"/>
          <w:sz w:val="24"/>
          <w:szCs w:val="24"/>
          <w:lang w:eastAsia="pl-PL"/>
        </w:rPr>
        <w:t>Na podstawie § 10 rozporządzenia Przewodniczącego Komitetu do spraw Pożytku Publicznego z dnia 24 października 2018 r. w sprawie Rady Działalności P</w:t>
      </w:r>
      <w:r>
        <w:rPr>
          <w:rFonts w:ascii="Times New Roman" w:hAnsi="Times New Roman" w:cs="Times New Roman"/>
          <w:sz w:val="24"/>
          <w:szCs w:val="24"/>
          <w:lang w:eastAsia="pl-PL"/>
        </w:rPr>
        <w:t>ożytku Publicznego (Dz. U. poz. </w:t>
      </w:r>
      <w:r w:rsidRPr="00373A24">
        <w:rPr>
          <w:rFonts w:ascii="Times New Roman" w:hAnsi="Times New Roman" w:cs="Times New Roman"/>
          <w:sz w:val="24"/>
          <w:szCs w:val="24"/>
          <w:lang w:eastAsia="pl-PL"/>
        </w:rPr>
        <w:t xml:space="preserve">2052) oraz art. 35 ust. 2 ustawy z dnia 24 kwietnia 2003 r. o działalności pożytku publicznego i o wolontariacie (Dz. U. z 2019 r. poz. 688 i 1570), uchwala się stanowisko Rady Działalności Pożytku Publicznego w sprawie </w:t>
      </w:r>
      <w:r w:rsidR="006A2B94">
        <w:rPr>
          <w:rFonts w:ascii="Times New Roman" w:eastAsia="Times New Roman" w:hAnsi="Times New Roman" w:cs="Times New Roman"/>
          <w:sz w:val="24"/>
          <w:szCs w:val="24"/>
          <w:lang w:eastAsia="pl-PL"/>
        </w:rPr>
        <w:t>uproszczeń w prawie dla organizacji pozarządowych</w:t>
      </w:r>
      <w:r w:rsidR="003510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AAE8E4D" w14:textId="77777777" w:rsidR="00706E2F" w:rsidRPr="00520D9C" w:rsidRDefault="00706E2F" w:rsidP="00520D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6A994" w14:textId="77777777" w:rsidR="005121C5" w:rsidRPr="00520D9C" w:rsidRDefault="005121C5" w:rsidP="00083C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0D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366D2445" w14:textId="2116097C" w:rsidR="006A2B94" w:rsidRDefault="005121C5" w:rsidP="00083C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D9C">
        <w:rPr>
          <w:rFonts w:ascii="Times New Roman" w:eastAsia="Times New Roman" w:hAnsi="Times New Roman" w:cs="Times New Roman"/>
          <w:sz w:val="24"/>
          <w:szCs w:val="24"/>
          <w:lang w:eastAsia="pl-PL"/>
        </w:rPr>
        <w:t>Rada Działalności Pożytku Publicznego</w:t>
      </w:r>
      <w:r w:rsidR="00E96FEB" w:rsidRPr="00520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2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wskazuje na potrzebę wprowadzenia zmian </w:t>
      </w:r>
      <w:r w:rsidR="00CC7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legislacyjnych </w:t>
      </w:r>
      <w:r w:rsidR="006A2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mających na celu uproszczenie funkcjonowania organizacji </w:t>
      </w:r>
      <w:r w:rsidR="007F0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pozarządowych </w:t>
      </w:r>
      <w:r w:rsidR="00373A24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6A2B94">
        <w:rPr>
          <w:rFonts w:ascii="Times New Roman" w:eastAsia="Times New Roman" w:hAnsi="Times New Roman" w:cs="Times New Roman"/>
          <w:sz w:val="24"/>
          <w:szCs w:val="24"/>
          <w:lang w:eastAsia="pl-PL"/>
        </w:rPr>
        <w:t>Polsce</w:t>
      </w:r>
      <w:r w:rsidR="007F0941">
        <w:rPr>
          <w:rFonts w:ascii="Times New Roman" w:eastAsia="Times New Roman" w:hAnsi="Times New Roman" w:cs="Times New Roman"/>
          <w:sz w:val="24"/>
          <w:szCs w:val="24"/>
          <w:lang w:eastAsia="pl-PL"/>
        </w:rPr>
        <w:t>. Proponuje się zajecie się w pierwszej kolejności następującymi kwestiami:</w:t>
      </w:r>
    </w:p>
    <w:p w14:paraId="7089AB8F" w14:textId="635D8169" w:rsidR="00AA17F3" w:rsidRDefault="00AA17F3" w:rsidP="00AC0B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73A24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ostosowanie systemu przekazywania dotacji ze środków publicznych do możliwości prowadzenia przez organizację pozarządową uproszczonej ewidencji przychodów i kosztów;</w:t>
      </w:r>
    </w:p>
    <w:p w14:paraId="1C51580B" w14:textId="72CB32C4" w:rsidR="007F0941" w:rsidRDefault="00373A24" w:rsidP="00AC0B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7F0941">
        <w:rPr>
          <w:rFonts w:ascii="Times New Roman" w:eastAsia="Times New Roman" w:hAnsi="Times New Roman" w:cs="Times New Roman"/>
          <w:sz w:val="24"/>
          <w:szCs w:val="24"/>
          <w:lang w:eastAsia="pl-PL"/>
        </w:rPr>
        <w:t>ożliwość prowadzenia przez organizacje pozarządowe upro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szczonej ewidencji przychodów i </w:t>
      </w:r>
      <w:r w:rsidR="007F0941">
        <w:rPr>
          <w:rFonts w:ascii="Times New Roman" w:eastAsia="Times New Roman" w:hAnsi="Times New Roman" w:cs="Times New Roman"/>
          <w:sz w:val="24"/>
          <w:szCs w:val="24"/>
          <w:lang w:eastAsia="pl-PL"/>
        </w:rPr>
        <w:t>kosztów jest znaczącym uproszczeniem dla organizacji w kwestiach finansowych. Niestety aktualne przepisy prawne w kwestii rozliczania dotacji ze środków publicznych przekazywanych drogą otwartych konkursów ofert ogłaszanych na podstawie ustawy</w:t>
      </w:r>
      <w:r w:rsidR="006C0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24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2003 r.</w:t>
      </w:r>
      <w:r w:rsidR="007F0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pożytku publicznego i o wolontariacie</w:t>
      </w:r>
      <w:r w:rsidR="007F0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wskazują jednoznacznie na sposób w jaki można byłoby rozliczać dotację prowadząc uproszczoną ewidencję przychodów i kosztów. W związku z trwającymi pracami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 r</w:t>
      </w:r>
      <w:r w:rsidR="007F0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ozporządzeniem </w:t>
      </w:r>
      <w:r w:rsidR="00F077A4" w:rsidRPr="00F077A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Komitetu do spraw Pożytku Publi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cznego w sprawie wzorów ofert i </w:t>
      </w:r>
      <w:r w:rsidR="00F077A4" w:rsidRPr="00F077A4">
        <w:rPr>
          <w:rFonts w:ascii="Times New Roman" w:eastAsia="Times New Roman" w:hAnsi="Times New Roman" w:cs="Times New Roman"/>
          <w:sz w:val="24"/>
          <w:szCs w:val="24"/>
          <w:lang w:eastAsia="pl-PL"/>
        </w:rPr>
        <w:t>ramowych wzorów umów dotyczących realizacji zadań publicznych oraz wzorów sprawozdań z wykonania tych zadań,</w:t>
      </w:r>
      <w:r w:rsidR="00F07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D0F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jednoczesne rozpoczęcie prac nad uregulowaniem kwestii uproszczonej ewidencji przychodów i kosztów </w:t>
      </w:r>
      <w:r w:rsidR="00163E8A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D0F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 miałoby charakter kompleksowy.</w:t>
      </w:r>
    </w:p>
    <w:p w14:paraId="038E9A91" w14:textId="01483D78" w:rsidR="006A2B94" w:rsidRDefault="006A2B94" w:rsidP="00AC0B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07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="0099556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przedaż towarów i usług mieszczących się w c</w:t>
      </w:r>
      <w:r w:rsidR="00373A24">
        <w:rPr>
          <w:rFonts w:ascii="Times New Roman" w:eastAsia="Times New Roman" w:hAnsi="Times New Roman" w:cs="Times New Roman"/>
          <w:sz w:val="24"/>
          <w:szCs w:val="24"/>
          <w:lang w:eastAsia="pl-PL"/>
        </w:rPr>
        <w:t>elach statutowych organizacji z </w:t>
      </w:r>
      <w:r w:rsidR="00995567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przeznaczeniem przychodu ze sprzedaży na prowadzenie działalności statutowej</w:t>
      </w:r>
      <w:r w:rsidR="00AA17F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8CDC2CA" w14:textId="0081036A" w:rsidR="003B3236" w:rsidRDefault="003B3236" w:rsidP="00AC0B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budowania niezależności finansowej organizacji </w:t>
      </w:r>
      <w:r w:rsidR="00832ED1">
        <w:rPr>
          <w:rFonts w:ascii="Times New Roman" w:eastAsia="Times New Roman" w:hAnsi="Times New Roman" w:cs="Times New Roman"/>
          <w:sz w:val="24"/>
          <w:szCs w:val="24"/>
          <w:lang w:eastAsia="pl-PL"/>
        </w:rPr>
        <w:t>pozarządowych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</w:t>
      </w:r>
      <w:r w:rsidR="00832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832ED1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ytu Publicznego wskazuje na potrzebę wdrażania rozwiązań prawnych dających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organizacjom pozarządowym możliwość generowania przychodu </w:t>
      </w:r>
      <w:r w:rsidR="00832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budowania kapitału na prowadzenie działalności statutowej bez konieczności rejestrowania działalności gospodarczej. Rozwiązania dotyczące sprzedaży towarów czy usług bez potrzeby </w:t>
      </w:r>
      <w:r w:rsidR="00AA17F3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rejestracji działalności gospodarczej</w:t>
      </w:r>
      <w:r w:rsidR="00832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funkcjonują </w:t>
      </w:r>
      <w:r w:rsidR="00AA1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np. </w:t>
      </w:r>
      <w:r w:rsidR="00832ED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partii politycznych</w:t>
      </w:r>
      <w:r w:rsidR="00AA17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32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kół gospodyń wiejskich</w:t>
      </w:r>
      <w:r w:rsidR="00AA1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podmiotów reintegracyjnych</w:t>
      </w:r>
      <w:r w:rsidR="00832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dają możliwość kontrolowanej sprzedaży, której przychód przeznaczany jest nie na rozwój działalności gospodarczej</w:t>
      </w:r>
      <w:r w:rsidR="00CC73F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32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lecz na cele statutowe.</w:t>
      </w:r>
    </w:p>
    <w:p w14:paraId="5EA186D2" w14:textId="6FC7928D" w:rsidR="00AA17F3" w:rsidRDefault="00AA17F3" w:rsidP="00AC0B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077A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ozwiązania dotyczące loterii fantowych i gier bingo;</w:t>
      </w:r>
    </w:p>
    <w:p w14:paraId="7E6036AD" w14:textId="4C2815A1" w:rsidR="00E91634" w:rsidRPr="00373A24" w:rsidRDefault="00AA17F3" w:rsidP="00373A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077A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westie podatków w tym CIT, VAT, zwolnień z podatku, podatku od da</w:t>
      </w:r>
      <w:r w:rsidR="00E26E0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owizn</w:t>
      </w:r>
      <w:r w:rsidR="00B647C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48CA699" w14:textId="39FF1271" w:rsidR="005121C5" w:rsidRDefault="005121C5" w:rsidP="00083C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0D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20D9C" w:rsidRPr="00520D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7687646C" w14:textId="5CA81F72" w:rsidR="009B4F16" w:rsidRPr="00373A24" w:rsidRDefault="008A2370" w:rsidP="00083CA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B4F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Rada Działalności Pożytku Publicznego zwraca się z prośbą do Przewodniczącego </w:t>
      </w:r>
      <w:r w:rsidR="00373A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Komitetu </w:t>
      </w:r>
      <w:r w:rsidRPr="009B4F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spraw Pożytku Publicznego oraz Pełnomocnika </w:t>
      </w:r>
      <w:r w:rsidR="00373A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Rządu </w:t>
      </w:r>
      <w:r w:rsidRPr="009B4F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spraw Społeczeństwa Obywatelskiego o wskazanie ministrom właściwym do spraw poruszanych </w:t>
      </w:r>
      <w:r w:rsidR="00317720" w:rsidRPr="003177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§ 1</w:t>
      </w:r>
      <w:r w:rsidRPr="003177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potrzeby</w:t>
      </w:r>
      <w:r w:rsidRPr="009B4F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tworzenia rozwiązań legislacyjnych ułatwiających funkcjonowanie organizacji pozarządowych w Polsce. </w:t>
      </w:r>
    </w:p>
    <w:p w14:paraId="732AFEE5" w14:textId="3FF6B4EB" w:rsidR="009B4F16" w:rsidRDefault="009B4F16" w:rsidP="00083C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0D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01F49058" w14:textId="7D251E4C" w:rsidR="008A2370" w:rsidRPr="00373A24" w:rsidRDefault="009B4F16" w:rsidP="00083C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 Rada deklaruje chęć podjęcia prac nad poszczególnymi tematami i</w:t>
      </w:r>
      <w:r w:rsidR="00373A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wnosi o </w:t>
      </w:r>
      <w:r w:rsidRPr="009B4F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ekspertyz dotyczących możliwych ułatwień w prawie.</w:t>
      </w:r>
      <w:r w:rsidRPr="009B4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4F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Dokładny zakres ekspertyz zostanie określony przez Przewodnicząca Zespołu </w:t>
      </w:r>
      <w:r w:rsidR="00373A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Rady </w:t>
      </w:r>
      <w:r w:rsidRPr="009B4F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ds. </w:t>
      </w:r>
      <w:r w:rsidR="00373A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realizacji zadań publicznych i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ekonomii społecznej w</w:t>
      </w:r>
      <w:r w:rsidR="00373A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uzgodnieniu z Sekretarzem </w:t>
      </w:r>
      <w:r w:rsidRPr="009B4F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E0CF66A" w14:textId="77777777" w:rsidR="00373A24" w:rsidRDefault="00163E8A" w:rsidP="00373A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0D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9B4F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32E00B62" w14:textId="7255FEFF" w:rsidR="00973CF9" w:rsidRPr="00373A24" w:rsidRDefault="005121C5" w:rsidP="00373A2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0D9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973CF9" w:rsidRPr="00373A24" w:rsidSect="00DC3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4CEFD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995101"/>
    <w:multiLevelType w:val="multilevel"/>
    <w:tmpl w:val="91C4A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C5"/>
    <w:rsid w:val="00017399"/>
    <w:rsid w:val="0005195E"/>
    <w:rsid w:val="00070474"/>
    <w:rsid w:val="00083CA8"/>
    <w:rsid w:val="00096D7B"/>
    <w:rsid w:val="000B5D2E"/>
    <w:rsid w:val="000E6A68"/>
    <w:rsid w:val="000F32BA"/>
    <w:rsid w:val="00163E8A"/>
    <w:rsid w:val="001A4215"/>
    <w:rsid w:val="001C32AB"/>
    <w:rsid w:val="002140D7"/>
    <w:rsid w:val="00243A01"/>
    <w:rsid w:val="00290484"/>
    <w:rsid w:val="002B7452"/>
    <w:rsid w:val="002D301D"/>
    <w:rsid w:val="00305412"/>
    <w:rsid w:val="00317720"/>
    <w:rsid w:val="003406BA"/>
    <w:rsid w:val="003510AA"/>
    <w:rsid w:val="003704A5"/>
    <w:rsid w:val="00373A24"/>
    <w:rsid w:val="003B3236"/>
    <w:rsid w:val="003E2827"/>
    <w:rsid w:val="003F39C4"/>
    <w:rsid w:val="004244C6"/>
    <w:rsid w:val="00425559"/>
    <w:rsid w:val="0042718E"/>
    <w:rsid w:val="00490CC3"/>
    <w:rsid w:val="004E0BAC"/>
    <w:rsid w:val="005121C5"/>
    <w:rsid w:val="00520D9C"/>
    <w:rsid w:val="005A0DDC"/>
    <w:rsid w:val="005E35EF"/>
    <w:rsid w:val="00603089"/>
    <w:rsid w:val="006039FD"/>
    <w:rsid w:val="00672FDA"/>
    <w:rsid w:val="006872C7"/>
    <w:rsid w:val="006A2B94"/>
    <w:rsid w:val="006C0A62"/>
    <w:rsid w:val="00706E2F"/>
    <w:rsid w:val="007A459D"/>
    <w:rsid w:val="007D5304"/>
    <w:rsid w:val="007F0941"/>
    <w:rsid w:val="00832ED1"/>
    <w:rsid w:val="0084350F"/>
    <w:rsid w:val="00854A32"/>
    <w:rsid w:val="008A2370"/>
    <w:rsid w:val="008D6AC6"/>
    <w:rsid w:val="008F5FC1"/>
    <w:rsid w:val="00915B81"/>
    <w:rsid w:val="0092104D"/>
    <w:rsid w:val="00954B99"/>
    <w:rsid w:val="00955B35"/>
    <w:rsid w:val="00973CF9"/>
    <w:rsid w:val="00995567"/>
    <w:rsid w:val="009965BE"/>
    <w:rsid w:val="009A0D8C"/>
    <w:rsid w:val="009B4F16"/>
    <w:rsid w:val="009D62CE"/>
    <w:rsid w:val="00A26758"/>
    <w:rsid w:val="00A4139B"/>
    <w:rsid w:val="00A558C2"/>
    <w:rsid w:val="00A875D5"/>
    <w:rsid w:val="00AA17F3"/>
    <w:rsid w:val="00AC0B2D"/>
    <w:rsid w:val="00AC52BA"/>
    <w:rsid w:val="00B647CB"/>
    <w:rsid w:val="00BD0F3F"/>
    <w:rsid w:val="00BF68D1"/>
    <w:rsid w:val="00C0708B"/>
    <w:rsid w:val="00C70254"/>
    <w:rsid w:val="00C73D39"/>
    <w:rsid w:val="00CC73F2"/>
    <w:rsid w:val="00CF7FBA"/>
    <w:rsid w:val="00D348B5"/>
    <w:rsid w:val="00D61A77"/>
    <w:rsid w:val="00D93B2B"/>
    <w:rsid w:val="00DC6243"/>
    <w:rsid w:val="00E26E0F"/>
    <w:rsid w:val="00E36F8D"/>
    <w:rsid w:val="00E66F8C"/>
    <w:rsid w:val="00E91634"/>
    <w:rsid w:val="00E96FEB"/>
    <w:rsid w:val="00F0390E"/>
    <w:rsid w:val="00F077A4"/>
    <w:rsid w:val="00F7000F"/>
    <w:rsid w:val="00FB541D"/>
    <w:rsid w:val="00FF095E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CA16"/>
  <w15:chartTrackingRefBased/>
  <w15:docId w15:val="{C4E254A5-B65A-AD4A-8068-13249691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DDC"/>
    <w:pPr>
      <w:spacing w:after="160" w:line="259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687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121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21C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872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4A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4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4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484"/>
    <w:rPr>
      <w:b/>
      <w:bCs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D348B5"/>
    <w:pPr>
      <w:numPr>
        <w:numId w:val="2"/>
      </w:numPr>
      <w:contextualSpacing/>
    </w:pPr>
  </w:style>
  <w:style w:type="paragraph" w:styleId="Akapitzlist">
    <w:name w:val="List Paragraph"/>
    <w:basedOn w:val="Normalny"/>
    <w:uiPriority w:val="34"/>
    <w:qFormat/>
    <w:rsid w:val="00E66F8C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96FEB"/>
  </w:style>
  <w:style w:type="paragraph" w:customStyle="1" w:styleId="Default">
    <w:name w:val="Default"/>
    <w:rsid w:val="005A0DD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B87A1C-A115-4EBC-8A3A-6324304D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 JKO</dc:creator>
  <cp:keywords/>
  <dc:description/>
  <cp:lastModifiedBy>Wójcik Aleksandra (DOB)</cp:lastModifiedBy>
  <cp:revision>10</cp:revision>
  <dcterms:created xsi:type="dcterms:W3CDTF">2020-01-09T15:35:00Z</dcterms:created>
  <dcterms:modified xsi:type="dcterms:W3CDTF">2020-01-23T15:07:00Z</dcterms:modified>
</cp:coreProperties>
</file>