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EFF0E" w14:textId="6B423797" w:rsidR="00C45B79" w:rsidRPr="0050575C" w:rsidRDefault="00CC06F2" w:rsidP="00B72A01">
      <w:pPr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0575C">
        <w:rPr>
          <w:rFonts w:cstheme="minorHAnsi"/>
          <w:b/>
          <w:sz w:val="24"/>
          <w:szCs w:val="24"/>
        </w:rPr>
        <w:t>RAPORT Z KONSULTACJI PUBLICZNYCH I OPINIOWANIA</w:t>
      </w:r>
      <w:r w:rsidR="00B72A01" w:rsidRPr="0050575C">
        <w:rPr>
          <w:rFonts w:cstheme="minorHAnsi"/>
          <w:b/>
          <w:sz w:val="24"/>
          <w:szCs w:val="24"/>
        </w:rPr>
        <w:t xml:space="preserve"> </w:t>
      </w:r>
    </w:p>
    <w:p w14:paraId="7C6BB9D0" w14:textId="77777777" w:rsidR="00BE4E73" w:rsidRPr="0050575C" w:rsidRDefault="00250406" w:rsidP="00BE4E73">
      <w:pPr>
        <w:jc w:val="center"/>
        <w:rPr>
          <w:rFonts w:cstheme="minorHAnsi"/>
          <w:b/>
          <w:sz w:val="24"/>
          <w:szCs w:val="24"/>
        </w:rPr>
      </w:pPr>
      <w:r w:rsidRPr="0050575C">
        <w:rPr>
          <w:rFonts w:cstheme="minorHAnsi"/>
          <w:b/>
          <w:sz w:val="24"/>
          <w:szCs w:val="24"/>
        </w:rPr>
        <w:t xml:space="preserve">dotyczący </w:t>
      </w:r>
      <w:r w:rsidR="00162522" w:rsidRPr="0050575C">
        <w:rPr>
          <w:rFonts w:cstheme="minorHAnsi"/>
          <w:b/>
          <w:sz w:val="24"/>
          <w:szCs w:val="24"/>
        </w:rPr>
        <w:t>projekt</w:t>
      </w:r>
      <w:r w:rsidRPr="0050575C">
        <w:rPr>
          <w:rFonts w:cstheme="minorHAnsi"/>
          <w:b/>
          <w:sz w:val="24"/>
          <w:szCs w:val="24"/>
        </w:rPr>
        <w:t>u</w:t>
      </w:r>
      <w:r w:rsidR="00162522" w:rsidRPr="0050575C">
        <w:rPr>
          <w:rFonts w:cstheme="minorHAnsi"/>
          <w:b/>
          <w:sz w:val="24"/>
          <w:szCs w:val="24"/>
        </w:rPr>
        <w:t xml:space="preserve"> rozporządzenia </w:t>
      </w:r>
      <w:r w:rsidR="00AE1865" w:rsidRPr="0050575C">
        <w:rPr>
          <w:rFonts w:cstheme="minorHAnsi"/>
          <w:b/>
          <w:sz w:val="24"/>
          <w:szCs w:val="24"/>
        </w:rPr>
        <w:t>Rady Ministrów w sprawie planu działań przedsiębiorcy telekomunikacyjnego w sytuacjach szczególnych zagrożeń</w:t>
      </w:r>
    </w:p>
    <w:p w14:paraId="4BC458D2" w14:textId="77777777" w:rsidR="00050C56" w:rsidRPr="0050575C" w:rsidRDefault="00050C56" w:rsidP="00050C56">
      <w:pPr>
        <w:jc w:val="both"/>
        <w:rPr>
          <w:rFonts w:cstheme="minorHAnsi"/>
          <w:b/>
          <w:sz w:val="24"/>
          <w:szCs w:val="24"/>
        </w:rPr>
      </w:pPr>
      <w:r w:rsidRPr="0050575C">
        <w:rPr>
          <w:rFonts w:cstheme="minorHAnsi"/>
          <w:b/>
          <w:sz w:val="24"/>
          <w:szCs w:val="24"/>
        </w:rPr>
        <w:t>1. Informacje ogólne.</w:t>
      </w:r>
    </w:p>
    <w:p w14:paraId="46905EA9" w14:textId="77777777" w:rsidR="00050C56" w:rsidRPr="0050575C" w:rsidRDefault="00050C56" w:rsidP="00FB188B">
      <w:pPr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Niniejszy dokument stanowi wypełnienie obowiązku, zgodnie z którym organ</w:t>
      </w:r>
      <w:r w:rsidR="00FB188B" w:rsidRPr="0050575C">
        <w:rPr>
          <w:rFonts w:cstheme="minorHAnsi"/>
          <w:sz w:val="24"/>
          <w:szCs w:val="24"/>
        </w:rPr>
        <w:t xml:space="preserve"> </w:t>
      </w:r>
      <w:r w:rsidRPr="0050575C">
        <w:rPr>
          <w:rFonts w:cstheme="minorHAns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14:paraId="2B8C423A" w14:textId="77777777" w:rsidR="00E97C00" w:rsidRPr="0050575C" w:rsidRDefault="00050C56" w:rsidP="00E97C00">
      <w:pPr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sz w:val="24"/>
          <w:szCs w:val="24"/>
        </w:rPr>
        <w:t>Na podstawie art. 5 ustawy z dnia 7 lipca 2005 r. o działalności lobbingowej w procesi</w:t>
      </w:r>
      <w:r w:rsidR="00250406" w:rsidRPr="0050575C">
        <w:rPr>
          <w:rFonts w:cstheme="minorHAnsi"/>
          <w:sz w:val="24"/>
          <w:szCs w:val="24"/>
        </w:rPr>
        <w:t>e stanowienia prawa projektowane rozporządzenie zostało udostępnione</w:t>
      </w:r>
      <w:r w:rsidRPr="0050575C">
        <w:rPr>
          <w:rFonts w:cstheme="minorHAnsi"/>
          <w:sz w:val="24"/>
          <w:szCs w:val="24"/>
        </w:rPr>
        <w:t xml:space="preserve"> na stronie podmiotowej Biuletynu Informacji Publicznej Ministerstwa Cyfryzacji oraz na stronie Rządowego Centrum Legislacji. </w:t>
      </w:r>
      <w:r w:rsidR="00E97C00" w:rsidRPr="0050575C">
        <w:rPr>
          <w:rFonts w:cstheme="minorHAnsi"/>
          <w:bCs/>
          <w:sz w:val="24"/>
          <w:szCs w:val="24"/>
        </w:rPr>
        <w:t>Żaden podmiot nie zgłosił zainteresowania pracami nad projektem w trybie przepisów o działalności lobbingowej w procesie stanowienia prawa.</w:t>
      </w:r>
    </w:p>
    <w:p w14:paraId="3ED573D3" w14:textId="77777777" w:rsidR="0014040E" w:rsidRPr="0050575C" w:rsidRDefault="0014040E" w:rsidP="00947922">
      <w:pPr>
        <w:spacing w:after="0" w:line="240" w:lineRule="auto"/>
        <w:jc w:val="both"/>
        <w:rPr>
          <w:rFonts w:cstheme="minorHAnsi"/>
        </w:rPr>
      </w:pPr>
      <w:r w:rsidRPr="0050575C">
        <w:rPr>
          <w:rFonts w:cstheme="minorHAnsi"/>
          <w:sz w:val="24"/>
          <w:szCs w:val="24"/>
        </w:rPr>
        <w:t>Konieczność wydania nowego rozporządzenia wynikała z faktu, że zgodnie z art. 81 pkt 2</w:t>
      </w:r>
      <w:r w:rsidRPr="0050575C">
        <w:rPr>
          <w:rFonts w:cstheme="minorHAnsi"/>
          <w:i/>
          <w:sz w:val="24"/>
          <w:szCs w:val="24"/>
        </w:rPr>
        <w:t xml:space="preserve"> </w:t>
      </w:r>
      <w:r w:rsidRPr="0050575C">
        <w:rPr>
          <w:rFonts w:cstheme="minorHAnsi"/>
          <w:sz w:val="24"/>
          <w:szCs w:val="24"/>
        </w:rPr>
        <w:t xml:space="preserve">ustawy z dnia 5 lipca 2018 r. o krajowym systemie cyberbezpieczeństwa zmianie uległy - wykorzystywane w ustawie – Prawo telekomunikacyjne – zapisy dotyczące pojęcia „sytuacji szczególnych zagrożeń” oraz zawartości planów działań w sytuacjach szczególnych zagrożeń sporządzanych przez przedsiębiorców telekomunikacyjnych. </w:t>
      </w:r>
      <w:r w:rsidR="00947922" w:rsidRPr="0050575C">
        <w:rPr>
          <w:rFonts w:cstheme="minorHAnsi"/>
          <w:sz w:val="24"/>
          <w:szCs w:val="24"/>
        </w:rPr>
        <w:t xml:space="preserve"> W tej kwestii zmiana polegała na nałożeniu na przedsiębiorcę telekomunikacyjnego sporządzającego plan obowiązku ujęcia w planie technicznych i organizacyjnych środków zapewnienia bezpieczeństwa i integralności infrastruktury telekomunikacyjnej i świadczonych usług, w tym ochrony przed wystąpieniem incydentów w rozumieniu ustawy z dnia 5 lipca 2018 r. o krajowym systemie cyberbezpieczeństwa</w:t>
      </w:r>
      <w:r w:rsidR="009A7800" w:rsidRPr="0050575C">
        <w:rPr>
          <w:rFonts w:cstheme="minorHAnsi"/>
          <w:sz w:val="24"/>
          <w:szCs w:val="24"/>
        </w:rPr>
        <w:t>.</w:t>
      </w:r>
    </w:p>
    <w:p w14:paraId="1DC94DCE" w14:textId="77777777" w:rsidR="009A7800" w:rsidRPr="0050575C" w:rsidRDefault="009A7800" w:rsidP="00947922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EBA9DBE" w14:textId="77777777" w:rsidR="00050C56" w:rsidRPr="0050575C" w:rsidRDefault="00947922" w:rsidP="00050C56">
      <w:pPr>
        <w:rPr>
          <w:rFonts w:cstheme="minorHAnsi"/>
          <w:sz w:val="24"/>
          <w:szCs w:val="24"/>
        </w:rPr>
      </w:pPr>
      <w:r w:rsidRPr="0050575C">
        <w:rPr>
          <w:rFonts w:cstheme="minorHAnsi"/>
          <w:b/>
          <w:sz w:val="24"/>
          <w:szCs w:val="24"/>
        </w:rPr>
        <w:t>2. Przebieg konsultacji i opiniowania</w:t>
      </w:r>
      <w:r w:rsidR="00050C56" w:rsidRPr="0050575C">
        <w:rPr>
          <w:rFonts w:cstheme="minorHAnsi"/>
          <w:sz w:val="24"/>
          <w:szCs w:val="24"/>
        </w:rPr>
        <w:t xml:space="preserve"> </w:t>
      </w:r>
    </w:p>
    <w:p w14:paraId="68426DEB" w14:textId="77777777" w:rsidR="0023093B" w:rsidRPr="0050575C" w:rsidRDefault="0023093B" w:rsidP="0014040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 xml:space="preserve">Prace nad projektem rozpoczęto od prekonsultacji, w </w:t>
      </w:r>
      <w:r w:rsidR="00E74085" w:rsidRPr="0050575C">
        <w:rPr>
          <w:rFonts w:cstheme="minorHAnsi"/>
          <w:sz w:val="24"/>
          <w:szCs w:val="24"/>
        </w:rPr>
        <w:t>trakcie których przesłano pismo</w:t>
      </w:r>
      <w:r w:rsidRPr="0050575C">
        <w:rPr>
          <w:rFonts w:cstheme="minorHAnsi"/>
          <w:sz w:val="24"/>
          <w:szCs w:val="24"/>
        </w:rPr>
        <w:t xml:space="preserve"> DC-IV.46.30.2018 z dnia 24 września 2018 r. </w:t>
      </w:r>
      <w:r w:rsidRPr="0050575C">
        <w:rPr>
          <w:rFonts w:cstheme="minorHAnsi"/>
          <w:color w:val="000000"/>
          <w:sz w:val="24"/>
          <w:szCs w:val="24"/>
        </w:rPr>
        <w:t xml:space="preserve">W ramach prekonsultacji poproszono o propozycje zmian w stosunku do obecnie obowiązującego rozporządzenia. </w:t>
      </w:r>
      <w:r w:rsidR="0014040E" w:rsidRPr="0050575C">
        <w:rPr>
          <w:rFonts w:cstheme="minorHAnsi"/>
          <w:color w:val="000000"/>
          <w:sz w:val="24"/>
          <w:szCs w:val="24"/>
        </w:rPr>
        <w:t>Prośba została przesłana</w:t>
      </w:r>
      <w:r w:rsidRPr="0050575C">
        <w:rPr>
          <w:rFonts w:cstheme="minorHAnsi"/>
          <w:color w:val="000000"/>
          <w:sz w:val="24"/>
          <w:szCs w:val="24"/>
        </w:rPr>
        <w:t xml:space="preserve"> do następujących podmiotów:</w:t>
      </w:r>
    </w:p>
    <w:p w14:paraId="577FBFCA" w14:textId="77777777" w:rsidR="0023093B" w:rsidRPr="0050575C" w:rsidRDefault="005719D2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Urząd</w:t>
      </w:r>
      <w:r w:rsidR="0023093B" w:rsidRPr="0050575C">
        <w:rPr>
          <w:rFonts w:asciiTheme="minorHAnsi" w:hAnsiTheme="minorHAnsi" w:cstheme="minorHAnsi"/>
          <w:color w:val="000000"/>
        </w:rPr>
        <w:t xml:space="preserve"> Komunikacji Elektronicznej</w:t>
      </w:r>
      <w:r w:rsidR="005D6D8E" w:rsidRPr="0050575C">
        <w:rPr>
          <w:rFonts w:asciiTheme="minorHAnsi" w:hAnsiTheme="minorHAnsi" w:cstheme="minorHAnsi"/>
          <w:color w:val="000000"/>
        </w:rPr>
        <w:t>;</w:t>
      </w:r>
    </w:p>
    <w:p w14:paraId="5AED860B" w14:textId="77777777" w:rsidR="0023093B" w:rsidRPr="0050575C" w:rsidRDefault="005719D2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Rządowe</w:t>
      </w:r>
      <w:r w:rsidR="0023093B" w:rsidRPr="0050575C">
        <w:rPr>
          <w:rFonts w:asciiTheme="minorHAnsi" w:hAnsiTheme="minorHAnsi" w:cstheme="minorHAnsi"/>
          <w:color w:val="000000"/>
        </w:rPr>
        <w:t xml:space="preserve"> Centrum Bezpieczeństwa</w:t>
      </w:r>
      <w:r w:rsidR="005D6D8E" w:rsidRPr="0050575C">
        <w:rPr>
          <w:rFonts w:asciiTheme="minorHAnsi" w:hAnsiTheme="minorHAnsi" w:cstheme="minorHAnsi"/>
          <w:color w:val="000000"/>
        </w:rPr>
        <w:t>;</w:t>
      </w:r>
    </w:p>
    <w:p w14:paraId="653C2FC8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Wojewodowie</w:t>
      </w:r>
      <w:r w:rsidR="005D6D8E" w:rsidRPr="0050575C">
        <w:rPr>
          <w:rFonts w:asciiTheme="minorHAnsi" w:hAnsiTheme="minorHAnsi" w:cstheme="minorHAnsi"/>
          <w:color w:val="000000"/>
        </w:rPr>
        <w:t>;</w:t>
      </w:r>
    </w:p>
    <w:p w14:paraId="5101F90D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Polska Izba Informatyki i Telekomunikacji</w:t>
      </w:r>
      <w:r w:rsidR="005D6D8E" w:rsidRPr="0050575C">
        <w:rPr>
          <w:rFonts w:asciiTheme="minorHAnsi" w:hAnsiTheme="minorHAnsi" w:cstheme="minorHAnsi"/>
          <w:color w:val="000000"/>
        </w:rPr>
        <w:t>;</w:t>
      </w:r>
    </w:p>
    <w:p w14:paraId="53BC490E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Krajowa Izba Gospodarcza Elektroniki i Telekomunikacji</w:t>
      </w:r>
      <w:r w:rsidR="005D6D8E" w:rsidRPr="0050575C">
        <w:rPr>
          <w:rFonts w:asciiTheme="minorHAnsi" w:hAnsiTheme="minorHAnsi" w:cstheme="minorHAnsi"/>
          <w:color w:val="000000"/>
        </w:rPr>
        <w:t>;</w:t>
      </w:r>
    </w:p>
    <w:p w14:paraId="794B760C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Polska Izba Komunikacji Elektronicznej</w:t>
      </w:r>
      <w:r w:rsidR="005D6D8E" w:rsidRPr="0050575C">
        <w:rPr>
          <w:rFonts w:asciiTheme="minorHAnsi" w:hAnsiTheme="minorHAnsi" w:cstheme="minorHAnsi"/>
          <w:color w:val="000000"/>
        </w:rPr>
        <w:t>;</w:t>
      </w:r>
    </w:p>
    <w:p w14:paraId="5EFCB400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Krajowa Izba Komunikacji Ethernetowej</w:t>
      </w:r>
      <w:r w:rsidR="005D6D8E" w:rsidRPr="0050575C">
        <w:rPr>
          <w:rFonts w:asciiTheme="minorHAnsi" w:hAnsiTheme="minorHAnsi" w:cstheme="minorHAnsi"/>
          <w:color w:val="000000"/>
        </w:rPr>
        <w:t>;</w:t>
      </w:r>
    </w:p>
    <w:p w14:paraId="1F9257C4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Rzecznik Małych i Średnich Przedsiębiorców;</w:t>
      </w:r>
    </w:p>
    <w:p w14:paraId="4C3DC608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Izba Gospodarki Elektronicznej;</w:t>
      </w:r>
    </w:p>
    <w:p w14:paraId="78E2F3D9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Krajowa Izba Gospodarcza;</w:t>
      </w:r>
    </w:p>
    <w:p w14:paraId="35B1CEF5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Polskie Towarzystwo Informatyczne;</w:t>
      </w:r>
    </w:p>
    <w:p w14:paraId="015D620D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Polska Izba Handlu;</w:t>
      </w:r>
    </w:p>
    <w:p w14:paraId="7687466A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Fundacja Bezpieczna Cyberprzestrzeń;</w:t>
      </w:r>
    </w:p>
    <w:p w14:paraId="3EA54B77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Fundacja Nowoczesna Polska;</w:t>
      </w:r>
    </w:p>
    <w:p w14:paraId="664CFC74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lastRenderedPageBreak/>
        <w:t>Fundacja Projekt Polska;</w:t>
      </w:r>
    </w:p>
    <w:p w14:paraId="327DE162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Internet Society Poland;</w:t>
      </w:r>
    </w:p>
    <w:p w14:paraId="223C2E04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Fundacja Panoptykon;</w:t>
      </w:r>
    </w:p>
    <w:p w14:paraId="79BE18E1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Business Centre Club – Związek Pracodawców;</w:t>
      </w:r>
    </w:p>
    <w:p w14:paraId="0CCD703E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Konfederacja Lewiatan;</w:t>
      </w:r>
    </w:p>
    <w:p w14:paraId="4057C1C8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Pracodawcy Rzeczypospolitej Polskiej;</w:t>
      </w:r>
    </w:p>
    <w:p w14:paraId="01B1E589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Związek Rzemiosła Polskiego;</w:t>
      </w:r>
    </w:p>
    <w:p w14:paraId="20BF5E03" w14:textId="77777777" w:rsidR="0023093B" w:rsidRPr="0050575C" w:rsidRDefault="0023093B" w:rsidP="0023093B">
      <w:pPr>
        <w:pStyle w:val="Tekstpodstawowywcity2"/>
        <w:numPr>
          <w:ilvl w:val="0"/>
          <w:numId w:val="18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Rada Dialogu Społecznego.</w:t>
      </w:r>
    </w:p>
    <w:p w14:paraId="68865721" w14:textId="77777777" w:rsidR="0023093B" w:rsidRPr="0050575C" w:rsidRDefault="0023093B" w:rsidP="0014040E">
      <w:pPr>
        <w:spacing w:before="120"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50575C">
        <w:rPr>
          <w:rFonts w:cstheme="minorHAnsi"/>
          <w:bCs/>
          <w:sz w:val="24"/>
          <w:szCs w:val="24"/>
          <w:u w:val="single"/>
        </w:rPr>
        <w:t>Propozycje zgłosiły następujące podmioty:</w:t>
      </w:r>
    </w:p>
    <w:p w14:paraId="04C98D1F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Podlaski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4337829A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Śląski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439A2B75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Małopolski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0C81F55C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Świętokrzyski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70AE7355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Lubuski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6F8B6475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Podkarpacki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5199E1F3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Wielkopolski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177E1473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Zachodniopomorski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5AE34C34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Warmińsko-Mazurski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5CEF4B38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Mazowiecki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6325857F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Dolnośląski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317F5764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Kujawsko-Pomorski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7D4873A3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Zachodniopomorski UW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5F892C06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Urząd Komunikacji Elektronicznej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2C6ACD1B" w14:textId="77777777" w:rsidR="0023093B" w:rsidRPr="0050575C" w:rsidRDefault="0023093B" w:rsidP="0023093B">
      <w:pPr>
        <w:numPr>
          <w:ilvl w:val="0"/>
          <w:numId w:val="19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ZPMEiT MEDIAKOM</w:t>
      </w:r>
      <w:r w:rsidR="00D95FA3" w:rsidRPr="0050575C">
        <w:rPr>
          <w:rFonts w:cstheme="minorHAnsi"/>
          <w:color w:val="000000"/>
          <w:sz w:val="24"/>
          <w:szCs w:val="24"/>
        </w:rPr>
        <w:t>;</w:t>
      </w:r>
    </w:p>
    <w:p w14:paraId="184B4001" w14:textId="77777777" w:rsidR="00131C59" w:rsidRPr="0050575C" w:rsidRDefault="00131C59" w:rsidP="00131C59">
      <w:pPr>
        <w:pStyle w:val="Tekstpodstawowywcity2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Krajowa Izba Komunikacji Ethernetowej</w:t>
      </w:r>
      <w:r w:rsidR="00D95FA3" w:rsidRPr="0050575C">
        <w:rPr>
          <w:rFonts w:asciiTheme="minorHAnsi" w:hAnsiTheme="minorHAnsi" w:cstheme="minorHAnsi"/>
          <w:color w:val="000000"/>
        </w:rPr>
        <w:t>;</w:t>
      </w:r>
    </w:p>
    <w:p w14:paraId="19E32CE0" w14:textId="77777777" w:rsidR="0023093B" w:rsidRPr="0050575C" w:rsidRDefault="005719D2" w:rsidP="005719D2">
      <w:pPr>
        <w:pStyle w:val="Tekstpodstawowywcity2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Polska Izba Komunikacji Elektronicznej</w:t>
      </w:r>
      <w:r w:rsidR="00D95FA3" w:rsidRPr="0050575C">
        <w:rPr>
          <w:rFonts w:asciiTheme="minorHAnsi" w:hAnsiTheme="minorHAnsi" w:cstheme="minorHAnsi"/>
          <w:color w:val="000000"/>
        </w:rPr>
        <w:t>;</w:t>
      </w:r>
    </w:p>
    <w:p w14:paraId="3B3D3DEE" w14:textId="77777777" w:rsidR="0023093B" w:rsidRPr="0050575C" w:rsidRDefault="005719D2" w:rsidP="005719D2">
      <w:pPr>
        <w:pStyle w:val="Tekstpodstawowywcity2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Polska Izba Informatyki i Telekomunikacji</w:t>
      </w:r>
      <w:r w:rsidR="00D95FA3" w:rsidRPr="0050575C">
        <w:rPr>
          <w:rFonts w:asciiTheme="minorHAnsi" w:hAnsiTheme="minorHAnsi" w:cstheme="minorHAnsi"/>
          <w:color w:val="000000"/>
        </w:rPr>
        <w:t>.</w:t>
      </w:r>
    </w:p>
    <w:p w14:paraId="377DA1E9" w14:textId="77777777" w:rsidR="006C5781" w:rsidRPr="0050575C" w:rsidRDefault="006C5781" w:rsidP="006C5781">
      <w:pPr>
        <w:spacing w:before="120" w:after="120"/>
        <w:jc w:val="both"/>
        <w:rPr>
          <w:rFonts w:cstheme="minorHAnsi"/>
          <w:bCs/>
          <w:sz w:val="24"/>
          <w:szCs w:val="24"/>
        </w:rPr>
      </w:pPr>
    </w:p>
    <w:p w14:paraId="69B9484D" w14:textId="77777777" w:rsidR="0023093B" w:rsidRPr="0050575C" w:rsidRDefault="0023093B" w:rsidP="006C5781">
      <w:pPr>
        <w:spacing w:before="120" w:after="120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 xml:space="preserve">Propozycje zgłoszone w </w:t>
      </w:r>
      <w:r w:rsidR="006C5781" w:rsidRPr="0050575C">
        <w:rPr>
          <w:rFonts w:cstheme="minorHAnsi"/>
          <w:bCs/>
          <w:sz w:val="24"/>
          <w:szCs w:val="24"/>
        </w:rPr>
        <w:t xml:space="preserve">ramach </w:t>
      </w:r>
      <w:r w:rsidRPr="0050575C">
        <w:rPr>
          <w:rFonts w:cstheme="minorHAnsi"/>
          <w:bCs/>
          <w:sz w:val="24"/>
          <w:szCs w:val="24"/>
        </w:rPr>
        <w:t xml:space="preserve">prekonsultacjach </w:t>
      </w:r>
      <w:r w:rsidR="006C5781" w:rsidRPr="0050575C">
        <w:rPr>
          <w:rFonts w:cstheme="minorHAnsi"/>
          <w:bCs/>
          <w:sz w:val="24"/>
          <w:szCs w:val="24"/>
        </w:rPr>
        <w:t>poddane zostały analizie. Stanowiły one podstawę do przygotowania projektu rozporządzenia, który wraz</w:t>
      </w:r>
      <w:r w:rsidRPr="0050575C">
        <w:rPr>
          <w:rFonts w:cstheme="minorHAnsi"/>
          <w:bCs/>
          <w:sz w:val="24"/>
          <w:szCs w:val="24"/>
        </w:rPr>
        <w:t xml:space="preserve"> z uzasadnieniem i OSR</w:t>
      </w:r>
      <w:r w:rsidR="006F5277" w:rsidRPr="0050575C">
        <w:rPr>
          <w:rFonts w:cstheme="minorHAnsi"/>
          <w:bCs/>
          <w:sz w:val="24"/>
          <w:szCs w:val="24"/>
        </w:rPr>
        <w:t xml:space="preserve"> </w:t>
      </w:r>
      <w:r w:rsidRPr="0050575C">
        <w:rPr>
          <w:rFonts w:cstheme="minorHAnsi"/>
          <w:bCs/>
          <w:sz w:val="24"/>
          <w:szCs w:val="24"/>
        </w:rPr>
        <w:t xml:space="preserve">przesłano </w:t>
      </w:r>
      <w:r w:rsidR="00E776EE" w:rsidRPr="0050575C">
        <w:rPr>
          <w:rFonts w:cstheme="minorHAnsi"/>
          <w:bCs/>
          <w:sz w:val="24"/>
          <w:szCs w:val="24"/>
        </w:rPr>
        <w:t>24</w:t>
      </w:r>
      <w:r w:rsidR="006F5277" w:rsidRPr="0050575C">
        <w:rPr>
          <w:rFonts w:cstheme="minorHAnsi"/>
          <w:bCs/>
          <w:sz w:val="24"/>
          <w:szCs w:val="24"/>
        </w:rPr>
        <w:t xml:space="preserve"> stycznia 2020 r. </w:t>
      </w:r>
      <w:r w:rsidRPr="0050575C">
        <w:rPr>
          <w:rFonts w:cstheme="minorHAnsi"/>
          <w:bCs/>
          <w:sz w:val="24"/>
          <w:szCs w:val="24"/>
        </w:rPr>
        <w:t xml:space="preserve">do </w:t>
      </w:r>
      <w:r w:rsidR="006C5781" w:rsidRPr="0050575C">
        <w:rPr>
          <w:rFonts w:cstheme="minorHAnsi"/>
          <w:bCs/>
          <w:sz w:val="24"/>
          <w:szCs w:val="24"/>
        </w:rPr>
        <w:t>konsultacji i zaopiniowania</w:t>
      </w:r>
      <w:r w:rsidRPr="0050575C">
        <w:rPr>
          <w:rFonts w:cstheme="minorHAnsi"/>
          <w:bCs/>
          <w:sz w:val="24"/>
          <w:szCs w:val="24"/>
        </w:rPr>
        <w:t xml:space="preserve"> do poniższych podmiotów:</w:t>
      </w:r>
    </w:p>
    <w:p w14:paraId="041797F4" w14:textId="77777777" w:rsidR="0023093B" w:rsidRPr="0050575C" w:rsidRDefault="005719D2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Urząd Komunikacji Elektronicznej</w:t>
      </w:r>
      <w:r w:rsidR="00372D60" w:rsidRPr="0050575C">
        <w:rPr>
          <w:rFonts w:cstheme="minorHAnsi"/>
          <w:sz w:val="24"/>
          <w:szCs w:val="24"/>
        </w:rPr>
        <w:t>;</w:t>
      </w:r>
    </w:p>
    <w:p w14:paraId="182D2749" w14:textId="77777777" w:rsidR="005719D2" w:rsidRPr="0050575C" w:rsidRDefault="005719D2" w:rsidP="005719D2">
      <w:pPr>
        <w:pStyle w:val="Tekstpodstawowywcity2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Rządowe Centrum Bezpieczeństwa</w:t>
      </w:r>
      <w:r w:rsidR="00372D60" w:rsidRPr="0050575C">
        <w:rPr>
          <w:rFonts w:asciiTheme="minorHAnsi" w:hAnsiTheme="minorHAnsi" w:cstheme="minorHAnsi"/>
          <w:color w:val="000000"/>
        </w:rPr>
        <w:t>;</w:t>
      </w:r>
    </w:p>
    <w:p w14:paraId="1748E57A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Wojewodowie</w:t>
      </w:r>
      <w:r w:rsidR="00372D60" w:rsidRPr="0050575C">
        <w:rPr>
          <w:rFonts w:cstheme="minorHAnsi"/>
          <w:sz w:val="24"/>
          <w:szCs w:val="24"/>
        </w:rPr>
        <w:t>;</w:t>
      </w:r>
    </w:p>
    <w:p w14:paraId="62983782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Polska Izba Informatyki i Telekomunikacji</w:t>
      </w:r>
      <w:r w:rsidR="00372D60" w:rsidRPr="0050575C">
        <w:rPr>
          <w:rFonts w:cstheme="minorHAnsi"/>
          <w:sz w:val="24"/>
          <w:szCs w:val="24"/>
        </w:rPr>
        <w:t>;</w:t>
      </w:r>
    </w:p>
    <w:p w14:paraId="04966D4B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Krajowa Izba Gospodarcza Elektroniki i Telekomunikacji</w:t>
      </w:r>
      <w:r w:rsidR="00372D60" w:rsidRPr="0050575C">
        <w:rPr>
          <w:rFonts w:cstheme="minorHAnsi"/>
          <w:sz w:val="24"/>
          <w:szCs w:val="24"/>
        </w:rPr>
        <w:t>;</w:t>
      </w:r>
    </w:p>
    <w:p w14:paraId="19EB7B6A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Polska Izba Komunikacji Elektronicznej</w:t>
      </w:r>
      <w:r w:rsidR="00372D60" w:rsidRPr="0050575C">
        <w:rPr>
          <w:rFonts w:cstheme="minorHAnsi"/>
          <w:sz w:val="24"/>
          <w:szCs w:val="24"/>
        </w:rPr>
        <w:t>;</w:t>
      </w:r>
    </w:p>
    <w:p w14:paraId="79EA4894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Krajowa Izba Komunikacji Ethernetowej</w:t>
      </w:r>
      <w:r w:rsidR="00372D60" w:rsidRPr="0050575C">
        <w:rPr>
          <w:rFonts w:cstheme="minorHAnsi"/>
          <w:sz w:val="24"/>
          <w:szCs w:val="24"/>
        </w:rPr>
        <w:t>;</w:t>
      </w:r>
    </w:p>
    <w:p w14:paraId="2BEF4303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Rzecznik Małych i Średnich Przedsiębiorców;</w:t>
      </w:r>
    </w:p>
    <w:p w14:paraId="14EA9DA3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Izba Gospodarki Elektronicznej;</w:t>
      </w:r>
    </w:p>
    <w:p w14:paraId="07AE3E00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Krajowa Izba Gospodarcza;</w:t>
      </w:r>
    </w:p>
    <w:p w14:paraId="428D39ED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Polskie Towarzystwo Informatyczne;</w:t>
      </w:r>
    </w:p>
    <w:p w14:paraId="3EF40E37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Polska Izba Handlu;</w:t>
      </w:r>
    </w:p>
    <w:p w14:paraId="33D23B02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Fundacja Bezpieczna Cyberprzestrzeń;</w:t>
      </w:r>
    </w:p>
    <w:p w14:paraId="232E8C34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lastRenderedPageBreak/>
        <w:t>Fundacja Nowoczesna Polska;</w:t>
      </w:r>
    </w:p>
    <w:p w14:paraId="4BC55D83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Fundacja Projekt Polska;</w:t>
      </w:r>
    </w:p>
    <w:p w14:paraId="6DA15463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Internet Society Poland;</w:t>
      </w:r>
    </w:p>
    <w:p w14:paraId="612F4616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Fundacja Panoptykon;</w:t>
      </w:r>
    </w:p>
    <w:p w14:paraId="6DA09806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Business Centre Club – Związek Pracodawców;</w:t>
      </w:r>
    </w:p>
    <w:p w14:paraId="44F51CCF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Konfederacja Lewiatan;</w:t>
      </w:r>
    </w:p>
    <w:p w14:paraId="0A5F0A25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Pracodawcy Rzeczypospolitej Polskiej;</w:t>
      </w:r>
    </w:p>
    <w:p w14:paraId="7B14D1DA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Związek Rzemiosła Polskiego;</w:t>
      </w:r>
    </w:p>
    <w:p w14:paraId="68C3A309" w14:textId="77777777" w:rsidR="0023093B" w:rsidRPr="0050575C" w:rsidRDefault="0023093B" w:rsidP="0023093B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Rada Dialogu Społecznego.</w:t>
      </w:r>
    </w:p>
    <w:p w14:paraId="34528070" w14:textId="77777777" w:rsidR="006C5781" w:rsidRPr="0050575C" w:rsidRDefault="006C5781" w:rsidP="006C5781">
      <w:pPr>
        <w:contextualSpacing/>
        <w:jc w:val="both"/>
        <w:rPr>
          <w:rFonts w:cstheme="minorHAnsi"/>
        </w:rPr>
      </w:pPr>
    </w:p>
    <w:p w14:paraId="5C161F4E" w14:textId="77777777" w:rsidR="006C5781" w:rsidRPr="0050575C" w:rsidRDefault="006C5781" w:rsidP="006C5781">
      <w:pPr>
        <w:contextualSpacing/>
        <w:jc w:val="both"/>
        <w:rPr>
          <w:rFonts w:cstheme="minorHAnsi"/>
          <w:sz w:val="24"/>
          <w:szCs w:val="24"/>
          <w:u w:val="single"/>
        </w:rPr>
      </w:pPr>
      <w:r w:rsidRPr="0050575C">
        <w:rPr>
          <w:rFonts w:cstheme="minorHAnsi"/>
          <w:sz w:val="24"/>
          <w:szCs w:val="24"/>
          <w:u w:val="single"/>
        </w:rPr>
        <w:t>Uwagi zostały zgłoszone przez:</w:t>
      </w:r>
    </w:p>
    <w:p w14:paraId="57BBCC46" w14:textId="77777777" w:rsidR="006C5781" w:rsidRPr="0050575C" w:rsidRDefault="006C5781" w:rsidP="006C578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</w:rPr>
      </w:pPr>
      <w:r w:rsidRPr="0050575C">
        <w:rPr>
          <w:rFonts w:cstheme="minorHAnsi"/>
          <w:sz w:val="24"/>
        </w:rPr>
        <w:t>Urząd Komunikacji Elektronicznej</w:t>
      </w:r>
      <w:r w:rsidR="00372D60" w:rsidRPr="0050575C">
        <w:rPr>
          <w:rFonts w:cstheme="minorHAnsi"/>
          <w:sz w:val="24"/>
        </w:rPr>
        <w:t>;</w:t>
      </w:r>
    </w:p>
    <w:p w14:paraId="5A988A92" w14:textId="77777777" w:rsidR="006C5781" w:rsidRPr="0050575C" w:rsidRDefault="006C5781" w:rsidP="006C578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</w:rPr>
      </w:pPr>
      <w:r w:rsidRPr="0050575C">
        <w:rPr>
          <w:rFonts w:cstheme="minorHAnsi"/>
          <w:sz w:val="24"/>
        </w:rPr>
        <w:t>Krajowa Izba Gospodarcza Elektroniki i Telekomunikacji</w:t>
      </w:r>
      <w:r w:rsidR="00372D60" w:rsidRPr="0050575C">
        <w:rPr>
          <w:rFonts w:cstheme="minorHAnsi"/>
          <w:sz w:val="24"/>
        </w:rPr>
        <w:t>;</w:t>
      </w:r>
    </w:p>
    <w:p w14:paraId="2908E785" w14:textId="77777777" w:rsidR="006C5781" w:rsidRPr="0050575C" w:rsidRDefault="006C5781" w:rsidP="006C578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</w:rPr>
      </w:pPr>
      <w:r w:rsidRPr="0050575C">
        <w:rPr>
          <w:rFonts w:cstheme="minorHAnsi"/>
          <w:sz w:val="24"/>
        </w:rPr>
        <w:t>Polska Izba Informatyki i Telekomunikacji</w:t>
      </w:r>
      <w:r w:rsidR="00372D60" w:rsidRPr="0050575C">
        <w:rPr>
          <w:rFonts w:cstheme="minorHAnsi"/>
          <w:sz w:val="24"/>
        </w:rPr>
        <w:t>;</w:t>
      </w:r>
    </w:p>
    <w:p w14:paraId="55A6A30B" w14:textId="77777777" w:rsidR="006C5781" w:rsidRPr="0050575C" w:rsidRDefault="006C5781" w:rsidP="006C578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</w:rPr>
      </w:pPr>
      <w:r w:rsidRPr="0050575C">
        <w:rPr>
          <w:rFonts w:cstheme="minorHAnsi"/>
          <w:sz w:val="24"/>
        </w:rPr>
        <w:t>Polska Izba Komunikacji Elektronicznej</w:t>
      </w:r>
      <w:r w:rsidR="00372D60" w:rsidRPr="0050575C">
        <w:rPr>
          <w:rFonts w:cstheme="minorHAnsi"/>
          <w:sz w:val="24"/>
        </w:rPr>
        <w:t>;</w:t>
      </w:r>
    </w:p>
    <w:p w14:paraId="74C9D301" w14:textId="77777777" w:rsidR="006C5781" w:rsidRPr="0050575C" w:rsidRDefault="006C5781" w:rsidP="006C578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</w:rPr>
      </w:pPr>
      <w:r w:rsidRPr="0050575C">
        <w:rPr>
          <w:rFonts w:cstheme="minorHAnsi"/>
          <w:sz w:val="24"/>
        </w:rPr>
        <w:t>Fundacja Bezpieczna Cyberprzestrzeń</w:t>
      </w:r>
      <w:r w:rsidR="00372D60" w:rsidRPr="0050575C">
        <w:rPr>
          <w:rFonts w:cstheme="minorHAnsi"/>
          <w:sz w:val="24"/>
        </w:rPr>
        <w:t>;</w:t>
      </w:r>
      <w:r w:rsidRPr="0050575C">
        <w:rPr>
          <w:rFonts w:cstheme="minorHAnsi"/>
          <w:sz w:val="24"/>
        </w:rPr>
        <w:t xml:space="preserve"> </w:t>
      </w:r>
    </w:p>
    <w:p w14:paraId="7DB0D0C9" w14:textId="77777777" w:rsidR="006C5781" w:rsidRPr="0050575C" w:rsidRDefault="006C5781" w:rsidP="006C5781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</w:rPr>
      </w:pPr>
      <w:r w:rsidRPr="0050575C">
        <w:rPr>
          <w:rFonts w:cstheme="minorHAnsi"/>
          <w:sz w:val="24"/>
        </w:rPr>
        <w:t>Konfederacja Lewiatan</w:t>
      </w:r>
      <w:r w:rsidR="00372D60" w:rsidRPr="0050575C">
        <w:rPr>
          <w:rFonts w:cstheme="minorHAnsi"/>
          <w:sz w:val="24"/>
        </w:rPr>
        <w:t>.</w:t>
      </w:r>
      <w:r w:rsidRPr="0050575C">
        <w:rPr>
          <w:rFonts w:cstheme="minorHAnsi"/>
          <w:sz w:val="24"/>
        </w:rPr>
        <w:t xml:space="preserve"> </w:t>
      </w:r>
    </w:p>
    <w:p w14:paraId="03469FF1" w14:textId="77777777" w:rsidR="002F736A" w:rsidRPr="0050575C" w:rsidRDefault="0023093B" w:rsidP="002F736A">
      <w:pPr>
        <w:pStyle w:val="Tekstpodstawowywcity2"/>
        <w:spacing w:before="120"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Celem omówienia zgłoszonych uwag w dniu 24 lutego 2020 r. odbyła się konferencja uzgodnieniowa</w:t>
      </w:r>
      <w:r w:rsidR="006C5781" w:rsidRPr="0050575C">
        <w:rPr>
          <w:rFonts w:asciiTheme="minorHAnsi" w:hAnsiTheme="minorHAnsi" w:cstheme="minorHAnsi"/>
          <w:color w:val="000000"/>
        </w:rPr>
        <w:t xml:space="preserve"> połączona z omówieniem uwag zgłoszonych w ramach konsultacji i opiniowania</w:t>
      </w:r>
      <w:r w:rsidR="006F5277" w:rsidRPr="0050575C">
        <w:rPr>
          <w:rFonts w:asciiTheme="minorHAnsi" w:hAnsiTheme="minorHAnsi" w:cstheme="minorHAnsi"/>
          <w:color w:val="000000"/>
        </w:rPr>
        <w:t>.</w:t>
      </w:r>
      <w:r w:rsidR="002F736A" w:rsidRPr="0050575C">
        <w:rPr>
          <w:rFonts w:asciiTheme="minorHAnsi" w:hAnsiTheme="minorHAnsi" w:cstheme="minorHAnsi"/>
          <w:color w:val="000000"/>
        </w:rPr>
        <w:t xml:space="preserve"> Uwagi zgłoszone w ramach konsultacji i opiniowania, wraz ze stanowiskiem Ministerstwa Cyfryzacji przedstawiono w załączniku nr 1.</w:t>
      </w:r>
    </w:p>
    <w:p w14:paraId="477289D6" w14:textId="77777777" w:rsidR="002F736A" w:rsidRPr="0050575C" w:rsidRDefault="002F736A" w:rsidP="0023093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101EB3CF" w14:textId="77777777" w:rsidR="0023093B" w:rsidRPr="0050575C" w:rsidRDefault="0023093B" w:rsidP="0023093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 xml:space="preserve">Druga tura konsultacji </w:t>
      </w:r>
      <w:r w:rsidR="002F736A" w:rsidRPr="0050575C">
        <w:rPr>
          <w:rFonts w:asciiTheme="minorHAnsi" w:hAnsiTheme="minorHAnsi" w:cstheme="minorHAnsi"/>
          <w:color w:val="000000"/>
        </w:rPr>
        <w:t xml:space="preserve">i opiniowania </w:t>
      </w:r>
      <w:r w:rsidR="00890399" w:rsidRPr="0050575C">
        <w:rPr>
          <w:rFonts w:asciiTheme="minorHAnsi" w:hAnsiTheme="minorHAnsi" w:cstheme="minorHAnsi"/>
          <w:color w:val="000000"/>
        </w:rPr>
        <w:t>odbyła</w:t>
      </w:r>
      <w:r w:rsidR="007E1112" w:rsidRPr="0050575C">
        <w:rPr>
          <w:rFonts w:asciiTheme="minorHAnsi" w:hAnsiTheme="minorHAnsi" w:cstheme="minorHAnsi"/>
          <w:color w:val="000000"/>
        </w:rPr>
        <w:t xml:space="preserve"> się w terminie od dnia 20</w:t>
      </w:r>
      <w:r w:rsidRPr="0050575C">
        <w:rPr>
          <w:rFonts w:asciiTheme="minorHAnsi" w:hAnsiTheme="minorHAnsi" w:cstheme="minorHAnsi"/>
          <w:color w:val="000000"/>
        </w:rPr>
        <w:t xml:space="preserve"> maja 2020 r. </w:t>
      </w:r>
      <w:r w:rsidR="002F736A" w:rsidRPr="0050575C">
        <w:rPr>
          <w:rFonts w:asciiTheme="minorHAnsi" w:hAnsiTheme="minorHAnsi" w:cstheme="minorHAnsi"/>
          <w:color w:val="000000"/>
        </w:rPr>
        <w:t>z udziałem t</w:t>
      </w:r>
      <w:r w:rsidRPr="0050575C">
        <w:rPr>
          <w:rFonts w:asciiTheme="minorHAnsi" w:hAnsiTheme="minorHAnsi" w:cstheme="minorHAnsi"/>
          <w:color w:val="000000"/>
        </w:rPr>
        <w:t xml:space="preserve">ej samej grupy </w:t>
      </w:r>
      <w:r w:rsidR="002F736A" w:rsidRPr="0050575C">
        <w:rPr>
          <w:rFonts w:asciiTheme="minorHAnsi" w:hAnsiTheme="minorHAnsi" w:cstheme="minorHAnsi"/>
          <w:color w:val="000000"/>
        </w:rPr>
        <w:t>podmiotów, która wzięła udział</w:t>
      </w:r>
      <w:r w:rsidRPr="0050575C">
        <w:rPr>
          <w:rFonts w:asciiTheme="minorHAnsi" w:hAnsiTheme="minorHAnsi" w:cstheme="minorHAnsi"/>
          <w:color w:val="000000"/>
        </w:rPr>
        <w:t xml:space="preserve"> w pierwszej turze.</w:t>
      </w:r>
    </w:p>
    <w:p w14:paraId="04E4C73F" w14:textId="77777777" w:rsidR="0023093B" w:rsidRPr="0050575C" w:rsidRDefault="0023093B" w:rsidP="0023093B">
      <w:pPr>
        <w:spacing w:after="120" w:line="240" w:lineRule="auto"/>
        <w:jc w:val="both"/>
        <w:rPr>
          <w:rFonts w:cstheme="minorHAnsi"/>
          <w:bCs/>
          <w:sz w:val="24"/>
          <w:szCs w:val="24"/>
          <w:u w:val="single"/>
        </w:rPr>
      </w:pPr>
      <w:r w:rsidRPr="0050575C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57BC7475" w14:textId="77777777" w:rsidR="005719D2" w:rsidRPr="0050575C" w:rsidRDefault="005719D2" w:rsidP="005719D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Urząd Komunikacji Elektronicznej</w:t>
      </w:r>
      <w:r w:rsidR="00823F6C" w:rsidRPr="0050575C">
        <w:rPr>
          <w:rFonts w:cstheme="minorHAnsi"/>
          <w:sz w:val="24"/>
          <w:szCs w:val="24"/>
        </w:rPr>
        <w:t>;</w:t>
      </w:r>
    </w:p>
    <w:p w14:paraId="73CC8BA9" w14:textId="77777777" w:rsidR="0023093B" w:rsidRPr="0050575C" w:rsidRDefault="0023093B" w:rsidP="0023093B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Krajowa Izba Gospodarcza Elektroniki i Telekomunikacji</w:t>
      </w:r>
      <w:r w:rsidR="00823F6C" w:rsidRPr="0050575C">
        <w:rPr>
          <w:rFonts w:cstheme="minorHAnsi"/>
          <w:bCs/>
          <w:sz w:val="24"/>
          <w:szCs w:val="24"/>
        </w:rPr>
        <w:t>;</w:t>
      </w:r>
    </w:p>
    <w:p w14:paraId="0916C676" w14:textId="77777777" w:rsidR="0023093B" w:rsidRPr="0050575C" w:rsidRDefault="00823F6C" w:rsidP="0023093B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Konfederacja Lewiatan;</w:t>
      </w:r>
    </w:p>
    <w:p w14:paraId="49C85E48" w14:textId="77777777" w:rsidR="0023093B" w:rsidRPr="0050575C" w:rsidRDefault="0023093B" w:rsidP="0023093B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Polska Izba Informatyki i Telekomunikacji</w:t>
      </w:r>
      <w:r w:rsidR="00823F6C" w:rsidRPr="0050575C">
        <w:rPr>
          <w:rFonts w:cstheme="minorHAnsi"/>
          <w:bCs/>
          <w:sz w:val="24"/>
          <w:szCs w:val="24"/>
        </w:rPr>
        <w:t>;</w:t>
      </w:r>
    </w:p>
    <w:p w14:paraId="26D5B996" w14:textId="77777777" w:rsidR="0023093B" w:rsidRPr="0050575C" w:rsidRDefault="0023093B" w:rsidP="0023093B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Polska Izba Komunikacji Elektronicznej</w:t>
      </w:r>
      <w:r w:rsidR="00823F6C" w:rsidRPr="0050575C">
        <w:rPr>
          <w:rFonts w:cstheme="minorHAnsi"/>
          <w:bCs/>
          <w:sz w:val="24"/>
          <w:szCs w:val="24"/>
        </w:rPr>
        <w:t>;</w:t>
      </w:r>
    </w:p>
    <w:p w14:paraId="703D89A1" w14:textId="77777777" w:rsidR="0023093B" w:rsidRPr="0050575C" w:rsidRDefault="00131C59" w:rsidP="00131C59">
      <w:pPr>
        <w:pStyle w:val="Tekstpodstawowywcity2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Krajowa Izba Komunikacji Ethernetowej</w:t>
      </w:r>
      <w:r w:rsidR="00823F6C" w:rsidRPr="0050575C">
        <w:rPr>
          <w:rFonts w:asciiTheme="minorHAnsi" w:hAnsiTheme="minorHAnsi" w:cstheme="minorHAnsi"/>
          <w:color w:val="000000"/>
        </w:rPr>
        <w:t>.</w:t>
      </w:r>
    </w:p>
    <w:p w14:paraId="03D5D30A" w14:textId="77777777" w:rsidR="0023093B" w:rsidRPr="0050575C" w:rsidRDefault="0023093B" w:rsidP="0023093B">
      <w:pPr>
        <w:spacing w:after="0"/>
        <w:ind w:left="360"/>
        <w:jc w:val="both"/>
        <w:rPr>
          <w:rFonts w:cstheme="minorHAnsi"/>
          <w:bCs/>
          <w:sz w:val="24"/>
          <w:szCs w:val="24"/>
        </w:rPr>
      </w:pPr>
    </w:p>
    <w:p w14:paraId="3D0DC953" w14:textId="77777777" w:rsidR="0023093B" w:rsidRPr="0050575C" w:rsidRDefault="0023093B" w:rsidP="0023093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Uwagi zgłoszone w drugiej turze</w:t>
      </w:r>
      <w:r w:rsidR="00890399" w:rsidRPr="0050575C">
        <w:rPr>
          <w:rFonts w:asciiTheme="minorHAnsi" w:hAnsiTheme="minorHAnsi" w:cstheme="minorHAnsi"/>
          <w:color w:val="000000"/>
        </w:rPr>
        <w:t>,</w:t>
      </w:r>
      <w:r w:rsidRPr="0050575C">
        <w:rPr>
          <w:rFonts w:asciiTheme="minorHAnsi" w:hAnsiTheme="minorHAnsi" w:cstheme="minorHAnsi"/>
          <w:color w:val="000000"/>
        </w:rPr>
        <w:t xml:space="preserve"> </w:t>
      </w:r>
      <w:r w:rsidR="00890399" w:rsidRPr="0050575C">
        <w:rPr>
          <w:rFonts w:asciiTheme="minorHAnsi" w:hAnsiTheme="minorHAnsi" w:cstheme="minorHAnsi"/>
          <w:color w:val="000000"/>
        </w:rPr>
        <w:t xml:space="preserve">wraz ze stanowiskiem Ministerstwa Cyfryzacji przedstawiono w załączniku nr </w:t>
      </w:r>
      <w:r w:rsidR="002F736A" w:rsidRPr="0050575C">
        <w:rPr>
          <w:rFonts w:asciiTheme="minorHAnsi" w:hAnsiTheme="minorHAnsi" w:cstheme="minorHAnsi"/>
          <w:color w:val="000000"/>
        </w:rPr>
        <w:t>2.</w:t>
      </w:r>
      <w:r w:rsidRPr="0050575C">
        <w:rPr>
          <w:rFonts w:asciiTheme="minorHAnsi" w:hAnsiTheme="minorHAnsi" w:cstheme="minorHAnsi"/>
          <w:color w:val="000000"/>
        </w:rPr>
        <w:t xml:space="preserve"> </w:t>
      </w:r>
    </w:p>
    <w:p w14:paraId="54F152D0" w14:textId="77777777" w:rsidR="00890399" w:rsidRPr="0050575C" w:rsidRDefault="0023093B" w:rsidP="0023093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 xml:space="preserve">Po drugiej turze konsultacji </w:t>
      </w:r>
      <w:r w:rsidR="00890399" w:rsidRPr="0050575C">
        <w:rPr>
          <w:rFonts w:asciiTheme="minorHAnsi" w:hAnsiTheme="minorHAnsi" w:cstheme="minorHAnsi"/>
          <w:color w:val="000000"/>
        </w:rPr>
        <w:t xml:space="preserve">i opiniowania, ze względu na ograniczenia związane z wprowadzeniem stanu epidemicznego w Polsce, </w:t>
      </w:r>
      <w:r w:rsidRPr="0050575C">
        <w:rPr>
          <w:rFonts w:asciiTheme="minorHAnsi" w:hAnsiTheme="minorHAnsi" w:cstheme="minorHAnsi"/>
          <w:color w:val="000000"/>
        </w:rPr>
        <w:t xml:space="preserve">nie przeprowadzano </w:t>
      </w:r>
      <w:r w:rsidR="00890399" w:rsidRPr="0050575C">
        <w:rPr>
          <w:rFonts w:asciiTheme="minorHAnsi" w:hAnsiTheme="minorHAnsi" w:cstheme="minorHAnsi"/>
          <w:color w:val="000000"/>
        </w:rPr>
        <w:t>spotkania mającego na celu omówienie uwag,</w:t>
      </w:r>
      <w:r w:rsidRPr="0050575C">
        <w:rPr>
          <w:rFonts w:asciiTheme="minorHAnsi" w:hAnsiTheme="minorHAnsi" w:cstheme="minorHAnsi"/>
          <w:color w:val="000000"/>
        </w:rPr>
        <w:t xml:space="preserve"> lecz</w:t>
      </w:r>
      <w:r w:rsidRPr="0050575C">
        <w:rPr>
          <w:rFonts w:asciiTheme="minorHAnsi" w:hAnsiTheme="minorHAnsi" w:cstheme="minorHAnsi"/>
        </w:rPr>
        <w:t xml:space="preserve"> </w:t>
      </w:r>
      <w:r w:rsidR="00890399" w:rsidRPr="0050575C">
        <w:rPr>
          <w:rFonts w:asciiTheme="minorHAnsi" w:hAnsiTheme="minorHAnsi" w:cstheme="minorHAnsi"/>
        </w:rPr>
        <w:t>w wyniku</w:t>
      </w:r>
      <w:r w:rsidRPr="0050575C">
        <w:rPr>
          <w:rFonts w:asciiTheme="minorHAnsi" w:hAnsiTheme="minorHAnsi" w:cstheme="minorHAnsi"/>
        </w:rPr>
        <w:t xml:space="preserve"> zgłoszonych uwag </w:t>
      </w:r>
      <w:r w:rsidR="00890399" w:rsidRPr="0050575C">
        <w:rPr>
          <w:rFonts w:asciiTheme="minorHAnsi" w:hAnsiTheme="minorHAnsi" w:cstheme="minorHAnsi"/>
          <w:color w:val="000000"/>
        </w:rPr>
        <w:t>dokonano zmian treści</w:t>
      </w:r>
      <w:r w:rsidRPr="0050575C">
        <w:rPr>
          <w:rFonts w:asciiTheme="minorHAnsi" w:hAnsiTheme="minorHAnsi" w:cstheme="minorHAnsi"/>
          <w:color w:val="000000"/>
        </w:rPr>
        <w:t xml:space="preserve"> projektu rozporządzenia</w:t>
      </w:r>
      <w:r w:rsidR="00890399" w:rsidRPr="0050575C">
        <w:rPr>
          <w:rFonts w:asciiTheme="minorHAnsi" w:hAnsiTheme="minorHAnsi" w:cstheme="minorHAnsi"/>
          <w:color w:val="000000"/>
        </w:rPr>
        <w:t>.</w:t>
      </w:r>
    </w:p>
    <w:p w14:paraId="4902D159" w14:textId="77777777" w:rsidR="00890399" w:rsidRPr="0050575C" w:rsidRDefault="00890399" w:rsidP="0023093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</w:p>
    <w:p w14:paraId="0C2630BB" w14:textId="77777777" w:rsidR="0023093B" w:rsidRPr="0050575C" w:rsidRDefault="00890399" w:rsidP="0023093B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 xml:space="preserve">Trzecia tura konsultacji i opiniowania </w:t>
      </w:r>
      <w:r w:rsidRPr="0050575C">
        <w:rPr>
          <w:rFonts w:asciiTheme="minorHAnsi" w:hAnsiTheme="minorHAnsi" w:cstheme="minorHAnsi"/>
          <w:bCs/>
        </w:rPr>
        <w:t>odbyła się w terminie od dnia 3 lipca 2020 r. do 10 lipca 2020 r.</w:t>
      </w:r>
      <w:r w:rsidR="0023093B" w:rsidRPr="0050575C">
        <w:rPr>
          <w:rFonts w:asciiTheme="minorHAnsi" w:hAnsiTheme="minorHAnsi" w:cstheme="minorHAnsi"/>
          <w:color w:val="000000"/>
        </w:rPr>
        <w:t xml:space="preserve"> </w:t>
      </w:r>
      <w:r w:rsidRPr="0050575C">
        <w:rPr>
          <w:rFonts w:asciiTheme="minorHAnsi" w:hAnsiTheme="minorHAnsi" w:cstheme="minorHAnsi"/>
          <w:color w:val="000000"/>
        </w:rPr>
        <w:t>P</w:t>
      </w:r>
      <w:r w:rsidR="0023093B" w:rsidRPr="0050575C">
        <w:rPr>
          <w:rFonts w:asciiTheme="minorHAnsi" w:hAnsiTheme="minorHAnsi" w:cstheme="minorHAnsi"/>
          <w:color w:val="000000"/>
        </w:rPr>
        <w:t>rojekt został wysłany w dniu 3 lipca 2020 r. do poniższych podmiotów:</w:t>
      </w:r>
    </w:p>
    <w:p w14:paraId="302830E7" w14:textId="77777777" w:rsidR="0023093B" w:rsidRPr="0050575C" w:rsidRDefault="0023093B" w:rsidP="00890399">
      <w:pPr>
        <w:pStyle w:val="Tekstpodstawowywcity2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Wojewodowie</w:t>
      </w:r>
      <w:r w:rsidR="0050575C">
        <w:rPr>
          <w:rFonts w:asciiTheme="minorHAnsi" w:hAnsiTheme="minorHAnsi" w:cstheme="minorHAnsi"/>
          <w:color w:val="000000"/>
        </w:rPr>
        <w:t>;</w:t>
      </w:r>
    </w:p>
    <w:p w14:paraId="10E8E5E3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Urząd Komunikacji Elektronicznej;</w:t>
      </w:r>
    </w:p>
    <w:p w14:paraId="51C7F261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Rządowe Centrum Bezpieczeństwa;</w:t>
      </w:r>
    </w:p>
    <w:p w14:paraId="7EAA66ED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Rzecznik Małych i Średnich Przedsiębiorców;</w:t>
      </w:r>
    </w:p>
    <w:p w14:paraId="6A3B7D51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Izba Gospodarki Elektronicznej;</w:t>
      </w:r>
    </w:p>
    <w:p w14:paraId="074389EF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Polska Izba Informatyki i Telekomunikacji;</w:t>
      </w:r>
    </w:p>
    <w:p w14:paraId="450F52D1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Krajowa Izba Gospodarcza Elektroniki i Telekomunikacji;</w:t>
      </w:r>
    </w:p>
    <w:p w14:paraId="77E8F038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Polska Izba Komunikacji Elektronicznej;</w:t>
      </w:r>
    </w:p>
    <w:p w14:paraId="3E547B72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Krajowa Izba Gospodarcza;</w:t>
      </w:r>
    </w:p>
    <w:p w14:paraId="4A109BDB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Krajowa Izba Komunikacji Ethernetowej;</w:t>
      </w:r>
    </w:p>
    <w:p w14:paraId="7A37F96C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Polskie Towarzystwo Informatyczne;</w:t>
      </w:r>
    </w:p>
    <w:p w14:paraId="50688E68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Polska Izba Handlu;</w:t>
      </w:r>
    </w:p>
    <w:p w14:paraId="562C1474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Fundacja Bezpieczna Cyberprzestrzeń;</w:t>
      </w:r>
    </w:p>
    <w:p w14:paraId="74199CD3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Fundacja Nowoczesna Polska;</w:t>
      </w:r>
    </w:p>
    <w:p w14:paraId="15A24011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Fundacja Projekt Polska;</w:t>
      </w:r>
    </w:p>
    <w:p w14:paraId="0C8097EF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Internet Society Poland;</w:t>
      </w:r>
    </w:p>
    <w:p w14:paraId="3C515170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Fundacja Panoptykon;</w:t>
      </w:r>
    </w:p>
    <w:p w14:paraId="16AE1693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Business Centre Club – Związek Pracodawców;</w:t>
      </w:r>
    </w:p>
    <w:p w14:paraId="2FA4B38F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Konfederacja Lewiatan;</w:t>
      </w:r>
    </w:p>
    <w:p w14:paraId="5C894A97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Pracodawcy Rzeczypospolitej Polskiej;</w:t>
      </w:r>
    </w:p>
    <w:p w14:paraId="19FF744D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Związek Rzemiosła Polskiego;</w:t>
      </w:r>
    </w:p>
    <w:p w14:paraId="781D6198" w14:textId="77777777" w:rsidR="0023093B" w:rsidRPr="0050575C" w:rsidRDefault="0023093B" w:rsidP="0023093B">
      <w:pPr>
        <w:pStyle w:val="Akapitzlist"/>
        <w:numPr>
          <w:ilvl w:val="0"/>
          <w:numId w:val="21"/>
        </w:numPr>
        <w:spacing w:after="0" w:line="276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bCs/>
          <w:sz w:val="24"/>
          <w:szCs w:val="24"/>
        </w:rPr>
        <w:t>Rada Dialogu Społecznego.</w:t>
      </w:r>
    </w:p>
    <w:p w14:paraId="1A360A31" w14:textId="77777777" w:rsidR="0023093B" w:rsidRPr="0050575C" w:rsidRDefault="0023093B" w:rsidP="00890399">
      <w:pPr>
        <w:spacing w:before="120" w:line="276" w:lineRule="auto"/>
        <w:jc w:val="both"/>
        <w:rPr>
          <w:rFonts w:cstheme="minorHAnsi"/>
          <w:bCs/>
          <w:sz w:val="24"/>
          <w:szCs w:val="24"/>
          <w:u w:val="single"/>
        </w:rPr>
      </w:pPr>
      <w:r w:rsidRPr="0050575C">
        <w:rPr>
          <w:rFonts w:cstheme="minorHAnsi"/>
          <w:bCs/>
          <w:sz w:val="24"/>
          <w:szCs w:val="24"/>
          <w:u w:val="single"/>
        </w:rPr>
        <w:t>Uwagi zgłosiły następujące podmioty:</w:t>
      </w:r>
    </w:p>
    <w:p w14:paraId="2631CAF3" w14:textId="77777777" w:rsidR="0023093B" w:rsidRPr="0050575C" w:rsidRDefault="0023093B" w:rsidP="00890399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50575C">
        <w:rPr>
          <w:rFonts w:eastAsia="Calibri" w:cstheme="minorHAnsi"/>
          <w:sz w:val="24"/>
        </w:rPr>
        <w:t>Krajowa Izba Gospodarcza Elektroniki i Telekomunikacji</w:t>
      </w:r>
      <w:r w:rsidR="0050575C">
        <w:rPr>
          <w:rFonts w:eastAsia="Calibri" w:cstheme="minorHAnsi"/>
          <w:sz w:val="24"/>
        </w:rPr>
        <w:t>;</w:t>
      </w:r>
    </w:p>
    <w:p w14:paraId="5F439B40" w14:textId="77777777" w:rsidR="0023093B" w:rsidRPr="0050575C" w:rsidRDefault="0023093B" w:rsidP="00890399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50575C">
        <w:rPr>
          <w:rFonts w:eastAsia="Calibri" w:cstheme="minorHAnsi"/>
          <w:sz w:val="24"/>
        </w:rPr>
        <w:t>Polska Izba Informatyki i Telekomunikacji</w:t>
      </w:r>
      <w:r w:rsidR="0050575C">
        <w:rPr>
          <w:rFonts w:eastAsia="Calibri" w:cstheme="minorHAnsi"/>
          <w:sz w:val="24"/>
        </w:rPr>
        <w:t>;</w:t>
      </w:r>
    </w:p>
    <w:p w14:paraId="3FA7D153" w14:textId="77777777" w:rsidR="0023093B" w:rsidRPr="0050575C" w:rsidRDefault="0023093B" w:rsidP="00890399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50575C">
        <w:rPr>
          <w:rFonts w:eastAsia="Calibri" w:cstheme="minorHAnsi"/>
          <w:sz w:val="24"/>
        </w:rPr>
        <w:t>Polska Izba Komunikacji Elektronicznej</w:t>
      </w:r>
      <w:r w:rsidR="0050575C">
        <w:rPr>
          <w:rFonts w:eastAsia="Calibri" w:cstheme="minorHAnsi"/>
          <w:sz w:val="24"/>
        </w:rPr>
        <w:t>;</w:t>
      </w:r>
    </w:p>
    <w:p w14:paraId="24162649" w14:textId="77777777" w:rsidR="0023093B" w:rsidRPr="0050575C" w:rsidRDefault="00131C59" w:rsidP="00890399">
      <w:pPr>
        <w:pStyle w:val="Tekstpodstawowywcity2"/>
        <w:numPr>
          <w:ilvl w:val="0"/>
          <w:numId w:val="23"/>
        </w:num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50575C">
        <w:rPr>
          <w:rFonts w:asciiTheme="minorHAnsi" w:hAnsiTheme="minorHAnsi" w:cstheme="minorHAnsi"/>
          <w:color w:val="000000"/>
        </w:rPr>
        <w:t>Krajowa Izba Komunikacji Ethernetowej</w:t>
      </w:r>
      <w:r w:rsidR="0050575C">
        <w:rPr>
          <w:rFonts w:asciiTheme="minorHAnsi" w:hAnsiTheme="minorHAnsi" w:cstheme="minorHAnsi"/>
          <w:color w:val="000000"/>
        </w:rPr>
        <w:t>;</w:t>
      </w:r>
      <w:r w:rsidR="0023093B" w:rsidRPr="0050575C">
        <w:rPr>
          <w:rFonts w:asciiTheme="minorHAnsi" w:eastAsia="Calibri" w:hAnsiTheme="minorHAnsi" w:cstheme="minorHAnsi"/>
        </w:rPr>
        <w:t xml:space="preserve"> </w:t>
      </w:r>
    </w:p>
    <w:p w14:paraId="00C77CCA" w14:textId="77777777" w:rsidR="0023093B" w:rsidRPr="0050575C" w:rsidRDefault="0023093B" w:rsidP="00890399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50575C">
        <w:rPr>
          <w:rFonts w:eastAsia="Calibri" w:cstheme="minorHAnsi"/>
          <w:sz w:val="24"/>
        </w:rPr>
        <w:t>Pracodawcy RP</w:t>
      </w:r>
      <w:r w:rsidR="0050575C">
        <w:rPr>
          <w:rFonts w:eastAsia="Calibri" w:cstheme="minorHAnsi"/>
          <w:sz w:val="24"/>
        </w:rPr>
        <w:t>;</w:t>
      </w:r>
    </w:p>
    <w:p w14:paraId="000B02B1" w14:textId="77777777" w:rsidR="0023093B" w:rsidRPr="0050575C" w:rsidRDefault="0023093B" w:rsidP="00890399">
      <w:pPr>
        <w:numPr>
          <w:ilvl w:val="0"/>
          <w:numId w:val="23"/>
        </w:numPr>
        <w:spacing w:after="0" w:line="240" w:lineRule="auto"/>
        <w:contextualSpacing/>
        <w:jc w:val="both"/>
        <w:rPr>
          <w:rFonts w:eastAsia="Calibri" w:cstheme="minorHAnsi"/>
          <w:sz w:val="24"/>
        </w:rPr>
      </w:pPr>
      <w:r w:rsidRPr="0050575C">
        <w:rPr>
          <w:rFonts w:eastAsia="Calibri" w:cstheme="minorHAnsi"/>
          <w:sz w:val="24"/>
        </w:rPr>
        <w:t>Konfederacja Lewiatan</w:t>
      </w:r>
      <w:r w:rsidR="0050575C">
        <w:rPr>
          <w:rFonts w:eastAsia="Calibri" w:cstheme="minorHAnsi"/>
          <w:sz w:val="24"/>
        </w:rPr>
        <w:t>;</w:t>
      </w:r>
    </w:p>
    <w:p w14:paraId="4172E158" w14:textId="77777777" w:rsidR="005719D2" w:rsidRPr="0050575C" w:rsidRDefault="005719D2" w:rsidP="0089039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Urząd Komunikacji Elektronicznej</w:t>
      </w:r>
      <w:r w:rsidR="0050575C">
        <w:rPr>
          <w:rFonts w:cstheme="minorHAnsi"/>
          <w:sz w:val="24"/>
          <w:szCs w:val="24"/>
        </w:rPr>
        <w:t>.</w:t>
      </w:r>
    </w:p>
    <w:p w14:paraId="6F3BD647" w14:textId="77777777" w:rsidR="00774C8A" w:rsidRPr="0050575C" w:rsidRDefault="00890399" w:rsidP="00890399">
      <w:pPr>
        <w:spacing w:before="120" w:after="0"/>
        <w:jc w:val="both"/>
        <w:rPr>
          <w:rFonts w:cstheme="minorHAnsi"/>
          <w:bCs/>
          <w:sz w:val="24"/>
          <w:szCs w:val="24"/>
        </w:rPr>
      </w:pPr>
      <w:r w:rsidRPr="0050575C">
        <w:rPr>
          <w:rFonts w:cstheme="minorHAnsi"/>
          <w:color w:val="000000"/>
          <w:sz w:val="24"/>
          <w:szCs w:val="24"/>
        </w:rPr>
        <w:t>Uwagi zgłoszone w drugiej turze, wraz ze stanowiskiem Ministerstwa Cyfryzacji przedstawiono w załączniku nr 3.</w:t>
      </w:r>
    </w:p>
    <w:p w14:paraId="6598454C" w14:textId="77777777" w:rsidR="00890399" w:rsidRPr="0050575C" w:rsidRDefault="00890399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1DA756D8" w14:textId="77777777" w:rsidR="00050C56" w:rsidRPr="0050575C" w:rsidRDefault="00050C56" w:rsidP="003721FC">
      <w:pPr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b/>
          <w:sz w:val="24"/>
          <w:szCs w:val="24"/>
        </w:rPr>
        <w:t>3.</w:t>
      </w:r>
      <w:r w:rsidRPr="0050575C">
        <w:rPr>
          <w:rFonts w:cstheme="minorHAnsi"/>
          <w:sz w:val="24"/>
          <w:szCs w:val="24"/>
        </w:rPr>
        <w:t xml:space="preserve"> </w:t>
      </w:r>
      <w:r w:rsidRPr="0050575C">
        <w:rPr>
          <w:rFonts w:cstheme="minorHAnsi"/>
          <w:b/>
          <w:sz w:val="24"/>
          <w:szCs w:val="24"/>
        </w:rPr>
        <w:t>Omówienie wyników przeprowadzonych konsultacji publicznych i opiniowania</w:t>
      </w:r>
      <w:r w:rsidRPr="0050575C">
        <w:rPr>
          <w:rFonts w:cstheme="minorHAnsi"/>
          <w:sz w:val="24"/>
          <w:szCs w:val="24"/>
        </w:rPr>
        <w:t xml:space="preserve"> </w:t>
      </w:r>
    </w:p>
    <w:p w14:paraId="37BB54F7" w14:textId="77777777" w:rsidR="00C15EBF" w:rsidRPr="0050575C" w:rsidRDefault="00C15EBF" w:rsidP="00E06327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Uwagi zgłaszane podczas etapów konsultacji dotyczyły głównie:</w:t>
      </w:r>
    </w:p>
    <w:p w14:paraId="28B75FEC" w14:textId="77777777" w:rsidR="00C15EBF" w:rsidRPr="0050575C" w:rsidRDefault="008B7976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obowiązku</w:t>
      </w:r>
      <w:r w:rsidR="00CD08E8" w:rsidRPr="0050575C">
        <w:rPr>
          <w:rFonts w:cstheme="minorHAnsi"/>
          <w:sz w:val="24"/>
          <w:szCs w:val="24"/>
        </w:rPr>
        <w:t xml:space="preserve"> analizy przez </w:t>
      </w:r>
      <w:r w:rsidRPr="0050575C">
        <w:rPr>
          <w:rFonts w:cstheme="minorHAnsi"/>
          <w:sz w:val="24"/>
          <w:szCs w:val="24"/>
        </w:rPr>
        <w:t>przedsiębiorców</w:t>
      </w:r>
      <w:r w:rsidR="00CD08E8" w:rsidRPr="0050575C">
        <w:rPr>
          <w:rFonts w:cstheme="minorHAnsi"/>
          <w:sz w:val="24"/>
          <w:szCs w:val="24"/>
        </w:rPr>
        <w:t xml:space="preserve"> telekomunikacyjnych sporządzających plan </w:t>
      </w:r>
      <w:r w:rsidRPr="0050575C">
        <w:rPr>
          <w:rFonts w:cstheme="minorHAnsi"/>
          <w:sz w:val="24"/>
          <w:szCs w:val="24"/>
        </w:rPr>
        <w:t>zagrożeń cyberbezpieczeństwa</w:t>
      </w:r>
      <w:r w:rsidR="00CD08E8" w:rsidRPr="0050575C">
        <w:rPr>
          <w:rFonts w:cstheme="minorHAnsi"/>
          <w:sz w:val="24"/>
          <w:szCs w:val="24"/>
        </w:rPr>
        <w:t xml:space="preserve"> i </w:t>
      </w:r>
      <w:r w:rsidRPr="0050575C">
        <w:rPr>
          <w:rFonts w:cstheme="minorHAnsi"/>
          <w:sz w:val="24"/>
          <w:szCs w:val="24"/>
        </w:rPr>
        <w:t>uwzględniania</w:t>
      </w:r>
      <w:r w:rsidR="00CD08E8" w:rsidRPr="0050575C">
        <w:rPr>
          <w:rFonts w:cstheme="minorHAnsi"/>
          <w:sz w:val="24"/>
          <w:szCs w:val="24"/>
        </w:rPr>
        <w:t xml:space="preserve"> ich w </w:t>
      </w:r>
      <w:r w:rsidR="007250E8" w:rsidRPr="0050575C">
        <w:rPr>
          <w:rFonts w:cstheme="minorHAnsi"/>
          <w:sz w:val="24"/>
          <w:szCs w:val="24"/>
        </w:rPr>
        <w:t>swojej działalności,</w:t>
      </w:r>
    </w:p>
    <w:p w14:paraId="1DE7B28F" w14:textId="77777777" w:rsidR="007F0600" w:rsidRPr="0050575C" w:rsidRDefault="007F0600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Przychylono się do postulatów przedsiębiorców i dostosowano przepisy ściśle do przepisów zawartych w art. 176a ust. 2 pkt 4 ustawy – Prawo telekomunikacyjne. Usunięto odniesienia wprost do „zagrożeń cyberbezpieczeństwa” oraz wykorzystywania inform</w:t>
      </w:r>
      <w:r w:rsidR="00F6786B" w:rsidRPr="0050575C">
        <w:rPr>
          <w:rFonts w:cstheme="minorHAnsi"/>
          <w:sz w:val="24"/>
          <w:szCs w:val="24"/>
        </w:rPr>
        <w:t>acji publikowanych przez zespoły</w:t>
      </w:r>
      <w:r w:rsidRPr="0050575C">
        <w:rPr>
          <w:rFonts w:cstheme="minorHAnsi"/>
          <w:sz w:val="24"/>
          <w:szCs w:val="24"/>
        </w:rPr>
        <w:t xml:space="preserve"> reagowania na incydenty bezpieczeństwa komputeroweg</w:t>
      </w:r>
      <w:r w:rsidR="00F6786B" w:rsidRPr="0050575C">
        <w:rPr>
          <w:rFonts w:cstheme="minorHAnsi"/>
          <w:sz w:val="24"/>
          <w:szCs w:val="24"/>
        </w:rPr>
        <w:t>o poziomu krajowego oraz raportów</w:t>
      </w:r>
      <w:r w:rsidRPr="0050575C">
        <w:rPr>
          <w:rFonts w:cstheme="minorHAnsi"/>
          <w:sz w:val="24"/>
          <w:szCs w:val="24"/>
        </w:rPr>
        <w:t xml:space="preserve"> ENISA, wykorzystując odniesienia wyłącznie do incydentów, zgodnie z powyższym przepisem</w:t>
      </w:r>
      <w:r w:rsidR="00F6786B" w:rsidRPr="0050575C">
        <w:rPr>
          <w:rFonts w:cstheme="minorHAnsi"/>
          <w:sz w:val="24"/>
          <w:szCs w:val="24"/>
        </w:rPr>
        <w:t xml:space="preserve"> ustawowym</w:t>
      </w:r>
      <w:r w:rsidRPr="0050575C">
        <w:rPr>
          <w:rFonts w:cstheme="minorHAnsi"/>
          <w:sz w:val="24"/>
          <w:szCs w:val="24"/>
        </w:rPr>
        <w:t>.</w:t>
      </w:r>
    </w:p>
    <w:p w14:paraId="5CB9D8E9" w14:textId="77777777" w:rsidR="00F6786B" w:rsidRPr="0050575C" w:rsidRDefault="00F6786B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Powyższy przepis zobowiązuje do ujęcia w planie technicznych i organizacyjnych środków zapewnienia bezpieczeństwa i integralności infrastruktury telekomunikacyjnej i świadczonych usług, w tym ochrony przed wystąpieniem incydentów w rozumieniu ustawy z dnia 5 lipca 2018 r. o krajowym systemie cyberbezpieczeństwa.</w:t>
      </w:r>
    </w:p>
    <w:p w14:paraId="60C34EFD" w14:textId="77777777" w:rsidR="008B7976" w:rsidRPr="0050575C" w:rsidRDefault="008B7976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kwesti</w:t>
      </w:r>
      <w:r w:rsidR="007250E8" w:rsidRPr="0050575C">
        <w:rPr>
          <w:rFonts w:cstheme="minorHAnsi"/>
          <w:sz w:val="24"/>
          <w:szCs w:val="24"/>
        </w:rPr>
        <w:t>i zamieszczania w planie opisów przedsięwzięć i</w:t>
      </w:r>
      <w:r w:rsidRPr="0050575C">
        <w:rPr>
          <w:rFonts w:cstheme="minorHAnsi"/>
          <w:sz w:val="24"/>
          <w:szCs w:val="24"/>
        </w:rPr>
        <w:t xml:space="preserve"> procedur</w:t>
      </w:r>
      <w:r w:rsidR="007250E8" w:rsidRPr="0050575C">
        <w:rPr>
          <w:rFonts w:cstheme="minorHAnsi"/>
          <w:sz w:val="24"/>
          <w:szCs w:val="24"/>
        </w:rPr>
        <w:t>, itp., zamiast wskazań do dokumentów normujących procedury i przedsięwzięcia</w:t>
      </w:r>
      <w:r w:rsidR="007F0600" w:rsidRPr="0050575C">
        <w:rPr>
          <w:rFonts w:cstheme="minorHAnsi"/>
          <w:sz w:val="24"/>
          <w:szCs w:val="24"/>
        </w:rPr>
        <w:t>.</w:t>
      </w:r>
    </w:p>
    <w:p w14:paraId="3FBA32C7" w14:textId="77777777" w:rsidR="007F0600" w:rsidRPr="0050575C" w:rsidRDefault="007F0600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 xml:space="preserve">Dostosowano zapisy adekwatnie do rzeczywistych potrzeb administracji rządowej </w:t>
      </w:r>
      <w:r w:rsidR="00F6786B" w:rsidRPr="0050575C">
        <w:rPr>
          <w:rFonts w:cstheme="minorHAnsi"/>
          <w:sz w:val="24"/>
          <w:szCs w:val="24"/>
        </w:rPr>
        <w:t xml:space="preserve">w zakresie dostępu </w:t>
      </w:r>
      <w:r w:rsidRPr="0050575C">
        <w:rPr>
          <w:rFonts w:cstheme="minorHAnsi"/>
          <w:sz w:val="24"/>
          <w:szCs w:val="24"/>
        </w:rPr>
        <w:t>do informacji, które powinny zawierać plany. Należy zaznaczyć</w:t>
      </w:r>
      <w:r w:rsidR="00745DB5" w:rsidRPr="0050575C">
        <w:rPr>
          <w:rFonts w:cstheme="minorHAnsi"/>
          <w:sz w:val="24"/>
          <w:szCs w:val="24"/>
        </w:rPr>
        <w:t>, ż</w:t>
      </w:r>
      <w:r w:rsidRPr="0050575C">
        <w:rPr>
          <w:rFonts w:cstheme="minorHAnsi"/>
          <w:sz w:val="24"/>
          <w:szCs w:val="24"/>
        </w:rPr>
        <w:t>e w znacznym stopniu zredukowano</w:t>
      </w:r>
      <w:r w:rsidR="00745DB5" w:rsidRPr="0050575C">
        <w:rPr>
          <w:rFonts w:cstheme="minorHAnsi"/>
          <w:sz w:val="24"/>
          <w:szCs w:val="24"/>
        </w:rPr>
        <w:t xml:space="preserve"> – w porównaniu z aktualnym stanem prawnym - </w:t>
      </w:r>
      <w:r w:rsidRPr="0050575C">
        <w:rPr>
          <w:rFonts w:cstheme="minorHAnsi"/>
          <w:sz w:val="24"/>
          <w:szCs w:val="24"/>
        </w:rPr>
        <w:t xml:space="preserve"> treść planu, umożliwiając przedsiębiorcom wskazanie </w:t>
      </w:r>
      <w:r w:rsidR="00745DB5" w:rsidRPr="0050575C">
        <w:rPr>
          <w:rFonts w:cstheme="minorHAnsi"/>
          <w:sz w:val="24"/>
          <w:szCs w:val="24"/>
        </w:rPr>
        <w:t>jedynie dokumentów normujących realizację określonych przedsięwzięć i procedur.</w:t>
      </w:r>
    </w:p>
    <w:p w14:paraId="653AC13A" w14:textId="77777777" w:rsidR="007250E8" w:rsidRPr="0050575C" w:rsidRDefault="00691E2E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zakresu informacji ujmowanych w planie,</w:t>
      </w:r>
    </w:p>
    <w:p w14:paraId="1A13AC1C" w14:textId="77777777" w:rsidR="00745DB5" w:rsidRPr="0050575C" w:rsidRDefault="00745DB5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 xml:space="preserve">W znacznym stopniu zrezygnowano – w porównaniu z pierwotnym projektem - z wymogów dotyczących treści planu, odnoszących się np. opisu łańcucha dostaw czy bezpośrednich inwestycji zagranicznych. </w:t>
      </w:r>
    </w:p>
    <w:p w14:paraId="7FBE6012" w14:textId="77777777" w:rsidR="00691E2E" w:rsidRPr="0050575C" w:rsidRDefault="00691E2E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przepisów przejściowych,</w:t>
      </w:r>
    </w:p>
    <w:p w14:paraId="457891B1" w14:textId="7D49BEF5" w:rsidR="00745DB5" w:rsidRPr="0050575C" w:rsidRDefault="00B40747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Wprowadzono rozwiązanie, zgodnie z którym p</w:t>
      </w:r>
      <w:r w:rsidRPr="00B40747">
        <w:rPr>
          <w:rFonts w:cstheme="minorHAnsi"/>
          <w:sz w:val="24"/>
          <w:szCs w:val="24"/>
        </w:rPr>
        <w:t>lany przedsiębiorców sporządzone, uzgodnione i wprowadzone do stosowania, przed dniem wejścia w życie rozporządzenia zachowują aktualność do upływu terminu ich sporządzenia</w:t>
      </w:r>
      <w:r>
        <w:rPr>
          <w:rFonts w:cstheme="minorHAnsi"/>
          <w:sz w:val="24"/>
          <w:szCs w:val="24"/>
        </w:rPr>
        <w:t>.</w:t>
      </w:r>
    </w:p>
    <w:p w14:paraId="3D7A1695" w14:textId="77777777" w:rsidR="00691E2E" w:rsidRPr="0050575C" w:rsidRDefault="00E06327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objęcia</w:t>
      </w:r>
      <w:r w:rsidR="0033159D" w:rsidRPr="0050575C">
        <w:rPr>
          <w:rFonts w:cstheme="minorHAnsi"/>
          <w:sz w:val="24"/>
          <w:szCs w:val="24"/>
        </w:rPr>
        <w:t xml:space="preserve"> planem wykorzystywanej infrastruktury telekomunikacyjne</w:t>
      </w:r>
      <w:r w:rsidR="00F6786B" w:rsidRPr="0050575C">
        <w:rPr>
          <w:rFonts w:cstheme="minorHAnsi"/>
          <w:sz w:val="24"/>
          <w:szCs w:val="24"/>
        </w:rPr>
        <w:t>j</w:t>
      </w:r>
      <w:r w:rsidR="0033159D" w:rsidRPr="0050575C">
        <w:rPr>
          <w:rFonts w:cstheme="minorHAnsi"/>
          <w:sz w:val="24"/>
          <w:szCs w:val="24"/>
        </w:rPr>
        <w:t>, a nie własnej (uwaga jednej izby),</w:t>
      </w:r>
    </w:p>
    <w:p w14:paraId="0FC11F75" w14:textId="77777777" w:rsidR="0033159D" w:rsidRPr="0050575C" w:rsidRDefault="0033159D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Uwagi nie uwzględniono, gdyż przedsiębiorca, który dzierżawi sieć (wykorzystuje ją) powinien brać pod uwagę zagrożenia, które mogą dotyczyć takiej sieci i wpływać na bezpieczeństwo świadczonych przez siebie usług (z wykorzystaniem takiej dzierżawionej sieci). Powinien on uwzględniać czynniki, które mogą wpływać na świadczone usługi i ich bezpieczeństwo. Kwestie dotyczące utrzymania sieci i ich bezpieczeństwa powinny być przedmiotem umowy pomiędzy przedsiębiorcami: właścicielem sieci i dzierżawiącym sieć. Niemniej jednak to przedsiębiorca dzierżawiący odpowiada za jakość usług i ich bezpieczeństwo.</w:t>
      </w:r>
    </w:p>
    <w:p w14:paraId="7EE0905C" w14:textId="77777777" w:rsidR="00E06327" w:rsidRPr="0050575C" w:rsidRDefault="00E06327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stopniowalności obowiązku odtwarzania i utrzymania usług telekomunikacyjnych i dostępu telekomunikacyjnego dla podmiotów i służb związanych z ratownictwem, obronnością, cyberbezpieczeństwem, bezpieczeństwem i porządkiem oraz z zarządzaniem kryzysowym, w zależności od wielkości operatora (uwaga jednej izby),</w:t>
      </w:r>
    </w:p>
    <w:p w14:paraId="080F16DB" w14:textId="6CC7D549" w:rsidR="00E06327" w:rsidRPr="0050575C" w:rsidRDefault="00E06327" w:rsidP="00C735E2">
      <w:pPr>
        <w:spacing w:after="120" w:line="240" w:lineRule="auto"/>
        <w:ind w:left="851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Uwagi nie uwzględniono, gdyż brak jest merytorycznych przesłanek do stopniowalności przedsiębiorców zobowiązanych do sporządzania planu obowiązku wobec podmiotów i służb związanych z a ratownictwem. Ponadto tak</w:t>
      </w:r>
      <w:r w:rsidR="00F6786B" w:rsidRPr="0050575C">
        <w:rPr>
          <w:rFonts w:cstheme="minorHAnsi"/>
          <w:sz w:val="24"/>
          <w:szCs w:val="24"/>
        </w:rPr>
        <w:t>a</w:t>
      </w:r>
      <w:r w:rsidRPr="0050575C">
        <w:rPr>
          <w:rFonts w:cstheme="minorHAnsi"/>
          <w:sz w:val="24"/>
          <w:szCs w:val="24"/>
        </w:rPr>
        <w:t xml:space="preserve"> regulacji byłaby wykroczeniem poza upoważnienie ustawowe.</w:t>
      </w:r>
    </w:p>
    <w:p w14:paraId="45EC85BB" w14:textId="77777777" w:rsidR="00A67EB2" w:rsidRPr="0050575C" w:rsidRDefault="00A67EB2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opisu w planie przewidywanych skutków zakłócenia działania elementów kluczowych (uwaga jednej izby),</w:t>
      </w:r>
    </w:p>
    <w:p w14:paraId="1DD33D4A" w14:textId="1BFCAF7D" w:rsidR="00A67EB2" w:rsidRPr="0050575C" w:rsidRDefault="00A67EB2" w:rsidP="00A67EB2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 xml:space="preserve">Przedsiębiorca dokonując analiz i oceny zagrożeń środowiskowych lub fizycznych oraz bezpieczeństwa i integralności infrastruktury i świadczonych usług, musi wziąć pod uwagę skutki zakłócenia działania swojej kluczowej infrastruktury. </w:t>
      </w:r>
      <w:r w:rsidR="001D3759" w:rsidRPr="0050575C">
        <w:rPr>
          <w:rFonts w:cstheme="minorHAnsi"/>
          <w:sz w:val="24"/>
          <w:szCs w:val="24"/>
        </w:rPr>
        <w:t xml:space="preserve">Opinia izby, że informacje te są zbędne i stanowią nadmiarowe obciążenie dla przedsiębiorcy, </w:t>
      </w:r>
      <w:r w:rsidR="006931B3">
        <w:rPr>
          <w:rFonts w:cstheme="minorHAnsi"/>
          <w:sz w:val="24"/>
          <w:szCs w:val="24"/>
        </w:rPr>
        <w:t xml:space="preserve">nie </w:t>
      </w:r>
      <w:r w:rsidR="001D3759" w:rsidRPr="0050575C">
        <w:rPr>
          <w:rFonts w:cstheme="minorHAnsi"/>
          <w:sz w:val="24"/>
          <w:szCs w:val="24"/>
        </w:rPr>
        <w:t>wydaje się</w:t>
      </w:r>
      <w:r w:rsidR="006931B3">
        <w:rPr>
          <w:rFonts w:cstheme="minorHAnsi"/>
          <w:sz w:val="24"/>
          <w:szCs w:val="24"/>
        </w:rPr>
        <w:t xml:space="preserve"> słuszna</w:t>
      </w:r>
      <w:r w:rsidR="001D3759" w:rsidRPr="0050575C">
        <w:rPr>
          <w:rFonts w:cstheme="minorHAnsi"/>
          <w:sz w:val="24"/>
          <w:szCs w:val="24"/>
        </w:rPr>
        <w:t>.</w:t>
      </w:r>
      <w:r w:rsidR="001D3759">
        <w:rPr>
          <w:rFonts w:cstheme="minorHAnsi"/>
          <w:sz w:val="24"/>
          <w:szCs w:val="24"/>
        </w:rPr>
        <w:t xml:space="preserve"> </w:t>
      </w:r>
      <w:r w:rsidRPr="0050575C">
        <w:rPr>
          <w:rFonts w:cstheme="minorHAnsi"/>
          <w:sz w:val="24"/>
          <w:szCs w:val="24"/>
        </w:rPr>
        <w:t>Jeśli tego nie zrobi to analiza będzie niepełna i będzie skutkować brakiem kontroli nad działaniem tej infrastruktury w sytuacji szczególnego zagrożenia.</w:t>
      </w:r>
      <w:r w:rsidR="003F5BC8" w:rsidRPr="0050575C">
        <w:rPr>
          <w:rFonts w:cstheme="minorHAnsi"/>
          <w:sz w:val="24"/>
          <w:szCs w:val="24"/>
        </w:rPr>
        <w:t xml:space="preserve"> </w:t>
      </w:r>
    </w:p>
    <w:p w14:paraId="4BE2F801" w14:textId="77777777" w:rsidR="0033159D" w:rsidRPr="0050575C" w:rsidRDefault="00E06327" w:rsidP="00E06327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zwiększenia pułapu zwolnień od wykonywania planów działań dla małych i średnich przedsiębiorców (uwaga jednej izby),</w:t>
      </w:r>
    </w:p>
    <w:p w14:paraId="5D511A13" w14:textId="77777777" w:rsidR="00E06327" w:rsidRPr="0050575C" w:rsidRDefault="00E06327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Uwagi nie uwzględniono, gdyż zastosowane  w projekcie kryteria pozwalają obniżyć liczbę przedsiębiorców zobowiązanych do sporządzenia planu do ok. 100. Progi oparto na faktycznych danych UKE.</w:t>
      </w:r>
    </w:p>
    <w:p w14:paraId="0B623155" w14:textId="77777777" w:rsidR="00E06327" w:rsidRPr="0050575C" w:rsidRDefault="00E06327" w:rsidP="00253EF3">
      <w:pPr>
        <w:pStyle w:val="Akapitzlist"/>
        <w:numPr>
          <w:ilvl w:val="0"/>
          <w:numId w:val="15"/>
        </w:numPr>
        <w:spacing w:after="120" w:line="240" w:lineRule="auto"/>
        <w:ind w:left="426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akceptacji planu działań przez organy uzgadniające plan w przypadku niezgłoszenia uwag przez te organy w ciągu 30 dni, ze względu na bezczynność tych organów (uwaga jednej izby),</w:t>
      </w:r>
    </w:p>
    <w:p w14:paraId="510B48F8" w14:textId="77777777" w:rsidR="00E06327" w:rsidRPr="0050575C" w:rsidRDefault="00E06327" w:rsidP="00253EF3">
      <w:pPr>
        <w:pStyle w:val="Akapitzlist"/>
        <w:spacing w:after="12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Uwaga nie został</w:t>
      </w:r>
      <w:r w:rsidR="00F6786B" w:rsidRPr="0050575C">
        <w:rPr>
          <w:rFonts w:cstheme="minorHAnsi"/>
          <w:sz w:val="24"/>
          <w:szCs w:val="24"/>
        </w:rPr>
        <w:t>a</w:t>
      </w:r>
      <w:r w:rsidRPr="0050575C">
        <w:rPr>
          <w:rFonts w:cstheme="minorHAnsi"/>
          <w:sz w:val="24"/>
          <w:szCs w:val="24"/>
        </w:rPr>
        <w:t xml:space="preserve"> uwzględniona, ze względu na brak konkretnych przykładów/informacji dotyczących bezczynności organów w związku z uzgadnianiem planów. Ponadto, jest to materia ustawowa.</w:t>
      </w:r>
    </w:p>
    <w:p w14:paraId="38FB29B0" w14:textId="77777777" w:rsidR="00F87AED" w:rsidRPr="0050575C" w:rsidRDefault="007D0CDE" w:rsidP="003721FC">
      <w:pPr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 xml:space="preserve">Szczegółowe odniesienie się do uwag znajduje się w </w:t>
      </w:r>
      <w:r w:rsidR="00E84476" w:rsidRPr="0050575C">
        <w:rPr>
          <w:rFonts w:cstheme="minorHAnsi"/>
          <w:sz w:val="24"/>
          <w:szCs w:val="24"/>
        </w:rPr>
        <w:t>załącznikach</w:t>
      </w:r>
      <w:r w:rsidRPr="0050575C">
        <w:rPr>
          <w:rFonts w:cstheme="minorHAnsi"/>
          <w:sz w:val="24"/>
          <w:szCs w:val="24"/>
        </w:rPr>
        <w:t>.</w:t>
      </w:r>
    </w:p>
    <w:p w14:paraId="167B0561" w14:textId="77777777" w:rsidR="003721FC" w:rsidRPr="0050575C" w:rsidRDefault="00050C56" w:rsidP="003721FC">
      <w:pPr>
        <w:jc w:val="both"/>
        <w:rPr>
          <w:rFonts w:cstheme="minorHAnsi"/>
          <w:b/>
          <w:sz w:val="24"/>
          <w:szCs w:val="24"/>
        </w:rPr>
      </w:pPr>
      <w:r w:rsidRPr="0050575C">
        <w:rPr>
          <w:rFonts w:cstheme="minorHAnsi"/>
          <w:b/>
          <w:sz w:val="24"/>
          <w:szCs w:val="24"/>
        </w:rPr>
        <w:t>4.</w:t>
      </w:r>
      <w:r w:rsidRPr="0050575C">
        <w:rPr>
          <w:rFonts w:cstheme="minorHAnsi"/>
          <w:sz w:val="24"/>
          <w:szCs w:val="24"/>
        </w:rPr>
        <w:t xml:space="preserve"> </w:t>
      </w:r>
      <w:r w:rsidRPr="0050575C">
        <w:rPr>
          <w:rFonts w:cstheme="minorHAns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14:paraId="088A15CF" w14:textId="77777777" w:rsidR="00050C56" w:rsidRPr="0050575C" w:rsidRDefault="00050C56" w:rsidP="003721FC">
      <w:pPr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 xml:space="preserve">Projekt </w:t>
      </w:r>
      <w:r w:rsidR="00D34269" w:rsidRPr="0050575C">
        <w:rPr>
          <w:rFonts w:cstheme="minorHAnsi"/>
          <w:sz w:val="24"/>
          <w:szCs w:val="24"/>
        </w:rPr>
        <w:t>rozporządzenia</w:t>
      </w:r>
      <w:r w:rsidRPr="0050575C">
        <w:rPr>
          <w:rFonts w:cstheme="minorHAnsi"/>
          <w:sz w:val="24"/>
          <w:szCs w:val="24"/>
        </w:rPr>
        <w:t xml:space="preserve"> </w:t>
      </w:r>
      <w:r w:rsidR="00AE7F15" w:rsidRPr="0050575C">
        <w:rPr>
          <w:rFonts w:cstheme="minorHAnsi"/>
          <w:sz w:val="24"/>
          <w:szCs w:val="24"/>
        </w:rPr>
        <w:t xml:space="preserve">nie </w:t>
      </w:r>
      <w:r w:rsidRPr="0050575C">
        <w:rPr>
          <w:rFonts w:cstheme="minorHAnsi"/>
          <w:sz w:val="24"/>
          <w:szCs w:val="24"/>
        </w:rPr>
        <w:t xml:space="preserve">wymaga przedłożenia właściwym instytucjom i organom Unii Europejskiej lub Europejskiemu Bankowi Centralnemu w celu uzyskania opinii, dokonania konsultacji lub uzgodnienia. </w:t>
      </w:r>
    </w:p>
    <w:p w14:paraId="34736930" w14:textId="77777777" w:rsidR="00050C56" w:rsidRPr="0050575C" w:rsidRDefault="00050C56" w:rsidP="003721FC">
      <w:pPr>
        <w:jc w:val="both"/>
        <w:rPr>
          <w:rFonts w:cstheme="minorHAnsi"/>
          <w:b/>
          <w:sz w:val="24"/>
          <w:szCs w:val="24"/>
        </w:rPr>
      </w:pPr>
      <w:r w:rsidRPr="0050575C">
        <w:rPr>
          <w:rFonts w:cstheme="minorHAns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14:paraId="4A9718C0" w14:textId="77777777" w:rsidR="00093716" w:rsidRPr="0050575C" w:rsidRDefault="00050C56" w:rsidP="003721FC">
      <w:pPr>
        <w:jc w:val="both"/>
        <w:rPr>
          <w:rFonts w:cstheme="minorHAnsi"/>
          <w:sz w:val="24"/>
          <w:szCs w:val="24"/>
        </w:rPr>
      </w:pPr>
      <w:r w:rsidRPr="0050575C">
        <w:rPr>
          <w:rFonts w:cstheme="minorHAns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50575C" w:rsidSect="00D716D6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10C3D" w14:textId="77777777" w:rsidR="00390683" w:rsidRDefault="00390683" w:rsidP="007D0CDE">
      <w:pPr>
        <w:spacing w:after="0" w:line="240" w:lineRule="auto"/>
      </w:pPr>
      <w:r>
        <w:separator/>
      </w:r>
    </w:p>
  </w:endnote>
  <w:endnote w:type="continuationSeparator" w:id="0">
    <w:p w14:paraId="3F43BC89" w14:textId="77777777" w:rsidR="00390683" w:rsidRDefault="00390683" w:rsidP="007D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1ACF8" w14:textId="77777777" w:rsidR="00390683" w:rsidRDefault="00390683" w:rsidP="007D0CDE">
      <w:pPr>
        <w:spacing w:after="0" w:line="240" w:lineRule="auto"/>
      </w:pPr>
      <w:r>
        <w:separator/>
      </w:r>
    </w:p>
  </w:footnote>
  <w:footnote w:type="continuationSeparator" w:id="0">
    <w:p w14:paraId="3F6AD322" w14:textId="77777777" w:rsidR="00390683" w:rsidRDefault="00390683" w:rsidP="007D0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2100"/>
    <w:multiLevelType w:val="hybridMultilevel"/>
    <w:tmpl w:val="B9E62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4DBF"/>
    <w:multiLevelType w:val="hybridMultilevel"/>
    <w:tmpl w:val="F7E4AABE"/>
    <w:lvl w:ilvl="0" w:tplc="70B433C8">
      <w:numFmt w:val="bullet"/>
      <w:lvlText w:val="•"/>
      <w:lvlJc w:val="left"/>
      <w:pPr>
        <w:ind w:left="926" w:hanging="643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105369DB"/>
    <w:multiLevelType w:val="hybridMultilevel"/>
    <w:tmpl w:val="5644CE46"/>
    <w:lvl w:ilvl="0" w:tplc="1CE61378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65D"/>
    <w:multiLevelType w:val="hybridMultilevel"/>
    <w:tmpl w:val="9FB0AD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732F9"/>
    <w:multiLevelType w:val="hybridMultilevel"/>
    <w:tmpl w:val="591E61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6" w15:restartNumberingAfterBreak="0">
    <w:nsid w:val="36034173"/>
    <w:multiLevelType w:val="hybridMultilevel"/>
    <w:tmpl w:val="0C94DA78"/>
    <w:lvl w:ilvl="0" w:tplc="5DF63A7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6A75F26"/>
    <w:multiLevelType w:val="hybridMultilevel"/>
    <w:tmpl w:val="E5DCDF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D175F1"/>
    <w:multiLevelType w:val="hybridMultilevel"/>
    <w:tmpl w:val="C8DAE61A"/>
    <w:lvl w:ilvl="0" w:tplc="DFDA5F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1156A"/>
    <w:multiLevelType w:val="hybridMultilevel"/>
    <w:tmpl w:val="5644CE46"/>
    <w:lvl w:ilvl="0" w:tplc="1CE61378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37271"/>
    <w:multiLevelType w:val="hybridMultilevel"/>
    <w:tmpl w:val="5AC6E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F4610"/>
    <w:multiLevelType w:val="hybridMultilevel"/>
    <w:tmpl w:val="52026D5C"/>
    <w:lvl w:ilvl="0" w:tplc="984E4C8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04AA7"/>
    <w:multiLevelType w:val="hybridMultilevel"/>
    <w:tmpl w:val="78B40D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87DEF"/>
    <w:multiLevelType w:val="hybridMultilevel"/>
    <w:tmpl w:val="31E47642"/>
    <w:lvl w:ilvl="0" w:tplc="50542B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F460B"/>
    <w:multiLevelType w:val="hybridMultilevel"/>
    <w:tmpl w:val="CCAA5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17" w15:restartNumberingAfterBreak="0">
    <w:nsid w:val="5DF41A88"/>
    <w:multiLevelType w:val="hybridMultilevel"/>
    <w:tmpl w:val="FE24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729F3"/>
    <w:multiLevelType w:val="hybridMultilevel"/>
    <w:tmpl w:val="EBA470DA"/>
    <w:lvl w:ilvl="0" w:tplc="FC145348">
      <w:start w:val="1"/>
      <w:numFmt w:val="decimal"/>
      <w:lvlText w:val="%1)"/>
      <w:lvlJc w:val="left"/>
      <w:pPr>
        <w:ind w:left="566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45195"/>
    <w:multiLevelType w:val="hybridMultilevel"/>
    <w:tmpl w:val="0EA40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6"/>
  </w:num>
  <w:num w:numId="4">
    <w:abstractNumId w:val="18"/>
  </w:num>
  <w:num w:numId="5">
    <w:abstractNumId w:val="22"/>
  </w:num>
  <w:num w:numId="6">
    <w:abstractNumId w:val="19"/>
  </w:num>
  <w:num w:numId="7">
    <w:abstractNumId w:val="15"/>
  </w:num>
  <w:num w:numId="8">
    <w:abstractNumId w:val="1"/>
  </w:num>
  <w:num w:numId="9">
    <w:abstractNumId w:val="17"/>
  </w:num>
  <w:num w:numId="10">
    <w:abstractNumId w:val="8"/>
  </w:num>
  <w:num w:numId="11">
    <w:abstractNumId w:val="3"/>
  </w:num>
  <w:num w:numId="12">
    <w:abstractNumId w:val="21"/>
  </w:num>
  <w:num w:numId="13">
    <w:abstractNumId w:val="4"/>
  </w:num>
  <w:num w:numId="14">
    <w:abstractNumId w:val="14"/>
  </w:num>
  <w:num w:numId="15">
    <w:abstractNumId w:val="10"/>
  </w:num>
  <w:num w:numId="16">
    <w:abstractNumId w:val="12"/>
  </w:num>
  <w:num w:numId="17">
    <w:abstractNumId w:val="2"/>
  </w:num>
  <w:num w:numId="18">
    <w:abstractNumId w:val="6"/>
  </w:num>
  <w:num w:numId="19">
    <w:abstractNumId w:val="0"/>
  </w:num>
  <w:num w:numId="20">
    <w:abstractNumId w:val="13"/>
  </w:num>
  <w:num w:numId="21">
    <w:abstractNumId w:val="20"/>
  </w:num>
  <w:num w:numId="22">
    <w:abstractNumId w:val="1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0152B"/>
    <w:rsid w:val="000148F6"/>
    <w:rsid w:val="00017B20"/>
    <w:rsid w:val="00050C56"/>
    <w:rsid w:val="000774A3"/>
    <w:rsid w:val="00084B8C"/>
    <w:rsid w:val="00093716"/>
    <w:rsid w:val="000B178A"/>
    <w:rsid w:val="000E672C"/>
    <w:rsid w:val="00112384"/>
    <w:rsid w:val="0012549A"/>
    <w:rsid w:val="00131C59"/>
    <w:rsid w:val="00136D2F"/>
    <w:rsid w:val="0014040E"/>
    <w:rsid w:val="00162522"/>
    <w:rsid w:val="001838CE"/>
    <w:rsid w:val="001D13A9"/>
    <w:rsid w:val="001D3759"/>
    <w:rsid w:val="001F75C5"/>
    <w:rsid w:val="0023093B"/>
    <w:rsid w:val="00250406"/>
    <w:rsid w:val="00253EF3"/>
    <w:rsid w:val="00266063"/>
    <w:rsid w:val="002C390C"/>
    <w:rsid w:val="002F736A"/>
    <w:rsid w:val="0033159D"/>
    <w:rsid w:val="00353D21"/>
    <w:rsid w:val="00367906"/>
    <w:rsid w:val="003721FC"/>
    <w:rsid w:val="00372D00"/>
    <w:rsid w:val="00372D60"/>
    <w:rsid w:val="00385697"/>
    <w:rsid w:val="00390683"/>
    <w:rsid w:val="003A3CD3"/>
    <w:rsid w:val="003B1DDA"/>
    <w:rsid w:val="003D4E9F"/>
    <w:rsid w:val="003E5A5E"/>
    <w:rsid w:val="003F5BC8"/>
    <w:rsid w:val="00415D81"/>
    <w:rsid w:val="004639D1"/>
    <w:rsid w:val="00481212"/>
    <w:rsid w:val="0048271C"/>
    <w:rsid w:val="00491D95"/>
    <w:rsid w:val="00496AAA"/>
    <w:rsid w:val="004B332B"/>
    <w:rsid w:val="0050575C"/>
    <w:rsid w:val="00516775"/>
    <w:rsid w:val="005201BC"/>
    <w:rsid w:val="00550BE2"/>
    <w:rsid w:val="00563288"/>
    <w:rsid w:val="005719D2"/>
    <w:rsid w:val="005A5634"/>
    <w:rsid w:val="005B28D9"/>
    <w:rsid w:val="005D6D8E"/>
    <w:rsid w:val="00606104"/>
    <w:rsid w:val="0063108A"/>
    <w:rsid w:val="00634703"/>
    <w:rsid w:val="00645012"/>
    <w:rsid w:val="00646235"/>
    <w:rsid w:val="006733E0"/>
    <w:rsid w:val="00691E2E"/>
    <w:rsid w:val="006931B3"/>
    <w:rsid w:val="006A5DE9"/>
    <w:rsid w:val="006C571A"/>
    <w:rsid w:val="006C5781"/>
    <w:rsid w:val="006D371C"/>
    <w:rsid w:val="006F5277"/>
    <w:rsid w:val="00711D81"/>
    <w:rsid w:val="00716EF4"/>
    <w:rsid w:val="00724DC1"/>
    <w:rsid w:val="007250E8"/>
    <w:rsid w:val="00732E65"/>
    <w:rsid w:val="00745DB5"/>
    <w:rsid w:val="00746EFE"/>
    <w:rsid w:val="00774C8A"/>
    <w:rsid w:val="007A71CB"/>
    <w:rsid w:val="007D0CDE"/>
    <w:rsid w:val="007D588E"/>
    <w:rsid w:val="007E1112"/>
    <w:rsid w:val="007F0600"/>
    <w:rsid w:val="007F2203"/>
    <w:rsid w:val="008027AC"/>
    <w:rsid w:val="008058E7"/>
    <w:rsid w:val="00823F6C"/>
    <w:rsid w:val="00884DCF"/>
    <w:rsid w:val="00890399"/>
    <w:rsid w:val="008B7976"/>
    <w:rsid w:val="00930E1D"/>
    <w:rsid w:val="00947922"/>
    <w:rsid w:val="00994159"/>
    <w:rsid w:val="009A63A5"/>
    <w:rsid w:val="009A7800"/>
    <w:rsid w:val="009F448A"/>
    <w:rsid w:val="00A027B8"/>
    <w:rsid w:val="00A0591D"/>
    <w:rsid w:val="00A17834"/>
    <w:rsid w:val="00A212AF"/>
    <w:rsid w:val="00A303FC"/>
    <w:rsid w:val="00A61444"/>
    <w:rsid w:val="00A63180"/>
    <w:rsid w:val="00A67EB2"/>
    <w:rsid w:val="00A848FD"/>
    <w:rsid w:val="00AE1865"/>
    <w:rsid w:val="00AE7F15"/>
    <w:rsid w:val="00B15D6C"/>
    <w:rsid w:val="00B23232"/>
    <w:rsid w:val="00B27321"/>
    <w:rsid w:val="00B40747"/>
    <w:rsid w:val="00B608CA"/>
    <w:rsid w:val="00B72A01"/>
    <w:rsid w:val="00BA2FAA"/>
    <w:rsid w:val="00BC599C"/>
    <w:rsid w:val="00BD26C4"/>
    <w:rsid w:val="00BE4E73"/>
    <w:rsid w:val="00BF2BFA"/>
    <w:rsid w:val="00BF2D6A"/>
    <w:rsid w:val="00C15EBF"/>
    <w:rsid w:val="00C45B79"/>
    <w:rsid w:val="00C735E2"/>
    <w:rsid w:val="00CB2C18"/>
    <w:rsid w:val="00CC06F2"/>
    <w:rsid w:val="00CD08E8"/>
    <w:rsid w:val="00CD60C5"/>
    <w:rsid w:val="00D11302"/>
    <w:rsid w:val="00D11B21"/>
    <w:rsid w:val="00D34269"/>
    <w:rsid w:val="00D56FA3"/>
    <w:rsid w:val="00D716D6"/>
    <w:rsid w:val="00D738D1"/>
    <w:rsid w:val="00D76FA5"/>
    <w:rsid w:val="00D818F4"/>
    <w:rsid w:val="00D92297"/>
    <w:rsid w:val="00D92B0B"/>
    <w:rsid w:val="00D934C6"/>
    <w:rsid w:val="00D95FA3"/>
    <w:rsid w:val="00E00652"/>
    <w:rsid w:val="00E06327"/>
    <w:rsid w:val="00E315A3"/>
    <w:rsid w:val="00E61272"/>
    <w:rsid w:val="00E74085"/>
    <w:rsid w:val="00E776EE"/>
    <w:rsid w:val="00E84476"/>
    <w:rsid w:val="00E93AA5"/>
    <w:rsid w:val="00E97C00"/>
    <w:rsid w:val="00EE0462"/>
    <w:rsid w:val="00EF631A"/>
    <w:rsid w:val="00F31BE7"/>
    <w:rsid w:val="00F42A1C"/>
    <w:rsid w:val="00F50C2B"/>
    <w:rsid w:val="00F6786B"/>
    <w:rsid w:val="00F8337A"/>
    <w:rsid w:val="00F87AED"/>
    <w:rsid w:val="00F9699C"/>
    <w:rsid w:val="00FB188B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087B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C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C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0CDE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D0CDE"/>
    <w:rPr>
      <w:color w:val="0000FF"/>
      <w:u w:val="single"/>
    </w:rPr>
  </w:style>
  <w:style w:type="character" w:customStyle="1" w:styleId="FontStyle26">
    <w:name w:val="Font Style26"/>
    <w:rsid w:val="00E06327"/>
    <w:rPr>
      <w:rFonts w:ascii="Times New Roman" w:hAnsi="Times New Roman"/>
      <w:color w:val="000000"/>
      <w:sz w:val="20"/>
    </w:rPr>
  </w:style>
  <w:style w:type="character" w:customStyle="1" w:styleId="new">
    <w:name w:val="new"/>
    <w:basedOn w:val="Domylnaczcionkaakapitu"/>
    <w:rsid w:val="00947922"/>
  </w:style>
  <w:style w:type="character" w:customStyle="1" w:styleId="old">
    <w:name w:val="old"/>
    <w:basedOn w:val="Domylnaczcionkaakapitu"/>
    <w:rsid w:val="0094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1740</Words>
  <Characters>10444</Characters>
  <Application>Microsoft Office Word</Application>
  <DocSecurity>4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Marczak-Redecka Joanna</cp:lastModifiedBy>
  <cp:revision>2</cp:revision>
  <cp:lastPrinted>2018-04-11T20:28:00Z</cp:lastPrinted>
  <dcterms:created xsi:type="dcterms:W3CDTF">2020-07-24T11:42:00Z</dcterms:created>
  <dcterms:modified xsi:type="dcterms:W3CDTF">2020-07-24T11:42:00Z</dcterms:modified>
</cp:coreProperties>
</file>