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1A3F281B"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726B1B" w:rsidRPr="00726B1B">
        <w:rPr>
          <w:rFonts w:cs="Arial"/>
          <w:szCs w:val="20"/>
        </w:rPr>
        <w:t xml:space="preserve">[nazwa konkursu]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004F2BC8" w:rsidRPr="004F2BC8">
        <w:rPr>
          <w:rFonts w:cs="Arial"/>
          <w:bCs/>
          <w:szCs w:val="20"/>
        </w:rPr>
        <w:t xml:space="preserve">zawarta </w:t>
      </w:r>
      <w:r w:rsidRPr="00DE1C31">
        <w:rPr>
          <w:rFonts w:cs="Arial"/>
          <w:szCs w:val="20"/>
        </w:rPr>
        <w:t xml:space="preserve">pomiędzy: </w:t>
      </w:r>
    </w:p>
    <w:p w14:paraId="6C48E528" w14:textId="665BD551" w:rsidR="00771090" w:rsidRPr="00DE1C31" w:rsidRDefault="00E7477E" w:rsidP="00E15314">
      <w:pPr>
        <w:spacing w:before="60" w:after="60"/>
        <w:jc w:val="both"/>
        <w:rPr>
          <w:rFonts w:cs="Arial"/>
          <w:szCs w:val="20"/>
        </w:rPr>
      </w:pPr>
      <w:r w:rsidRPr="00DE1C31">
        <w:rPr>
          <w:rFonts w:cs="Arial"/>
          <w:szCs w:val="20"/>
        </w:rPr>
        <w:t xml:space="preserve">Narodowym Centrum Badań i Rozwoju, </w:t>
      </w:r>
      <w:r w:rsidR="002860A4" w:rsidRPr="002860A4">
        <w:rPr>
          <w:rFonts w:cs="Arial"/>
          <w:szCs w:val="20"/>
        </w:rPr>
        <w:t>ul. Chmielna 69</w:t>
      </w:r>
      <w:r w:rsidRPr="00DE1C31">
        <w:rPr>
          <w:rFonts w:cs="Arial"/>
          <w:szCs w:val="20"/>
        </w:rPr>
        <w:t xml:space="preserve">, </w:t>
      </w:r>
      <w:r w:rsidR="002860A4" w:rsidRPr="002860A4">
        <w:rPr>
          <w:rFonts w:cs="Arial"/>
          <w:szCs w:val="20"/>
        </w:rPr>
        <w:t>00-801</w:t>
      </w:r>
      <w:r w:rsidRPr="00DE1C31">
        <w:rPr>
          <w:rFonts w:cs="Arial"/>
          <w:szCs w:val="20"/>
        </w:rPr>
        <w:t xml:space="preserve">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26B1B" w:rsidRPr="00726B1B">
        <w:t xml:space="preserve"> </w:t>
      </w:r>
      <w:r w:rsidR="00726B1B" w:rsidRPr="00726B1B">
        <w:rPr>
          <w:rFonts w:cs="Arial"/>
          <w:szCs w:val="20"/>
        </w:rPr>
        <w:t xml:space="preserve">lub </w:t>
      </w:r>
      <w:r w:rsidR="00726B1B">
        <w:rPr>
          <w:rFonts w:cs="Arial"/>
          <w:szCs w:val="20"/>
        </w:rPr>
        <w:t>„</w:t>
      </w:r>
      <w:r w:rsidR="00726B1B" w:rsidRPr="00726B1B">
        <w:rPr>
          <w:rFonts w:cs="Arial"/>
          <w:szCs w:val="20"/>
        </w:rPr>
        <w:t>NCBR”</w:t>
      </w:r>
      <w:r w:rsidR="00771090" w:rsidRPr="00DE1C31">
        <w:rPr>
          <w:rFonts w:cs="Arial"/>
          <w:szCs w:val="20"/>
        </w:rPr>
        <w:t>,</w:t>
      </w:r>
      <w:r w:rsidR="00726B1B">
        <w:rPr>
          <w:rFonts w:cs="Arial"/>
          <w:szCs w:val="20"/>
        </w:rPr>
        <w:t xml:space="preserve"> </w:t>
      </w:r>
      <w:r w:rsidR="00A04C12"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3350B370"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8C6CDAF" w14:textId="77777777" w:rsidR="00F11F96" w:rsidRPr="00DE1C31" w:rsidRDefault="00F11F96" w:rsidP="00B306A0">
      <w:pPr>
        <w:spacing w:after="0"/>
        <w:jc w:val="both"/>
        <w:rPr>
          <w:rFonts w:cs="Arial"/>
          <w:szCs w:val="20"/>
        </w:rPr>
      </w:pPr>
    </w:p>
    <w:p w14:paraId="5DCD8B37" w14:textId="77777777" w:rsidR="00C653C7" w:rsidRPr="00DE1C31" w:rsidRDefault="001A7121" w:rsidP="00B306A0">
      <w:pPr>
        <w:spacing w:after="0"/>
        <w:jc w:val="both"/>
        <w:rPr>
          <w:rFonts w:cs="Arial"/>
          <w:szCs w:val="20"/>
        </w:rPr>
      </w:pPr>
      <w:r w:rsidRPr="00DE1C31">
        <w:rPr>
          <w:rFonts w:cs="Arial"/>
          <w:szCs w:val="20"/>
        </w:rPr>
        <w:t xml:space="preserve">a </w:t>
      </w:r>
    </w:p>
    <w:p w14:paraId="31629240" w14:textId="77777777" w:rsidR="001A7121" w:rsidRPr="00DE1C31" w:rsidRDefault="001A7121" w:rsidP="00B306A0">
      <w:pPr>
        <w:spacing w:after="0" w:line="240" w:lineRule="auto"/>
        <w:jc w:val="both"/>
        <w:rPr>
          <w:rFonts w:cs="Arial"/>
          <w:szCs w:val="20"/>
        </w:rPr>
      </w:pPr>
    </w:p>
    <w:p w14:paraId="790E6F24" w14:textId="77777777" w:rsidR="00817883" w:rsidRDefault="00C82D57" w:rsidP="00726B1B">
      <w:pPr>
        <w:spacing w:after="120"/>
        <w:jc w:val="both"/>
        <w:rPr>
          <w:rFonts w:cs="Arial"/>
          <w:szCs w:val="20"/>
        </w:rPr>
      </w:pPr>
      <w:r w:rsidRPr="00C82D57">
        <w:rPr>
          <w:rFonts w:cs="Arial"/>
          <w:szCs w:val="20"/>
        </w:rPr>
        <w:t xml:space="preserve">&lt;nazwa </w:t>
      </w:r>
      <w:r>
        <w:rPr>
          <w:rFonts w:cs="Arial"/>
          <w:szCs w:val="20"/>
        </w:rPr>
        <w:t>beneficjenta</w:t>
      </w:r>
      <w:r w:rsidRPr="00C82D57">
        <w:rPr>
          <w:rFonts w:cs="Arial"/>
          <w:szCs w:val="20"/>
        </w:rPr>
        <w:t>&gt; …………………………………</w:t>
      </w:r>
      <w:r>
        <w:rPr>
          <w:rFonts w:cs="Arial"/>
          <w:szCs w:val="20"/>
        </w:rPr>
        <w:t>…………………………</w:t>
      </w:r>
      <w:r w:rsidRPr="00C82D57">
        <w:rPr>
          <w:rFonts w:cs="Arial"/>
          <w:szCs w:val="20"/>
        </w:rPr>
        <w:t>…………</w:t>
      </w:r>
      <w:r>
        <w:rPr>
          <w:rFonts w:cs="Arial"/>
          <w:szCs w:val="20"/>
        </w:rPr>
        <w:t xml:space="preserve">..… </w:t>
      </w:r>
      <w:r w:rsidRPr="00C82D57">
        <w:rPr>
          <w:rFonts w:cs="Arial"/>
          <w:szCs w:val="20"/>
        </w:rPr>
        <w:t xml:space="preserve">z siedzibą w …………………………………………………….. </w:t>
      </w:r>
      <w:r w:rsidR="00726B1B" w:rsidRPr="00726B1B">
        <w:rPr>
          <w:rFonts w:cs="Arial"/>
          <w:szCs w:val="20"/>
        </w:rPr>
        <w:t>(miejscowość) adres: kod pocztowy ……………………, ulica ……………………, miejscowość …………………………. wpisana do Rejestru Stowarzyszeń, innych organizacji społecznych i zawodowych, fundacji oraz samodzielnych publicznych zakładów opieki zdrowotnej Krajowego Rejestru Sądowego prowadzonego przez Sąd Rejonowy ……, pod nr KRS ……, NIP ………, REGON ……………, reprezentowany/a przez :………………….., na podstawie ……………….</w:t>
      </w:r>
      <w:r w:rsidR="00014775" w:rsidRPr="00DE1C31">
        <w:rPr>
          <w:rFonts w:cs="Arial"/>
          <w:szCs w:val="20"/>
        </w:rPr>
        <w:t xml:space="preserve">, </w:t>
      </w:r>
    </w:p>
    <w:p w14:paraId="10C1DC21" w14:textId="0FEC5891" w:rsidR="00C653C7" w:rsidRPr="00DE1C31" w:rsidRDefault="00014775" w:rsidP="00726B1B">
      <w:pPr>
        <w:spacing w:after="120"/>
        <w:jc w:val="both"/>
        <w:rPr>
          <w:rFonts w:cs="Arial"/>
          <w:szCs w:val="20"/>
        </w:rPr>
      </w:pPr>
      <w:r w:rsidRPr="00DE1C31">
        <w:rPr>
          <w:rFonts w:cs="Arial"/>
          <w:szCs w:val="20"/>
        </w:rPr>
        <w:t>zwanym/ą dalej „</w:t>
      </w:r>
      <w:r w:rsidR="0051425C">
        <w:rPr>
          <w:rFonts w:cs="Arial"/>
          <w:szCs w:val="20"/>
        </w:rPr>
        <w:t>Beneficjentem</w:t>
      </w:r>
      <w:r w:rsidRPr="00DE1C31">
        <w:rPr>
          <w:rFonts w:cs="Arial"/>
          <w:szCs w:val="20"/>
        </w:rPr>
        <w:t>”</w:t>
      </w:r>
      <w:r w:rsidR="00CE3ED2">
        <w:rPr>
          <w:rFonts w:cs="Arial"/>
          <w:szCs w:val="20"/>
        </w:rPr>
        <w:t>,</w:t>
      </w:r>
      <w:r w:rsidRPr="00DE1C31">
        <w:rPr>
          <w:rFonts w:cs="Arial"/>
          <w:szCs w:val="20"/>
        </w:rPr>
        <w:t xml:space="preserve"> </w:t>
      </w:r>
      <w:r w:rsidR="00C653C7" w:rsidRPr="00DE1C31">
        <w:rPr>
          <w:rFonts w:cs="Arial"/>
          <w:szCs w:val="20"/>
        </w:rPr>
        <w:t>będący</w:t>
      </w:r>
      <w:r w:rsidR="00BD4857" w:rsidRPr="00DE1C31">
        <w:rPr>
          <w:rFonts w:cs="Arial"/>
          <w:szCs w:val="20"/>
        </w:rPr>
        <w:t>m</w:t>
      </w:r>
      <w:r w:rsidR="00C653C7"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00C653C7" w:rsidRPr="00DE1C31">
        <w:rPr>
          <w:rFonts w:cs="Arial"/>
          <w:szCs w:val="20"/>
        </w:rPr>
        <w:t>rojekt</w:t>
      </w:r>
      <w:r w:rsidR="00CE3ED2">
        <w:rPr>
          <w:rFonts w:cs="Arial"/>
          <w:szCs w:val="20"/>
        </w:rPr>
        <w:t>,</w:t>
      </w:r>
      <w:r w:rsidR="00C653C7" w:rsidRPr="00DE1C31">
        <w:rPr>
          <w:rFonts w:cs="Arial"/>
          <w:szCs w:val="20"/>
        </w:rPr>
        <w:t xml:space="preserve"> </w:t>
      </w:r>
    </w:p>
    <w:p w14:paraId="4F396D83" w14:textId="77777777" w:rsidR="00B306A0" w:rsidRDefault="00B306A0" w:rsidP="00B306A0">
      <w:pPr>
        <w:spacing w:before="60" w:after="60"/>
        <w:jc w:val="both"/>
        <w:rPr>
          <w:rFonts w:cs="Arial"/>
          <w:szCs w:val="20"/>
        </w:rPr>
      </w:pPr>
    </w:p>
    <w:p w14:paraId="1C61BDAF" w14:textId="12DD0822" w:rsidR="00C82D57" w:rsidRPr="00DE1C31" w:rsidRDefault="005C0F8B" w:rsidP="00B306A0">
      <w:pPr>
        <w:spacing w:before="60" w:after="6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665F30E4" w14:textId="77777777" w:rsidR="00B306A0" w:rsidRDefault="00B306A0" w:rsidP="00392EC6">
      <w:pPr>
        <w:widowControl w:val="0"/>
        <w:autoSpaceDE w:val="0"/>
        <w:autoSpaceDN w:val="0"/>
        <w:adjustRightInd w:val="0"/>
        <w:spacing w:before="60" w:after="60" w:line="240" w:lineRule="auto"/>
        <w:jc w:val="both"/>
        <w:rPr>
          <w:rFonts w:cs="Arial"/>
          <w:szCs w:val="20"/>
        </w:rPr>
      </w:pPr>
    </w:p>
    <w:p w14:paraId="297276B8" w14:textId="5FF21D69"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bookmarkStart w:id="0" w:name="_Hlk168311728"/>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28AF66D6" w14:textId="6384B200" w:rsidR="00CC446D" w:rsidRDefault="00E345F9" w:rsidP="00CC446D">
      <w:pPr>
        <w:numPr>
          <w:ilvl w:val="0"/>
          <w:numId w:val="5"/>
        </w:numPr>
        <w:spacing w:before="60" w:after="60" w:line="240" w:lineRule="auto"/>
        <w:ind w:left="357" w:hanging="357"/>
        <w:jc w:val="both"/>
        <w:rPr>
          <w:rFonts w:cs="Arial"/>
          <w:szCs w:val="20"/>
        </w:rPr>
      </w:pPr>
      <w:r w:rsidRPr="00DE1C31">
        <w:rPr>
          <w:rFonts w:cs="Arial"/>
          <w:szCs w:val="20"/>
        </w:rPr>
        <w:t xml:space="preserve">ustawy z dnia </w:t>
      </w:r>
      <w:r w:rsidR="00505D53">
        <w:rPr>
          <w:rFonts w:cs="Arial"/>
          <w:szCs w:val="20"/>
        </w:rPr>
        <w:t>11 września 2019</w:t>
      </w:r>
      <w:r w:rsidRPr="00DE1C31">
        <w:rPr>
          <w:rFonts w:cs="Arial"/>
          <w:szCs w:val="20"/>
        </w:rPr>
        <w:t xml:space="preserve">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28703C9D" w14:textId="6A95D4CA"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bookmarkEnd w:id="0"/>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4EB144E3" w14:textId="232E72E1"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618696D3" w:rsidR="00E101EE" w:rsidRDefault="00AA2A27" w:rsidP="00392EC6">
      <w:pPr>
        <w:numPr>
          <w:ilvl w:val="0"/>
          <w:numId w:val="1"/>
        </w:numPr>
        <w:spacing w:before="60" w:after="60" w:line="240" w:lineRule="auto"/>
        <w:ind w:left="357" w:hanging="357"/>
        <w:jc w:val="both"/>
        <w:rPr>
          <w:rFonts w:cs="Arial"/>
          <w:szCs w:val="20"/>
        </w:rPr>
      </w:pPr>
      <w:r>
        <w:rPr>
          <w:rFonts w:cs="Arial"/>
          <w:b/>
          <w:szCs w:val="20"/>
        </w:rPr>
        <w:t>B</w:t>
      </w:r>
      <w:r w:rsidRPr="00DE1C31">
        <w:rPr>
          <w:rFonts w:cs="Arial"/>
          <w:b/>
          <w:szCs w:val="20"/>
        </w:rPr>
        <w:t>eneficjen</w:t>
      </w:r>
      <w:r>
        <w:rPr>
          <w:rFonts w:cs="Arial"/>
          <w:b/>
          <w:szCs w:val="20"/>
        </w:rPr>
        <w:t>cie</w:t>
      </w:r>
      <w:r w:rsidRPr="00DE1C31">
        <w:rPr>
          <w:rFonts w:cs="Arial"/>
          <w:b/>
          <w:szCs w:val="20"/>
        </w:rPr>
        <w:t xml:space="preserve"> </w:t>
      </w:r>
      <w:r w:rsidR="00E101EE"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00E101EE" w:rsidRPr="00DE1C31">
        <w:rPr>
          <w:rFonts w:cs="Arial"/>
          <w:szCs w:val="20"/>
        </w:rPr>
        <w:t>rojektu, o którym mowa w art. 41 ust. 1 Ustawy;</w:t>
      </w:r>
      <w:r w:rsidR="00F50219">
        <w:rPr>
          <w:rFonts w:cs="Arial"/>
          <w:szCs w:val="20"/>
        </w:rPr>
        <w:t xml:space="preserve"> </w:t>
      </w:r>
    </w:p>
    <w:p w14:paraId="3E5689A3" w14:textId="03550D46" w:rsidR="00F50219" w:rsidRPr="00DE1C31" w:rsidRDefault="00AA2A27" w:rsidP="008870E7">
      <w:pPr>
        <w:spacing w:before="60" w:after="60" w:line="240" w:lineRule="auto"/>
        <w:ind w:left="357"/>
        <w:jc w:val="both"/>
        <w:rPr>
          <w:rFonts w:cs="Arial"/>
          <w:szCs w:val="20"/>
        </w:rPr>
      </w:pPr>
      <w:r>
        <w:t xml:space="preserve">Beneficjentem </w:t>
      </w:r>
      <w:r w:rsidR="00F50219">
        <w:t>w</w:t>
      </w:r>
      <w:r w:rsidR="00F50219" w:rsidRPr="00882D38">
        <w:t xml:space="preserve"> ramach </w:t>
      </w:r>
      <w:r w:rsidR="005E667C">
        <w:t xml:space="preserve">Umowy </w:t>
      </w:r>
      <w:r w:rsidR="00F50219">
        <w:t>jest</w:t>
      </w:r>
      <w:r w:rsidR="00F50219" w:rsidRPr="00882D38">
        <w:t xml:space="preserve"> </w:t>
      </w:r>
      <w:r w:rsidR="00F50219" w:rsidRPr="00882D38">
        <w:rPr>
          <w:b/>
        </w:rPr>
        <w:t>zrzeszeni</w:t>
      </w:r>
      <w:r w:rsidR="00F50219">
        <w:rPr>
          <w:b/>
        </w:rPr>
        <w:t>e</w:t>
      </w:r>
      <w:r w:rsidR="00F50219" w:rsidRPr="00882D38">
        <w:rPr>
          <w:b/>
        </w:rPr>
        <w:t xml:space="preserve"> branżowe</w:t>
      </w:r>
      <w:r w:rsidR="00F50219">
        <w:rPr>
          <w:rStyle w:val="Odwoanieprzypisudolnego"/>
          <w:b/>
        </w:rPr>
        <w:footnoteReference w:id="3"/>
      </w:r>
      <w:r w:rsidR="00F50219" w:rsidRPr="00882D38">
        <w:t xml:space="preserve"> posiadające osobowość prawną </w:t>
      </w:r>
      <w:r w:rsidR="00F50219">
        <w:t>i </w:t>
      </w:r>
      <w:r w:rsidR="00F50219" w:rsidRPr="00882D38">
        <w:t xml:space="preserve">siedzibę na terytorium Rzeczpospolitej Polskiej </w:t>
      </w:r>
      <w:r w:rsidR="00F50219" w:rsidRPr="002D4C7E">
        <w:t>(zgodnie z art. 37 ust</w:t>
      </w:r>
      <w:r w:rsidR="00F50219">
        <w:t>.</w:t>
      </w:r>
      <w:r w:rsidR="00F50219" w:rsidRPr="002D4C7E">
        <w:t xml:space="preserve"> 1 pkt 8 </w:t>
      </w:r>
      <w:r w:rsidR="00F50219">
        <w:t>U</w:t>
      </w:r>
      <w:r w:rsidR="00F50219" w:rsidRPr="002D4C7E">
        <w:t>stawy</w:t>
      </w:r>
      <w:r w:rsidR="007855D9">
        <w:t>)</w:t>
      </w:r>
      <w:r w:rsidR="00F50219">
        <w:t>,</w:t>
      </w:r>
      <w:r w:rsidR="00F50219" w:rsidRPr="003813D0">
        <w:t xml:space="preserve"> </w:t>
      </w:r>
      <w:r w:rsidR="00F50219">
        <w:t>zrzeszające mikro, małych i </w:t>
      </w:r>
      <w:r w:rsidR="00F50219" w:rsidRPr="00882D38">
        <w:t>średni</w:t>
      </w:r>
      <w:r w:rsidR="00F50219">
        <w:t>ch</w:t>
      </w:r>
      <w:r w:rsidR="00F50219" w:rsidRPr="00882D38">
        <w:t xml:space="preserve"> przedsiębior</w:t>
      </w:r>
      <w:r w:rsidR="00F50219">
        <w:t>ców;</w:t>
      </w:r>
    </w:p>
    <w:p w14:paraId="57AE86E4" w14:textId="73F22EAB" w:rsidR="00A27A84" w:rsidRPr="00A81FEA" w:rsidRDefault="00063B4D" w:rsidP="00392EC6">
      <w:pPr>
        <w:numPr>
          <w:ilvl w:val="0"/>
          <w:numId w:val="1"/>
        </w:numPr>
        <w:spacing w:before="60" w:after="60" w:line="240" w:lineRule="auto"/>
        <w:ind w:left="357" w:hanging="357"/>
        <w:jc w:val="both"/>
        <w:rPr>
          <w:rFonts w:cs="Arial"/>
          <w:b/>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2D50D3">
        <w:rPr>
          <w:rFonts w:cs="Arial"/>
        </w:rPr>
        <w:t>B</w:t>
      </w:r>
      <w:r w:rsidR="0051425C" w:rsidRPr="00A81FEA">
        <w:rPr>
          <w:rFonts w:cs="Arial"/>
        </w:rPr>
        <w:t>eneficjentowi</w:t>
      </w:r>
      <w:r w:rsidR="00E21DC3" w:rsidRPr="00A81FEA">
        <w:rPr>
          <w:rFonts w:cs="Arial"/>
        </w:rPr>
        <w:t xml:space="preserve"> ze </w:t>
      </w:r>
      <w:r w:rsidR="004F2A90" w:rsidRPr="00A81FEA">
        <w:rPr>
          <w:rFonts w:cs="Arial"/>
        </w:rPr>
        <w:t>ś</w:t>
      </w:r>
      <w:r w:rsidR="00E21DC3" w:rsidRPr="00A81FEA">
        <w:rPr>
          <w:rFonts w:cs="Arial"/>
        </w:rPr>
        <w:t>rodków publicznych</w:t>
      </w:r>
      <w:r w:rsidR="009C01A6" w:rsidRPr="00A81FEA">
        <w:rPr>
          <w:rFonts w:cs="Arial"/>
        </w:rPr>
        <w:t xml:space="preserve"> na podstawie Umowy</w:t>
      </w:r>
      <w:r w:rsidR="00E21DC3" w:rsidRPr="00A81FEA">
        <w:rPr>
          <w:rFonts w:cs="Arial"/>
        </w:rPr>
        <w:t>;</w:t>
      </w:r>
      <w:r w:rsidR="00A27A84" w:rsidRPr="00A81FEA">
        <w:rPr>
          <w:rFonts w:cs="Arial"/>
          <w:b/>
        </w:rPr>
        <w:t xml:space="preserve"> </w:t>
      </w:r>
    </w:p>
    <w:p w14:paraId="46283E8F" w14:textId="207B4682" w:rsidR="00A81FEA" w:rsidRPr="004F59BF" w:rsidRDefault="00A81FEA" w:rsidP="00A81FEA">
      <w:pPr>
        <w:numPr>
          <w:ilvl w:val="0"/>
          <w:numId w:val="1"/>
        </w:numPr>
        <w:spacing w:before="60" w:after="60" w:line="240" w:lineRule="auto"/>
        <w:ind w:left="357" w:hanging="357"/>
        <w:jc w:val="both"/>
        <w:rPr>
          <w:rFonts w:cs="Arial"/>
        </w:rPr>
      </w:pPr>
      <w:r w:rsidRPr="004F59BF">
        <w:rPr>
          <w:rFonts w:cs="Arial"/>
          <w:b/>
        </w:rPr>
        <w:t xml:space="preserve">Inicjatywa CORNET (ang. </w:t>
      </w:r>
      <w:proofErr w:type="spellStart"/>
      <w:r w:rsidRPr="004F59BF">
        <w:rPr>
          <w:rFonts w:cs="Arial"/>
          <w:b/>
        </w:rPr>
        <w:t>COllective</w:t>
      </w:r>
      <w:proofErr w:type="spellEnd"/>
      <w:r w:rsidRPr="004F59BF">
        <w:rPr>
          <w:rFonts w:cs="Arial"/>
          <w:b/>
        </w:rPr>
        <w:t xml:space="preserve"> </w:t>
      </w:r>
      <w:proofErr w:type="spellStart"/>
      <w:r w:rsidRPr="004F59BF">
        <w:rPr>
          <w:rFonts w:cs="Arial"/>
          <w:b/>
        </w:rPr>
        <w:t>Research</w:t>
      </w:r>
      <w:proofErr w:type="spellEnd"/>
      <w:r w:rsidRPr="004F59BF">
        <w:rPr>
          <w:rFonts w:cs="Arial"/>
          <w:b/>
        </w:rPr>
        <w:t xml:space="preserve"> </w:t>
      </w:r>
      <w:proofErr w:type="spellStart"/>
      <w:r w:rsidRPr="004F59BF">
        <w:rPr>
          <w:rFonts w:cs="Arial"/>
          <w:b/>
        </w:rPr>
        <w:t>NETworking</w:t>
      </w:r>
      <w:proofErr w:type="spellEnd"/>
      <w:r w:rsidRPr="004F59BF">
        <w:rPr>
          <w:rFonts w:cs="Arial"/>
          <w:b/>
        </w:rPr>
        <w:t xml:space="preserve">) – </w:t>
      </w:r>
      <w:r w:rsidRPr="004F59BF">
        <w:rPr>
          <w:rFonts w:cs="Arial"/>
        </w:rPr>
        <w:t>międzynarodowa sieć ministerstw i</w:t>
      </w:r>
      <w:r w:rsidR="003D6C89">
        <w:rPr>
          <w:rFonts w:cs="Arial"/>
        </w:rPr>
        <w:t> </w:t>
      </w:r>
      <w:r w:rsidRPr="004F59BF">
        <w:rPr>
          <w:rFonts w:cs="Arial"/>
        </w:rPr>
        <w:t xml:space="preserve">agencji finansujących, będących właścicielami krajowych lub regionalnych programów finansowania </w:t>
      </w:r>
      <w:r w:rsidRPr="004F59BF">
        <w:rPr>
          <w:rFonts w:cs="Arial"/>
        </w:rPr>
        <w:lastRenderedPageBreak/>
        <w:t>badań na potrzeby konkretnych branż przemysłowych. W ramach Inicjatywy CORNET ogłaszane są regularnie konkursy na projekty realizowane we współpracy międzynarodowej.</w:t>
      </w:r>
    </w:p>
    <w:p w14:paraId="3C053CF5" w14:textId="70EAEA21" w:rsidR="00431EF5" w:rsidRDefault="00AA2A27" w:rsidP="009B3738">
      <w:pPr>
        <w:numPr>
          <w:ilvl w:val="0"/>
          <w:numId w:val="1"/>
        </w:numPr>
        <w:spacing w:before="60" w:after="60" w:line="240" w:lineRule="auto"/>
        <w:ind w:left="357" w:hanging="357"/>
        <w:jc w:val="both"/>
        <w:rPr>
          <w:rFonts w:cs="Arial"/>
        </w:rPr>
      </w:pPr>
      <w:r w:rsidRPr="00DE1C31">
        <w:rPr>
          <w:rFonts w:cs="Arial"/>
          <w:b/>
        </w:rPr>
        <w:t>J</w:t>
      </w:r>
      <w:r w:rsidR="00B4610B" w:rsidRPr="00DE1C31">
        <w:rPr>
          <w:rFonts w:cs="Arial"/>
          <w:b/>
        </w:rPr>
        <w:t>ednostce</w:t>
      </w:r>
      <w:r>
        <w:rPr>
          <w:rFonts w:cs="Arial"/>
          <w:b/>
        </w:rPr>
        <w:t xml:space="preserve"> </w:t>
      </w:r>
      <w:r w:rsidR="00B4610B" w:rsidRPr="004F59BF">
        <w:rPr>
          <w:rFonts w:cs="Arial"/>
          <w:b/>
        </w:rPr>
        <w:t xml:space="preserve">– </w:t>
      </w:r>
      <w:r w:rsidR="00B4610B" w:rsidRPr="00A81FEA">
        <w:rPr>
          <w:rFonts w:cs="Arial"/>
        </w:rPr>
        <w:t>należy przez to rozumieć</w:t>
      </w:r>
      <w:r w:rsidR="00562138" w:rsidRPr="00A81FEA">
        <w:rPr>
          <w:rFonts w:cs="Arial"/>
        </w:rPr>
        <w:t xml:space="preserve"> </w:t>
      </w:r>
      <w:r w:rsidR="00562138" w:rsidRPr="004F59BF">
        <w:t xml:space="preserve">podmiot, </w:t>
      </w:r>
      <w:r w:rsidR="00562138" w:rsidRPr="004F59BF">
        <w:rPr>
          <w:rFonts w:cs="Arial"/>
        </w:rPr>
        <w:t xml:space="preserve">o którym mowa w art. 7 ust. 1 </w:t>
      </w:r>
      <w:r w:rsidR="00DD0110" w:rsidRPr="00A81FEA">
        <w:rPr>
          <w:rFonts w:cs="Arial"/>
        </w:rPr>
        <w:t xml:space="preserve">pkt 1, 2, 4, 5, 6, 6a, 6b, 8 </w:t>
      </w:r>
      <w:r w:rsidR="00562138" w:rsidRPr="004F59BF">
        <w:rPr>
          <w:rFonts w:cs="Arial"/>
        </w:rPr>
        <w:t>ustawy Prawo o szkolnictwie wyższym</w:t>
      </w:r>
      <w:r w:rsidR="00562138" w:rsidRPr="00A81FEA">
        <w:rPr>
          <w:rFonts w:cs="Arial"/>
          <w:color w:val="000000"/>
          <w:szCs w:val="20"/>
        </w:rPr>
        <w:t xml:space="preserve"> i </w:t>
      </w:r>
      <w:r w:rsidR="00562138" w:rsidRPr="00DE1C31">
        <w:rPr>
          <w:rFonts w:cs="Arial"/>
          <w:color w:val="000000"/>
          <w:szCs w:val="20"/>
        </w:rPr>
        <w:t>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00B4610B" w:rsidRPr="00DE1C31">
        <w:rPr>
          <w:rFonts w:cs="Arial"/>
        </w:rPr>
        <w:t>organizacj</w:t>
      </w:r>
      <w:r w:rsidR="00562138" w:rsidRPr="00DE1C31">
        <w:rPr>
          <w:rFonts w:cs="Arial"/>
        </w:rPr>
        <w:t>ą</w:t>
      </w:r>
      <w:r w:rsidR="00DD0110">
        <w:rPr>
          <w:rFonts w:cs="Arial"/>
        </w:rPr>
        <w:t xml:space="preserve"> </w:t>
      </w:r>
      <w:r w:rsidR="00B4610B" w:rsidRPr="00DE1C31">
        <w:rPr>
          <w:rFonts w:cs="Arial"/>
        </w:rPr>
        <w:t>prowadzącą badania i</w:t>
      </w:r>
      <w:r w:rsidR="003D6C89">
        <w:rPr>
          <w:rFonts w:cs="Arial"/>
        </w:rPr>
        <w:t> </w:t>
      </w:r>
      <w:r w:rsidR="00B4610B" w:rsidRPr="00DE1C31">
        <w:rPr>
          <w:rFonts w:cs="Arial"/>
        </w:rPr>
        <w:t>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54878FE4" w14:textId="4CACAB36" w:rsidR="007D46E7" w:rsidRPr="00B0770E" w:rsidRDefault="007D46E7" w:rsidP="009B3738">
      <w:pPr>
        <w:numPr>
          <w:ilvl w:val="0"/>
          <w:numId w:val="1"/>
        </w:numPr>
        <w:spacing w:before="60" w:after="60" w:line="240" w:lineRule="auto"/>
        <w:ind w:left="357" w:hanging="357"/>
        <w:jc w:val="both"/>
        <w:rPr>
          <w:rFonts w:cs="Arial"/>
        </w:rPr>
      </w:pPr>
      <w:r w:rsidRPr="009B3738">
        <w:rPr>
          <w:rFonts w:cs="Arial"/>
          <w:b/>
        </w:rPr>
        <w:t>Komitecie Użytkowników MŚP</w:t>
      </w:r>
      <w:r w:rsidRPr="009B3738">
        <w:rPr>
          <w:rFonts w:cs="Arial"/>
        </w:rPr>
        <w:t xml:space="preserve"> – grupa, co najmniej pięciu mikro-, małych i średnich przedsiębiorców, będących mikro-, małym i średnim przedsiębiorstwem spełniającym kryteria określone w </w:t>
      </w:r>
      <w:r w:rsidR="00431EF5" w:rsidRPr="009B3738">
        <w:rPr>
          <w:rFonts w:cs="Arial"/>
        </w:rPr>
        <w:t xml:space="preserve">art. 2 załącznika I do rozporządzenia nr 651/2014, </w:t>
      </w:r>
      <w:r w:rsidRPr="009B3738">
        <w:rPr>
          <w:rFonts w:cs="Arial"/>
        </w:rPr>
        <w:t>nie będąc</w:t>
      </w:r>
      <w:r w:rsidR="004E7FDF">
        <w:rPr>
          <w:rFonts w:cs="Arial"/>
        </w:rPr>
        <w:t>a</w:t>
      </w:r>
      <w:r w:rsidRPr="009B3738">
        <w:rPr>
          <w:rFonts w:cs="Arial"/>
        </w:rPr>
        <w:t xml:space="preserve"> formalnym partner</w:t>
      </w:r>
      <w:r w:rsidR="004E7FDF">
        <w:rPr>
          <w:rFonts w:cs="Arial"/>
        </w:rPr>
        <w:t>em</w:t>
      </w:r>
      <w:r w:rsidRPr="009B3738">
        <w:rPr>
          <w:rFonts w:cs="Arial"/>
        </w:rPr>
        <w:t xml:space="preserve"> w </w:t>
      </w:r>
      <w:r w:rsidR="003C47C4">
        <w:rPr>
          <w:rFonts w:cs="Arial"/>
        </w:rPr>
        <w:t>P</w:t>
      </w:r>
      <w:r w:rsidRPr="009B3738">
        <w:rPr>
          <w:rFonts w:cs="Arial"/>
        </w:rPr>
        <w:t>rojekcie i nie otrzymując</w:t>
      </w:r>
      <w:r w:rsidR="004E7FDF">
        <w:rPr>
          <w:rFonts w:cs="Arial"/>
        </w:rPr>
        <w:t>a</w:t>
      </w:r>
      <w:r w:rsidRPr="009B3738">
        <w:rPr>
          <w:rFonts w:cs="Arial"/>
        </w:rPr>
        <w:t xml:space="preserve"> dofinansowania z Centrum, mająca za zadanie bieżące monitorowanie postępów w</w:t>
      </w:r>
      <w:r w:rsidR="003D6C89">
        <w:rPr>
          <w:rFonts w:cs="Arial"/>
        </w:rPr>
        <w:t> </w:t>
      </w:r>
      <w:r w:rsidRPr="009B3738">
        <w:rPr>
          <w:rFonts w:cs="Arial"/>
        </w:rPr>
        <w:t xml:space="preserve">Projekcie; </w:t>
      </w:r>
    </w:p>
    <w:p w14:paraId="3B656FFE" w14:textId="7F24DA90"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w:t>
      </w:r>
      <w:r w:rsidR="004E7FDF">
        <w:rPr>
          <w:rFonts w:cs="Arial"/>
        </w:rPr>
        <w:t>, w</w:t>
      </w:r>
      <w:r w:rsidR="003D6C89">
        <w:rPr>
          <w:rFonts w:cs="Arial"/>
        </w:rPr>
        <w:t> </w:t>
      </w:r>
      <w:r w:rsidR="004E7FDF">
        <w:rPr>
          <w:rFonts w:cs="Arial"/>
        </w:rPr>
        <w:t xml:space="preserve">której skład wchodzi </w:t>
      </w:r>
      <w:r w:rsidR="00AA2A27">
        <w:rPr>
          <w:rFonts w:cs="Arial"/>
        </w:rPr>
        <w:t>Beneficjent</w:t>
      </w:r>
      <w:r w:rsidR="004E7FDF">
        <w:rPr>
          <w:rFonts w:cs="Arial"/>
        </w:rPr>
        <w:t>,</w:t>
      </w:r>
      <w:r w:rsidR="000B253D" w:rsidRPr="00F37E0B">
        <w:rPr>
          <w:rFonts w:cs="Arial"/>
        </w:rPr>
        <w:t xml:space="preserve"> realizujących wspólnie projekt</w:t>
      </w:r>
      <w:r w:rsidR="00A56B43">
        <w:rPr>
          <w:rFonts w:cs="Arial"/>
        </w:rPr>
        <w:t xml:space="preserve"> międzynarodowy</w:t>
      </w:r>
      <w:r w:rsidR="00515A70" w:rsidRPr="00515A70">
        <w:rPr>
          <w:rFonts w:asciiTheme="minorHAnsi" w:hAnsiTheme="minorHAnsi" w:cstheme="minorHAnsi"/>
          <w:szCs w:val="20"/>
        </w:rPr>
        <w:t xml:space="preserve"> </w:t>
      </w:r>
      <w:r w:rsidR="00515A70" w:rsidRPr="00515A70">
        <w:rPr>
          <w:rFonts w:cs="Arial"/>
        </w:rPr>
        <w:t>na podstawie umowy konsorcjum międzynarodowego, o której mowa w pkt 1</w:t>
      </w:r>
      <w:r w:rsidR="00515A70">
        <w:rPr>
          <w:rFonts w:cs="Arial"/>
        </w:rPr>
        <w:t>8</w:t>
      </w:r>
      <w:r w:rsidR="000B253D" w:rsidRPr="00F37E0B">
        <w:rPr>
          <w:rFonts w:cs="Arial"/>
        </w:rPr>
        <w:t>;</w:t>
      </w:r>
    </w:p>
    <w:p w14:paraId="3CD02253" w14:textId="3B16E935" w:rsidR="006335D1" w:rsidRDefault="00DE2202" w:rsidP="006335D1">
      <w:pPr>
        <w:numPr>
          <w:ilvl w:val="0"/>
          <w:numId w:val="1"/>
        </w:numPr>
        <w:spacing w:before="60" w:after="60" w:line="240" w:lineRule="auto"/>
        <w:ind w:left="357" w:hanging="357"/>
        <w:jc w:val="both"/>
        <w:rPr>
          <w:rFonts w:cs="Arial"/>
        </w:rPr>
      </w:pPr>
      <w:r w:rsidRPr="007C4E5E">
        <w:rPr>
          <w:rFonts w:cs="Arial"/>
          <w:b/>
        </w:rPr>
        <w:t>k</w:t>
      </w:r>
      <w:r w:rsidR="00E21DC3" w:rsidRPr="007C4E5E">
        <w:rPr>
          <w:rFonts w:cs="Arial"/>
          <w:b/>
        </w:rPr>
        <w:t>opiach</w:t>
      </w:r>
      <w:r w:rsidR="00E21DC3" w:rsidRPr="004F59BF">
        <w:rPr>
          <w:rFonts w:cs="Arial"/>
          <w:b/>
        </w:rPr>
        <w:t xml:space="preserve"> </w:t>
      </w:r>
      <w:r w:rsidR="007E288A" w:rsidRPr="004F59BF">
        <w:rPr>
          <w:rFonts w:cs="Arial"/>
          <w:b/>
        </w:rPr>
        <w:t>–</w:t>
      </w:r>
      <w:r w:rsidR="00E21DC3" w:rsidRPr="004F59BF">
        <w:rPr>
          <w:rFonts w:cs="Arial"/>
          <w:b/>
        </w:rPr>
        <w:t xml:space="preserve"> </w:t>
      </w:r>
      <w:r w:rsidR="00E21DC3" w:rsidRPr="007C4E5E">
        <w:rPr>
          <w:rFonts w:cs="Arial"/>
        </w:rPr>
        <w:t>należy przez to rozumieć kopie dokumentów, któr</w:t>
      </w:r>
      <w:r w:rsidR="004F2BC8">
        <w:rPr>
          <w:rFonts w:cs="Arial"/>
        </w:rPr>
        <w:t xml:space="preserve">e zostały </w:t>
      </w:r>
      <w:r w:rsidR="00E21DC3" w:rsidRPr="007C4E5E">
        <w:rPr>
          <w:rFonts w:cs="Arial"/>
        </w:rPr>
        <w:t>poświadczon</w:t>
      </w:r>
      <w:r w:rsidR="004F2BC8">
        <w:rPr>
          <w:rFonts w:cs="Arial"/>
        </w:rPr>
        <w:t>e</w:t>
      </w:r>
      <w:r w:rsidR="00E21DC3" w:rsidRPr="007C4E5E">
        <w:rPr>
          <w:rFonts w:cs="Arial"/>
        </w:rPr>
        <w:t xml:space="preserve"> za zgodność z oryginałem przez osobę upoważnioną do reprezentacji </w:t>
      </w:r>
      <w:r w:rsidR="0051425C" w:rsidRPr="007C4E5E">
        <w:rPr>
          <w:rFonts w:cs="Arial"/>
        </w:rPr>
        <w:t>Beneficjenta</w:t>
      </w:r>
      <w:r w:rsidR="00E21DC3" w:rsidRPr="007C4E5E">
        <w:rPr>
          <w:rFonts w:cs="Arial"/>
        </w:rPr>
        <w:t xml:space="preserve">, o ile </w:t>
      </w:r>
      <w:r w:rsidR="00E72684" w:rsidRPr="007C4E5E">
        <w:rPr>
          <w:rFonts w:cs="Arial"/>
        </w:rPr>
        <w:t>U</w:t>
      </w:r>
      <w:r w:rsidR="00E21DC3" w:rsidRPr="007C4E5E">
        <w:rPr>
          <w:rFonts w:cs="Arial"/>
        </w:rPr>
        <w:t>mowa nie stanowi inaczej</w:t>
      </w:r>
      <w:r w:rsidR="00C64275" w:rsidRPr="007C4E5E">
        <w:rPr>
          <w:rFonts w:cs="Arial"/>
        </w:rPr>
        <w:t>;</w:t>
      </w:r>
    </w:p>
    <w:p w14:paraId="1F990D94" w14:textId="0D157C64" w:rsidR="00291045" w:rsidRPr="006335D1" w:rsidRDefault="00291045" w:rsidP="006335D1">
      <w:pPr>
        <w:numPr>
          <w:ilvl w:val="0"/>
          <w:numId w:val="1"/>
        </w:numPr>
        <w:spacing w:before="60" w:after="60" w:line="240" w:lineRule="auto"/>
        <w:ind w:left="357" w:hanging="357"/>
        <w:jc w:val="both"/>
        <w:rPr>
          <w:rFonts w:cs="Arial"/>
        </w:rPr>
      </w:pPr>
      <w:r w:rsidRPr="006335D1">
        <w:rPr>
          <w:rFonts w:cs="Arial"/>
          <w:b/>
        </w:rPr>
        <w:t xml:space="preserve">kosztach kwalifikowalnych </w:t>
      </w:r>
      <w:r w:rsidRPr="006335D1">
        <w:rPr>
          <w:rFonts w:cs="Arial"/>
        </w:rPr>
        <w:t>– należy przez to rozumieć koszty kwalifikowalne zgodne z</w:t>
      </w:r>
      <w:r w:rsidR="004458AF" w:rsidRPr="006335D1">
        <w:rPr>
          <w:rFonts w:cs="Arial"/>
        </w:rPr>
        <w:t xml:space="preserve"> zasadami opisanymi w</w:t>
      </w:r>
      <w:r w:rsidRPr="006335D1">
        <w:rPr>
          <w:rFonts w:cs="Arial"/>
        </w:rPr>
        <w:t xml:space="preserve"> </w:t>
      </w:r>
      <w:r w:rsidRPr="003C47C4">
        <w:rPr>
          <w:rFonts w:cs="Arial"/>
          <w:i/>
          <w:iCs/>
        </w:rPr>
        <w:t>Przewodnik</w:t>
      </w:r>
      <w:r w:rsidR="005E7ABB" w:rsidRPr="003C47C4">
        <w:rPr>
          <w:rFonts w:cs="Arial"/>
          <w:i/>
          <w:iCs/>
        </w:rPr>
        <w:t>u</w:t>
      </w:r>
      <w:r w:rsidRPr="003C47C4">
        <w:rPr>
          <w:rFonts w:cs="Arial"/>
          <w:i/>
          <w:iCs/>
        </w:rPr>
        <w:t xml:space="preserve"> kwalifikowalności kosztów</w:t>
      </w:r>
      <w:r w:rsidR="00B44267" w:rsidRPr="006335D1">
        <w:rPr>
          <w:rFonts w:cs="Arial"/>
        </w:rPr>
        <w:t xml:space="preserve">, będącym załącznikiem </w:t>
      </w:r>
      <w:r w:rsidR="005E7ABB" w:rsidRPr="006335D1">
        <w:rPr>
          <w:rFonts w:cs="Arial"/>
        </w:rPr>
        <w:t xml:space="preserve">do </w:t>
      </w:r>
      <w:r w:rsidR="00D35486" w:rsidRPr="006335D1">
        <w:rPr>
          <w:rFonts w:cs="Arial"/>
        </w:rPr>
        <w:t xml:space="preserve">Zasad udziału polskich podmiotów w </w:t>
      </w:r>
      <w:r w:rsidR="002860A4" w:rsidRPr="006335D1">
        <w:rPr>
          <w:rFonts w:cs="Arial"/>
        </w:rPr>
        <w:t>3</w:t>
      </w:r>
      <w:r w:rsidR="00163A86">
        <w:rPr>
          <w:rFonts w:cs="Arial"/>
        </w:rPr>
        <w:t>9</w:t>
      </w:r>
      <w:r w:rsidR="00D35486" w:rsidRPr="006335D1">
        <w:rPr>
          <w:rFonts w:cs="Arial"/>
        </w:rPr>
        <w:t>. Konkursie na międzynarodowe projekty badawcze w ramach inicjatywy CORNET</w:t>
      </w:r>
      <w:r w:rsidRPr="006335D1">
        <w:rPr>
          <w:rFonts w:cs="Arial"/>
        </w:rPr>
        <w:t>, stanowiącym katalog możliwych do poniesienia kosztów kwalifikowalnych</w:t>
      </w:r>
      <w:r w:rsidR="00595D51" w:rsidRPr="006335D1">
        <w:rPr>
          <w:rFonts w:cs="Arial"/>
        </w:rPr>
        <w:t xml:space="preserve">. Przewodnik kwalifikowalności kosztów może podlegać aktualizacji, przy czym do oceny kwalifikowalności poniesionych wydatków stosuje się wersję Przewodnika obowiązującą w dniu </w:t>
      </w:r>
      <w:r w:rsidR="000A4EE7" w:rsidRPr="006335D1">
        <w:rPr>
          <w:rFonts w:cs="Arial"/>
        </w:rPr>
        <w:t>poniesienia wydatku</w:t>
      </w:r>
      <w:r w:rsidR="00595D51" w:rsidRPr="006335D1">
        <w:rPr>
          <w:rFonts w:cs="Arial"/>
        </w:rPr>
        <w:t>;</w:t>
      </w:r>
      <w:r w:rsidR="00595D51" w:rsidRPr="006335D1">
        <w:rPr>
          <w:rFonts w:cs="Arial"/>
          <w:b/>
        </w:rPr>
        <w:t xml:space="preserve"> </w:t>
      </w:r>
    </w:p>
    <w:p w14:paraId="4DAAADCC" w14:textId="7FCF5393" w:rsidR="000269EB" w:rsidRPr="007C4E5E" w:rsidRDefault="000269EB" w:rsidP="00392EC6">
      <w:pPr>
        <w:numPr>
          <w:ilvl w:val="0"/>
          <w:numId w:val="1"/>
        </w:numPr>
        <w:spacing w:before="60" w:after="60" w:line="240" w:lineRule="auto"/>
        <w:ind w:left="357" w:hanging="357"/>
        <w:jc w:val="both"/>
        <w:rPr>
          <w:rFonts w:cs="Arial"/>
        </w:rPr>
      </w:pPr>
      <w:r w:rsidRPr="007C4E5E">
        <w:rPr>
          <w:rFonts w:cs="Arial"/>
          <w:b/>
        </w:rPr>
        <w:t xml:space="preserve">MŚP – </w:t>
      </w:r>
      <w:r w:rsidR="00323EFF" w:rsidRPr="007C4E5E">
        <w:rPr>
          <w:rFonts w:cs="Arial"/>
        </w:rPr>
        <w:t xml:space="preserve">należy przez to rozumieć </w:t>
      </w:r>
      <w:r w:rsidRPr="007C4E5E">
        <w:rPr>
          <w:rFonts w:cs="Arial"/>
        </w:rPr>
        <w:t>mikro, małe lub średnie przedsiębiorstw</w:t>
      </w:r>
      <w:r w:rsidR="0097326C" w:rsidRPr="007C4E5E">
        <w:rPr>
          <w:rFonts w:cs="Arial"/>
        </w:rPr>
        <w:t>o</w:t>
      </w:r>
      <w:r w:rsidRPr="007C4E5E">
        <w:rPr>
          <w:rFonts w:cs="Arial"/>
        </w:rPr>
        <w:t xml:space="preserve"> w rozumieniu </w:t>
      </w:r>
      <w:r w:rsidR="006863F2" w:rsidRPr="007C4E5E">
        <w:rPr>
          <w:rFonts w:cs="Arial"/>
        </w:rPr>
        <w:br/>
      </w:r>
      <w:r w:rsidRPr="007C4E5E">
        <w:rPr>
          <w:rFonts w:cs="Arial"/>
        </w:rPr>
        <w:t>art. 2 załącznika I do rozporządzenia nr 651/2014;</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510F53F2"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obejmujące przeprowadzenie 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D70896">
        <w:rPr>
          <w:rFonts w:cs="Arial"/>
        </w:rPr>
        <w:t xml:space="preserve"> lub innych </w:t>
      </w:r>
      <w:r w:rsidR="00D70896">
        <w:t xml:space="preserve">działań </w:t>
      </w:r>
      <w:r w:rsidR="001B0B30">
        <w:t>zaakceptowanych do dofinansowania na</w:t>
      </w:r>
      <w:r w:rsidR="00C355AE">
        <w:t> </w:t>
      </w:r>
      <w:r w:rsidR="001B0B30">
        <w:t xml:space="preserve">podstawie </w:t>
      </w:r>
      <w:proofErr w:type="spellStart"/>
      <w:r w:rsidR="00203E75" w:rsidRPr="00203E75">
        <w:t>Pre</w:t>
      </w:r>
      <w:proofErr w:type="spellEnd"/>
      <w:r w:rsidR="00203E75" w:rsidRPr="00203E75">
        <w:t>-wniosku o dofinansowanie</w:t>
      </w:r>
      <w:r w:rsidR="00203E75">
        <w:t xml:space="preserve"> oraz krajowego wniosku </w:t>
      </w:r>
      <w:r w:rsidR="001B0B30">
        <w:t>o dofinansowanie</w:t>
      </w:r>
      <w:r w:rsidR="00A006F2" w:rsidRPr="00DE1C31">
        <w:rPr>
          <w:rFonts w:cs="Arial"/>
          <w:szCs w:val="20"/>
        </w:rPr>
        <w:t>;</w:t>
      </w:r>
    </w:p>
    <w:p w14:paraId="71FB5EDA" w14:textId="583D4B06" w:rsidR="00A27A84" w:rsidRPr="00DE1C31" w:rsidRDefault="00A27A84" w:rsidP="00392EC6">
      <w:pPr>
        <w:numPr>
          <w:ilvl w:val="0"/>
          <w:numId w:val="1"/>
        </w:numPr>
        <w:spacing w:before="60" w:after="60" w:line="240" w:lineRule="auto"/>
        <w:ind w:left="357" w:hanging="357"/>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w:t>
      </w:r>
      <w:r w:rsidR="00C355AE">
        <w:rPr>
          <w:rFonts w:cs="Arial"/>
          <w:szCs w:val="20"/>
        </w:rPr>
        <w:t> </w:t>
      </w:r>
      <w:r w:rsidRPr="00DE1C31">
        <w:rPr>
          <w:rFonts w:cs="Arial"/>
          <w:szCs w:val="20"/>
        </w:rPr>
        <w:t>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641E4313" w14:textId="77777777" w:rsidR="006335D1" w:rsidRDefault="001C01CA" w:rsidP="006335D1">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755EEA27"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ś</w:t>
      </w:r>
      <w:r w:rsidR="00537653" w:rsidRPr="006335D1">
        <w:rPr>
          <w:rFonts w:cs="Arial"/>
          <w:b/>
          <w:szCs w:val="20"/>
        </w:rPr>
        <w:t>rodkach publicznych</w:t>
      </w:r>
      <w:r w:rsidR="00537653" w:rsidRPr="006335D1">
        <w:rPr>
          <w:rFonts w:cs="Arial"/>
          <w:szCs w:val="20"/>
        </w:rPr>
        <w:t xml:space="preserve"> – należy przez to rozumieć środki, o których mowa w art. 5 ust. 1 </w:t>
      </w:r>
      <w:r w:rsidR="00C1315A" w:rsidRPr="006335D1">
        <w:rPr>
          <w:rFonts w:cs="Arial"/>
          <w:szCs w:val="20"/>
        </w:rPr>
        <w:t xml:space="preserve">pkt 1 i 2 </w:t>
      </w:r>
      <w:proofErr w:type="spellStart"/>
      <w:r w:rsidR="00537653" w:rsidRPr="006335D1">
        <w:rPr>
          <w:rFonts w:cs="Arial"/>
          <w:szCs w:val="20"/>
        </w:rPr>
        <w:t>ufp</w:t>
      </w:r>
      <w:proofErr w:type="spellEnd"/>
      <w:r w:rsidR="00537653" w:rsidRPr="006335D1">
        <w:rPr>
          <w:rFonts w:cs="Arial"/>
          <w:szCs w:val="20"/>
        </w:rPr>
        <w:t>;</w:t>
      </w:r>
    </w:p>
    <w:p w14:paraId="58957F2D" w14:textId="6607C53E" w:rsidR="006335D1" w:rsidRDefault="003009E2" w:rsidP="006335D1">
      <w:pPr>
        <w:numPr>
          <w:ilvl w:val="0"/>
          <w:numId w:val="1"/>
        </w:numPr>
        <w:spacing w:before="60" w:after="60" w:line="240" w:lineRule="auto"/>
        <w:ind w:left="357" w:hanging="357"/>
        <w:jc w:val="both"/>
        <w:rPr>
          <w:rFonts w:cs="Arial"/>
          <w:szCs w:val="20"/>
        </w:rPr>
      </w:pPr>
      <w:r w:rsidRPr="006335D1">
        <w:rPr>
          <w:rFonts w:cs="Arial"/>
          <w:b/>
          <w:szCs w:val="20"/>
        </w:rPr>
        <w:t>umowie k</w:t>
      </w:r>
      <w:r w:rsidR="00953D24" w:rsidRPr="006335D1">
        <w:rPr>
          <w:rFonts w:cs="Arial"/>
          <w:b/>
          <w:szCs w:val="20"/>
        </w:rPr>
        <w:t xml:space="preserve">onsorcjum </w:t>
      </w:r>
      <w:r w:rsidRPr="006335D1">
        <w:rPr>
          <w:rFonts w:cs="Arial"/>
          <w:b/>
          <w:szCs w:val="20"/>
        </w:rPr>
        <w:t>m</w:t>
      </w:r>
      <w:r w:rsidR="00953D24" w:rsidRPr="006335D1">
        <w:rPr>
          <w:rFonts w:cs="Arial"/>
          <w:b/>
          <w:szCs w:val="20"/>
        </w:rPr>
        <w:t>iędzynarodowego</w:t>
      </w:r>
      <w:r w:rsidR="00953D24" w:rsidRPr="006335D1">
        <w:rPr>
          <w:rFonts w:cs="Arial"/>
          <w:szCs w:val="20"/>
        </w:rPr>
        <w:t xml:space="preserve"> – należy przez </w:t>
      </w:r>
      <w:r w:rsidRPr="006335D1">
        <w:rPr>
          <w:rFonts w:cs="Arial"/>
          <w:szCs w:val="20"/>
        </w:rPr>
        <w:t>to rozumieć umowę o utworzeniu konsorcjum m</w:t>
      </w:r>
      <w:r w:rsidR="00953D24" w:rsidRPr="006335D1">
        <w:rPr>
          <w:rFonts w:cs="Arial"/>
          <w:szCs w:val="20"/>
        </w:rPr>
        <w:t xml:space="preserve">iędzynarodowego zawartą pomiędzy partnerami </w:t>
      </w:r>
      <w:r w:rsidR="007E43F5" w:rsidRPr="006335D1">
        <w:rPr>
          <w:rFonts w:cs="Arial"/>
          <w:szCs w:val="20"/>
        </w:rPr>
        <w:t>międzynarodowymi wchodzącymi w</w:t>
      </w:r>
      <w:r w:rsidR="003D6C89">
        <w:rPr>
          <w:rFonts w:cs="Arial"/>
          <w:szCs w:val="20"/>
        </w:rPr>
        <w:t> </w:t>
      </w:r>
      <w:r w:rsidR="007E43F5" w:rsidRPr="006335D1">
        <w:rPr>
          <w:rFonts w:cs="Arial"/>
          <w:szCs w:val="20"/>
        </w:rPr>
        <w:t xml:space="preserve">skład konsorcjum międzynarodowego, </w:t>
      </w:r>
      <w:r w:rsidR="00953D24" w:rsidRPr="006335D1">
        <w:rPr>
          <w:rFonts w:cs="Arial"/>
          <w:szCs w:val="20"/>
        </w:rPr>
        <w:t>realizującymi wspólnie projekt</w:t>
      </w:r>
      <w:r w:rsidR="004619E3" w:rsidRPr="006335D1">
        <w:rPr>
          <w:rFonts w:cs="Arial"/>
          <w:szCs w:val="20"/>
        </w:rPr>
        <w:t xml:space="preserve"> międzynarodowy</w:t>
      </w:r>
      <w:r w:rsidRPr="006335D1">
        <w:rPr>
          <w:rFonts w:cs="Arial"/>
          <w:szCs w:val="20"/>
        </w:rPr>
        <w:t>;</w:t>
      </w:r>
    </w:p>
    <w:p w14:paraId="77BAB64D" w14:textId="777E2F50"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w</w:t>
      </w:r>
      <w:r w:rsidR="00E21DC3" w:rsidRPr="006335D1">
        <w:rPr>
          <w:rFonts w:cs="Arial"/>
          <w:b/>
          <w:szCs w:val="20"/>
        </w:rPr>
        <w:t>kładzie własnym</w:t>
      </w:r>
      <w:r w:rsidR="00CE3ED2" w:rsidRPr="006335D1">
        <w:rPr>
          <w:rFonts w:cs="Arial"/>
          <w:b/>
          <w:szCs w:val="20"/>
        </w:rPr>
        <w:t xml:space="preserve"> </w:t>
      </w:r>
      <w:r w:rsidR="00E21DC3" w:rsidRPr="006335D1">
        <w:rPr>
          <w:rFonts w:cs="Arial"/>
          <w:szCs w:val="20"/>
        </w:rPr>
        <w:t xml:space="preserve">– </w:t>
      </w:r>
      <w:r w:rsidR="00913F6C" w:rsidRPr="006335D1">
        <w:rPr>
          <w:rFonts w:cs="Arial"/>
          <w:szCs w:val="20"/>
        </w:rPr>
        <w:t xml:space="preserve">oznacza to </w:t>
      </w:r>
      <w:r w:rsidR="00CF3058" w:rsidRPr="006335D1">
        <w:rPr>
          <w:rFonts w:cs="Arial"/>
          <w:szCs w:val="20"/>
        </w:rPr>
        <w:t>środki finansowe zabezpieczone przez</w:t>
      </w:r>
      <w:r w:rsidR="00F40C2E" w:rsidRPr="006335D1">
        <w:rPr>
          <w:rFonts w:cs="Arial"/>
          <w:szCs w:val="20"/>
        </w:rPr>
        <w:t xml:space="preserve"> </w:t>
      </w:r>
      <w:r w:rsidR="0051425C" w:rsidRPr="006335D1">
        <w:rPr>
          <w:rFonts w:cs="Arial"/>
          <w:szCs w:val="20"/>
        </w:rPr>
        <w:t>Beneficjenta</w:t>
      </w:r>
      <w:r w:rsidR="00CF3058" w:rsidRPr="006335D1">
        <w:rPr>
          <w:rFonts w:cs="Arial"/>
          <w:szCs w:val="20"/>
        </w:rPr>
        <w:t xml:space="preserve">, które zostaną przeznaczone na pokrycie </w:t>
      </w:r>
      <w:r w:rsidR="00292317" w:rsidRPr="006335D1">
        <w:rPr>
          <w:rFonts w:cs="Arial"/>
          <w:szCs w:val="20"/>
        </w:rPr>
        <w:t xml:space="preserve">kosztów </w:t>
      </w:r>
      <w:r w:rsidR="00CF3058" w:rsidRPr="006335D1">
        <w:rPr>
          <w:rFonts w:cs="Arial"/>
          <w:szCs w:val="20"/>
        </w:rPr>
        <w:t xml:space="preserve">kwalifikowalnych i które nie zostaną </w:t>
      </w:r>
      <w:r w:rsidR="00AA7CB5" w:rsidRPr="006335D1">
        <w:rPr>
          <w:rFonts w:cs="Arial"/>
          <w:szCs w:val="20"/>
        </w:rPr>
        <w:t xml:space="preserve"> </w:t>
      </w:r>
      <w:r w:rsidR="00CF3058" w:rsidRPr="006335D1">
        <w:rPr>
          <w:rFonts w:cs="Arial"/>
          <w:szCs w:val="20"/>
        </w:rPr>
        <w:t xml:space="preserve">przekazane </w:t>
      </w:r>
      <w:r w:rsidR="0051425C" w:rsidRPr="006335D1">
        <w:rPr>
          <w:rFonts w:cs="Arial"/>
          <w:szCs w:val="20"/>
        </w:rPr>
        <w:t>Beneficjentowi</w:t>
      </w:r>
      <w:r w:rsidR="00706503" w:rsidRPr="006335D1">
        <w:rPr>
          <w:rFonts w:cs="Arial"/>
          <w:szCs w:val="20"/>
        </w:rPr>
        <w:t xml:space="preserve"> </w:t>
      </w:r>
      <w:r w:rsidR="00CF3058" w:rsidRPr="006335D1">
        <w:rPr>
          <w:rFonts w:cs="Arial"/>
          <w:szCs w:val="20"/>
        </w:rPr>
        <w:t>w</w:t>
      </w:r>
      <w:r w:rsidR="00C355AE">
        <w:rPr>
          <w:rFonts w:cs="Arial"/>
          <w:szCs w:val="20"/>
        </w:rPr>
        <w:t> </w:t>
      </w:r>
      <w:r w:rsidR="00CF3058" w:rsidRPr="006335D1">
        <w:rPr>
          <w:rFonts w:cs="Arial"/>
          <w:szCs w:val="20"/>
        </w:rPr>
        <w:t>formie dofinansowania</w:t>
      </w:r>
      <w:r w:rsidR="00E21DC3" w:rsidRPr="006335D1">
        <w:rPr>
          <w:rFonts w:eastAsia="Times New Roman" w:cs="Arial"/>
          <w:szCs w:val="20"/>
          <w:lang w:eastAsia="pl-PL"/>
        </w:rPr>
        <w:t xml:space="preserve"> (różnica między kwotą </w:t>
      </w:r>
      <w:r w:rsidR="00292317" w:rsidRPr="006335D1">
        <w:rPr>
          <w:rFonts w:eastAsia="Times New Roman" w:cs="Arial"/>
          <w:szCs w:val="20"/>
          <w:lang w:eastAsia="pl-PL"/>
        </w:rPr>
        <w:t xml:space="preserve">kosztów </w:t>
      </w:r>
      <w:r w:rsidR="00E21DC3" w:rsidRPr="006335D1">
        <w:rPr>
          <w:rFonts w:eastAsia="Times New Roman" w:cs="Arial"/>
          <w:szCs w:val="20"/>
          <w:lang w:eastAsia="pl-PL"/>
        </w:rPr>
        <w:t>kwalifikowalnych</w:t>
      </w:r>
      <w:r w:rsidR="00321428" w:rsidRPr="006335D1">
        <w:rPr>
          <w:rFonts w:eastAsia="Times New Roman" w:cs="Arial"/>
          <w:szCs w:val="20"/>
          <w:lang w:eastAsia="pl-PL"/>
        </w:rPr>
        <w:t>,</w:t>
      </w:r>
      <w:r w:rsidR="00E21DC3" w:rsidRPr="006335D1">
        <w:rPr>
          <w:rFonts w:eastAsia="Times New Roman" w:cs="Arial"/>
          <w:szCs w:val="20"/>
          <w:lang w:eastAsia="pl-PL"/>
        </w:rPr>
        <w:t xml:space="preserve"> a kwotą dofinansowania przekazaną</w:t>
      </w:r>
      <w:r w:rsidR="008C6BE9" w:rsidRPr="006335D1">
        <w:rPr>
          <w:rFonts w:eastAsia="Times New Roman" w:cs="Arial"/>
          <w:szCs w:val="20"/>
          <w:lang w:eastAsia="pl-PL"/>
        </w:rPr>
        <w:t xml:space="preserve"> </w:t>
      </w:r>
      <w:r w:rsidR="0051425C" w:rsidRPr="006335D1">
        <w:rPr>
          <w:rFonts w:eastAsia="Times New Roman" w:cs="Arial"/>
          <w:szCs w:val="20"/>
          <w:lang w:eastAsia="pl-PL"/>
        </w:rPr>
        <w:t>Beneficjentowi</w:t>
      </w:r>
      <w:r w:rsidR="00FC184C" w:rsidRPr="006335D1">
        <w:rPr>
          <w:rFonts w:eastAsia="Times New Roman" w:cs="Arial"/>
          <w:szCs w:val="20"/>
          <w:lang w:eastAsia="pl-PL"/>
        </w:rPr>
        <w:t xml:space="preserve">); wkład własny </w:t>
      </w:r>
      <w:r w:rsidR="0051425C" w:rsidRPr="006335D1">
        <w:rPr>
          <w:rFonts w:eastAsia="Times New Roman" w:cs="Arial"/>
          <w:szCs w:val="20"/>
          <w:lang w:eastAsia="pl-PL"/>
        </w:rPr>
        <w:t>Beneficjenta</w:t>
      </w:r>
      <w:r w:rsidR="004F1B34" w:rsidRPr="006335D1">
        <w:rPr>
          <w:rFonts w:eastAsia="Times New Roman" w:cs="Arial"/>
          <w:szCs w:val="20"/>
          <w:lang w:eastAsia="pl-PL"/>
        </w:rPr>
        <w:t xml:space="preserve"> </w:t>
      </w:r>
      <w:r w:rsidR="00FC184C" w:rsidRPr="006335D1">
        <w:rPr>
          <w:rFonts w:eastAsia="Times New Roman" w:cs="Arial"/>
          <w:szCs w:val="20"/>
          <w:lang w:eastAsia="pl-PL"/>
        </w:rPr>
        <w:t xml:space="preserve">nie może pochodzić ze </w:t>
      </w:r>
      <w:r w:rsidR="004F2A90" w:rsidRPr="006335D1">
        <w:rPr>
          <w:rFonts w:eastAsia="Times New Roman" w:cs="Arial"/>
          <w:szCs w:val="20"/>
          <w:lang w:eastAsia="pl-PL"/>
        </w:rPr>
        <w:t>ś</w:t>
      </w:r>
      <w:r w:rsidR="00FC184C" w:rsidRPr="006335D1">
        <w:rPr>
          <w:rFonts w:eastAsia="Times New Roman" w:cs="Arial"/>
          <w:szCs w:val="20"/>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w:t>
      </w:r>
      <w:r w:rsidR="00023BDC" w:rsidRPr="006335D1">
        <w:rPr>
          <w:rFonts w:eastAsia="Times New Roman" w:cs="Arial"/>
          <w:szCs w:val="20"/>
          <w:lang w:eastAsia="pl-PL"/>
        </w:rPr>
        <w:t xml:space="preserve"> innych</w:t>
      </w:r>
      <w:r w:rsidR="006A26C7" w:rsidRPr="006335D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4"/>
      </w:r>
      <w:r w:rsidR="00C64275" w:rsidRPr="006335D1">
        <w:rPr>
          <w:rFonts w:eastAsia="Times New Roman" w:cs="Arial"/>
          <w:szCs w:val="20"/>
          <w:lang w:eastAsia="pl-PL"/>
        </w:rPr>
        <w:t>;</w:t>
      </w:r>
      <w:r w:rsidR="00E21DC3" w:rsidRPr="006335D1">
        <w:rPr>
          <w:rFonts w:eastAsia="Times New Roman" w:cs="Arial"/>
          <w:szCs w:val="20"/>
          <w:lang w:eastAsia="pl-PL"/>
        </w:rPr>
        <w:t xml:space="preserve"> </w:t>
      </w:r>
    </w:p>
    <w:p w14:paraId="0495F6F9" w14:textId="29709B5D" w:rsidR="00C64275" w:rsidRPr="006335D1" w:rsidRDefault="008549D4" w:rsidP="006335D1">
      <w:pPr>
        <w:numPr>
          <w:ilvl w:val="0"/>
          <w:numId w:val="1"/>
        </w:numPr>
        <w:spacing w:before="60" w:after="60" w:line="240" w:lineRule="auto"/>
        <w:ind w:left="357" w:hanging="357"/>
        <w:jc w:val="both"/>
        <w:rPr>
          <w:rFonts w:cs="Arial"/>
          <w:szCs w:val="20"/>
        </w:rPr>
      </w:pPr>
      <w:r w:rsidRPr="006335D1">
        <w:rPr>
          <w:rFonts w:cs="Arial"/>
          <w:b/>
          <w:szCs w:val="20"/>
        </w:rPr>
        <w:lastRenderedPageBreak/>
        <w:t>w</w:t>
      </w:r>
      <w:r w:rsidR="00C64275" w:rsidRPr="006335D1">
        <w:rPr>
          <w:rFonts w:cs="Arial"/>
          <w:b/>
          <w:szCs w:val="20"/>
        </w:rPr>
        <w:t>niosku o dofinansowanie</w:t>
      </w:r>
      <w:r w:rsidR="00C64275" w:rsidRPr="006335D1">
        <w:rPr>
          <w:rFonts w:cs="Arial"/>
          <w:szCs w:val="20"/>
        </w:rPr>
        <w:t xml:space="preserve"> – należy przez to rozumieć </w:t>
      </w:r>
      <w:proofErr w:type="spellStart"/>
      <w:r w:rsidR="00203E75">
        <w:rPr>
          <w:rFonts w:cs="Arial"/>
          <w:szCs w:val="20"/>
        </w:rPr>
        <w:t>Pre</w:t>
      </w:r>
      <w:proofErr w:type="spellEnd"/>
      <w:r w:rsidR="00203E75">
        <w:rPr>
          <w:rFonts w:cs="Arial"/>
          <w:szCs w:val="20"/>
        </w:rPr>
        <w:t>-</w:t>
      </w:r>
      <w:r w:rsidR="00C64275" w:rsidRPr="006335D1">
        <w:rPr>
          <w:rFonts w:cs="Arial"/>
          <w:szCs w:val="20"/>
        </w:rPr>
        <w:t xml:space="preserve">wniosek </w:t>
      </w:r>
      <w:r w:rsidR="00D908C8">
        <w:rPr>
          <w:rFonts w:cs="Arial"/>
          <w:szCs w:val="20"/>
        </w:rPr>
        <w:t xml:space="preserve">o dofinansowanie </w:t>
      </w:r>
      <w:r w:rsidR="00C64275" w:rsidRPr="006335D1">
        <w:rPr>
          <w:rFonts w:cs="Arial"/>
          <w:szCs w:val="20"/>
        </w:rPr>
        <w:t xml:space="preserve">złożony przez </w:t>
      </w:r>
      <w:r w:rsidR="00F57ABA" w:rsidRPr="006335D1">
        <w:rPr>
          <w:rFonts w:cs="Arial"/>
          <w:szCs w:val="20"/>
        </w:rPr>
        <w:t>Beneficjenta</w:t>
      </w:r>
      <w:r w:rsidR="001A5A7D" w:rsidRPr="006335D1">
        <w:rPr>
          <w:rFonts w:cs="Arial"/>
          <w:szCs w:val="20"/>
        </w:rPr>
        <w:t xml:space="preserve"> </w:t>
      </w:r>
      <w:r w:rsidR="00EB0619" w:rsidRPr="006335D1">
        <w:rPr>
          <w:rFonts w:cs="Arial"/>
          <w:szCs w:val="20"/>
        </w:rPr>
        <w:t>w</w:t>
      </w:r>
      <w:r w:rsidR="003D6C89">
        <w:rPr>
          <w:rFonts w:cs="Arial"/>
          <w:szCs w:val="20"/>
        </w:rPr>
        <w:t> </w:t>
      </w:r>
      <w:r w:rsidR="00FA0B4E" w:rsidRPr="006335D1">
        <w:rPr>
          <w:rFonts w:cs="Arial"/>
          <w:szCs w:val="20"/>
        </w:rPr>
        <w:t xml:space="preserve">Centrum </w:t>
      </w:r>
      <w:r w:rsidR="00C64275" w:rsidRPr="006335D1">
        <w:rPr>
          <w:rFonts w:cs="Arial"/>
          <w:szCs w:val="20"/>
        </w:rPr>
        <w:t>w celu uzyskania dofinansowania</w:t>
      </w:r>
      <w:r w:rsidR="00FA0B4E" w:rsidRPr="006335D1">
        <w:rPr>
          <w:rFonts w:cs="Arial"/>
          <w:szCs w:val="20"/>
        </w:rPr>
        <w:t xml:space="preserve"> na Projekt</w:t>
      </w:r>
      <w:r w:rsidR="00203E75">
        <w:rPr>
          <w:rFonts w:cs="Arial"/>
          <w:szCs w:val="20"/>
        </w:rPr>
        <w:t>, a także wniosek krajowy o</w:t>
      </w:r>
      <w:r w:rsidR="002B4B6C">
        <w:rPr>
          <w:rFonts w:cs="Arial"/>
          <w:szCs w:val="20"/>
        </w:rPr>
        <w:t> </w:t>
      </w:r>
      <w:r w:rsidR="00203E75">
        <w:rPr>
          <w:rFonts w:cs="Arial"/>
          <w:szCs w:val="20"/>
        </w:rPr>
        <w:t>dofinansowanie Projektu</w:t>
      </w:r>
      <w:r w:rsidR="00C64275" w:rsidRPr="006335D1">
        <w:rPr>
          <w:rFonts w:cs="Arial"/>
          <w:szCs w:val="20"/>
        </w:rPr>
        <w:t>;</w:t>
      </w:r>
    </w:p>
    <w:p w14:paraId="49CA86CF" w14:textId="0A7DD4D1" w:rsidR="000B253D" w:rsidRPr="00DE1C31" w:rsidRDefault="00A57F19" w:rsidP="00D81E64">
      <w:pPr>
        <w:numPr>
          <w:ilvl w:val="0"/>
          <w:numId w:val="1"/>
        </w:numPr>
        <w:spacing w:before="60" w:after="60" w:line="240" w:lineRule="auto"/>
        <w:ind w:left="357" w:hanging="357"/>
        <w:jc w:val="both"/>
        <w:rPr>
          <w:rFonts w:cs="Arial"/>
          <w:szCs w:val="20"/>
        </w:rPr>
      </w:pPr>
      <w:r>
        <w:rPr>
          <w:rFonts w:cs="Arial"/>
          <w:b/>
          <w:szCs w:val="20"/>
        </w:rPr>
        <w:t>wniosk</w:t>
      </w:r>
      <w:r w:rsidR="00B306A0">
        <w:rPr>
          <w:rFonts w:cs="Arial"/>
          <w:b/>
          <w:szCs w:val="20"/>
        </w:rPr>
        <w:t>u</w:t>
      </w:r>
      <w:r>
        <w:rPr>
          <w:rFonts w:cs="Arial"/>
          <w:b/>
          <w:szCs w:val="20"/>
        </w:rPr>
        <w:t xml:space="preserve"> </w:t>
      </w:r>
      <w:r w:rsidR="000B253D" w:rsidRPr="00A056F0">
        <w:rPr>
          <w:rFonts w:cs="Arial"/>
          <w:b/>
          <w:szCs w:val="20"/>
        </w:rPr>
        <w:t>międzynarodowy</w:t>
      </w:r>
      <w:r w:rsidR="00B306A0">
        <w:rPr>
          <w:rFonts w:cs="Arial"/>
          <w:b/>
          <w:szCs w:val="20"/>
        </w:rPr>
        <w:t xml:space="preserve">m </w:t>
      </w:r>
      <w:r w:rsidR="000B253D" w:rsidRPr="000B253D">
        <w:rPr>
          <w:rFonts w:cs="Arial"/>
          <w:szCs w:val="20"/>
        </w:rPr>
        <w:t>–</w:t>
      </w:r>
      <w:r w:rsidR="003857BF">
        <w:rPr>
          <w:rFonts w:cs="Arial"/>
          <w:szCs w:val="20"/>
        </w:rPr>
        <w:t xml:space="preserve"> </w:t>
      </w:r>
      <w:r w:rsidR="003857BF" w:rsidRPr="003857BF">
        <w:rPr>
          <w:rFonts w:cs="Arial"/>
          <w:szCs w:val="20"/>
        </w:rPr>
        <w:t xml:space="preserve">należy przez to rozumieć </w:t>
      </w:r>
      <w:r w:rsidR="003857BF">
        <w:rPr>
          <w:rFonts w:cs="Arial"/>
          <w:szCs w:val="20"/>
        </w:rPr>
        <w:t xml:space="preserve">pełny wniosek </w:t>
      </w:r>
      <w:r w:rsidR="003857BF" w:rsidRPr="003857BF">
        <w:rPr>
          <w:rFonts w:cs="Arial"/>
          <w:szCs w:val="20"/>
        </w:rPr>
        <w:t>międzynarodowy składany w</w:t>
      </w:r>
      <w:r w:rsidR="003D6C89">
        <w:rPr>
          <w:rFonts w:cs="Arial"/>
          <w:szCs w:val="20"/>
        </w:rPr>
        <w:t> </w:t>
      </w:r>
      <w:r w:rsidR="004F59BF">
        <w:rPr>
          <w:rFonts w:cs="Arial"/>
          <w:szCs w:val="20"/>
        </w:rPr>
        <w:t>ramach Inicjatywy</w:t>
      </w:r>
      <w:r w:rsidR="00EB0619" w:rsidRPr="003857BF">
        <w:rPr>
          <w:rFonts w:cs="Arial"/>
          <w:szCs w:val="20"/>
        </w:rPr>
        <w:t xml:space="preserve"> </w:t>
      </w:r>
      <w:r w:rsidR="00EB0619">
        <w:rPr>
          <w:rFonts w:cs="Arial"/>
          <w:szCs w:val="20"/>
        </w:rPr>
        <w:t>CORNET</w:t>
      </w:r>
      <w:r w:rsidR="00FA0B4E">
        <w:rPr>
          <w:rFonts w:cs="Arial"/>
          <w:szCs w:val="20"/>
        </w:rPr>
        <w:t xml:space="preserve"> </w:t>
      </w:r>
      <w:r w:rsidR="00FA0B4E">
        <w:t xml:space="preserve">obejmujący </w:t>
      </w:r>
      <w:r w:rsidR="00FA0B4E" w:rsidRPr="00882D38">
        <w:t xml:space="preserve">opis całego projektu </w:t>
      </w:r>
      <w:r w:rsidR="00AC1CE4">
        <w:t xml:space="preserve">międzynarodowego </w:t>
      </w:r>
      <w:r w:rsidR="004362A8">
        <w:t>w</w:t>
      </w:r>
      <w:r w:rsidR="00AC1CE4">
        <w:t xml:space="preserve">raz </w:t>
      </w:r>
      <w:r w:rsidR="00FA0B4E" w:rsidRPr="00882D38">
        <w:t>z</w:t>
      </w:r>
      <w:r w:rsidR="003D6C89">
        <w:t> </w:t>
      </w:r>
      <w:r w:rsidR="00FA0B4E" w:rsidRPr="00882D38">
        <w:t xml:space="preserve">uwzględnieniem zadań wykonywanych przez poszczególnych partnerów </w:t>
      </w:r>
      <w:r w:rsidR="00FA0B4E">
        <w:t xml:space="preserve">międzynarodowych </w:t>
      </w:r>
      <w:r w:rsidR="00FA0B4E" w:rsidRPr="00882D38">
        <w:t xml:space="preserve">dołączany do </w:t>
      </w:r>
      <w:proofErr w:type="spellStart"/>
      <w:r w:rsidR="00203E75">
        <w:t>Pre</w:t>
      </w:r>
      <w:proofErr w:type="spellEnd"/>
      <w:r w:rsidR="00203E75">
        <w:t>-</w:t>
      </w:r>
      <w:r w:rsidR="00FA0B4E" w:rsidRPr="00882D38">
        <w:t xml:space="preserve">wniosku </w:t>
      </w:r>
      <w:r w:rsidR="00FA0B4E">
        <w:t>o dofinansowanie;</w:t>
      </w:r>
    </w:p>
    <w:p w14:paraId="08305832" w14:textId="1A5DBECD"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2D50D3">
        <w:rPr>
          <w:rFonts w:cs="Arial"/>
          <w:szCs w:val="20"/>
        </w:rPr>
        <w:t>B</w:t>
      </w:r>
      <w:r w:rsidR="00F57ABA">
        <w:rPr>
          <w:rFonts w:cs="Arial"/>
          <w:szCs w:val="20"/>
        </w:rPr>
        <w:t>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w</w:t>
      </w:r>
      <w:r w:rsidR="003D6C89">
        <w:rPr>
          <w:rFonts w:cs="Arial"/>
          <w:szCs w:val="20"/>
        </w:rPr>
        <w:t> </w:t>
      </w:r>
      <w:r w:rsidR="00E21DC3" w:rsidRPr="00DE1C31">
        <w:rPr>
          <w:rFonts w:cs="Arial"/>
          <w:szCs w:val="20"/>
        </w:rPr>
        <w:t xml:space="preserve">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45B07C6" w14:textId="77777777" w:rsidR="002E1B30" w:rsidRDefault="00657816" w:rsidP="00532C9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1987ABC5" w14:textId="202A93B4" w:rsidR="002E1B30" w:rsidRPr="00532C96" w:rsidRDefault="00A84A98" w:rsidP="00532C96">
      <w:pPr>
        <w:numPr>
          <w:ilvl w:val="0"/>
          <w:numId w:val="6"/>
        </w:numPr>
        <w:spacing w:before="60" w:after="60" w:line="240" w:lineRule="auto"/>
        <w:ind w:left="357" w:hanging="357"/>
        <w:jc w:val="both"/>
        <w:rPr>
          <w:rFonts w:cs="Arial"/>
        </w:rPr>
      </w:pPr>
      <w:r>
        <w:rPr>
          <w:rFonts w:cs="Arial"/>
        </w:rPr>
        <w:t>Dof</w:t>
      </w:r>
      <w:r w:rsidR="002E1B30" w:rsidRPr="00532C96">
        <w:rPr>
          <w:rFonts w:cs="Arial"/>
        </w:rPr>
        <w:t>inansowanie przekazane Beneficjentowi</w:t>
      </w:r>
      <w:r w:rsidR="00F50219">
        <w:rPr>
          <w:rStyle w:val="Odwoanieprzypisudolnego"/>
          <w:b/>
        </w:rPr>
        <w:footnoteReference w:id="5"/>
      </w:r>
      <w:r w:rsidR="00F50219" w:rsidRPr="00882D38">
        <w:t xml:space="preserve"> </w:t>
      </w:r>
      <w:r w:rsidR="002E1B30" w:rsidRPr="00532C96">
        <w:rPr>
          <w:rFonts w:cs="Arial"/>
        </w:rPr>
        <w:t xml:space="preserve">na podstawie Umowy nie stanowi </w:t>
      </w:r>
      <w:r w:rsidR="00B77FA8">
        <w:rPr>
          <w:rFonts w:cs="Arial"/>
        </w:rPr>
        <w:t xml:space="preserve">i nie  może stanowić </w:t>
      </w:r>
      <w:r w:rsidR="002E1B30" w:rsidRPr="00532C96">
        <w:rPr>
          <w:rFonts w:cs="Arial"/>
        </w:rPr>
        <w:t>pomocy publicznej</w:t>
      </w:r>
      <w:r w:rsidR="009F7A8A">
        <w:rPr>
          <w:rFonts w:cs="Arial"/>
        </w:rPr>
        <w:t xml:space="preserve">, </w:t>
      </w:r>
      <w:r w:rsidR="009D14C5">
        <w:rPr>
          <w:rFonts w:cs="Arial"/>
        </w:rPr>
        <w:t>choćby pośredni</w:t>
      </w:r>
      <w:r w:rsidR="009F7A8A">
        <w:rPr>
          <w:rFonts w:cs="Arial"/>
        </w:rPr>
        <w:t>ej</w:t>
      </w:r>
      <w:r w:rsidR="002E1B30" w:rsidRPr="00532C96">
        <w:rPr>
          <w:rFonts w:cs="Arial"/>
        </w:rPr>
        <w:t>.</w:t>
      </w:r>
    </w:p>
    <w:p w14:paraId="3328555B" w14:textId="67581041"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38747E62" w:rsidR="00554F15" w:rsidRPr="00DE1C31" w:rsidRDefault="00BB4CC7" w:rsidP="00392EC6">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 xml:space="preserve">rojektu, w wysokości określonej w § </w:t>
      </w:r>
      <w:r w:rsidR="00A84A98">
        <w:rPr>
          <w:rFonts w:cs="Arial"/>
          <w:szCs w:val="20"/>
        </w:rPr>
        <w:t>5</w:t>
      </w:r>
      <w:r w:rsidR="00A84A98" w:rsidRPr="00DE1C31">
        <w:rPr>
          <w:rFonts w:cs="Arial"/>
          <w:szCs w:val="20"/>
        </w:rPr>
        <w:t xml:space="preserve"> </w:t>
      </w:r>
      <w:r w:rsidRPr="00DE1C31">
        <w:rPr>
          <w:rFonts w:cs="Arial"/>
          <w:szCs w:val="20"/>
        </w:rPr>
        <w:t>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5C103905"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w:t>
      </w:r>
      <w:r w:rsidR="003D6C89">
        <w:rPr>
          <w:rFonts w:ascii="Arial" w:hAnsi="Arial" w:cs="Arial"/>
          <w:szCs w:val="20"/>
        </w:rPr>
        <w:t> </w:t>
      </w:r>
      <w:r w:rsidR="003857BF">
        <w:rPr>
          <w:rFonts w:ascii="Arial" w:hAnsi="Arial" w:cs="Arial"/>
          <w:szCs w:val="20"/>
        </w:rPr>
        <w:t>Umowy</w:t>
      </w:r>
      <w:r w:rsidR="00045A2F">
        <w:rPr>
          <w:rFonts w:ascii="Arial" w:hAnsi="Arial" w:cs="Arial"/>
          <w:szCs w:val="20"/>
        </w:rPr>
        <w:t xml:space="preserve"> </w:t>
      </w:r>
      <w:r w:rsidR="003C47C4">
        <w:rPr>
          <w:rFonts w:ascii="Arial" w:hAnsi="Arial" w:cs="Arial"/>
          <w:szCs w:val="20"/>
        </w:rPr>
        <w:t>oraz</w:t>
      </w:r>
      <w:r w:rsidR="00045A2F">
        <w:rPr>
          <w:rFonts w:ascii="Arial" w:hAnsi="Arial" w:cs="Arial"/>
          <w:szCs w:val="20"/>
        </w:rPr>
        <w:t xml:space="preserve"> </w:t>
      </w:r>
      <w:r w:rsidR="00AC3E0C">
        <w:rPr>
          <w:rFonts w:ascii="Arial" w:hAnsi="Arial" w:cs="Arial"/>
          <w:szCs w:val="20"/>
        </w:rPr>
        <w:t xml:space="preserve">wnioskiem </w:t>
      </w:r>
      <w:r w:rsidR="00045A2F">
        <w:rPr>
          <w:rFonts w:ascii="Arial" w:hAnsi="Arial" w:cs="Arial"/>
          <w:szCs w:val="20"/>
        </w:rPr>
        <w:t>międzynarodowym</w:t>
      </w:r>
      <w:r w:rsidR="007073AE">
        <w:rPr>
          <w:rFonts w:ascii="Arial" w:hAnsi="Arial" w:cs="Arial"/>
          <w:szCs w:val="20"/>
        </w:rPr>
        <w:t xml:space="preserve">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608A4968" w14:textId="0BF44BE0" w:rsidR="005E63B3" w:rsidRPr="005E63B3"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r w:rsidR="00C40698">
        <w:rPr>
          <w:rFonts w:ascii="Arial" w:hAnsi="Arial" w:cs="Arial"/>
          <w:color w:val="000000" w:themeColor="text1"/>
          <w:szCs w:val="20"/>
        </w:rPr>
        <w:t>;</w:t>
      </w:r>
    </w:p>
    <w:p w14:paraId="0E1C6B36" w14:textId="39C93B0A" w:rsidR="00662A0C" w:rsidRPr="00DE1C31" w:rsidRDefault="005E63B3"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5E63B3">
        <w:rPr>
          <w:rFonts w:ascii="Arial" w:hAnsi="Arial" w:cs="Arial"/>
          <w:color w:val="000000" w:themeColor="text1"/>
          <w:szCs w:val="20"/>
        </w:rPr>
        <w:t>Zasad</w:t>
      </w:r>
      <w:r>
        <w:rPr>
          <w:rFonts w:ascii="Arial" w:hAnsi="Arial" w:cs="Arial"/>
          <w:color w:val="000000" w:themeColor="text1"/>
          <w:szCs w:val="20"/>
        </w:rPr>
        <w:t>ami</w:t>
      </w:r>
      <w:r w:rsidRPr="005E63B3">
        <w:rPr>
          <w:rFonts w:ascii="Arial" w:hAnsi="Arial" w:cs="Arial"/>
          <w:color w:val="000000" w:themeColor="text1"/>
          <w:szCs w:val="20"/>
        </w:rPr>
        <w:t xml:space="preserve"> udziału polskich podmiotów w 3</w:t>
      </w:r>
      <w:r w:rsidR="00163A86">
        <w:rPr>
          <w:rFonts w:ascii="Arial" w:hAnsi="Arial" w:cs="Arial"/>
          <w:color w:val="000000" w:themeColor="text1"/>
          <w:szCs w:val="20"/>
        </w:rPr>
        <w:t>9</w:t>
      </w:r>
      <w:r w:rsidRPr="005E63B3">
        <w:rPr>
          <w:rFonts w:ascii="Arial" w:hAnsi="Arial" w:cs="Arial"/>
          <w:color w:val="000000" w:themeColor="text1"/>
          <w:szCs w:val="20"/>
        </w:rPr>
        <w:t>. Konkursie na międzynarodowe projekty badawcze w ramach inicjatywy CORNET</w:t>
      </w:r>
      <w:r w:rsidR="006557AF">
        <w:rPr>
          <w:rFonts w:ascii="Arial" w:hAnsi="Arial" w:cs="Arial"/>
          <w:color w:val="000000" w:themeColor="text1"/>
          <w:szCs w:val="20"/>
        </w:rPr>
        <w:t>.</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6"/>
      </w:r>
      <w:r w:rsidR="009E25BB" w:rsidRPr="00DE1C31">
        <w:rPr>
          <w:rStyle w:val="FontStyle14"/>
          <w:rFonts w:ascii="Arial" w:hAnsi="Arial" w:cs="Arial"/>
        </w:rPr>
        <w:t>;</w:t>
      </w:r>
      <w:r w:rsidRPr="00DE1C31">
        <w:rPr>
          <w:rStyle w:val="FontStyle14"/>
          <w:rFonts w:ascii="Arial" w:hAnsi="Arial" w:cs="Arial"/>
        </w:rPr>
        <w:t xml:space="preserve"> </w:t>
      </w:r>
    </w:p>
    <w:p w14:paraId="0C5D4EAD" w14:textId="67071B05" w:rsidR="009E25BB" w:rsidRPr="00DE1C31" w:rsidRDefault="009E25BB" w:rsidP="00143C6B">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w:t>
      </w:r>
      <w:r w:rsidR="006557AF">
        <w:rPr>
          <w:rStyle w:val="FontStyle14"/>
          <w:rFonts w:ascii="Arial" w:hAnsi="Arial" w:cs="Arial"/>
        </w:rPr>
        <w:t>6</w:t>
      </w:r>
      <w:r w:rsidR="006557AF" w:rsidRPr="00DE1C31">
        <w:rPr>
          <w:rStyle w:val="FontStyle14"/>
          <w:rFonts w:ascii="Arial" w:hAnsi="Arial" w:cs="Arial"/>
        </w:rPr>
        <w:t xml:space="preserve"> </w:t>
      </w:r>
      <w:r w:rsidRPr="00DE1C31">
        <w:rPr>
          <w:rStyle w:val="FontStyle14"/>
          <w:rFonts w:ascii="Arial" w:hAnsi="Arial" w:cs="Arial"/>
        </w:rPr>
        <w:t xml:space="preserve">ust. 1 Umowy oraz </w:t>
      </w:r>
      <w:r w:rsidR="00DB3E42">
        <w:rPr>
          <w:rStyle w:val="FontStyle14"/>
          <w:rFonts w:ascii="Arial" w:hAnsi="Arial" w:cs="Arial"/>
        </w:rPr>
        <w:br/>
      </w:r>
      <w:r w:rsidR="00143C6B" w:rsidRPr="00143C6B">
        <w:t xml:space="preserve"> </w:t>
      </w:r>
      <w:r w:rsidR="00143C6B" w:rsidRPr="00143C6B">
        <w:rPr>
          <w:rStyle w:val="FontStyle14"/>
          <w:rFonts w:ascii="Arial" w:hAnsi="Arial" w:cs="Arial"/>
        </w:rPr>
        <w:t xml:space="preserve">do momentu zatwierdzenia przez Centrum raportu ex-post o którym mowa w § </w:t>
      </w:r>
      <w:r w:rsidR="00143C6B">
        <w:rPr>
          <w:rStyle w:val="FontStyle14"/>
          <w:rFonts w:ascii="Arial" w:hAnsi="Arial" w:cs="Arial"/>
        </w:rPr>
        <w:t>8</w:t>
      </w:r>
      <w:r w:rsidR="00143C6B" w:rsidRPr="00143C6B">
        <w:rPr>
          <w:rStyle w:val="FontStyle14"/>
          <w:rFonts w:ascii="Arial" w:hAnsi="Arial" w:cs="Arial"/>
        </w:rPr>
        <w:t xml:space="preserve"> ust</w:t>
      </w:r>
      <w:r w:rsidR="006557AF">
        <w:rPr>
          <w:rStyle w:val="FontStyle14"/>
          <w:rFonts w:ascii="Arial" w:hAnsi="Arial" w:cs="Arial"/>
        </w:rPr>
        <w:t>.</w:t>
      </w:r>
      <w:r w:rsidR="00143C6B" w:rsidRPr="00143C6B">
        <w:rPr>
          <w:rStyle w:val="FontStyle14"/>
          <w:rFonts w:ascii="Arial" w:hAnsi="Arial" w:cs="Arial"/>
        </w:rPr>
        <w:t xml:space="preserve"> </w:t>
      </w:r>
      <w:r w:rsidR="00BA7688">
        <w:rPr>
          <w:rStyle w:val="FontStyle14"/>
          <w:rFonts w:ascii="Arial" w:hAnsi="Arial" w:cs="Arial"/>
        </w:rPr>
        <w:t>1</w:t>
      </w:r>
      <w:r w:rsidR="00AA1854">
        <w:rPr>
          <w:rStyle w:val="FontStyle14"/>
          <w:rFonts w:ascii="Arial" w:hAnsi="Arial" w:cs="Arial"/>
        </w:rPr>
        <w:t>1</w:t>
      </w:r>
      <w:r w:rsidR="006557AF">
        <w:rPr>
          <w:rStyle w:val="FontStyle14"/>
          <w:rFonts w:ascii="Arial" w:hAnsi="Arial" w:cs="Arial"/>
        </w:rPr>
        <w:t xml:space="preserve"> Umowy</w:t>
      </w:r>
      <w:r w:rsidRPr="00DE1C31">
        <w:rPr>
          <w:rStyle w:val="FontStyle14"/>
          <w:rFonts w:ascii="Arial" w:hAnsi="Arial" w:cs="Arial"/>
        </w:rPr>
        <w:t xml:space="preserve">, na inny podmiot praw, obowiązków lub wierzytelności wynikających z Umowy, bez zgody Centrum wyrażonej </w:t>
      </w:r>
      <w:r w:rsidR="004F2BC8">
        <w:rPr>
          <w:rStyle w:val="FontStyle14"/>
          <w:rFonts w:ascii="Arial" w:hAnsi="Arial" w:cs="Arial"/>
        </w:rPr>
        <w:t xml:space="preserve">w formie elektronicznej </w:t>
      </w:r>
      <w:r w:rsidR="00C244F8">
        <w:rPr>
          <w:rStyle w:val="FontStyle14"/>
          <w:rFonts w:ascii="Arial" w:hAnsi="Arial" w:cs="Arial"/>
        </w:rPr>
        <w:t>z</w:t>
      </w:r>
      <w:r w:rsidR="004F2BC8">
        <w:rPr>
          <w:rStyle w:val="FontStyle14"/>
          <w:rFonts w:ascii="Arial" w:hAnsi="Arial" w:cs="Arial"/>
        </w:rPr>
        <w:t xml:space="preserve"> kwalifikowanym podpisem elektronicznym </w:t>
      </w:r>
      <w:r w:rsidRPr="00DE1C31">
        <w:rPr>
          <w:rStyle w:val="FontStyle14"/>
          <w:rFonts w:ascii="Arial" w:hAnsi="Arial" w:cs="Arial"/>
        </w:rPr>
        <w:t>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0492652D" w:rsidR="00295034" w:rsidRPr="00DE1C31" w:rsidRDefault="003C47C4" w:rsidP="00392EC6">
      <w:pPr>
        <w:pStyle w:val="Style7"/>
        <w:widowControl/>
        <w:numPr>
          <w:ilvl w:val="0"/>
          <w:numId w:val="43"/>
        </w:numPr>
        <w:spacing w:before="60" w:after="60" w:line="240" w:lineRule="auto"/>
        <w:ind w:left="850" w:hanging="425"/>
        <w:rPr>
          <w:rStyle w:val="FontStyle14"/>
          <w:rFonts w:ascii="Arial" w:hAnsi="Arial" w:cs="Arial"/>
        </w:rPr>
      </w:pPr>
      <w:r w:rsidRPr="003C47C4">
        <w:rPr>
          <w:rStyle w:val="FontStyle14"/>
          <w:rFonts w:ascii="Arial" w:hAnsi="Arial" w:cs="Arial"/>
        </w:rPr>
        <w:t>niezwłocznie informować Centrum o zamiarze dokonania takich zmian prawno-organizacyjnych w swoim statusie, które mogą mieć bezpośredni wpływ na realizację Projektu oraz uzyskać zgodę Centrum na dokonanie zmian w swoim statusie prawno-organizacyjnym, mogących mieć bezpośredni wpływ na realizację Umowy/Projektu lub osiągnięcie celów Projektu. Centrum udziela informacji zwrotnej w ciągu 60 dni</w:t>
      </w:r>
      <w:r w:rsidR="00295034" w:rsidRPr="00DE1C31">
        <w:rPr>
          <w:rStyle w:val="FontStyle14"/>
          <w:rFonts w:ascii="Arial" w:hAnsi="Arial" w:cs="Arial"/>
        </w:rPr>
        <w:t>;</w:t>
      </w:r>
    </w:p>
    <w:p w14:paraId="6459AE98" w14:textId="584128B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3C47C4">
        <w:rPr>
          <w:rStyle w:val="Odwoanieprzypisudolnego"/>
          <w:rFonts w:ascii="Arial" w:hAnsi="Arial" w:cs="Arial"/>
          <w:sz w:val="20"/>
          <w:szCs w:val="20"/>
        </w:rPr>
        <w:footnoteReference w:id="7"/>
      </w:r>
      <w:r w:rsidR="00295034" w:rsidRPr="00DE1C31">
        <w:rPr>
          <w:rStyle w:val="FontStyle14"/>
          <w:rFonts w:ascii="Arial" w:hAnsi="Arial" w:cs="Arial"/>
        </w:rPr>
        <w:t>;</w:t>
      </w:r>
    </w:p>
    <w:p w14:paraId="3C507F4A" w14:textId="7F25BD91" w:rsidR="00295034" w:rsidRPr="00281989" w:rsidRDefault="00295034" w:rsidP="00361A05">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w:t>
      </w:r>
      <w:r w:rsidR="00361A05" w:rsidRPr="00361A05">
        <w:rPr>
          <w:rStyle w:val="FontStyle14"/>
          <w:rFonts w:ascii="Arial" w:hAnsi="Arial" w:cs="Arial"/>
        </w:rPr>
        <w:t xml:space="preserve">do momentu zatwierdzenia przez Centrum raportu ex-post, o którym mowa w § </w:t>
      </w:r>
      <w:r w:rsidR="00361A05">
        <w:rPr>
          <w:rStyle w:val="FontStyle14"/>
          <w:rFonts w:ascii="Arial" w:hAnsi="Arial" w:cs="Arial"/>
        </w:rPr>
        <w:t xml:space="preserve">8 </w:t>
      </w:r>
      <w:r w:rsidR="00361A05" w:rsidRPr="00361A05">
        <w:rPr>
          <w:rStyle w:val="FontStyle14"/>
          <w:rFonts w:ascii="Arial" w:hAnsi="Arial" w:cs="Arial"/>
        </w:rPr>
        <w:t>ust</w:t>
      </w:r>
      <w:r w:rsidR="00AF5F8C">
        <w:rPr>
          <w:rStyle w:val="FontStyle14"/>
          <w:rFonts w:ascii="Arial" w:hAnsi="Arial" w:cs="Arial"/>
        </w:rPr>
        <w:t>.</w:t>
      </w:r>
      <w:r w:rsidR="00361A05" w:rsidRPr="00361A05">
        <w:rPr>
          <w:rStyle w:val="FontStyle14"/>
          <w:rFonts w:ascii="Arial" w:hAnsi="Arial" w:cs="Arial"/>
        </w:rPr>
        <w:t xml:space="preserve"> </w:t>
      </w:r>
      <w:r w:rsidR="00BA7688">
        <w:rPr>
          <w:rStyle w:val="FontStyle14"/>
          <w:rFonts w:ascii="Arial" w:hAnsi="Arial" w:cs="Arial"/>
        </w:rPr>
        <w:t>1</w:t>
      </w:r>
      <w:r w:rsidR="00AA1854">
        <w:rPr>
          <w:rStyle w:val="FontStyle14"/>
          <w:rFonts w:ascii="Arial" w:hAnsi="Arial" w:cs="Arial"/>
        </w:rPr>
        <w:t>1</w:t>
      </w:r>
      <w:r w:rsidR="00E51955">
        <w:rPr>
          <w:rStyle w:val="FontStyle14"/>
          <w:rFonts w:ascii="Arial" w:hAnsi="Arial" w:cs="Arial"/>
        </w:rPr>
        <w:t xml:space="preserve"> </w:t>
      </w:r>
      <w:r w:rsidR="00AF5F8C">
        <w:rPr>
          <w:rStyle w:val="FontStyle14"/>
          <w:rFonts w:ascii="Arial" w:hAnsi="Arial" w:cs="Arial"/>
        </w:rPr>
        <w:t>Umowy;</w:t>
      </w:r>
    </w:p>
    <w:p w14:paraId="543AD897" w14:textId="5694FD9A" w:rsidR="00A056F0" w:rsidRDefault="00A056F0" w:rsidP="00A056F0">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lastRenderedPageBreak/>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sidR="00AF5F8C">
        <w:rPr>
          <w:rStyle w:val="FontStyle14"/>
          <w:rFonts w:ascii="Arial" w:eastAsia="Calibri" w:hAnsi="Arial" w:cs="Arial"/>
          <w:lang w:eastAsia="en-US"/>
        </w:rPr>
        <w:t>;</w:t>
      </w:r>
    </w:p>
    <w:p w14:paraId="239F46C1" w14:textId="6A413AD4" w:rsidR="00A7594B"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7594B">
        <w:rPr>
          <w:rStyle w:val="FontStyle14"/>
          <w:rFonts w:ascii="Arial" w:eastAsia="Calibri" w:hAnsi="Arial" w:cs="Arial"/>
          <w:lang w:eastAsia="en-US"/>
        </w:rPr>
        <w:t>zapewnić w okresie realizacji Projektu wykonywanie prac badawczych w Projekcie przez Jednostkę</w:t>
      </w:r>
      <w:r>
        <w:rPr>
          <w:rStyle w:val="FontStyle14"/>
          <w:rFonts w:ascii="Arial" w:eastAsia="Calibri" w:hAnsi="Arial" w:cs="Arial"/>
          <w:lang w:eastAsia="en-US"/>
        </w:rPr>
        <w:t>;</w:t>
      </w:r>
    </w:p>
    <w:p w14:paraId="232FA0D9" w14:textId="73FE728A" w:rsidR="00F6215D" w:rsidRPr="00C22707"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hAnsi="Arial" w:cs="Arial"/>
        </w:rPr>
        <w:t>zawrzeć z Jednostką umowę dotyczącą wykonywania prac badawczych w Projekcie oraz informować Centrum o wszelkich zmianach w tej umowie;</w:t>
      </w:r>
    </w:p>
    <w:p w14:paraId="3B8163F2" w14:textId="69C000A0" w:rsidR="00355FD3" w:rsidRDefault="00C22707"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eastAsia="Calibri" w:hAnsi="Arial" w:cs="Arial"/>
          <w:lang w:eastAsia="en-US"/>
        </w:rPr>
        <w:t xml:space="preserve">powołać Komitet Użytkowników MŚP i organizować jego regularne posiedzenia, dokumentować jego prace oraz uwzględniać uwagi Komitetu Użytkowników MŚP przy realizacji zadań w ramach Projektu zgodnie z zasadami zawartymi w </w:t>
      </w:r>
      <w:r>
        <w:rPr>
          <w:rStyle w:val="FontStyle14"/>
          <w:rFonts w:ascii="Arial" w:eastAsia="Calibri" w:hAnsi="Arial" w:cs="Arial"/>
          <w:lang w:eastAsia="en-US"/>
        </w:rPr>
        <w:t>u</w:t>
      </w:r>
      <w:r w:rsidRPr="00C22707">
        <w:rPr>
          <w:rStyle w:val="FontStyle14"/>
          <w:rFonts w:ascii="Arial" w:eastAsia="Calibri" w:hAnsi="Arial" w:cs="Arial"/>
          <w:lang w:eastAsia="en-US"/>
        </w:rPr>
        <w:t xml:space="preserve">mowie </w:t>
      </w:r>
      <w:r>
        <w:rPr>
          <w:rStyle w:val="FontStyle14"/>
          <w:rFonts w:ascii="Arial" w:eastAsia="Calibri" w:hAnsi="Arial" w:cs="Arial"/>
          <w:lang w:eastAsia="en-US"/>
        </w:rPr>
        <w:t>k</w:t>
      </w:r>
      <w:r w:rsidRPr="00C22707">
        <w:rPr>
          <w:rStyle w:val="FontStyle14"/>
          <w:rFonts w:ascii="Arial" w:eastAsia="Calibri" w:hAnsi="Arial" w:cs="Arial"/>
          <w:lang w:eastAsia="en-US"/>
        </w:rPr>
        <w:t xml:space="preserve">onsorcjum </w:t>
      </w:r>
      <w:r>
        <w:rPr>
          <w:rStyle w:val="FontStyle14"/>
          <w:rFonts w:ascii="Arial" w:eastAsia="Calibri" w:hAnsi="Arial" w:cs="Arial"/>
          <w:lang w:eastAsia="en-US"/>
        </w:rPr>
        <w:t>m</w:t>
      </w:r>
      <w:r w:rsidRPr="00C22707">
        <w:rPr>
          <w:rStyle w:val="FontStyle14"/>
          <w:rFonts w:ascii="Arial" w:eastAsia="Calibri" w:hAnsi="Arial" w:cs="Arial"/>
          <w:lang w:eastAsia="en-US"/>
        </w:rPr>
        <w:t>iędzynarodowego</w:t>
      </w:r>
      <w:r w:rsidR="00AF5F8C">
        <w:rPr>
          <w:rStyle w:val="FontStyle14"/>
          <w:rFonts w:ascii="Arial" w:eastAsia="Calibri" w:hAnsi="Arial" w:cs="Arial"/>
          <w:lang w:eastAsia="en-US"/>
        </w:rPr>
        <w:t>;</w:t>
      </w:r>
    </w:p>
    <w:p w14:paraId="0AA5292C" w14:textId="7699B805" w:rsidR="00355FD3" w:rsidRPr="00766986" w:rsidRDefault="007B3133"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n</w:t>
      </w:r>
      <w:r w:rsidR="00420DB6">
        <w:rPr>
          <w:rStyle w:val="FontStyle14"/>
          <w:rFonts w:ascii="Arial" w:hAnsi="Arial" w:cs="Arial"/>
        </w:rPr>
        <w:t xml:space="preserve">a bieżąco </w:t>
      </w:r>
      <w:r w:rsidR="00355FD3" w:rsidRPr="00355FD3">
        <w:rPr>
          <w:rStyle w:val="FontStyle14"/>
          <w:rFonts w:ascii="Arial" w:hAnsi="Arial" w:cs="Arial"/>
        </w:rPr>
        <w:t xml:space="preserve">rozpowszechniać szeroko rezultaty prac badawczych powstałe w wyniku realizacji </w:t>
      </w:r>
      <w:r w:rsidR="003C47C4">
        <w:rPr>
          <w:rStyle w:val="FontStyle14"/>
          <w:rFonts w:ascii="Arial" w:hAnsi="Arial" w:cs="Arial"/>
        </w:rPr>
        <w:t>P</w:t>
      </w:r>
      <w:r w:rsidR="00355FD3" w:rsidRPr="00355FD3">
        <w:rPr>
          <w:rStyle w:val="FontStyle14"/>
          <w:rFonts w:ascii="Arial" w:hAnsi="Arial" w:cs="Arial"/>
        </w:rPr>
        <w:t>rojektu na zasadzie niedyskryminacji i braku wyłączności wśród wszystkich zainteresowanych podmiotów</w:t>
      </w:r>
      <w:r w:rsidR="00E03AB4">
        <w:rPr>
          <w:rStyle w:val="FontStyle14"/>
          <w:rFonts w:ascii="Arial" w:hAnsi="Arial" w:cs="Arial"/>
        </w:rPr>
        <w:t>;</w:t>
      </w:r>
      <w:r w:rsidR="00355FD3" w:rsidRPr="00355FD3">
        <w:rPr>
          <w:rStyle w:val="FontStyle14"/>
          <w:rFonts w:ascii="Arial" w:hAnsi="Arial" w:cs="Arial"/>
        </w:rPr>
        <w:t xml:space="preserve"> </w:t>
      </w:r>
      <w:r w:rsidR="00E03AB4">
        <w:rPr>
          <w:rStyle w:val="FontStyle14"/>
          <w:rFonts w:ascii="Arial" w:hAnsi="Arial" w:cs="Arial"/>
        </w:rPr>
        <w:t>z</w:t>
      </w:r>
      <w:r w:rsidR="00355FD3" w:rsidRPr="00355FD3">
        <w:rPr>
          <w:rStyle w:val="FontStyle14"/>
          <w:rFonts w:ascii="Arial" w:hAnsi="Arial" w:cs="Arial"/>
        </w:rPr>
        <w:t>asady dostępu do wyników prac badawczych powinny być uregulowane w umowie konsorcjum międzynarodowego</w:t>
      </w:r>
      <w:r w:rsidR="00AF5F8C">
        <w:rPr>
          <w:rStyle w:val="FontStyle14"/>
          <w:rFonts w:ascii="Arial" w:hAnsi="Arial" w:cs="Arial"/>
        </w:rPr>
        <w:t>;</w:t>
      </w:r>
    </w:p>
    <w:p w14:paraId="070F6C21" w14:textId="05FBF0F9" w:rsidR="00355FD3" w:rsidRPr="00C22707" w:rsidRDefault="007B3133" w:rsidP="00355FD3">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eastAsia="Calibri" w:hAnsi="Arial" w:cs="Arial"/>
          <w:lang w:eastAsia="en-US"/>
        </w:rPr>
        <w:t>n</w:t>
      </w:r>
      <w:r w:rsidR="00420DB6">
        <w:rPr>
          <w:rStyle w:val="FontStyle14"/>
          <w:rFonts w:ascii="Arial" w:eastAsia="Calibri" w:hAnsi="Arial" w:cs="Arial"/>
          <w:lang w:eastAsia="en-US"/>
        </w:rPr>
        <w:t xml:space="preserve">a bieżąco </w:t>
      </w:r>
      <w:r w:rsidR="00355FD3" w:rsidRPr="00355FD3">
        <w:rPr>
          <w:rStyle w:val="FontStyle14"/>
          <w:rFonts w:ascii="Arial" w:eastAsia="Calibri" w:hAnsi="Arial" w:cs="Arial"/>
          <w:lang w:eastAsia="en-US"/>
        </w:rPr>
        <w:t xml:space="preserve">udostępniać wyniki </w:t>
      </w:r>
      <w:r w:rsidR="003C47C4">
        <w:rPr>
          <w:rStyle w:val="FontStyle14"/>
          <w:rFonts w:ascii="Arial" w:eastAsia="Calibri" w:hAnsi="Arial" w:cs="Arial"/>
          <w:lang w:eastAsia="en-US"/>
        </w:rPr>
        <w:t>P</w:t>
      </w:r>
      <w:r w:rsidR="00355FD3" w:rsidRPr="00355FD3">
        <w:rPr>
          <w:rStyle w:val="FontStyle14"/>
          <w:rFonts w:ascii="Arial" w:eastAsia="Calibri" w:hAnsi="Arial" w:cs="Arial"/>
          <w:lang w:eastAsia="en-US"/>
        </w:rPr>
        <w:t>rojektu nieodpłatnie wszystkim zainteresowanym podmiotom na zasadach otwartych</w:t>
      </w:r>
      <w:r w:rsidR="00355FD3">
        <w:rPr>
          <w:rStyle w:val="FontStyle14"/>
          <w:rFonts w:ascii="Arial" w:eastAsia="Calibri" w:hAnsi="Arial" w:cs="Arial"/>
          <w:lang w:eastAsia="en-US"/>
        </w:rPr>
        <w:t>.</w:t>
      </w:r>
    </w:p>
    <w:p w14:paraId="0F14FC86" w14:textId="0DEF0E62"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w:t>
      </w:r>
      <w:r w:rsidR="009262C2" w:rsidRPr="009262C2">
        <w:rPr>
          <w:rFonts w:ascii="Arial" w:hAnsi="Arial" w:cs="Arial"/>
          <w:sz w:val="20"/>
          <w:szCs w:val="20"/>
        </w:rPr>
        <w:t>państwowej, w tym organom ochrony prawnej</w:t>
      </w:r>
      <w:r w:rsidR="00295034" w:rsidRPr="00DE1C31">
        <w:rPr>
          <w:rStyle w:val="FontStyle14"/>
          <w:rFonts w:ascii="Arial" w:hAnsi="Arial" w:cs="Arial"/>
        </w:rPr>
        <w:t xml:space="preserve">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w:t>
      </w:r>
      <w:r w:rsidR="003D6C89">
        <w:rPr>
          <w:rStyle w:val="FontStyle14"/>
          <w:rFonts w:ascii="Arial" w:hAnsi="Arial" w:cs="Arial"/>
        </w:rPr>
        <w:t> </w:t>
      </w:r>
      <w:r w:rsidR="00295034" w:rsidRPr="00DE1C31">
        <w:rPr>
          <w:rStyle w:val="FontStyle14"/>
          <w:rFonts w:ascii="Arial" w:hAnsi="Arial" w:cs="Arial"/>
        </w:rPr>
        <w:t>tym wniosku o dofinansowanie, jego recenzji, Umowy, Raportów oraz innych dokumentów dotyczących realizowanego Projektu w celach związanych z działalnością tych organów lub podmiotów.</w:t>
      </w:r>
    </w:p>
    <w:p w14:paraId="050731E4" w14:textId="753A2858"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r w:rsidR="00387EBF" w:rsidRPr="00387EBF">
        <w:rPr>
          <w:rFonts w:cs="Arial"/>
          <w:lang w:val="pl-PL"/>
        </w:rPr>
        <w:t>i wdrażanie wyników Projektu</w:t>
      </w:r>
    </w:p>
    <w:p w14:paraId="6709C56A" w14:textId="487C937C" w:rsidR="00CE3ED2" w:rsidRDefault="0049309D" w:rsidP="00392EC6">
      <w:pPr>
        <w:numPr>
          <w:ilvl w:val="0"/>
          <w:numId w:val="7"/>
        </w:numPr>
        <w:spacing w:before="60" w:after="60" w:line="240" w:lineRule="auto"/>
        <w:ind w:left="357" w:hanging="357"/>
        <w:jc w:val="both"/>
        <w:rPr>
          <w:rFonts w:cs="Arial"/>
        </w:rPr>
      </w:pPr>
      <w:bookmarkStart w:id="1" w:name="_Hlk168317218"/>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zgodnie z </w:t>
      </w:r>
      <w:r w:rsidR="007100D2" w:rsidRPr="007100D2">
        <w:rPr>
          <w:rFonts w:cs="Arial"/>
        </w:rPr>
        <w:t xml:space="preserve">opisem </w:t>
      </w:r>
      <w:r w:rsidR="009549ED">
        <w:rPr>
          <w:rFonts w:cs="Arial"/>
        </w:rPr>
        <w:t>P</w:t>
      </w:r>
      <w:r w:rsidR="007100D2" w:rsidRPr="007100D2">
        <w:rPr>
          <w:rFonts w:cs="Arial"/>
        </w:rPr>
        <w:t xml:space="preserve">rojektu </w:t>
      </w:r>
      <w:r w:rsidR="007100D2">
        <w:rPr>
          <w:rFonts w:cs="Arial"/>
        </w:rPr>
        <w:t>stanowiącym załącznik nr 2</w:t>
      </w:r>
      <w:r w:rsidR="007100D2" w:rsidRPr="007100D2">
        <w:rPr>
          <w:rFonts w:cs="Arial"/>
        </w:rPr>
        <w:t xml:space="preserve"> do Umowy</w:t>
      </w:r>
      <w:r w:rsidR="00375A8B" w:rsidRPr="00CE3ED2">
        <w:rPr>
          <w:rFonts w:cs="Arial"/>
        </w:rPr>
        <w:t>.</w:t>
      </w:r>
    </w:p>
    <w:p w14:paraId="2D29D49B" w14:textId="119BB368" w:rsidR="00625E5C" w:rsidRPr="002E0ADA" w:rsidRDefault="00E52A7F" w:rsidP="002E0ADA">
      <w:pPr>
        <w:numPr>
          <w:ilvl w:val="0"/>
          <w:numId w:val="7"/>
        </w:numPr>
        <w:spacing w:before="60" w:after="60" w:line="240" w:lineRule="auto"/>
        <w:ind w:left="357" w:hanging="357"/>
        <w:jc w:val="both"/>
        <w:rPr>
          <w:rFonts w:cs="Arial"/>
        </w:rPr>
      </w:pPr>
      <w:r w:rsidRPr="002E0ADA">
        <w:rPr>
          <w:rFonts w:cs="Arial"/>
        </w:rPr>
        <w:t>P</w:t>
      </w:r>
      <w:r w:rsidR="004160DE" w:rsidRPr="002E0ADA">
        <w:rPr>
          <w:rFonts w:cs="Arial"/>
        </w:rPr>
        <w:t>raw</w:t>
      </w:r>
      <w:r w:rsidRPr="002E0ADA">
        <w:rPr>
          <w:rFonts w:cs="Arial"/>
        </w:rPr>
        <w:t>a</w:t>
      </w:r>
      <w:r w:rsidR="004160DE" w:rsidRPr="002E0ADA">
        <w:rPr>
          <w:rFonts w:cs="Arial"/>
        </w:rPr>
        <w:t xml:space="preserve"> majątkow</w:t>
      </w:r>
      <w:r w:rsidRPr="002E0ADA">
        <w:rPr>
          <w:rFonts w:cs="Arial"/>
        </w:rPr>
        <w:t>e</w:t>
      </w:r>
      <w:r w:rsidR="004160DE" w:rsidRPr="002E0ADA">
        <w:rPr>
          <w:rFonts w:cs="Arial"/>
        </w:rPr>
        <w:t xml:space="preserve"> do wyników badań przemysłowych</w:t>
      </w:r>
      <w:r w:rsidR="00E534A0" w:rsidRPr="002E0ADA">
        <w:rPr>
          <w:rFonts w:cs="Arial"/>
        </w:rPr>
        <w:t xml:space="preserve"> </w:t>
      </w:r>
      <w:r w:rsidR="007B1FCA" w:rsidRPr="002E0ADA">
        <w:rPr>
          <w:rFonts w:cs="Arial"/>
        </w:rPr>
        <w:t>lub</w:t>
      </w:r>
      <w:r w:rsidR="004160DE" w:rsidRPr="002E0ADA">
        <w:rPr>
          <w:rFonts w:cs="Arial"/>
        </w:rPr>
        <w:t xml:space="preserve"> prac rozwojowych będących rezultatem Projektu przysługuj</w:t>
      </w:r>
      <w:r w:rsidRPr="002E0ADA">
        <w:rPr>
          <w:rFonts w:cs="Arial"/>
        </w:rPr>
        <w:t>ą</w:t>
      </w:r>
      <w:r w:rsidR="004160DE" w:rsidRPr="002E0ADA">
        <w:rPr>
          <w:rFonts w:cs="Arial"/>
        </w:rPr>
        <w:t xml:space="preserve"> </w:t>
      </w:r>
      <w:r w:rsidR="0049309D" w:rsidRPr="002E0ADA">
        <w:rPr>
          <w:rFonts w:cs="Arial"/>
        </w:rPr>
        <w:t>Beneficjentowi</w:t>
      </w:r>
      <w:r w:rsidR="00625E5C" w:rsidRPr="002E0ADA">
        <w:rPr>
          <w:rFonts w:cs="Arial"/>
        </w:rPr>
        <w:t>,</w:t>
      </w:r>
      <w:r w:rsidR="001310D2" w:rsidRPr="002E0ADA">
        <w:rPr>
          <w:rFonts w:cs="Arial"/>
        </w:rPr>
        <w:t xml:space="preserve"> </w:t>
      </w:r>
      <w:r w:rsidR="00625E5C" w:rsidRPr="002E0ADA">
        <w:rPr>
          <w:rFonts w:cs="Arial"/>
        </w:rPr>
        <w:t xml:space="preserve">zgodnie z art. 32 ust. 1 Ustawy. </w:t>
      </w:r>
      <w:r w:rsidR="00004F20">
        <w:rPr>
          <w:rFonts w:cs="Arial"/>
        </w:rPr>
        <w:t>Umowy zawierane w związku z</w:t>
      </w:r>
      <w:r w:rsidR="003D6C89">
        <w:rPr>
          <w:rFonts w:cs="Arial"/>
        </w:rPr>
        <w:t> </w:t>
      </w:r>
      <w:r w:rsidR="00004F20">
        <w:rPr>
          <w:rFonts w:cs="Arial"/>
        </w:rPr>
        <w:t xml:space="preserve">realizacją </w:t>
      </w:r>
      <w:r w:rsidR="009549ED">
        <w:rPr>
          <w:rFonts w:cs="Arial"/>
        </w:rPr>
        <w:t>P</w:t>
      </w:r>
      <w:r w:rsidR="00004F20">
        <w:rPr>
          <w:rFonts w:cs="Arial"/>
        </w:rPr>
        <w:t xml:space="preserve">rojektu (w tym z Jednostką) </w:t>
      </w:r>
      <w:r w:rsidR="00625E5C" w:rsidRPr="002E0ADA">
        <w:rPr>
          <w:rFonts w:cs="Arial"/>
        </w:rPr>
        <w:t xml:space="preserve">nie mogą naruszać reguły określonej w zdaniu poprzedzającym </w:t>
      </w:r>
      <w:r w:rsidR="00096C3D">
        <w:rPr>
          <w:rFonts w:cs="Arial"/>
        </w:rPr>
        <w:t>oraz</w:t>
      </w:r>
      <w:r w:rsidR="00625E5C" w:rsidRPr="002E0ADA">
        <w:rPr>
          <w:rFonts w:cs="Arial"/>
        </w:rPr>
        <w:t> nie mo</w:t>
      </w:r>
      <w:r w:rsidR="002E0ADA" w:rsidRPr="002E0ADA">
        <w:rPr>
          <w:rFonts w:cs="Arial"/>
        </w:rPr>
        <w:t>gą</w:t>
      </w:r>
      <w:r w:rsidR="00625E5C" w:rsidRPr="002E0ADA">
        <w:rPr>
          <w:rFonts w:cs="Arial"/>
        </w:rPr>
        <w:t xml:space="preserve"> naruszać przepisów o pomocy publicznej</w:t>
      </w:r>
      <w:r w:rsidR="002E0ADA" w:rsidRPr="002E0ADA">
        <w:rPr>
          <w:rFonts w:cs="Arial"/>
        </w:rPr>
        <w:t>.</w:t>
      </w:r>
    </w:p>
    <w:p w14:paraId="7F57CC5F" w14:textId="17D3A25B" w:rsidR="00CE3ED2" w:rsidRPr="00387EBF" w:rsidRDefault="001310D2" w:rsidP="006335D1">
      <w:pPr>
        <w:numPr>
          <w:ilvl w:val="0"/>
          <w:numId w:val="7"/>
        </w:numPr>
        <w:spacing w:before="60" w:after="60" w:line="240" w:lineRule="auto"/>
        <w:ind w:left="357" w:hanging="357"/>
        <w:jc w:val="both"/>
        <w:rPr>
          <w:rFonts w:cs="Arial"/>
        </w:rPr>
      </w:pPr>
      <w:r w:rsidRPr="002138F3">
        <w:rPr>
          <w:shd w:val="clear" w:color="auto" w:fill="FFFFFF"/>
        </w:rPr>
        <w:t>Do własności majątkowych </w:t>
      </w:r>
      <w:bookmarkStart w:id="2" w:name="highlightHit_65"/>
      <w:bookmarkEnd w:id="2"/>
      <w:r w:rsidRPr="002138F3">
        <w:rPr>
          <w:rStyle w:val="highlight-disabled"/>
          <w:shd w:val="clear" w:color="auto" w:fill="FFFFFF"/>
        </w:rPr>
        <w:t>praw</w:t>
      </w:r>
      <w:r w:rsidRPr="002138F3">
        <w:rPr>
          <w:shd w:val="clear" w:color="auto" w:fill="FFFFFF"/>
        </w:rPr>
        <w:t xml:space="preserve"> autorskich powstałych w wyniku realizacji </w:t>
      </w:r>
      <w:r w:rsidR="003C47C4">
        <w:rPr>
          <w:shd w:val="clear" w:color="auto" w:fill="FFFFFF"/>
        </w:rPr>
        <w:t>P</w:t>
      </w:r>
      <w:r w:rsidRPr="002138F3">
        <w:rPr>
          <w:shd w:val="clear" w:color="auto" w:fill="FFFFFF"/>
        </w:rPr>
        <w:t>rojektu stosuje się przepisy ustawy z dnia 4 lutego 1994 r. o </w:t>
      </w:r>
      <w:bookmarkStart w:id="3" w:name="highlightHit_66"/>
      <w:bookmarkEnd w:id="3"/>
      <w:r w:rsidRPr="002138F3">
        <w:rPr>
          <w:rStyle w:val="highlight-disabled"/>
          <w:shd w:val="clear" w:color="auto" w:fill="FFFFFF"/>
        </w:rPr>
        <w:t>praw</w:t>
      </w:r>
      <w:r w:rsidRPr="002138F3">
        <w:rPr>
          <w:shd w:val="clear" w:color="auto" w:fill="FFFFFF"/>
        </w:rPr>
        <w:t>ie autorskim i </w:t>
      </w:r>
      <w:bookmarkStart w:id="4" w:name="highlightHit_67"/>
      <w:bookmarkEnd w:id="4"/>
      <w:r w:rsidRPr="002138F3">
        <w:rPr>
          <w:rStyle w:val="highlight-disabled"/>
          <w:shd w:val="clear" w:color="auto" w:fill="FFFFFF"/>
        </w:rPr>
        <w:t>praw</w:t>
      </w:r>
      <w:r w:rsidRPr="002138F3">
        <w:rPr>
          <w:shd w:val="clear" w:color="auto" w:fill="FFFFFF"/>
        </w:rPr>
        <w:t>ach pokrewnych.</w:t>
      </w:r>
      <w:r w:rsidRPr="002138F3">
        <w:rPr>
          <w:rStyle w:val="Odwoanieprzypisudolnego"/>
          <w:shd w:val="clear" w:color="auto" w:fill="FFFFFF"/>
        </w:rPr>
        <w:footnoteReference w:id="8"/>
      </w:r>
    </w:p>
    <w:p w14:paraId="7C4B34AA" w14:textId="2D8A0AA3"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W przy</w:t>
      </w:r>
      <w:r>
        <w:rPr>
          <w:rFonts w:cs="Arial"/>
          <w:bCs/>
          <w:lang w:val="x-none"/>
        </w:rPr>
        <w:t xml:space="preserve">padku wdrożenia wyników </w:t>
      </w:r>
      <w:r w:rsidR="00080CAB">
        <w:rPr>
          <w:rFonts w:cs="Arial"/>
          <w:bCs/>
        </w:rPr>
        <w:t>P</w:t>
      </w:r>
      <w:proofErr w:type="spellStart"/>
      <w:r>
        <w:rPr>
          <w:rFonts w:cs="Arial"/>
          <w:bCs/>
          <w:lang w:val="x-none"/>
        </w:rPr>
        <w:t>rojektu</w:t>
      </w:r>
      <w:proofErr w:type="spellEnd"/>
      <w:r w:rsidR="00510F4C">
        <w:rPr>
          <w:rFonts w:cs="Arial"/>
          <w:bCs/>
        </w:rPr>
        <w:t xml:space="preserve"> </w:t>
      </w:r>
      <w:r w:rsidRPr="00387EBF">
        <w:rPr>
          <w:rFonts w:cs="Arial"/>
          <w:bCs/>
          <w:lang w:val="x-none"/>
        </w:rPr>
        <w:t>Beneficjent</w:t>
      </w:r>
      <w:r w:rsidRPr="00387EBF">
        <w:rPr>
          <w:rFonts w:cs="Arial"/>
          <w:bCs/>
        </w:rPr>
        <w:t xml:space="preserve"> zobowiązany jest do wdrożenia wyników </w:t>
      </w:r>
      <w:r w:rsidR="00080CAB">
        <w:rPr>
          <w:rFonts w:cs="Arial"/>
          <w:bCs/>
        </w:rPr>
        <w:t>P</w:t>
      </w:r>
      <w:r w:rsidRPr="00387EBF">
        <w:rPr>
          <w:rFonts w:cs="Arial"/>
          <w:bCs/>
        </w:rPr>
        <w:t>r</w:t>
      </w:r>
      <w:r>
        <w:rPr>
          <w:rFonts w:cs="Arial"/>
          <w:bCs/>
        </w:rPr>
        <w:t>ojektu w sp</w:t>
      </w:r>
      <w:r w:rsidRPr="00387EBF">
        <w:rPr>
          <w:rFonts w:cs="Arial"/>
          <w:bCs/>
        </w:rPr>
        <w:t xml:space="preserve">osób określony w </w:t>
      </w:r>
      <w:r w:rsidR="00080CAB">
        <w:rPr>
          <w:rFonts w:cs="Arial"/>
          <w:bCs/>
        </w:rPr>
        <w:t>U</w:t>
      </w:r>
      <w:r w:rsidRPr="00387EBF">
        <w:rPr>
          <w:rFonts w:cs="Arial"/>
          <w:bCs/>
        </w:rPr>
        <w:t xml:space="preserve">mowie. </w:t>
      </w:r>
      <w:r w:rsidRPr="00387EBF">
        <w:rPr>
          <w:rFonts w:cs="Arial"/>
          <w:bCs/>
          <w:lang w:val="x-none"/>
        </w:rPr>
        <w:t xml:space="preserve">Możliwe są następujące formy wdrożenia wyników </w:t>
      </w:r>
      <w:r w:rsidRPr="00387EBF">
        <w:rPr>
          <w:rFonts w:cs="Arial"/>
          <w:bCs/>
        </w:rPr>
        <w:t xml:space="preserve">prac </w:t>
      </w:r>
      <w:r w:rsidRPr="006335D1">
        <w:rPr>
          <w:rFonts w:cs="Arial"/>
          <w:bCs/>
          <w:lang w:val="x-none"/>
        </w:rPr>
        <w:t>realizowanych w ramach Projektu:</w:t>
      </w:r>
    </w:p>
    <w:p w14:paraId="3A0A34A1" w14:textId="1F6911EB"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udzielenie licencji na korzystanie z przysługujących Beneficjentowi praw do</w:t>
      </w:r>
      <w:r w:rsidRPr="006335D1">
        <w:rPr>
          <w:rFonts w:ascii="Arial" w:hAnsi="Arial" w:cs="Arial"/>
          <w:bCs/>
        </w:rPr>
        <w:t> </w:t>
      </w:r>
      <w:r w:rsidRPr="006335D1">
        <w:rPr>
          <w:rFonts w:ascii="Arial" w:hAnsi="Arial" w:cs="Arial"/>
          <w:bCs/>
          <w:lang w:val="x-none"/>
        </w:rPr>
        <w:t xml:space="preserve">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działalności gospodarczej prowadzonej przez innego przedsiębiorcę lub</w:t>
      </w:r>
    </w:p>
    <w:p w14:paraId="00F8BB45" w14:textId="69DEBCAE"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sprzedaż praw do 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celu wprowadzenia ich do działalności gospodarczej innego przedsiębiorcy. </w:t>
      </w:r>
    </w:p>
    <w:p w14:paraId="6135095A" w14:textId="4FFFF666" w:rsidR="00387EBF" w:rsidRPr="00387EBF"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Beneficjent może rozpocząć wdrożenie wyników </w:t>
      </w:r>
      <w:r w:rsidR="003C47C4">
        <w:rPr>
          <w:rFonts w:cs="Arial"/>
          <w:bCs/>
        </w:rPr>
        <w:t>P</w:t>
      </w:r>
      <w:r>
        <w:rPr>
          <w:rFonts w:cs="Arial"/>
          <w:bCs/>
        </w:rPr>
        <w:t>rojektu</w:t>
      </w:r>
      <w:r w:rsidRPr="00387EBF">
        <w:rPr>
          <w:rFonts w:cs="Arial"/>
          <w:bCs/>
        </w:rPr>
        <w:t xml:space="preserve"> </w:t>
      </w:r>
      <w:r w:rsidRPr="00387EBF">
        <w:rPr>
          <w:rFonts w:cs="Arial"/>
          <w:bCs/>
          <w:lang w:val="x-none"/>
        </w:rPr>
        <w:t xml:space="preserve">przed zakończeniem realizacji </w:t>
      </w:r>
      <w:r w:rsidRPr="00387EBF">
        <w:rPr>
          <w:rFonts w:cs="Arial"/>
          <w:bCs/>
        </w:rPr>
        <w:t>Projektu</w:t>
      </w:r>
      <w:r w:rsidRPr="00387EBF">
        <w:rPr>
          <w:rFonts w:cs="Arial"/>
          <w:bCs/>
          <w:lang w:val="x-none"/>
        </w:rPr>
        <w:t xml:space="preserve">. </w:t>
      </w:r>
      <w:r w:rsidRPr="00387EBF">
        <w:rPr>
          <w:rFonts w:cs="Arial"/>
          <w:bCs/>
        </w:rPr>
        <w:t xml:space="preserve"> </w:t>
      </w:r>
    </w:p>
    <w:p w14:paraId="4AB49FE2" w14:textId="6622EFEE"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Za wdrożenie wyników </w:t>
      </w:r>
      <w:r w:rsidR="00080CAB">
        <w:rPr>
          <w:rFonts w:cs="Arial"/>
          <w:bCs/>
        </w:rPr>
        <w:t>P</w:t>
      </w:r>
      <w:r>
        <w:rPr>
          <w:rFonts w:cs="Arial"/>
          <w:bCs/>
        </w:rPr>
        <w:t>rojektu</w:t>
      </w:r>
      <w:r w:rsidRPr="00387EBF">
        <w:rPr>
          <w:rFonts w:cs="Arial"/>
          <w:bCs/>
          <w:lang w:val="x-none"/>
        </w:rPr>
        <w:t xml:space="preserve"> nie uznaje się zbycia praw do wyników </w:t>
      </w:r>
      <w:r w:rsidR="00080CAB">
        <w:rPr>
          <w:rFonts w:cs="Arial"/>
          <w:bCs/>
        </w:rPr>
        <w:t>P</w:t>
      </w:r>
      <w:r>
        <w:rPr>
          <w:rFonts w:cs="Arial"/>
          <w:bCs/>
        </w:rPr>
        <w:t>rojektu</w:t>
      </w:r>
      <w:r w:rsidRPr="00387EBF">
        <w:rPr>
          <w:rFonts w:cs="Arial"/>
          <w:bCs/>
          <w:lang w:val="x-none"/>
        </w:rPr>
        <w:t xml:space="preserve"> w celu ich dalszej sprzedaży</w:t>
      </w:r>
      <w:r w:rsidRPr="00387EBF">
        <w:rPr>
          <w:rFonts w:cs="Arial"/>
          <w:bCs/>
          <w:vertAlign w:val="superscript"/>
          <w:lang w:val="x-none"/>
        </w:rPr>
        <w:footnoteReference w:id="9"/>
      </w:r>
      <w:r w:rsidRPr="00387EBF">
        <w:rPr>
          <w:rFonts w:cs="Arial"/>
          <w:bCs/>
          <w:lang w:val="x-none"/>
        </w:rPr>
        <w:t xml:space="preserve">. </w:t>
      </w:r>
    </w:p>
    <w:p w14:paraId="0E666C68" w14:textId="586110AB"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Sprzedaż praw do wyników </w:t>
      </w:r>
      <w:r w:rsidR="00080CAB">
        <w:rPr>
          <w:rFonts w:cs="Arial"/>
          <w:bCs/>
        </w:rPr>
        <w:t>P</w:t>
      </w:r>
      <w:r>
        <w:rPr>
          <w:rFonts w:cs="Arial"/>
          <w:bCs/>
        </w:rPr>
        <w:t>rojektu</w:t>
      </w:r>
      <w:r w:rsidRPr="00387EBF">
        <w:rPr>
          <w:rFonts w:cs="Arial"/>
          <w:bCs/>
          <w:lang w:val="x-none"/>
        </w:rPr>
        <w:t xml:space="preserve"> </w:t>
      </w:r>
      <w:r w:rsidRPr="00387EBF">
        <w:rPr>
          <w:rFonts w:cs="Arial"/>
          <w:bCs/>
        </w:rPr>
        <w:t>lub</w:t>
      </w:r>
      <w:r w:rsidRPr="00387EBF">
        <w:rPr>
          <w:rFonts w:cs="Arial"/>
          <w:bCs/>
          <w:lang w:val="x-none"/>
        </w:rPr>
        <w:t xml:space="preserve"> udzielenie licencji na korzystanie z przysługujących Beneficjentowi praw do wyników </w:t>
      </w:r>
      <w:r w:rsidR="00080CAB">
        <w:rPr>
          <w:rFonts w:cs="Arial"/>
          <w:bCs/>
        </w:rPr>
        <w:t>P</w:t>
      </w:r>
      <w:r>
        <w:rPr>
          <w:rFonts w:cs="Arial"/>
          <w:bCs/>
        </w:rPr>
        <w:t>rojektu</w:t>
      </w:r>
      <w:r w:rsidRPr="00387EBF">
        <w:rPr>
          <w:rFonts w:cs="Arial"/>
          <w:bCs/>
          <w:lang w:val="x-none"/>
        </w:rPr>
        <w:t xml:space="preserve"> w działalności gospodarczej prowadzonej przez innego przedsiębiorcę</w:t>
      </w:r>
      <w:r w:rsidRPr="00387EBF">
        <w:rPr>
          <w:rFonts w:cs="Arial"/>
          <w:bCs/>
        </w:rPr>
        <w:t>, o których mowa w ust. </w:t>
      </w:r>
      <w:r>
        <w:rPr>
          <w:rFonts w:cs="Arial"/>
          <w:bCs/>
        </w:rPr>
        <w:t>4</w:t>
      </w:r>
      <w:r w:rsidRPr="00387EBF">
        <w:rPr>
          <w:rFonts w:cs="Arial"/>
          <w:bCs/>
        </w:rPr>
        <w:t xml:space="preserve"> pkt </w:t>
      </w:r>
      <w:r w:rsidR="00510F4C">
        <w:rPr>
          <w:rFonts w:cs="Arial"/>
          <w:bCs/>
        </w:rPr>
        <w:t>1</w:t>
      </w:r>
      <w:r w:rsidRPr="00387EBF">
        <w:rPr>
          <w:rFonts w:cs="Arial"/>
          <w:bCs/>
        </w:rPr>
        <w:t xml:space="preserve"> i </w:t>
      </w:r>
      <w:r w:rsidR="00510F4C">
        <w:rPr>
          <w:rFonts w:cs="Arial"/>
          <w:bCs/>
        </w:rPr>
        <w:t>2</w:t>
      </w:r>
      <w:r w:rsidRPr="00387EBF">
        <w:rPr>
          <w:rFonts w:cs="Arial"/>
          <w:bCs/>
        </w:rPr>
        <w:t>,</w:t>
      </w:r>
      <w:r w:rsidRPr="00387EBF">
        <w:rPr>
          <w:rFonts w:cs="Arial"/>
          <w:bCs/>
          <w:lang w:val="x-none"/>
        </w:rPr>
        <w:t xml:space="preserve"> powinno zostać dokonane po cenie rynkowej</w:t>
      </w:r>
      <w:r w:rsidRPr="00387EBF">
        <w:rPr>
          <w:rFonts w:cs="Arial"/>
          <w:bCs/>
          <w:vertAlign w:val="superscript"/>
          <w:lang w:val="x-none"/>
        </w:rPr>
        <w:footnoteReference w:id="10"/>
      </w:r>
      <w:r w:rsidRPr="00387EBF">
        <w:rPr>
          <w:rFonts w:cs="Arial"/>
          <w:bCs/>
          <w:lang w:val="x-none"/>
        </w:rPr>
        <w:t xml:space="preserve">. </w:t>
      </w:r>
    </w:p>
    <w:p w14:paraId="0A599A51" w14:textId="15C62A1C"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Umowa sprzedaży praw do wyników </w:t>
      </w:r>
      <w:r w:rsidR="00510F4C">
        <w:rPr>
          <w:rFonts w:cs="Arial"/>
          <w:bCs/>
        </w:rPr>
        <w:t>P</w:t>
      </w:r>
      <w:r>
        <w:rPr>
          <w:rFonts w:cs="Arial"/>
          <w:bCs/>
        </w:rPr>
        <w:t>rojektu</w:t>
      </w:r>
      <w:r w:rsidRPr="00387EBF">
        <w:rPr>
          <w:rFonts w:cs="Arial"/>
          <w:bCs/>
        </w:rPr>
        <w:t xml:space="preserve"> lub udzielenia licencji na korzystanie z tychże praw do wyników</w:t>
      </w:r>
      <w:r w:rsidR="00510F4C">
        <w:rPr>
          <w:rFonts w:cs="Arial"/>
          <w:bCs/>
        </w:rPr>
        <w:t xml:space="preserve"> Projektu</w:t>
      </w:r>
      <w:r w:rsidRPr="00387EBF">
        <w:rPr>
          <w:rFonts w:cs="Arial"/>
          <w:bCs/>
        </w:rPr>
        <w:t>,</w:t>
      </w:r>
      <w:r w:rsidRPr="00387EBF">
        <w:rPr>
          <w:rFonts w:cs="Arial"/>
          <w:bCs/>
          <w:lang w:val="x-none"/>
        </w:rPr>
        <w:t xml:space="preserve"> zawiera w </w:t>
      </w:r>
      <w:r w:rsidRPr="006335D1">
        <w:rPr>
          <w:rFonts w:cs="Arial"/>
          <w:bCs/>
        </w:rPr>
        <w:t xml:space="preserve">szczególności </w:t>
      </w:r>
      <w:r w:rsidRPr="006335D1">
        <w:rPr>
          <w:rFonts w:cs="Arial"/>
          <w:bCs/>
          <w:lang w:val="x-none"/>
        </w:rPr>
        <w:t>następujące elementy:</w:t>
      </w:r>
    </w:p>
    <w:p w14:paraId="2A81C24F" w14:textId="0EBCE71F"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lastRenderedPageBreak/>
        <w:t xml:space="preserve">gwarantuje cenę zbycia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t>
      </w:r>
      <w:r w:rsidRPr="006335D1">
        <w:rPr>
          <w:rFonts w:ascii="Arial" w:hAnsi="Arial" w:cs="Arial"/>
          <w:bCs/>
        </w:rPr>
        <w:t xml:space="preserve">lub udzielenia licencji na korzystanie z przysługujących </w:t>
      </w:r>
      <w:r w:rsidRPr="006335D1">
        <w:rPr>
          <w:rFonts w:ascii="Arial" w:hAnsi="Arial" w:cs="Arial"/>
          <w:bCs/>
          <w:lang w:val="x-none"/>
        </w:rPr>
        <w:t xml:space="preserve">Beneficjentowi </w:t>
      </w:r>
      <w:r w:rsidRPr="006335D1">
        <w:rPr>
          <w:rFonts w:ascii="Arial" w:hAnsi="Arial" w:cs="Arial"/>
          <w:bCs/>
        </w:rPr>
        <w:t xml:space="preserve">praw do tych wyników </w:t>
      </w:r>
      <w:r w:rsidRPr="006335D1">
        <w:rPr>
          <w:rFonts w:ascii="Arial" w:hAnsi="Arial" w:cs="Arial"/>
          <w:bCs/>
          <w:lang w:val="x-none"/>
        </w:rPr>
        <w:t>na</w:t>
      </w:r>
      <w:r w:rsidRPr="006335D1">
        <w:rPr>
          <w:rFonts w:ascii="Arial" w:hAnsi="Arial" w:cs="Arial"/>
          <w:bCs/>
        </w:rPr>
        <w:t> </w:t>
      </w:r>
      <w:r w:rsidRPr="006335D1">
        <w:rPr>
          <w:rFonts w:ascii="Arial" w:hAnsi="Arial" w:cs="Arial"/>
          <w:bCs/>
          <w:lang w:val="x-none"/>
        </w:rPr>
        <w:t>poziomie rynkowym;</w:t>
      </w:r>
    </w:p>
    <w:p w14:paraId="29CE8045" w14:textId="7C0F8AB6"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wdrożenia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we własnej działalności</w:t>
      </w:r>
      <w:r w:rsidRPr="006335D1">
        <w:rPr>
          <w:rFonts w:ascii="Arial" w:hAnsi="Arial" w:cs="Arial"/>
          <w:bCs/>
        </w:rPr>
        <w:t xml:space="preserve"> poprzez rozpoczęcie produkcji lub świadczenia usług  na bazie wyników Projektu</w:t>
      </w:r>
      <w:r w:rsidRPr="006335D1">
        <w:rPr>
          <w:rFonts w:ascii="Arial" w:hAnsi="Arial" w:cs="Arial"/>
          <w:bCs/>
          <w:lang w:val="x-none"/>
        </w:rPr>
        <w:t>;</w:t>
      </w:r>
    </w:p>
    <w:p w14:paraId="5B9A8812" w14:textId="1101CF81"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zakazuje zbywania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podmiotowi trzeciemu</w:t>
      </w:r>
      <w:r w:rsidRPr="006335D1">
        <w:rPr>
          <w:rFonts w:ascii="Arial" w:hAnsi="Arial" w:cs="Arial"/>
          <w:bCs/>
        </w:rPr>
        <w:t xml:space="preserve"> (w przypadku umowy sprzedaży)</w:t>
      </w:r>
      <w:r w:rsidRPr="006335D1">
        <w:rPr>
          <w:rFonts w:ascii="Arial" w:hAnsi="Arial" w:cs="Arial"/>
          <w:vertAlign w:val="superscript"/>
        </w:rPr>
        <w:footnoteReference w:id="11"/>
      </w:r>
      <w:r w:rsidRPr="006335D1">
        <w:rPr>
          <w:rFonts w:ascii="Arial" w:hAnsi="Arial" w:cs="Arial"/>
          <w:bCs/>
          <w:lang w:val="x-none"/>
        </w:rPr>
        <w:t>;</w:t>
      </w:r>
    </w:p>
    <w:p w14:paraId="63C76722" w14:textId="4A9A490C"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określa termin, w jakim ma nastąpić wprowadzenie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 działalności gospodarczej nabywcy</w:t>
      </w:r>
      <w:r w:rsidRPr="006335D1">
        <w:rPr>
          <w:rFonts w:ascii="Arial" w:hAnsi="Arial" w:cs="Arial"/>
          <w:bCs/>
        </w:rPr>
        <w:t>/licencjobiorcy</w:t>
      </w:r>
      <w:r w:rsidRPr="006335D1">
        <w:rPr>
          <w:rFonts w:ascii="Arial" w:hAnsi="Arial" w:cs="Arial"/>
          <w:bCs/>
          <w:lang w:val="x-none"/>
        </w:rPr>
        <w:t>;</w:t>
      </w:r>
    </w:p>
    <w:p w14:paraId="663900DF" w14:textId="5770F818" w:rsidR="008E0EA1"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złożenia oświadczenia o wprowadzeniu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w:t>
      </w:r>
      <w:r w:rsidRPr="006335D1">
        <w:rPr>
          <w:rFonts w:ascii="Arial" w:hAnsi="Arial" w:cs="Arial"/>
          <w:bCs/>
        </w:rPr>
        <w:t> </w:t>
      </w:r>
      <w:r w:rsidRPr="006335D1">
        <w:rPr>
          <w:rFonts w:ascii="Arial" w:hAnsi="Arial" w:cs="Arial"/>
          <w:bCs/>
          <w:lang w:val="x-none"/>
        </w:rPr>
        <w:t xml:space="preserve">swojej działalności gospodarczej najpóźniej w terminie roku od daty zawarcia umowy sprzedaży praw do wyników </w:t>
      </w:r>
      <w:r w:rsidRPr="006335D1">
        <w:rPr>
          <w:rFonts w:ascii="Arial" w:hAnsi="Arial" w:cs="Arial"/>
          <w:bCs/>
        </w:rPr>
        <w:t xml:space="preserve">tychże </w:t>
      </w:r>
      <w:r w:rsidRPr="006335D1">
        <w:rPr>
          <w:rFonts w:ascii="Arial" w:hAnsi="Arial" w:cs="Arial"/>
          <w:bCs/>
          <w:lang w:val="x-none"/>
        </w:rPr>
        <w:t>prac</w:t>
      </w:r>
      <w:r w:rsidRPr="006335D1">
        <w:rPr>
          <w:rFonts w:ascii="Arial" w:hAnsi="Arial" w:cs="Arial"/>
          <w:bCs/>
        </w:rPr>
        <w:t xml:space="preserve">/umowy udzielenia licencji na korzystanie z przysługujących </w:t>
      </w:r>
      <w:r w:rsidRPr="006335D1">
        <w:rPr>
          <w:rFonts w:ascii="Arial" w:hAnsi="Arial" w:cs="Arial"/>
          <w:bCs/>
          <w:lang w:val="x-none"/>
        </w:rPr>
        <w:t>Beneficjentowi</w:t>
      </w:r>
      <w:r w:rsidRPr="006335D1">
        <w:rPr>
          <w:rFonts w:ascii="Arial" w:hAnsi="Arial" w:cs="Arial"/>
          <w:b/>
          <w:bCs/>
          <w:lang w:val="x-none"/>
        </w:rPr>
        <w:t xml:space="preserve"> </w:t>
      </w:r>
      <w:r w:rsidRPr="006335D1">
        <w:rPr>
          <w:rFonts w:ascii="Arial" w:hAnsi="Arial" w:cs="Arial"/>
          <w:bCs/>
        </w:rPr>
        <w:t>praw do wyników</w:t>
      </w:r>
      <w:r w:rsidR="00080CAB" w:rsidRPr="006335D1">
        <w:rPr>
          <w:rFonts w:ascii="Arial" w:hAnsi="Arial" w:cs="Arial"/>
          <w:bCs/>
        </w:rPr>
        <w:t xml:space="preserve"> Projektu</w:t>
      </w:r>
      <w:r w:rsidRPr="006335D1">
        <w:rPr>
          <w:rFonts w:ascii="Arial" w:hAnsi="Arial" w:cs="Arial"/>
          <w:bCs/>
        </w:rPr>
        <w:t xml:space="preserve">, bądź też najpóźniej w terminie roku od zakończenia realizacji Projektu, w sytuacji gdy umowa sprzedaży praw do wyników </w:t>
      </w:r>
      <w:r w:rsidR="003C47C4">
        <w:rPr>
          <w:rFonts w:ascii="Arial" w:hAnsi="Arial" w:cs="Arial"/>
          <w:bCs/>
        </w:rPr>
        <w:t>P</w:t>
      </w:r>
      <w:r w:rsidRPr="006335D1">
        <w:rPr>
          <w:rFonts w:ascii="Arial" w:hAnsi="Arial" w:cs="Arial"/>
          <w:bCs/>
        </w:rPr>
        <w:t xml:space="preserve">rojektu/umowy udzielenia licencji na korzystanie z przysługujących </w:t>
      </w:r>
      <w:r w:rsidRPr="006335D1">
        <w:rPr>
          <w:rFonts w:ascii="Arial" w:hAnsi="Arial" w:cs="Arial"/>
          <w:bCs/>
          <w:lang w:val="x-none"/>
        </w:rPr>
        <w:t xml:space="preserve">Beneficjentowi </w:t>
      </w:r>
      <w:r w:rsidRPr="006335D1">
        <w:rPr>
          <w:rFonts w:ascii="Arial" w:hAnsi="Arial" w:cs="Arial"/>
          <w:bCs/>
        </w:rPr>
        <w:t>praw do wyników została zawarta w toku realizacji Projektu</w:t>
      </w:r>
      <w:r w:rsidRPr="006335D1">
        <w:rPr>
          <w:rFonts w:ascii="Arial" w:hAnsi="Arial" w:cs="Arial"/>
          <w:bCs/>
          <w:lang w:val="x-none"/>
        </w:rPr>
        <w:t>.</w:t>
      </w:r>
    </w:p>
    <w:p w14:paraId="7D343BD0" w14:textId="446AD700" w:rsidR="00387EBF" w:rsidRPr="006335D1" w:rsidRDefault="008E0EA1" w:rsidP="006335D1">
      <w:pPr>
        <w:pStyle w:val="Akapitzlist"/>
        <w:numPr>
          <w:ilvl w:val="0"/>
          <w:numId w:val="73"/>
        </w:numPr>
        <w:spacing w:before="60" w:after="60" w:line="240" w:lineRule="auto"/>
        <w:ind w:left="426" w:hanging="426"/>
        <w:contextualSpacing w:val="0"/>
        <w:jc w:val="both"/>
        <w:rPr>
          <w:rFonts w:ascii="Arial" w:hAnsi="Arial" w:cs="Arial"/>
          <w:bCs/>
          <w:lang w:val="x-none"/>
        </w:rPr>
      </w:pPr>
      <w:r w:rsidRPr="006335D1">
        <w:rPr>
          <w:rFonts w:ascii="Arial" w:hAnsi="Arial" w:cs="Arial"/>
        </w:rPr>
        <w:t xml:space="preserve">Wdrożenie wyników Projektu nie może naruszać zasad </w:t>
      </w:r>
      <w:r w:rsidRPr="006335D1">
        <w:rPr>
          <w:rFonts w:ascii="Arial" w:hAnsi="Arial" w:cs="Arial"/>
          <w:bCs/>
          <w:lang w:val="x-none"/>
        </w:rPr>
        <w:t>udostępnienia rezultatów Projektu, o których mowa w § 3 ust. 4 pkt 11 lub 12 Umowy</w:t>
      </w:r>
      <w:r w:rsidRPr="006335D1">
        <w:rPr>
          <w:rFonts w:ascii="Arial" w:hAnsi="Arial" w:cs="Arial"/>
          <w:bCs/>
        </w:rPr>
        <w:t>.</w:t>
      </w:r>
    </w:p>
    <w:bookmarkEnd w:id="1"/>
    <w:p w14:paraId="5354601B" w14:textId="778D0989" w:rsidR="00C922C2" w:rsidRPr="00DE1C31" w:rsidRDefault="00D13AF2" w:rsidP="00E15314">
      <w:pPr>
        <w:pStyle w:val="Nagwek1"/>
        <w:contextualSpacing/>
        <w:rPr>
          <w:rFonts w:cs="Arial"/>
        </w:rPr>
      </w:pPr>
      <w:r w:rsidRPr="00DE1C31">
        <w:rPr>
          <w:rFonts w:cs="Arial"/>
        </w:rPr>
        <w:t xml:space="preserve">§ </w:t>
      </w:r>
      <w:r w:rsidR="001939CA">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proofErr w:type="spellStart"/>
      <w:r w:rsidR="00C922C2"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29748497" w14:textId="77777777" w:rsidR="00C97E69" w:rsidRDefault="00C658D0" w:rsidP="00C97E69">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7AD15207" w14:textId="42A341EC" w:rsidR="00C97E69" w:rsidRDefault="00CA4931" w:rsidP="00C97E69">
      <w:pPr>
        <w:numPr>
          <w:ilvl w:val="0"/>
          <w:numId w:val="8"/>
        </w:numPr>
        <w:spacing w:before="60" w:after="60" w:line="240" w:lineRule="auto"/>
        <w:ind w:left="357" w:hanging="357"/>
        <w:jc w:val="both"/>
        <w:rPr>
          <w:rFonts w:cs="Arial"/>
        </w:rPr>
      </w:pPr>
      <w:r w:rsidRPr="00CA4931">
        <w:rPr>
          <w:rFonts w:cs="Arial"/>
        </w:rPr>
        <w:t>Całkowita kwota kosztów kwalifikowalnych wynosi</w:t>
      </w:r>
      <w:r w:rsidR="005D224D">
        <w:rPr>
          <w:rFonts w:cs="Arial"/>
        </w:rPr>
        <w:t xml:space="preserve"> </w:t>
      </w:r>
      <w:r w:rsidR="00803985" w:rsidRPr="00C97E69">
        <w:rPr>
          <w:rFonts w:cs="Arial"/>
        </w:rPr>
        <w:t>........................ zł (słownie: .......................... złotych);</w:t>
      </w:r>
    </w:p>
    <w:p w14:paraId="09572D0A" w14:textId="655DAC47" w:rsidR="00803985" w:rsidRPr="00C97E69" w:rsidRDefault="00803985" w:rsidP="00C97E69">
      <w:pPr>
        <w:numPr>
          <w:ilvl w:val="0"/>
          <w:numId w:val="8"/>
        </w:numPr>
        <w:spacing w:before="60" w:after="60" w:line="240" w:lineRule="auto"/>
        <w:ind w:left="357" w:hanging="357"/>
        <w:jc w:val="both"/>
        <w:rPr>
          <w:rFonts w:cs="Arial"/>
        </w:rPr>
      </w:pPr>
      <w:bookmarkStart w:id="5" w:name="_Hlk168317998"/>
      <w:r w:rsidRPr="00C97E69">
        <w:rPr>
          <w:rFonts w:cs="Arial"/>
        </w:rPr>
        <w:t>Na warunkach określonych w Umowie, Centrum przyznaje dofinansowanie w kwocie nieprzekraczającej  ................... zł (słownie: ………… złotych).</w:t>
      </w:r>
    </w:p>
    <w:p w14:paraId="47E89527" w14:textId="70DB337C"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6863F2">
        <w:rPr>
          <w:rFonts w:cs="Arial"/>
        </w:rPr>
        <w:br/>
      </w:r>
      <w:r w:rsidR="00AD38DB" w:rsidRPr="00DE1C31">
        <w:rPr>
          <w:rFonts w:cs="Arial"/>
        </w:rPr>
        <w:t xml:space="preserve">są 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13A2CED4"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587F18F5" w14:textId="77777777" w:rsidR="004B6FA0" w:rsidRDefault="0074702A" w:rsidP="00AB6D24">
      <w:pPr>
        <w:numPr>
          <w:ilvl w:val="0"/>
          <w:numId w:val="8"/>
        </w:numPr>
        <w:spacing w:before="60" w:after="60" w:line="240" w:lineRule="auto"/>
        <w:ind w:left="357" w:hanging="357"/>
        <w:jc w:val="both"/>
        <w:rPr>
          <w:rFonts w:cs="Arial"/>
        </w:rPr>
      </w:pPr>
      <w:r w:rsidRPr="004B6FA0">
        <w:rPr>
          <w:rFonts w:cs="Arial"/>
        </w:rPr>
        <w:t xml:space="preserve">Do czasu otrzymania refundacji lub zaliczki </w:t>
      </w:r>
      <w:r w:rsidR="00461328" w:rsidRPr="004B6FA0">
        <w:rPr>
          <w:rFonts w:cs="Arial"/>
        </w:rPr>
        <w:t>Beneficjent</w:t>
      </w:r>
      <w:r w:rsidR="003A28F4" w:rsidRPr="004B6FA0">
        <w:rPr>
          <w:rFonts w:cs="Arial"/>
        </w:rPr>
        <w:t xml:space="preserve"> zobowiązan</w:t>
      </w:r>
      <w:r w:rsidR="00B7172D" w:rsidRPr="004B6FA0">
        <w:rPr>
          <w:rFonts w:cs="Arial"/>
        </w:rPr>
        <w:t>y jest</w:t>
      </w:r>
      <w:r w:rsidR="00536406" w:rsidRPr="004B6FA0">
        <w:rPr>
          <w:rFonts w:cs="Arial"/>
        </w:rPr>
        <w:t xml:space="preserve"> </w:t>
      </w:r>
      <w:r w:rsidRPr="004B6FA0">
        <w:rPr>
          <w:rFonts w:cs="Arial"/>
        </w:rPr>
        <w:t xml:space="preserve">do finansowania </w:t>
      </w:r>
      <w:r w:rsidR="009F2324" w:rsidRPr="004B6FA0">
        <w:rPr>
          <w:rFonts w:cs="Arial"/>
        </w:rPr>
        <w:t xml:space="preserve">realizacji </w:t>
      </w:r>
      <w:r w:rsidR="008E2ADD" w:rsidRPr="004B6FA0">
        <w:rPr>
          <w:rFonts w:cs="Arial"/>
        </w:rPr>
        <w:t>P</w:t>
      </w:r>
      <w:r w:rsidRPr="004B6FA0">
        <w:rPr>
          <w:rFonts w:cs="Arial"/>
        </w:rPr>
        <w:t>rojektu ze środków własnych.</w:t>
      </w:r>
    </w:p>
    <w:p w14:paraId="584F718A" w14:textId="72483DFD" w:rsidR="004B6FA0" w:rsidRPr="004B6FA0" w:rsidRDefault="00A1077F" w:rsidP="004B6FA0">
      <w:pPr>
        <w:numPr>
          <w:ilvl w:val="0"/>
          <w:numId w:val="8"/>
        </w:numPr>
        <w:spacing w:before="60" w:after="60" w:line="240" w:lineRule="auto"/>
        <w:ind w:left="357" w:hanging="357"/>
        <w:jc w:val="both"/>
        <w:rPr>
          <w:rFonts w:cs="Arial"/>
        </w:rPr>
      </w:pPr>
      <w:r w:rsidRPr="004B6FA0">
        <w:rPr>
          <w:rFonts w:cs="Arial"/>
        </w:rPr>
        <w:t>Nie jest możliwe rozliczanie w ramach Projektu części kosztów</w:t>
      </w:r>
      <w:r w:rsidR="00D14BC3" w:rsidRPr="004B6FA0">
        <w:rPr>
          <w:rFonts w:cs="Arial"/>
        </w:rPr>
        <w:t xml:space="preserve"> pośrednich</w:t>
      </w:r>
      <w:r w:rsidR="005247CB" w:rsidRPr="004B6FA0">
        <w:rPr>
          <w:rFonts w:cs="Arial"/>
        </w:rPr>
        <w:t xml:space="preserve"> </w:t>
      </w:r>
      <w:r w:rsidRPr="004B6FA0">
        <w:rPr>
          <w:rFonts w:cs="Arial"/>
        </w:rPr>
        <w:t>za pomocą stawki ryczałtowej, a pozostałej części na podstawie poniesionych wydatków.</w:t>
      </w:r>
    </w:p>
    <w:p w14:paraId="52D8B7C8" w14:textId="40FA2AF9" w:rsidR="00F3315A" w:rsidRPr="00DE1C31" w:rsidRDefault="00C30C72" w:rsidP="00E15314">
      <w:pPr>
        <w:pStyle w:val="Nagwek1"/>
        <w:rPr>
          <w:rFonts w:cs="Arial"/>
        </w:rPr>
      </w:pPr>
      <w:r w:rsidRPr="00DE1C31">
        <w:rPr>
          <w:rFonts w:cs="Arial"/>
        </w:rPr>
        <w:t xml:space="preserve">§ </w:t>
      </w:r>
      <w:r w:rsidR="00BC4A5C">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1E7026C5" w14:textId="77777777" w:rsidR="00432FAF" w:rsidRDefault="003A28F4" w:rsidP="00432FA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799EFDB0" w14:textId="586C2E68" w:rsidR="00432FAF" w:rsidRPr="00432FAF" w:rsidRDefault="00432FAF" w:rsidP="00432FAF">
      <w:pPr>
        <w:numPr>
          <w:ilvl w:val="0"/>
          <w:numId w:val="46"/>
        </w:numPr>
        <w:spacing w:before="60" w:after="60" w:line="240" w:lineRule="auto"/>
        <w:ind w:left="850" w:hanging="425"/>
        <w:jc w:val="both"/>
        <w:rPr>
          <w:rFonts w:cs="Arial"/>
          <w:szCs w:val="20"/>
        </w:rPr>
      </w:pPr>
      <w:r w:rsidRPr="00432FAF">
        <w:rPr>
          <w:rFonts w:cs="Arial"/>
          <w:szCs w:val="20"/>
        </w:rPr>
        <w:lastRenderedPageBreak/>
        <w:t>zostały poniesione zgodnie z zasadami określonymi w § 9</w:t>
      </w:r>
      <w:r w:rsidR="00C40698">
        <w:rPr>
          <w:rFonts w:cs="Arial"/>
          <w:szCs w:val="20"/>
        </w:rPr>
        <w:t xml:space="preserve"> Umowy</w:t>
      </w:r>
      <w:r w:rsidRPr="00432FAF">
        <w:rPr>
          <w:rFonts w:cs="Arial"/>
          <w:szCs w:val="20"/>
        </w:rPr>
        <w:t>.</w:t>
      </w:r>
    </w:p>
    <w:p w14:paraId="0879EF95" w14:textId="5153341F" w:rsidR="00803985" w:rsidRDefault="00803985" w:rsidP="00AE359C">
      <w:pPr>
        <w:numPr>
          <w:ilvl w:val="0"/>
          <w:numId w:val="3"/>
        </w:numPr>
        <w:tabs>
          <w:tab w:val="clear" w:pos="360"/>
        </w:tabs>
        <w:spacing w:before="60" w:after="60" w:line="240" w:lineRule="auto"/>
        <w:jc w:val="both"/>
        <w:rPr>
          <w:rFonts w:cs="Arial"/>
          <w:szCs w:val="20"/>
        </w:rPr>
      </w:pPr>
      <w:r w:rsidRPr="00BB10FE">
        <w:rPr>
          <w:rFonts w:cs="Arial"/>
          <w:szCs w:val="20"/>
        </w:rPr>
        <w:t xml:space="preserve">Rozpoczęcie przez </w:t>
      </w:r>
      <w:r w:rsidR="00421736" w:rsidRPr="00BB10FE">
        <w:rPr>
          <w:rFonts w:cs="Arial"/>
          <w:szCs w:val="20"/>
        </w:rPr>
        <w:t>Beneficjenta</w:t>
      </w:r>
      <w:r w:rsidR="002552C8" w:rsidRPr="00BB10FE">
        <w:rPr>
          <w:rFonts w:cs="Arial"/>
          <w:szCs w:val="20"/>
        </w:rPr>
        <w:t xml:space="preserve"> </w:t>
      </w:r>
      <w:r w:rsidRPr="00BB10FE">
        <w:rPr>
          <w:rFonts w:cs="Arial"/>
          <w:szCs w:val="20"/>
        </w:rPr>
        <w:t>realizacji Projektu wcześniej niż po dniu złożenia wniosku międzynarodowego lub wniosku o dofinansowanie, w zależności od tego który z wniosków został złożony wcześniej, spowoduje, że wszystkie koszty w ramach Projektu stają się niekwalifikowalne.</w:t>
      </w:r>
      <w:r w:rsidR="00432FAF" w:rsidRPr="00BB10FE">
        <w:rPr>
          <w:rFonts w:cs="Arial"/>
          <w:szCs w:val="20"/>
        </w:rPr>
        <w:t xml:space="preserve"> W</w:t>
      </w:r>
      <w:r w:rsidR="003D6C89">
        <w:rPr>
          <w:rFonts w:cs="Arial"/>
          <w:szCs w:val="20"/>
        </w:rPr>
        <w:t> </w:t>
      </w:r>
      <w:r w:rsidR="00432FAF" w:rsidRPr="00BB10FE">
        <w:rPr>
          <w:rFonts w:cs="Arial"/>
          <w:szCs w:val="20"/>
        </w:rPr>
        <w:t>przypadku, o którym mowa w zdaniu poprzednim, zastosowanie ma § 13 ust. 4 Umowy.</w:t>
      </w:r>
    </w:p>
    <w:p w14:paraId="0B87D566" w14:textId="5B5C3F3F" w:rsidR="00AE359C" w:rsidRPr="00AE359C" w:rsidRDefault="00AE359C"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K</w:t>
      </w:r>
      <w:r w:rsidR="00BB2DE8">
        <w:rPr>
          <w:rFonts w:ascii="Arial" w:hAnsi="Arial" w:cs="Arial"/>
          <w:szCs w:val="20"/>
        </w:rPr>
        <w:t xml:space="preserve">oszty wdrożenia wyników </w:t>
      </w:r>
      <w:r w:rsidR="00883C44">
        <w:rPr>
          <w:rFonts w:ascii="Arial" w:hAnsi="Arial" w:cs="Arial"/>
          <w:szCs w:val="20"/>
        </w:rPr>
        <w:t>P</w:t>
      </w:r>
      <w:r w:rsidR="00BB2DE8">
        <w:rPr>
          <w:rFonts w:ascii="Arial" w:hAnsi="Arial" w:cs="Arial"/>
          <w:szCs w:val="20"/>
        </w:rPr>
        <w:t>rojektu</w:t>
      </w:r>
      <w:r w:rsidRPr="00AE359C">
        <w:rPr>
          <w:rFonts w:ascii="Arial" w:hAnsi="Arial" w:cs="Arial"/>
          <w:szCs w:val="20"/>
        </w:rPr>
        <w:t xml:space="preserve"> nie stanowią kosztów kwalifikowalnych.</w:t>
      </w:r>
    </w:p>
    <w:p w14:paraId="16A99C5B" w14:textId="1778AFD6" w:rsidR="0020079E" w:rsidRPr="00AE359C" w:rsidRDefault="0020079E"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 xml:space="preserve">W przypadku rozwiązania Umowy na podstawie § </w:t>
      </w:r>
      <w:r w:rsidR="00B76F5D" w:rsidRPr="00AE359C">
        <w:rPr>
          <w:rFonts w:ascii="Arial" w:hAnsi="Arial" w:cs="Arial"/>
          <w:szCs w:val="20"/>
        </w:rPr>
        <w:t xml:space="preserve">13 </w:t>
      </w:r>
      <w:r w:rsidRPr="00AE359C">
        <w:rPr>
          <w:rFonts w:ascii="Arial" w:hAnsi="Arial" w:cs="Arial"/>
          <w:szCs w:val="20"/>
        </w:rPr>
        <w:t>ust. 1 – 4</w:t>
      </w:r>
      <w:r w:rsidR="00225EB8" w:rsidRPr="00AE359C">
        <w:rPr>
          <w:rFonts w:ascii="Arial" w:hAnsi="Arial" w:cs="Arial"/>
          <w:szCs w:val="20"/>
        </w:rPr>
        <w:t xml:space="preserve"> Umowy</w:t>
      </w:r>
      <w:r w:rsidR="006556FB" w:rsidRPr="00AE359C">
        <w:rPr>
          <w:rFonts w:ascii="Arial" w:hAnsi="Arial" w:cs="Arial"/>
          <w:szCs w:val="20"/>
        </w:rPr>
        <w:t>,</w:t>
      </w:r>
      <w:r w:rsidR="005670A5" w:rsidRPr="00AE359C">
        <w:rPr>
          <w:rFonts w:ascii="Arial" w:hAnsi="Arial" w:cs="Arial"/>
          <w:szCs w:val="20"/>
        </w:rPr>
        <w:t xml:space="preserve"> </w:t>
      </w:r>
      <w:r w:rsidR="002E14F9" w:rsidRPr="00AE359C">
        <w:rPr>
          <w:rFonts w:ascii="Arial" w:hAnsi="Arial" w:cs="Arial"/>
          <w:szCs w:val="20"/>
        </w:rPr>
        <w:t xml:space="preserve">Centrum </w:t>
      </w:r>
      <w:r w:rsidR="00C40FE2" w:rsidRPr="00AE359C">
        <w:rPr>
          <w:rFonts w:ascii="Arial" w:hAnsi="Arial" w:cs="Arial"/>
          <w:szCs w:val="20"/>
        </w:rPr>
        <w:t xml:space="preserve">może uznać </w:t>
      </w:r>
      <w:r w:rsidRPr="00AE359C">
        <w:rPr>
          <w:rFonts w:ascii="Arial" w:hAnsi="Arial" w:cs="Arial"/>
          <w:szCs w:val="20"/>
        </w:rPr>
        <w:t xml:space="preserve">wszystkie poniesione przez </w:t>
      </w:r>
      <w:r w:rsidR="00461328" w:rsidRPr="00AE359C">
        <w:rPr>
          <w:rFonts w:ascii="Arial" w:hAnsi="Arial" w:cs="Arial"/>
          <w:szCs w:val="20"/>
        </w:rPr>
        <w:t>Beneficjenta</w:t>
      </w:r>
      <w:r w:rsidRPr="00AE359C">
        <w:rPr>
          <w:rFonts w:ascii="Arial" w:hAnsi="Arial" w:cs="Arial"/>
          <w:szCs w:val="20"/>
        </w:rPr>
        <w:t xml:space="preserve"> koszty w ramach </w:t>
      </w:r>
      <w:r w:rsidR="008E2ADD" w:rsidRPr="00AE359C">
        <w:rPr>
          <w:rFonts w:ascii="Arial" w:hAnsi="Arial" w:cs="Arial"/>
          <w:szCs w:val="20"/>
        </w:rPr>
        <w:t>P</w:t>
      </w:r>
      <w:r w:rsidRPr="00AE359C">
        <w:rPr>
          <w:rFonts w:ascii="Arial" w:hAnsi="Arial" w:cs="Arial"/>
          <w:szCs w:val="20"/>
        </w:rPr>
        <w:t>rojektu</w:t>
      </w:r>
      <w:r w:rsidR="00C40FE2" w:rsidRPr="00AE359C">
        <w:rPr>
          <w:rFonts w:ascii="Arial" w:hAnsi="Arial" w:cs="Arial"/>
          <w:szCs w:val="20"/>
        </w:rPr>
        <w:t xml:space="preserve"> lub część tych kosztów</w:t>
      </w:r>
      <w:r w:rsidRPr="00AE359C">
        <w:rPr>
          <w:rFonts w:ascii="Arial" w:hAnsi="Arial" w:cs="Arial"/>
          <w:szCs w:val="20"/>
        </w:rPr>
        <w:t xml:space="preserve"> za niekwalifikowalne.</w:t>
      </w:r>
    </w:p>
    <w:p w14:paraId="3E321231" w14:textId="7FDC4287" w:rsidR="00643142" w:rsidRPr="00DE1C31" w:rsidRDefault="00643142" w:rsidP="00AE359C">
      <w:pPr>
        <w:numPr>
          <w:ilvl w:val="0"/>
          <w:numId w:val="3"/>
        </w:numPr>
        <w:tabs>
          <w:tab w:val="clear" w:pos="360"/>
        </w:tabs>
        <w:spacing w:before="60" w:after="60" w:line="240" w:lineRule="auto"/>
        <w:jc w:val="both"/>
        <w:rPr>
          <w:rFonts w:cs="Arial"/>
          <w:szCs w:val="20"/>
        </w:rPr>
      </w:pPr>
      <w:r w:rsidRPr="00AE359C">
        <w:rPr>
          <w:rFonts w:cs="Arial"/>
          <w:szCs w:val="20"/>
        </w:rPr>
        <w:t xml:space="preserve">W przypadku niewniesienia lub nieprawidłowego udokumentowania wniesionego wkładu własnego przez </w:t>
      </w:r>
      <w:r w:rsidR="00461328" w:rsidRPr="00AE359C">
        <w:rPr>
          <w:rFonts w:cs="Arial"/>
          <w:szCs w:val="20"/>
        </w:rPr>
        <w:t>Beneficjenta</w:t>
      </w:r>
      <w:r w:rsidRPr="00AE359C">
        <w:rPr>
          <w:rFonts w:cs="Arial"/>
          <w:szCs w:val="20"/>
        </w:rPr>
        <w:t>, Centrum jest uprawnione do wezwania do zwrotu części środków z dofinansowania w wysokości proporcjonalnej</w:t>
      </w:r>
      <w:r w:rsidRPr="0035125A">
        <w:t xml:space="preserve"> do części niewniesionego lub nieprawidłowo udokumentowanego wkładu własnego.</w:t>
      </w:r>
    </w:p>
    <w:p w14:paraId="03E01A24" w14:textId="24FB0536" w:rsidR="002F3DCF" w:rsidRPr="00DE1C31" w:rsidRDefault="00BC08B2" w:rsidP="00E15314">
      <w:pPr>
        <w:pStyle w:val="Nagwek1"/>
        <w:rPr>
          <w:rFonts w:cs="Arial"/>
        </w:rPr>
      </w:pPr>
      <w:r w:rsidRPr="00DE1C31">
        <w:rPr>
          <w:rFonts w:cs="Arial"/>
        </w:rPr>
        <w:t xml:space="preserve">§ </w:t>
      </w:r>
      <w:r w:rsidR="00BC4A5C">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64A96689" w:rsidR="00A427C1" w:rsidRPr="0013160E" w:rsidRDefault="00A427C1" w:rsidP="0013160E">
      <w:pPr>
        <w:pStyle w:val="Style5"/>
        <w:keepNext/>
        <w:keepLines/>
        <w:widowControl/>
        <w:numPr>
          <w:ilvl w:val="0"/>
          <w:numId w:val="57"/>
        </w:numPr>
        <w:tabs>
          <w:tab w:val="clear" w:pos="720"/>
        </w:tabs>
        <w:spacing w:before="60" w:after="60" w:line="240" w:lineRule="auto"/>
        <w:ind w:left="426" w:hanging="426"/>
        <w:rPr>
          <w:rStyle w:val="FontStyle29"/>
          <w:rFonts w:asciiTheme="minorHAnsi" w:hAnsiTheme="minorHAnsi" w:cstheme="minorHAnsi"/>
          <w:b/>
          <w:bCs/>
          <w:kern w:val="32"/>
          <w:sz w:val="24"/>
          <w:lang w:val="x-none"/>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3160E">
        <w:rPr>
          <w:rStyle w:val="FontStyle29"/>
          <w:rFonts w:ascii="Arial" w:hAnsi="Arial" w:cs="Arial"/>
        </w:rPr>
        <w:t>pośrednich</w:t>
      </w:r>
      <w:r w:rsidR="0013160E" w:rsidRPr="00DE1C31">
        <w:rPr>
          <w:rStyle w:val="FontStyle29"/>
          <w:rFonts w:ascii="Arial" w:hAnsi="Arial" w:cs="Arial"/>
        </w:rPr>
        <w:t xml:space="preserve"> </w:t>
      </w:r>
      <w:r w:rsidRPr="00DE1C31">
        <w:rPr>
          <w:rStyle w:val="FontStyle29"/>
          <w:rFonts w:ascii="Arial" w:hAnsi="Arial" w:cs="Arial"/>
        </w:rPr>
        <w:t>uzależniona jest od wykazania wydatków</w:t>
      </w:r>
      <w:r w:rsidR="0013160E" w:rsidRPr="0013160E">
        <w:rPr>
          <w:rFonts w:asciiTheme="minorHAnsi" w:hAnsiTheme="minorHAnsi" w:cstheme="minorHAnsi"/>
          <w:szCs w:val="20"/>
        </w:rPr>
        <w:t xml:space="preserve"> </w:t>
      </w:r>
      <w:r w:rsidR="0013160E" w:rsidRPr="0013160E">
        <w:rPr>
          <w:rFonts w:ascii="Arial" w:hAnsi="Arial" w:cs="Arial"/>
          <w:sz w:val="20"/>
          <w:szCs w:val="20"/>
        </w:rPr>
        <w:t>bezpośrednich.</w:t>
      </w:r>
    </w:p>
    <w:p w14:paraId="32F64FC4" w14:textId="6AAD96C8"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3160E">
        <w:rPr>
          <w:rStyle w:val="FontStyle29"/>
          <w:rFonts w:ascii="Arial" w:hAnsi="Arial" w:cs="Arial"/>
        </w:rPr>
        <w:t>100</w:t>
      </w:r>
      <w:r w:rsidRPr="00DE1C31">
        <w:rPr>
          <w:rStyle w:val="FontStyle29"/>
          <w:rFonts w:ascii="Arial" w:hAnsi="Arial" w:cs="Arial"/>
        </w:rPr>
        <w:t>%</w:t>
      </w:r>
      <w:r w:rsidR="004F4D88">
        <w:rPr>
          <w:rStyle w:val="Odwoanieprzypisudolnego"/>
          <w:rFonts w:ascii="Arial" w:hAnsi="Arial" w:cs="Arial"/>
          <w:sz w:val="20"/>
          <w:szCs w:val="20"/>
        </w:rPr>
        <w:footnoteReference w:id="12"/>
      </w:r>
      <w:r w:rsidRPr="00DE1C31">
        <w:rPr>
          <w:rStyle w:val="FontStyle29"/>
          <w:rFonts w:ascii="Arial" w:hAnsi="Arial" w:cs="Arial"/>
        </w:rPr>
        <w:t xml:space="preserve"> </w:t>
      </w:r>
      <w:r w:rsidR="0013160E" w:rsidRPr="0013160E">
        <w:rPr>
          <w:rStyle w:val="FontStyle29"/>
          <w:rFonts w:ascii="Arial" w:hAnsi="Arial" w:cs="Arial"/>
        </w:rPr>
        <w:t xml:space="preserve">transzy </w:t>
      </w:r>
      <w:r w:rsidRPr="00DE1C31">
        <w:rPr>
          <w:rStyle w:val="FontStyle29"/>
          <w:rFonts w:ascii="Arial" w:hAnsi="Arial" w:cs="Arial"/>
        </w:rPr>
        <w:t xml:space="preserve">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3"/>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 xml:space="preserve">w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BF0AF7" w:rsidRPr="00DE1C31">
        <w:rPr>
          <w:rStyle w:val="FontStyle29"/>
          <w:rFonts w:ascii="Arial" w:hAnsi="Arial" w:cs="Arial"/>
        </w:rPr>
        <w:t>ust. 2</w:t>
      </w:r>
      <w:r w:rsidR="006803B2">
        <w:rPr>
          <w:rStyle w:val="FontStyle29"/>
          <w:rFonts w:ascii="Arial" w:hAnsi="Arial" w:cs="Arial"/>
        </w:rPr>
        <w:t xml:space="preserve"> Umowy</w:t>
      </w:r>
      <w:r w:rsidR="00BF0AF7" w:rsidRPr="00DE1C31">
        <w:rPr>
          <w:rStyle w:val="FontStyle29"/>
          <w:rFonts w:ascii="Arial" w:hAnsi="Arial" w:cs="Arial"/>
        </w:rPr>
        <w:t xml:space="preserve">, z zastrzeżeniem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CB2650" w:rsidRPr="00DE1C31">
        <w:rPr>
          <w:rFonts w:ascii="Arial" w:hAnsi="Arial" w:cs="Arial"/>
          <w:sz w:val="20"/>
          <w:szCs w:val="20"/>
        </w:rPr>
        <w:t xml:space="preserve"> </w:t>
      </w:r>
      <w:r w:rsidR="00BF0AF7" w:rsidRPr="00DE1C31">
        <w:rPr>
          <w:rStyle w:val="FontStyle29"/>
          <w:rFonts w:ascii="Arial" w:hAnsi="Arial" w:cs="Arial"/>
        </w:rPr>
        <w:t xml:space="preserve">o którym mowa w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BF0AF7" w:rsidRPr="00DE1C31">
        <w:rPr>
          <w:rStyle w:val="FontStyle29"/>
          <w:rFonts w:ascii="Arial" w:hAnsi="Arial" w:cs="Arial"/>
        </w:rPr>
        <w:t>ust. 2</w:t>
      </w:r>
      <w:r w:rsidR="00DC3106">
        <w:rPr>
          <w:rStyle w:val="FontStyle29"/>
          <w:rFonts w:ascii="Arial" w:hAnsi="Arial" w:cs="Arial"/>
        </w:rPr>
        <w:t xml:space="preserve"> Umowy</w:t>
      </w:r>
      <w:r w:rsidR="00BF0AF7" w:rsidRPr="00DE1C31">
        <w:rPr>
          <w:rStyle w:val="FontStyle29"/>
          <w:rFonts w:ascii="Arial" w:hAnsi="Arial" w:cs="Arial"/>
        </w:rPr>
        <w:t xml:space="preserve">, z zastrzeżeniem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t>
      </w:r>
      <w:r w:rsidR="007747DB" w:rsidRPr="007747DB">
        <w:rPr>
          <w:rStyle w:val="FontStyle29"/>
          <w:rFonts w:ascii="Arial" w:hAnsi="Arial" w:cs="Arial"/>
        </w:rPr>
        <w:t xml:space="preserve">Kolejna transza środków </w:t>
      </w:r>
      <w:r w:rsidR="00FD30A0">
        <w:rPr>
          <w:rStyle w:val="FontStyle29"/>
          <w:rFonts w:ascii="Arial" w:hAnsi="Arial" w:cs="Arial"/>
        </w:rPr>
        <w:t>do 50% kwoty</w:t>
      </w:r>
      <w:r w:rsidR="007747DB" w:rsidRPr="007747DB">
        <w:rPr>
          <w:rStyle w:val="FontStyle29"/>
          <w:rFonts w:ascii="Arial" w:hAnsi="Arial" w:cs="Arial"/>
        </w:rPr>
        <w:t xml:space="preserve"> </w:t>
      </w:r>
      <w:r w:rsidR="00FD30A0" w:rsidRPr="007747DB">
        <w:rPr>
          <w:rStyle w:val="FontStyle29"/>
          <w:rFonts w:ascii="Arial" w:hAnsi="Arial" w:cs="Arial"/>
        </w:rPr>
        <w:t>zaplanowan</w:t>
      </w:r>
      <w:r w:rsidR="00FD30A0">
        <w:rPr>
          <w:rStyle w:val="FontStyle29"/>
          <w:rFonts w:ascii="Arial" w:hAnsi="Arial" w:cs="Arial"/>
        </w:rPr>
        <w:t>ej</w:t>
      </w:r>
      <w:r w:rsidR="007747DB" w:rsidRPr="007747DB">
        <w:rPr>
          <w:rStyle w:val="FontStyle29"/>
          <w:rFonts w:ascii="Arial" w:hAnsi="Arial" w:cs="Arial"/>
        </w:rPr>
        <w:t xml:space="preserve"> w harmonogramie płatności na dany rok budżetowy, wypłacana jest na podstawie złożonego przez </w:t>
      </w:r>
      <w:r w:rsidR="00CF49F1">
        <w:rPr>
          <w:rStyle w:val="FontStyle29"/>
          <w:rFonts w:ascii="Arial" w:hAnsi="Arial" w:cs="Arial"/>
        </w:rPr>
        <w:t>Beneficjenta</w:t>
      </w:r>
      <w:r w:rsidR="007747DB" w:rsidRPr="007747DB">
        <w:rPr>
          <w:rStyle w:val="FontStyle29"/>
          <w:rFonts w:ascii="Arial" w:hAnsi="Arial" w:cs="Arial"/>
        </w:rPr>
        <w:t xml:space="preserve"> wniosku o płatność</w:t>
      </w:r>
      <w:r w:rsidR="007747DB" w:rsidRPr="007747DB">
        <w:rPr>
          <w:rFonts w:ascii="Arial" w:eastAsia="Calibri" w:hAnsi="Arial" w:cs="Arial"/>
          <w:sz w:val="20"/>
          <w:szCs w:val="20"/>
          <w:vertAlign w:val="superscript"/>
          <w:lang w:eastAsia="en-US"/>
        </w:rPr>
        <w:footnoteReference w:id="14"/>
      </w:r>
      <w:r w:rsidR="007747DB" w:rsidRPr="007747DB">
        <w:rPr>
          <w:rFonts w:ascii="Arial" w:eastAsia="Calibri" w:hAnsi="Arial" w:cs="Arial"/>
          <w:sz w:val="20"/>
          <w:szCs w:val="20"/>
          <w:lang w:eastAsia="en-US"/>
        </w:rPr>
        <w:t xml:space="preserve">, </w:t>
      </w:r>
      <w:r w:rsidRPr="00DE1C31">
        <w:rPr>
          <w:rStyle w:val="FontStyle29"/>
          <w:rFonts w:ascii="Arial" w:hAnsi="Arial" w:cs="Arial"/>
        </w:rPr>
        <w:t>z</w:t>
      </w:r>
      <w:r w:rsidR="00C355AE">
        <w:rPr>
          <w:rStyle w:val="FontStyle29"/>
          <w:rFonts w:ascii="Arial" w:hAnsi="Arial" w:cs="Arial"/>
        </w:rPr>
        <w:t> </w:t>
      </w:r>
      <w:r w:rsidRPr="00DE1C31">
        <w:rPr>
          <w:rStyle w:val="FontStyle29"/>
          <w:rFonts w:ascii="Arial" w:hAnsi="Arial" w:cs="Arial"/>
        </w:rPr>
        <w:t>zastrzeżeniem ust.</w:t>
      </w:r>
      <w:r w:rsidR="003D6C89">
        <w:rPr>
          <w:rStyle w:val="FontStyle29"/>
          <w:rFonts w:ascii="Arial" w:hAnsi="Arial" w:cs="Arial"/>
        </w:rPr>
        <w: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003D6C89">
        <w:rPr>
          <w:rStyle w:val="FontStyle29"/>
          <w:rFonts w:ascii="Arial" w:hAnsi="Arial" w:cs="Arial"/>
        </w:rPr>
        <w:t> </w:t>
      </w:r>
      <w:r w:rsidRPr="00DE1C31">
        <w:rPr>
          <w:rFonts w:ascii="Arial" w:hAnsi="Arial" w:cs="Arial"/>
          <w:sz w:val="20"/>
          <w:szCs w:val="20"/>
        </w:rPr>
        <w:t>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7BDF91DB"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Warunkiem otrzymania kolejnej zaliczki jest wykazanie poniesienia kosztów stanowiących co najmniej 70% wszystkich przekazanych zaliczek.</w:t>
      </w:r>
    </w:p>
    <w:p w14:paraId="438F44B9" w14:textId="191E668A"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celu otrzymania kolejnej zaliczki, po spełnieni</w:t>
      </w:r>
      <w:r w:rsidR="00536406" w:rsidRPr="00F76F19">
        <w:rPr>
          <w:rStyle w:val="FontStyle29"/>
          <w:rFonts w:ascii="Arial" w:hAnsi="Arial" w:cs="Arial"/>
        </w:rPr>
        <w:t xml:space="preserve">u warunku, o którym mowa w ust. </w:t>
      </w:r>
      <w:r w:rsidR="005D3973" w:rsidRPr="00F76F19">
        <w:rPr>
          <w:rStyle w:val="FontStyle29"/>
          <w:rFonts w:ascii="Arial" w:hAnsi="Arial" w:cs="Arial"/>
        </w:rPr>
        <w:t>3</w:t>
      </w:r>
      <w:r w:rsidRPr="00F76F19">
        <w:rPr>
          <w:rStyle w:val="FontStyle29"/>
          <w:rFonts w:ascii="Arial" w:hAnsi="Arial" w:cs="Arial"/>
        </w:rPr>
        <w:t xml:space="preserve"> lub w celu otrzymania refundacji poniesionych kosztów, </w:t>
      </w:r>
      <w:r w:rsidR="00461328" w:rsidRPr="00F76F19">
        <w:rPr>
          <w:rStyle w:val="FontStyle29"/>
          <w:rFonts w:ascii="Arial" w:hAnsi="Arial" w:cs="Arial"/>
        </w:rPr>
        <w:t>Beneficjent</w:t>
      </w:r>
      <w:r w:rsidRPr="00F76F19">
        <w:rPr>
          <w:rStyle w:val="FontStyle29"/>
          <w:rFonts w:ascii="Arial" w:hAnsi="Arial" w:cs="Arial"/>
        </w:rPr>
        <w:t xml:space="preserve"> zobowiązany jest do przedłożenia Centrum </w:t>
      </w:r>
      <w:r w:rsidR="00AC17E5" w:rsidRPr="00F76F19">
        <w:rPr>
          <w:rStyle w:val="FontStyle29"/>
          <w:rFonts w:ascii="Arial" w:hAnsi="Arial" w:cs="Arial"/>
        </w:rPr>
        <w:t>w</w:t>
      </w:r>
      <w:r w:rsidRPr="00F76F19">
        <w:rPr>
          <w:rStyle w:val="FontStyle29"/>
          <w:rFonts w:ascii="Arial" w:hAnsi="Arial" w:cs="Arial"/>
        </w:rPr>
        <w:t xml:space="preserve">niosku o płatność </w:t>
      </w:r>
      <w:r w:rsidR="004C00B5" w:rsidRPr="00F76F19">
        <w:rPr>
          <w:rStyle w:val="FontStyle29"/>
          <w:rFonts w:ascii="Arial" w:hAnsi="Arial" w:cs="Arial"/>
        </w:rPr>
        <w:t xml:space="preserve"> (w formie elektronicznej z kwalifikowanym podpisem elektronicznym</w:t>
      </w:r>
      <w:r w:rsidR="004B46D1">
        <w:rPr>
          <w:rStyle w:val="FontStyle29"/>
          <w:rFonts w:ascii="Arial" w:hAnsi="Arial" w:cs="Arial"/>
        </w:rPr>
        <w:t xml:space="preserve"> </w:t>
      </w:r>
      <w:r w:rsidR="00B97E46" w:rsidRPr="00B97E46">
        <w:rPr>
          <w:rStyle w:val="FontStyle29"/>
          <w:rFonts w:ascii="Arial" w:hAnsi="Arial" w:cs="Arial"/>
        </w:rPr>
        <w:t>zgodnie ze wzorem wniosku w pliku Excel</w:t>
      </w:r>
      <w:r w:rsidR="004C00B5" w:rsidRPr="00F76F19">
        <w:rPr>
          <w:rStyle w:val="FontStyle29"/>
          <w:rFonts w:ascii="Arial" w:hAnsi="Arial" w:cs="Arial"/>
        </w:rPr>
        <w:t>) nie później niż  do 31 maja danego roku budżetowego na pierwszą transzę płatności oraz do 31 października danego roku budżetowego na drugą transzę płatności.</w:t>
      </w:r>
    </w:p>
    <w:p w14:paraId="328299EE"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zawiadomiony przez Centrum o błędach lub brakach w złożonym </w:t>
      </w:r>
      <w:r w:rsidR="00AC17E5" w:rsidRPr="00F76F19">
        <w:rPr>
          <w:rStyle w:val="FontStyle29"/>
          <w:rFonts w:ascii="Arial" w:hAnsi="Arial" w:cs="Arial"/>
        </w:rPr>
        <w:t>w</w:t>
      </w:r>
      <w:r w:rsidR="00A427C1" w:rsidRPr="00F76F19">
        <w:rPr>
          <w:rStyle w:val="FontStyle29"/>
          <w:rFonts w:ascii="Arial" w:hAnsi="Arial" w:cs="Arial"/>
        </w:rPr>
        <w:t xml:space="preserve">niosku o płatność, zobowiązany jest do ich usunięcia w terminie 14 dni od dnia otrzymania wezwania. Centrum może dokonywać we wniosku o płatność </w:t>
      </w:r>
      <w:r w:rsidR="00055EDF" w:rsidRPr="00F76F19">
        <w:rPr>
          <w:rStyle w:val="FontStyle29"/>
          <w:rFonts w:ascii="Arial" w:hAnsi="Arial" w:cs="Arial"/>
        </w:rPr>
        <w:t xml:space="preserve">oraz raportach </w:t>
      </w:r>
      <w:r w:rsidR="00A427C1" w:rsidRPr="00F76F19">
        <w:rPr>
          <w:rStyle w:val="FontStyle29"/>
          <w:rFonts w:ascii="Arial" w:hAnsi="Arial" w:cs="Arial"/>
        </w:rPr>
        <w:t>uzupełnień lub po</w:t>
      </w:r>
      <w:r w:rsidR="00575E20" w:rsidRPr="00F76F19">
        <w:rPr>
          <w:rStyle w:val="FontStyle29"/>
          <w:rFonts w:ascii="Arial" w:hAnsi="Arial" w:cs="Arial"/>
        </w:rPr>
        <w:t>prawek o charakterze pisarskim lub</w:t>
      </w:r>
      <w:r w:rsidR="00A427C1" w:rsidRPr="00F76F19">
        <w:rPr>
          <w:rStyle w:val="FontStyle29"/>
          <w:rFonts w:ascii="Arial" w:hAnsi="Arial" w:cs="Arial"/>
        </w:rPr>
        <w:t xml:space="preserve"> rachunkowym, bez konieczności ich akceptacji przez </w:t>
      </w:r>
      <w:r w:rsidRPr="00F76F19">
        <w:rPr>
          <w:rStyle w:val="FontStyle29"/>
          <w:rFonts w:ascii="Arial" w:hAnsi="Arial" w:cs="Arial"/>
        </w:rPr>
        <w:t>Beneficjenta</w:t>
      </w:r>
      <w:r w:rsidR="00A427C1" w:rsidRPr="00F76F19">
        <w:rPr>
          <w:rStyle w:val="FontStyle29"/>
          <w:rFonts w:ascii="Arial" w:hAnsi="Arial" w:cs="Arial"/>
        </w:rPr>
        <w:t xml:space="preserve">. Centrum informuje </w:t>
      </w:r>
      <w:r w:rsidRPr="00F76F19">
        <w:rPr>
          <w:rStyle w:val="FontStyle29"/>
          <w:rFonts w:ascii="Arial" w:hAnsi="Arial" w:cs="Arial"/>
        </w:rPr>
        <w:t>Beneficjenta</w:t>
      </w:r>
      <w:r w:rsidR="00A427C1" w:rsidRPr="00F76F19">
        <w:rPr>
          <w:rStyle w:val="FontStyle29"/>
          <w:rFonts w:ascii="Arial" w:hAnsi="Arial" w:cs="Arial"/>
        </w:rPr>
        <w:t xml:space="preserve"> o zakresie wprowadzonych poprawek i uzupełnień.</w:t>
      </w:r>
    </w:p>
    <w:p w14:paraId="10149F42" w14:textId="3B8D9EA5"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Nieusunięcie przez </w:t>
      </w:r>
      <w:r w:rsidR="00461328" w:rsidRPr="00F76F19">
        <w:rPr>
          <w:rStyle w:val="FontStyle29"/>
          <w:rFonts w:ascii="Arial" w:hAnsi="Arial" w:cs="Arial"/>
        </w:rPr>
        <w:t>Beneficjenta</w:t>
      </w:r>
      <w:r w:rsidR="003E32E8" w:rsidRPr="00F76F19">
        <w:rPr>
          <w:rStyle w:val="FontStyle29"/>
          <w:rFonts w:ascii="Arial" w:hAnsi="Arial" w:cs="Arial"/>
        </w:rPr>
        <w:t xml:space="preserve"> </w:t>
      </w:r>
      <w:r w:rsidRPr="00F76F19">
        <w:rPr>
          <w:rStyle w:val="FontStyle29"/>
          <w:rFonts w:ascii="Arial" w:hAnsi="Arial" w:cs="Arial"/>
        </w:rPr>
        <w:t xml:space="preserve">błędów lub braków we </w:t>
      </w:r>
      <w:r w:rsidR="00AC17E5" w:rsidRPr="00F76F19">
        <w:rPr>
          <w:rStyle w:val="FontStyle29"/>
          <w:rFonts w:ascii="Arial" w:hAnsi="Arial" w:cs="Arial"/>
        </w:rPr>
        <w:t>w</w:t>
      </w:r>
      <w:r w:rsidRPr="00F76F19">
        <w:rPr>
          <w:rStyle w:val="FontStyle29"/>
          <w:rFonts w:ascii="Arial" w:hAnsi="Arial" w:cs="Arial"/>
        </w:rPr>
        <w:t>niosku o płatność</w:t>
      </w:r>
      <w:r w:rsidR="00C348EB" w:rsidRPr="00F76F19">
        <w:rPr>
          <w:rStyle w:val="FontStyle29"/>
          <w:rFonts w:ascii="Arial" w:hAnsi="Arial" w:cs="Arial"/>
        </w:rPr>
        <w:t>/raportach</w:t>
      </w:r>
      <w:r w:rsidRPr="00F76F19">
        <w:rPr>
          <w:rStyle w:val="FontStyle29"/>
          <w:rFonts w:ascii="Arial" w:hAnsi="Arial" w:cs="Arial"/>
        </w:rPr>
        <w:t xml:space="preserve"> może skutkować jego odrzuceniem i wstrzymaniem wypłaty </w:t>
      </w:r>
      <w:r w:rsidR="00356599" w:rsidRPr="00F76F19">
        <w:rPr>
          <w:rStyle w:val="FontStyle29"/>
          <w:rFonts w:ascii="Arial" w:hAnsi="Arial" w:cs="Arial"/>
        </w:rPr>
        <w:t>dof</w:t>
      </w:r>
      <w:r w:rsidRPr="00F76F19">
        <w:rPr>
          <w:rStyle w:val="FontStyle29"/>
          <w:rFonts w:ascii="Arial" w:hAnsi="Arial" w:cs="Arial"/>
        </w:rPr>
        <w:t xml:space="preserve">inansowania lub uznaniem </w:t>
      </w:r>
      <w:r w:rsidR="00AC17E5" w:rsidRPr="00F76F19">
        <w:rPr>
          <w:rStyle w:val="FontStyle29"/>
          <w:rFonts w:ascii="Arial" w:hAnsi="Arial" w:cs="Arial"/>
        </w:rPr>
        <w:t>w</w:t>
      </w:r>
      <w:r w:rsidRPr="00F76F19">
        <w:rPr>
          <w:rStyle w:val="FontStyle29"/>
          <w:rFonts w:ascii="Arial" w:hAnsi="Arial" w:cs="Arial"/>
        </w:rPr>
        <w:t>niosku o płatność wyłącznie w kwocie kosztów właściwie kwalifikowalnych.</w:t>
      </w:r>
    </w:p>
    <w:p w14:paraId="4EBAE414" w14:textId="5352F725" w:rsidR="00F76F19" w:rsidRP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Centrum weryfikuje </w:t>
      </w:r>
      <w:r w:rsidR="00AC17E5" w:rsidRPr="00F76F19">
        <w:rPr>
          <w:rStyle w:val="FontStyle29"/>
          <w:rFonts w:ascii="Arial" w:hAnsi="Arial" w:cs="Arial"/>
        </w:rPr>
        <w:t>w</w:t>
      </w:r>
      <w:r w:rsidRPr="00F76F19">
        <w:rPr>
          <w:rStyle w:val="FontStyle29"/>
          <w:rFonts w:ascii="Arial" w:hAnsi="Arial" w:cs="Arial"/>
        </w:rPr>
        <w:t xml:space="preserve">niosek o płatność w terminie </w:t>
      </w:r>
      <w:r w:rsidR="00CA4931">
        <w:rPr>
          <w:rStyle w:val="FontStyle29"/>
          <w:rFonts w:ascii="Arial" w:hAnsi="Arial" w:cs="Arial"/>
        </w:rPr>
        <w:t xml:space="preserve">do </w:t>
      </w:r>
      <w:r w:rsidRPr="00F76F19">
        <w:rPr>
          <w:rStyle w:val="FontStyle29"/>
          <w:rFonts w:ascii="Arial" w:hAnsi="Arial" w:cs="Arial"/>
        </w:rPr>
        <w:t xml:space="preserve">60 dni od dnia otrzymania poprawnego </w:t>
      </w:r>
      <w:r w:rsidR="006863F2" w:rsidRPr="00F76F19">
        <w:rPr>
          <w:rStyle w:val="FontStyle29"/>
          <w:rFonts w:ascii="Arial" w:hAnsi="Arial" w:cs="Arial"/>
        </w:rPr>
        <w:br/>
      </w:r>
      <w:r w:rsidRPr="00F76F19">
        <w:rPr>
          <w:rStyle w:val="FontStyle29"/>
          <w:rFonts w:ascii="Arial" w:hAnsi="Arial" w:cs="Arial"/>
        </w:rPr>
        <w:t xml:space="preserve">i kompletnego </w:t>
      </w:r>
      <w:r w:rsidR="00AC17E5" w:rsidRPr="00F76F19">
        <w:rPr>
          <w:rStyle w:val="FontStyle29"/>
          <w:rFonts w:ascii="Arial" w:hAnsi="Arial" w:cs="Arial"/>
        </w:rPr>
        <w:t>w</w:t>
      </w:r>
      <w:r w:rsidRPr="00F76F19">
        <w:rPr>
          <w:rStyle w:val="FontStyle29"/>
          <w:rFonts w:ascii="Arial" w:hAnsi="Arial" w:cs="Arial"/>
        </w:rPr>
        <w:t xml:space="preserve">niosku o płatność. </w:t>
      </w:r>
      <w:r w:rsidR="00296D9F" w:rsidRPr="00F76F19">
        <w:rPr>
          <w:rFonts w:ascii="Arial" w:hAnsi="Arial" w:cs="Arial"/>
          <w:sz w:val="20"/>
          <w:szCs w:val="20"/>
        </w:rPr>
        <w:t xml:space="preserve">Wypłata środków następuje po zatwierdzeniu wniosku o płatność. </w:t>
      </w:r>
      <w:r w:rsidRPr="00F76F19">
        <w:rPr>
          <w:rStyle w:val="FontStyle29"/>
          <w:rFonts w:ascii="Arial" w:hAnsi="Arial" w:cs="Arial"/>
        </w:rPr>
        <w:t>Wypłata zaliczki lub refundacji kosztów nie oznacza zatwierdzenia poniesionych kosztów</w:t>
      </w:r>
      <w:r w:rsidR="000E63DA" w:rsidRPr="00F76F19">
        <w:rPr>
          <w:rStyle w:val="FontStyle29"/>
          <w:rFonts w:ascii="Arial" w:hAnsi="Arial" w:cs="Arial"/>
        </w:rPr>
        <w:t xml:space="preserve"> wykazanych we wniosku o płatność. W ramach weryfikacji wniosku o płatność Centrum może zwrócić się do </w:t>
      </w:r>
      <w:r w:rsidR="00BE7605" w:rsidRPr="00F76F19">
        <w:rPr>
          <w:rStyle w:val="FontStyle29"/>
          <w:rFonts w:ascii="Arial" w:hAnsi="Arial" w:cs="Arial"/>
        </w:rPr>
        <w:t>Beneficjenta</w:t>
      </w:r>
      <w:r w:rsidR="000E63DA" w:rsidRPr="00F76F19">
        <w:rPr>
          <w:rStyle w:val="FontStyle29"/>
          <w:rFonts w:ascii="Arial" w:hAnsi="Arial" w:cs="Arial"/>
        </w:rPr>
        <w:t xml:space="preserve"> o przekazanie w wyznaczonym terminie dokumentacji niezbędnej do potwierdzenia kwalifikowalności wydatków w nim zawartych, a w szczególności umożliwiającej weryfikację wydatkowania środków finansowych, o której mowa w § 6 ust. 2 Umowy. Bieg terminu 60 dni na zatwierdzenie poprawnego i kompletnego wniosku o płatność ulega zawieszeniu w przypadku </w:t>
      </w:r>
      <w:r w:rsidR="000E63DA" w:rsidRPr="00F76F19">
        <w:rPr>
          <w:rStyle w:val="FontStyle29"/>
          <w:rFonts w:ascii="Arial" w:hAnsi="Arial" w:cs="Arial"/>
        </w:rPr>
        <w:lastRenderedPageBreak/>
        <w:t xml:space="preserve">wezwania </w:t>
      </w:r>
      <w:r w:rsidR="00BE7605" w:rsidRPr="00F76F19">
        <w:rPr>
          <w:rStyle w:val="FontStyle29"/>
          <w:rFonts w:ascii="Arial" w:hAnsi="Arial" w:cs="Arial"/>
        </w:rPr>
        <w:t>B</w:t>
      </w:r>
      <w:r w:rsidR="000E63DA" w:rsidRPr="00F76F19">
        <w:rPr>
          <w:rStyle w:val="FontStyle29"/>
          <w:rFonts w:ascii="Arial" w:hAnsi="Arial" w:cs="Arial"/>
        </w:rPr>
        <w:t>eneficjenta do uzupełnień, poprawy lub dodatkowych wyjaśnień niezbędnych do weryfikacji dokumentacji potwierdzającej kwalifikowalność wydatków.</w:t>
      </w:r>
    </w:p>
    <w:p w14:paraId="046C4914"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Otrzymane środki finansowe niewykorzystane w danym roku budżetowym mogą być wykorzystane </w:t>
      </w:r>
      <w:r w:rsidR="00DB3E42" w:rsidRPr="00F76F19">
        <w:rPr>
          <w:rStyle w:val="FontStyle29"/>
          <w:rFonts w:ascii="Arial" w:hAnsi="Arial" w:cs="Arial"/>
        </w:rPr>
        <w:br/>
      </w:r>
      <w:r w:rsidRPr="00F76F19">
        <w:rPr>
          <w:rStyle w:val="FontStyle29"/>
          <w:rFonts w:ascii="Arial" w:hAnsi="Arial" w:cs="Arial"/>
        </w:rPr>
        <w:t>w kolejnym roku budżetowym realizacji Projektu bez konieczności zawarcia aneksu do Umowy.</w:t>
      </w:r>
    </w:p>
    <w:p w14:paraId="284F2BCF" w14:textId="3DBDC0AD"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niez</w:t>
      </w:r>
      <w:r w:rsidR="00AC17E5" w:rsidRPr="00F76F19">
        <w:rPr>
          <w:rStyle w:val="FontStyle29"/>
          <w:rFonts w:ascii="Arial" w:hAnsi="Arial" w:cs="Arial"/>
        </w:rPr>
        <w:t>łożenia w</w:t>
      </w:r>
      <w:r w:rsidRPr="00F76F19">
        <w:rPr>
          <w:rStyle w:val="FontStyle29"/>
          <w:rFonts w:ascii="Arial" w:hAnsi="Arial" w:cs="Arial"/>
        </w:rPr>
        <w:t xml:space="preserve">niosku o płatność w terminie określonym w ust. </w:t>
      </w:r>
      <w:r w:rsidR="003037BC" w:rsidRPr="00F76F19">
        <w:rPr>
          <w:rStyle w:val="FontStyle29"/>
          <w:rFonts w:ascii="Arial" w:hAnsi="Arial" w:cs="Arial"/>
        </w:rPr>
        <w:t>4</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zobowiązany </w:t>
      </w:r>
      <w:r w:rsidR="00C86C69" w:rsidRPr="00F76F19">
        <w:rPr>
          <w:rStyle w:val="FontStyle29"/>
          <w:rFonts w:ascii="Arial" w:hAnsi="Arial" w:cs="Arial"/>
        </w:rPr>
        <w:t>jest do złożenia skorygowanego h</w:t>
      </w:r>
      <w:r w:rsidRPr="00F76F19">
        <w:rPr>
          <w:rStyle w:val="FontStyle29"/>
          <w:rFonts w:ascii="Arial" w:hAnsi="Arial" w:cs="Arial"/>
        </w:rPr>
        <w:t xml:space="preserve">armonogramu płatności </w:t>
      </w:r>
      <w:r w:rsidR="00081F1D" w:rsidRPr="00F76F19">
        <w:rPr>
          <w:rStyle w:val="FontStyle29"/>
          <w:rFonts w:ascii="Arial" w:hAnsi="Arial" w:cs="Arial"/>
        </w:rPr>
        <w:t xml:space="preserve"> (w terminie do 31</w:t>
      </w:r>
      <w:r w:rsidR="003D6C89">
        <w:rPr>
          <w:rStyle w:val="FontStyle29"/>
          <w:rFonts w:ascii="Arial" w:hAnsi="Arial" w:cs="Arial"/>
        </w:rPr>
        <w:t> </w:t>
      </w:r>
      <w:r w:rsidR="00081F1D" w:rsidRPr="00F76F19">
        <w:rPr>
          <w:rStyle w:val="FontStyle29"/>
          <w:rFonts w:ascii="Arial" w:hAnsi="Arial" w:cs="Arial"/>
        </w:rPr>
        <w:t>października danego roku budżetowego). Brak odpowiedniej korekty harmonogramu płatności może oznaczać, że Centrum dokona aktualizacji harmonogramu płatności, co nie spowoduje zmiany zakresu rzeczowego Projektu.</w:t>
      </w:r>
      <w:r w:rsidR="00081F1D" w:rsidRPr="00F76F19">
        <w:rPr>
          <w:rFonts w:asciiTheme="minorHAnsi" w:hAnsiTheme="minorHAnsi" w:cstheme="minorHAnsi"/>
          <w:szCs w:val="20"/>
        </w:rPr>
        <w:t xml:space="preserve"> </w:t>
      </w:r>
    </w:p>
    <w:p w14:paraId="5BDFAD4F" w14:textId="23BC3CAC"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 przypadku zmiany numeru rachunku bankowego, </w:t>
      </w:r>
      <w:r w:rsidR="00461328" w:rsidRPr="00F76F19">
        <w:rPr>
          <w:rStyle w:val="FontStyle29"/>
          <w:rFonts w:ascii="Arial" w:hAnsi="Arial" w:cs="Arial"/>
        </w:rPr>
        <w:t>Beneficjent</w:t>
      </w:r>
      <w:r w:rsidRPr="00F76F19">
        <w:rPr>
          <w:rStyle w:val="FontStyle29"/>
          <w:rFonts w:ascii="Arial" w:hAnsi="Arial" w:cs="Arial"/>
        </w:rPr>
        <w:t xml:space="preserve"> zobowiązany jest niezwłocznie przekazać Centrum informację o takiej zmianie w </w:t>
      </w:r>
      <w:r w:rsidR="007F183C" w:rsidRPr="00F76F19">
        <w:rPr>
          <w:rStyle w:val="FontStyle29"/>
          <w:rFonts w:ascii="Arial" w:hAnsi="Arial" w:cs="Arial"/>
        </w:rPr>
        <w:t>formie elektronicznej (z</w:t>
      </w:r>
      <w:r w:rsidR="003D6C89">
        <w:rPr>
          <w:rStyle w:val="FontStyle29"/>
          <w:rFonts w:ascii="Arial" w:hAnsi="Arial" w:cs="Arial"/>
        </w:rPr>
        <w:t> </w:t>
      </w:r>
      <w:r w:rsidR="007F183C" w:rsidRPr="00F76F19">
        <w:rPr>
          <w:rStyle w:val="FontStyle29"/>
          <w:rFonts w:ascii="Arial" w:hAnsi="Arial" w:cs="Arial"/>
        </w:rPr>
        <w:t>kwalifikowanym podpisem elektronicznym),</w:t>
      </w:r>
      <w:r w:rsidR="00AC17E5" w:rsidRPr="00F76F19">
        <w:rPr>
          <w:rStyle w:val="FontStyle29"/>
          <w:rFonts w:ascii="Arial" w:hAnsi="Arial" w:cs="Arial"/>
        </w:rPr>
        <w:t xml:space="preserve"> najpóźniej w dniu złożenia w</w:t>
      </w:r>
      <w:r w:rsidRPr="00F76F19">
        <w:rPr>
          <w:rStyle w:val="FontStyle29"/>
          <w:rFonts w:ascii="Arial" w:hAnsi="Arial" w:cs="Arial"/>
        </w:rPr>
        <w:t>niosku o płatność. Zmiana numeru rachunku bankowego nie wymaga aneksu do Umowy.</w:t>
      </w:r>
    </w:p>
    <w:p w14:paraId="50A70C6A"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dokonania płatności przez Centrum na rachunek bankowy o błędnym numerze na skutek niedopełnienia obowiązku, o którym mowa w ust. 1</w:t>
      </w:r>
      <w:r w:rsidR="003037BC" w:rsidRPr="00F76F19">
        <w:rPr>
          <w:rStyle w:val="FontStyle29"/>
          <w:rFonts w:ascii="Arial" w:hAnsi="Arial" w:cs="Arial"/>
        </w:rPr>
        <w:t>0</w:t>
      </w:r>
      <w:r w:rsidRPr="00F76F19">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61328" w:rsidRPr="00F76F19">
        <w:rPr>
          <w:rStyle w:val="FontStyle29"/>
          <w:rFonts w:ascii="Arial" w:hAnsi="Arial" w:cs="Arial"/>
        </w:rPr>
        <w:t>Beneficjanta</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odpowiada z bezpodstawnie wzbogaconym podmiotem trzecim solidarnie </w:t>
      </w:r>
      <w:r w:rsidR="006863F2" w:rsidRPr="00F76F19">
        <w:rPr>
          <w:rStyle w:val="FontStyle29"/>
          <w:rFonts w:ascii="Arial" w:hAnsi="Arial" w:cs="Arial"/>
        </w:rPr>
        <w:br/>
      </w:r>
      <w:r w:rsidRPr="00F76F19">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sidRPr="00F76F19">
        <w:rPr>
          <w:rStyle w:val="FontStyle29"/>
          <w:rFonts w:ascii="Arial" w:hAnsi="Arial" w:cs="Arial"/>
        </w:rPr>
        <w:t>Beneficjentowi</w:t>
      </w:r>
      <w:r w:rsidRPr="00F76F19">
        <w:rPr>
          <w:rStyle w:val="FontStyle29"/>
          <w:rFonts w:ascii="Arial" w:hAnsi="Arial" w:cs="Arial"/>
        </w:rPr>
        <w:t xml:space="preserve"> tytuł do regresowych roszczeń finansowych względem podmiotu bezpodstawnie wzbogaconego.</w:t>
      </w:r>
    </w:p>
    <w:p w14:paraId="5512C729"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Przychody ze sprzedaży aparatury naukowo-badawczej zakupionej lub wytworzonej ze środków stanowiących </w:t>
      </w:r>
      <w:r w:rsidR="00356599" w:rsidRPr="00F76F19">
        <w:rPr>
          <w:rStyle w:val="FontStyle29"/>
          <w:rFonts w:ascii="Arial" w:hAnsi="Arial" w:cs="Arial"/>
        </w:rPr>
        <w:t>dof</w:t>
      </w:r>
      <w:r w:rsidRPr="00F76F19">
        <w:rPr>
          <w:rStyle w:val="FontStyle29"/>
          <w:rFonts w:ascii="Arial" w:hAnsi="Arial" w:cs="Arial"/>
        </w:rPr>
        <w:t xml:space="preserve">inansowanie, uzyskane w okresie realizacji Projektu, powinny być wykazane </w:t>
      </w:r>
      <w:r w:rsidR="00DB3E42" w:rsidRPr="00F76F19">
        <w:rPr>
          <w:rStyle w:val="FontStyle29"/>
          <w:rFonts w:ascii="Arial" w:hAnsi="Arial" w:cs="Arial"/>
        </w:rPr>
        <w:br/>
      </w:r>
      <w:r w:rsidRPr="00F76F19">
        <w:rPr>
          <w:rStyle w:val="FontStyle29"/>
          <w:rFonts w:ascii="Arial" w:hAnsi="Arial" w:cs="Arial"/>
        </w:rPr>
        <w:t>w Raporcie końcowym i podlegają zwrotowi na rachunek bankowy Centrum.</w:t>
      </w:r>
    </w:p>
    <w:p w14:paraId="7FCFAF3D"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Suma odsetek bankowych uzyskanych od kwoty </w:t>
      </w:r>
      <w:r w:rsidR="00356599" w:rsidRPr="00F76F19">
        <w:rPr>
          <w:rStyle w:val="FontStyle29"/>
          <w:rFonts w:ascii="Arial" w:hAnsi="Arial" w:cs="Arial"/>
        </w:rPr>
        <w:t>dof</w:t>
      </w:r>
      <w:r w:rsidRPr="00F76F19">
        <w:rPr>
          <w:rStyle w:val="FontStyle29"/>
          <w:rFonts w:ascii="Arial" w:hAnsi="Arial" w:cs="Arial"/>
        </w:rPr>
        <w:t xml:space="preserve">inansowania przekazanego na realizację Projektu wykazywana jest przez </w:t>
      </w:r>
      <w:r w:rsidR="00461328" w:rsidRPr="00F76F19">
        <w:rPr>
          <w:rStyle w:val="FontStyle29"/>
          <w:rFonts w:ascii="Arial" w:hAnsi="Arial" w:cs="Arial"/>
        </w:rPr>
        <w:t>Beneficjenta</w:t>
      </w:r>
      <w:r w:rsidRPr="00F76F19">
        <w:rPr>
          <w:rStyle w:val="FontStyle29"/>
          <w:rFonts w:ascii="Arial" w:hAnsi="Arial" w:cs="Arial"/>
        </w:rPr>
        <w:t xml:space="preserve"> w Raporcie końcowym i zwracana na rachunek bankowy Centrum.</w:t>
      </w:r>
    </w:p>
    <w:p w14:paraId="7D012E22" w14:textId="32A0CE29"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Niewykorzystana przez </w:t>
      </w:r>
      <w:r w:rsidR="00461328" w:rsidRPr="00F76F19">
        <w:rPr>
          <w:rStyle w:val="FontStyle29"/>
          <w:rFonts w:ascii="Arial" w:hAnsi="Arial" w:cs="Arial"/>
        </w:rPr>
        <w:t>Beneficjenta</w:t>
      </w:r>
      <w:r w:rsidR="00FC1E73" w:rsidRPr="00F76F19">
        <w:rPr>
          <w:rStyle w:val="FontStyle29"/>
          <w:rFonts w:ascii="Arial" w:hAnsi="Arial" w:cs="Arial"/>
        </w:rPr>
        <w:t xml:space="preserve"> </w:t>
      </w:r>
      <w:r w:rsidRPr="00F76F19">
        <w:rPr>
          <w:rStyle w:val="FontStyle29"/>
          <w:rFonts w:ascii="Arial" w:hAnsi="Arial" w:cs="Arial"/>
        </w:rPr>
        <w:t xml:space="preserve">część </w:t>
      </w:r>
      <w:r w:rsidR="00FC1E73" w:rsidRPr="00F76F19">
        <w:rPr>
          <w:rStyle w:val="FontStyle29"/>
          <w:rFonts w:ascii="Arial" w:hAnsi="Arial" w:cs="Arial"/>
        </w:rPr>
        <w:t>dof</w:t>
      </w:r>
      <w:r w:rsidRPr="00F76F19">
        <w:rPr>
          <w:rStyle w:val="FontStyle29"/>
          <w:rFonts w:ascii="Arial" w:hAnsi="Arial" w:cs="Arial"/>
        </w:rPr>
        <w:t>inansowania, po zakończeniu realizacji Projektu podlega zwrotowi na rachunek bankowy Centrum wraz z sumą odsetek, o których mowa w ust. 1</w:t>
      </w:r>
      <w:r w:rsidR="003037BC" w:rsidRPr="00F76F19">
        <w:rPr>
          <w:rStyle w:val="FontStyle29"/>
          <w:rFonts w:ascii="Arial" w:hAnsi="Arial" w:cs="Arial"/>
        </w:rPr>
        <w:t>3</w:t>
      </w:r>
      <w:r w:rsidR="00352B74" w:rsidRPr="00F76F19">
        <w:rPr>
          <w:rStyle w:val="FontStyle29"/>
          <w:rFonts w:ascii="Arial" w:hAnsi="Arial" w:cs="Arial"/>
        </w:rPr>
        <w:t>, w</w:t>
      </w:r>
      <w:r w:rsidR="003D6C89">
        <w:rPr>
          <w:rStyle w:val="FontStyle29"/>
          <w:rFonts w:ascii="Arial" w:hAnsi="Arial" w:cs="Arial"/>
        </w:rPr>
        <w:t> </w:t>
      </w:r>
      <w:r w:rsidR="00352B74" w:rsidRPr="00F76F19">
        <w:rPr>
          <w:rStyle w:val="FontStyle29"/>
          <w:rFonts w:ascii="Arial" w:hAnsi="Arial" w:cs="Arial"/>
        </w:rPr>
        <w:t>terminie 30 dni od dnia</w:t>
      </w:r>
      <w:r w:rsidRPr="00F76F19">
        <w:rPr>
          <w:rStyle w:val="FontStyle29"/>
          <w:rFonts w:ascii="Arial" w:hAnsi="Arial" w:cs="Arial"/>
        </w:rPr>
        <w:t xml:space="preserve"> zakończenia realizacji Projektu.</w:t>
      </w:r>
    </w:p>
    <w:p w14:paraId="0097A033"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zobowiązany jest do posiadania dokumentów potwierdzających koszty poniesione na rzecz realizacji Projektu, z zastrzeżeniem kosztów ogólnych</w:t>
      </w:r>
      <w:r w:rsidR="00296D9F" w:rsidRPr="00F76F19">
        <w:rPr>
          <w:rStyle w:val="FontStyle29"/>
          <w:rFonts w:ascii="Arial" w:hAnsi="Arial" w:cs="Arial"/>
        </w:rPr>
        <w:t xml:space="preserve"> (pośrednich)</w:t>
      </w:r>
      <w:r w:rsidR="00A427C1" w:rsidRPr="00F76F19">
        <w:rPr>
          <w:rStyle w:val="FontStyle29"/>
          <w:rFonts w:ascii="Arial" w:hAnsi="Arial" w:cs="Arial"/>
        </w:rPr>
        <w:t xml:space="preserve"> rozliczanych ryczałtem. Dokumenty powinny być sporządzone i przechowywane zgodnie z przepisami prawa. Oryginał dokumentu księgowego należy opisać, wskazując następujące informacje: nr Umowy, odpowiednią kategorię kosztów, numer zadania</w:t>
      </w:r>
      <w:r w:rsidR="00E51955" w:rsidRPr="00F76F19">
        <w:rPr>
          <w:rFonts w:asciiTheme="minorHAnsi" w:eastAsia="Calibri" w:hAnsiTheme="minorHAnsi" w:cstheme="minorHAnsi"/>
          <w:sz w:val="20"/>
          <w:szCs w:val="20"/>
          <w:lang w:eastAsia="en-US"/>
        </w:rPr>
        <w:t>/</w:t>
      </w:r>
      <w:r w:rsidR="00296D9F" w:rsidRPr="00F76F19">
        <w:rPr>
          <w:rFonts w:ascii="Arial" w:hAnsi="Arial" w:cs="Arial"/>
          <w:sz w:val="20"/>
          <w:szCs w:val="20"/>
        </w:rPr>
        <w:t>etapu</w:t>
      </w:r>
      <w:r w:rsidR="00296D9F" w:rsidRPr="00296D9F">
        <w:rPr>
          <w:rFonts w:ascii="Arial" w:hAnsi="Arial" w:cs="Arial"/>
          <w:sz w:val="20"/>
          <w:szCs w:val="20"/>
          <w:vertAlign w:val="superscript"/>
        </w:rPr>
        <w:footnoteReference w:id="15"/>
      </w:r>
      <w:r w:rsidR="00A427C1" w:rsidRPr="00F76F19">
        <w:rPr>
          <w:rStyle w:val="FontStyle29"/>
          <w:rFonts w:ascii="Arial" w:hAnsi="Arial" w:cs="Arial"/>
        </w:rPr>
        <w:t xml:space="preserve"> realizowanego w Projekcie oraz kwotę kosztów kwalifikowa</w:t>
      </w:r>
      <w:r w:rsidR="005F2691" w:rsidRPr="00F76F19">
        <w:rPr>
          <w:rStyle w:val="FontStyle29"/>
          <w:rFonts w:ascii="Arial" w:hAnsi="Arial" w:cs="Arial"/>
        </w:rPr>
        <w:t>l</w:t>
      </w:r>
      <w:r w:rsidR="00A427C1" w:rsidRPr="00F76F19">
        <w:rPr>
          <w:rStyle w:val="FontStyle29"/>
          <w:rFonts w:ascii="Arial" w:hAnsi="Arial" w:cs="Arial"/>
        </w:rPr>
        <w:t xml:space="preserve">nych. </w:t>
      </w:r>
    </w:p>
    <w:p w14:paraId="5E737941"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F76F19">
        <w:rPr>
          <w:rStyle w:val="FontStyle29"/>
          <w:rFonts w:ascii="Arial" w:hAnsi="Arial" w:cs="Arial"/>
        </w:rPr>
        <w:t>Beneficjent</w:t>
      </w:r>
      <w:r w:rsidR="00A427C1" w:rsidRPr="00F76F19">
        <w:rPr>
          <w:rStyle w:val="FontStyle29"/>
          <w:rFonts w:ascii="Arial" w:hAnsi="Arial" w:cs="Arial"/>
        </w:rPr>
        <w:t xml:space="preserve"> nie jest zobowiązany do prowadzenia ww. ewidencji, ma obowiązek prowadzenia ewidencji z odpowiednim opisem zgodnie z ust. 1</w:t>
      </w:r>
      <w:r w:rsidR="003037BC" w:rsidRPr="00F76F19">
        <w:rPr>
          <w:rStyle w:val="FontStyle29"/>
          <w:rFonts w:ascii="Arial" w:hAnsi="Arial" w:cs="Arial"/>
        </w:rPr>
        <w:t>5</w:t>
      </w:r>
      <w:r w:rsidR="00A427C1" w:rsidRPr="00F76F19">
        <w:rPr>
          <w:rStyle w:val="FontStyle29"/>
          <w:rFonts w:ascii="Arial" w:hAnsi="Arial" w:cs="Arial"/>
        </w:rPr>
        <w:t>, umożliwiającym identyfikację środków finansowych wydatkowanych na realizację Projektu.</w:t>
      </w:r>
    </w:p>
    <w:p w14:paraId="748B141F" w14:textId="40A2083E"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 ma prawo do przeprowadzenia kontroli dokumentacji, o której mowa w ust. 1</w:t>
      </w:r>
      <w:r w:rsidR="003037BC" w:rsidRPr="00F76F19">
        <w:rPr>
          <w:rStyle w:val="FontStyle29"/>
          <w:rFonts w:ascii="Arial" w:hAnsi="Arial" w:cs="Arial"/>
        </w:rPr>
        <w:t>5</w:t>
      </w:r>
      <w:r w:rsidRPr="00F76F19">
        <w:rPr>
          <w:rStyle w:val="FontStyle29"/>
          <w:rFonts w:ascii="Arial" w:hAnsi="Arial" w:cs="Arial"/>
        </w:rPr>
        <w:t>, w każdym czasie i w każdej fazie lub na każdym etapie realizacji Proje</w:t>
      </w:r>
      <w:r w:rsidR="00575E20" w:rsidRPr="00F76F19">
        <w:rPr>
          <w:rStyle w:val="FontStyle29"/>
          <w:rFonts w:ascii="Arial" w:hAnsi="Arial" w:cs="Arial"/>
        </w:rPr>
        <w:t xml:space="preserve">ktu oraz </w:t>
      </w:r>
      <w:r w:rsidR="00520386" w:rsidRPr="00F76F19">
        <w:rPr>
          <w:rStyle w:val="FontStyle29"/>
          <w:rFonts w:ascii="Arial" w:hAnsi="Arial" w:cs="Arial"/>
        </w:rPr>
        <w:t xml:space="preserve"> do momentu zatwierdzenia przez Centrum raportu ex-post o którym mowa w § 8 ust</w:t>
      </w:r>
      <w:r w:rsidR="007E7AB9" w:rsidRPr="00F76F19">
        <w:rPr>
          <w:rStyle w:val="FontStyle29"/>
          <w:rFonts w:ascii="Arial" w:hAnsi="Arial" w:cs="Arial"/>
        </w:rPr>
        <w:t>.</w:t>
      </w:r>
      <w:r w:rsidR="00520386" w:rsidRPr="00F76F19">
        <w:rPr>
          <w:rStyle w:val="FontStyle29"/>
          <w:rFonts w:ascii="Arial" w:hAnsi="Arial" w:cs="Arial"/>
        </w:rPr>
        <w:t xml:space="preserve"> </w:t>
      </w:r>
      <w:r w:rsidR="00BA7688" w:rsidRPr="00F76F19">
        <w:rPr>
          <w:rStyle w:val="FontStyle29"/>
          <w:rFonts w:ascii="Arial" w:hAnsi="Arial" w:cs="Arial"/>
        </w:rPr>
        <w:t>1</w:t>
      </w:r>
      <w:r w:rsidR="00AA1854">
        <w:rPr>
          <w:rStyle w:val="FontStyle29"/>
          <w:rFonts w:ascii="Arial" w:hAnsi="Arial" w:cs="Arial"/>
        </w:rPr>
        <w:t>1</w:t>
      </w:r>
      <w:r w:rsidR="00E51955" w:rsidRPr="00F76F19">
        <w:rPr>
          <w:rStyle w:val="FontStyle29"/>
          <w:rFonts w:ascii="Arial" w:hAnsi="Arial" w:cs="Arial"/>
        </w:rPr>
        <w:t xml:space="preserve"> </w:t>
      </w:r>
      <w:r w:rsidR="007E7AB9" w:rsidRPr="00F76F19">
        <w:rPr>
          <w:rStyle w:val="FontStyle29"/>
          <w:rFonts w:ascii="Arial" w:hAnsi="Arial" w:cs="Arial"/>
        </w:rPr>
        <w:t>Umowy</w:t>
      </w:r>
      <w:r w:rsidR="00520386" w:rsidRPr="00F76F19">
        <w:rPr>
          <w:rStyle w:val="FontStyle29"/>
          <w:rFonts w:ascii="Arial" w:hAnsi="Arial" w:cs="Arial"/>
        </w:rPr>
        <w:t>.</w:t>
      </w:r>
    </w:p>
    <w:p w14:paraId="693C3973"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Akceptacja </w:t>
      </w:r>
      <w:r w:rsidR="00AC17E5" w:rsidRPr="00F76F19">
        <w:rPr>
          <w:rStyle w:val="FontStyle29"/>
          <w:rFonts w:ascii="Arial" w:hAnsi="Arial" w:cs="Arial"/>
        </w:rPr>
        <w:t>w</w:t>
      </w:r>
      <w:r w:rsidRPr="00F76F19">
        <w:rPr>
          <w:rStyle w:val="FontStyle29"/>
          <w:rFonts w:ascii="Arial" w:hAnsi="Arial" w:cs="Arial"/>
        </w:rPr>
        <w:t>niosku o płatność lub zatwierdzenie Raportu</w:t>
      </w:r>
      <w:r w:rsidR="0058717F" w:rsidRPr="00F76F19">
        <w:rPr>
          <w:rStyle w:val="FontStyle29"/>
          <w:rFonts w:ascii="Arial" w:hAnsi="Arial" w:cs="Arial"/>
        </w:rPr>
        <w:t xml:space="preserve">, o którym mowa w § </w:t>
      </w:r>
      <w:r w:rsidR="00220A08" w:rsidRPr="00F76F19">
        <w:rPr>
          <w:rStyle w:val="FontStyle29"/>
          <w:rFonts w:ascii="Arial" w:hAnsi="Arial" w:cs="Arial"/>
        </w:rPr>
        <w:t xml:space="preserve">8 </w:t>
      </w:r>
      <w:r w:rsidR="0058717F" w:rsidRPr="00F76F19">
        <w:rPr>
          <w:rStyle w:val="FontStyle29"/>
          <w:rFonts w:ascii="Arial" w:hAnsi="Arial" w:cs="Arial"/>
        </w:rPr>
        <w:t>ust. 1 Umowy,</w:t>
      </w:r>
      <w:r w:rsidRPr="00F76F19">
        <w:rPr>
          <w:rStyle w:val="FontStyle29"/>
          <w:rFonts w:ascii="Arial" w:hAnsi="Arial" w:cs="Arial"/>
        </w:rPr>
        <w:t xml:space="preserve"> </w:t>
      </w:r>
      <w:r w:rsidR="006863F2" w:rsidRPr="00F76F19">
        <w:rPr>
          <w:rStyle w:val="FontStyle29"/>
          <w:rFonts w:ascii="Arial" w:hAnsi="Arial" w:cs="Arial"/>
        </w:rPr>
        <w:br/>
      </w:r>
      <w:r w:rsidRPr="00F76F19">
        <w:rPr>
          <w:rStyle w:val="FontStyle29"/>
          <w:rFonts w:ascii="Arial" w:hAnsi="Arial" w:cs="Arial"/>
        </w:rPr>
        <w:t>nie uchyla ani nie wpływa na możliwość wystąpienia odmiennych ustaleń i wyników przeprowadzonych kontroli, o których mowa w ust. 1</w:t>
      </w:r>
      <w:r w:rsidR="00D11C17" w:rsidRPr="00F76F19">
        <w:rPr>
          <w:rStyle w:val="FontStyle29"/>
          <w:rFonts w:ascii="Arial" w:hAnsi="Arial" w:cs="Arial"/>
        </w:rPr>
        <w:t>7</w:t>
      </w:r>
      <w:r w:rsidRPr="00F76F19">
        <w:rPr>
          <w:rStyle w:val="FontStyle29"/>
          <w:rFonts w:ascii="Arial" w:hAnsi="Arial" w:cs="Arial"/>
        </w:rPr>
        <w:t>.</w:t>
      </w:r>
    </w:p>
    <w:p w14:paraId="2372ABFE" w14:textId="4A70DBAB"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Wypłata </w:t>
      </w:r>
      <w:r w:rsidR="00356599" w:rsidRPr="00F76F19">
        <w:rPr>
          <w:rStyle w:val="FontStyle29"/>
          <w:rFonts w:ascii="Arial" w:hAnsi="Arial" w:cs="Arial"/>
        </w:rPr>
        <w:t>dof</w:t>
      </w:r>
      <w:r w:rsidRPr="00F76F19">
        <w:rPr>
          <w:rStyle w:val="FontStyle29"/>
          <w:rFonts w:ascii="Arial" w:hAnsi="Arial" w:cs="Arial"/>
        </w:rPr>
        <w:t>inansowania jest uzależniona od otrzymania przez Centrum dotacji celowej z budżetu państwa, o której mowa w art. 46 ust. 1 pkt 1 Ustawy</w:t>
      </w:r>
      <w:r w:rsidR="008F64E2" w:rsidRPr="00F76F19">
        <w:rPr>
          <w:rStyle w:val="FontStyle29"/>
          <w:rFonts w:ascii="Arial" w:hAnsi="Arial" w:cs="Arial"/>
        </w:rPr>
        <w:t xml:space="preserve">. </w:t>
      </w:r>
    </w:p>
    <w:p w14:paraId="4700F4B4" w14:textId="77777777" w:rsidR="00F76F19" w:rsidRDefault="00FE448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w:t>
      </w:r>
      <w:r w:rsidR="00DE0E15" w:rsidRPr="00F76F19">
        <w:rPr>
          <w:rStyle w:val="FontStyle29"/>
          <w:rFonts w:ascii="Arial" w:hAnsi="Arial" w:cs="Arial"/>
        </w:rPr>
        <w:t xml:space="preserve"> może zlecić przeprowadzenie oceny realizacji </w:t>
      </w:r>
      <w:r w:rsidR="008E2ADD" w:rsidRPr="00F76F19">
        <w:rPr>
          <w:rStyle w:val="FontStyle29"/>
          <w:rFonts w:ascii="Arial" w:hAnsi="Arial" w:cs="Arial"/>
        </w:rPr>
        <w:t>P</w:t>
      </w:r>
      <w:r w:rsidR="00DE0E15" w:rsidRPr="00F76F19">
        <w:rPr>
          <w:rStyle w:val="FontStyle29"/>
          <w:rFonts w:ascii="Arial" w:hAnsi="Arial" w:cs="Arial"/>
        </w:rPr>
        <w:t xml:space="preserve">rojektu oraz </w:t>
      </w:r>
      <w:r w:rsidR="007D2958" w:rsidRPr="00F76F19">
        <w:rPr>
          <w:rStyle w:val="FontStyle29"/>
          <w:rFonts w:ascii="Arial" w:hAnsi="Arial" w:cs="Arial"/>
        </w:rPr>
        <w:t>przedstawionego</w:t>
      </w:r>
      <w:r w:rsidR="00DE0E15" w:rsidRPr="00F76F19">
        <w:rPr>
          <w:rStyle w:val="FontStyle29"/>
          <w:rFonts w:ascii="Arial" w:hAnsi="Arial" w:cs="Arial"/>
        </w:rPr>
        <w:t xml:space="preserve"> do </w:t>
      </w:r>
      <w:r w:rsidR="007D2958" w:rsidRPr="00F76F19">
        <w:rPr>
          <w:rStyle w:val="FontStyle29"/>
          <w:rFonts w:ascii="Arial" w:hAnsi="Arial" w:cs="Arial"/>
        </w:rPr>
        <w:t xml:space="preserve">weryfikacji wniosku o płatność </w:t>
      </w:r>
      <w:r w:rsidR="00DE0E15" w:rsidRPr="00F76F19">
        <w:rPr>
          <w:rStyle w:val="FontStyle29"/>
          <w:rFonts w:ascii="Arial" w:hAnsi="Arial" w:cs="Arial"/>
        </w:rPr>
        <w:t xml:space="preserve">podmiotowi zewnętrznemu w celu uzyskania opinii eksperckiej. </w:t>
      </w:r>
    </w:p>
    <w:p w14:paraId="48A71667" w14:textId="4E0C4006" w:rsidR="00173785" w:rsidRP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173785" w:rsidRPr="00F76F19">
        <w:rPr>
          <w:rStyle w:val="FontStyle29"/>
          <w:rFonts w:ascii="Arial" w:hAnsi="Arial" w:cs="Arial"/>
        </w:rPr>
        <w:t xml:space="preserve"> jest zobowiązany do udostępnienia w swojej siedzibie (w jednym pomieszczeniu) </w:t>
      </w:r>
      <w:r w:rsidR="00FE4488" w:rsidRPr="00F76F19">
        <w:rPr>
          <w:rStyle w:val="FontStyle29"/>
          <w:rFonts w:ascii="Arial" w:hAnsi="Arial" w:cs="Arial"/>
        </w:rPr>
        <w:t xml:space="preserve">Centrum </w:t>
      </w:r>
      <w:r w:rsidR="00173785" w:rsidRPr="00F76F19">
        <w:rPr>
          <w:rStyle w:val="FontStyle29"/>
          <w:rFonts w:ascii="Arial" w:hAnsi="Arial" w:cs="Arial"/>
        </w:rPr>
        <w:t xml:space="preserve">lub </w:t>
      </w:r>
      <w:r w:rsidR="00443D78" w:rsidRPr="00F76F19">
        <w:rPr>
          <w:rStyle w:val="FontStyle29"/>
          <w:rFonts w:ascii="Arial" w:hAnsi="Arial" w:cs="Arial"/>
        </w:rPr>
        <w:t>instytucji przez nią upoważnionej</w:t>
      </w:r>
      <w:r w:rsidR="00173785" w:rsidRPr="00F76F19">
        <w:rPr>
          <w:rStyle w:val="FontStyle29"/>
          <w:rFonts w:ascii="Arial" w:hAnsi="Arial" w:cs="Arial"/>
        </w:rPr>
        <w:t xml:space="preserve"> uporządkowanej i prawidłowo opisanej dokumentacji, </w:t>
      </w:r>
      <w:r w:rsidR="00173785" w:rsidRPr="00F76F19">
        <w:rPr>
          <w:rStyle w:val="FontStyle29"/>
          <w:rFonts w:ascii="Arial" w:hAnsi="Arial" w:cs="Arial"/>
        </w:rPr>
        <w:lastRenderedPageBreak/>
        <w:t xml:space="preserve">wymienionej w ust. </w:t>
      </w:r>
      <w:r w:rsidR="00615B1A" w:rsidRPr="00F76F19">
        <w:rPr>
          <w:rStyle w:val="FontStyle29"/>
          <w:rFonts w:ascii="Arial" w:hAnsi="Arial" w:cs="Arial"/>
        </w:rPr>
        <w:t>1</w:t>
      </w:r>
      <w:r w:rsidR="00D11C17" w:rsidRPr="00F76F19">
        <w:rPr>
          <w:rStyle w:val="FontStyle29"/>
          <w:rFonts w:ascii="Arial" w:hAnsi="Arial" w:cs="Arial"/>
        </w:rPr>
        <w:t>5</w:t>
      </w:r>
      <w:r w:rsidR="00173785" w:rsidRPr="00F76F19">
        <w:rPr>
          <w:rStyle w:val="FontStyle29"/>
          <w:rFonts w:ascii="Arial" w:hAnsi="Arial" w:cs="Arial"/>
        </w:rPr>
        <w:t xml:space="preserve">, w celu weryfikacji. </w:t>
      </w:r>
      <w:r w:rsidR="007A570C" w:rsidRPr="00F76F19">
        <w:rPr>
          <w:rStyle w:val="FontStyle29"/>
          <w:rFonts w:ascii="Arial" w:hAnsi="Arial" w:cs="Arial"/>
        </w:rPr>
        <w:t xml:space="preserve">Na żądanie </w:t>
      </w:r>
      <w:r w:rsidR="00FE4488" w:rsidRPr="00F76F19">
        <w:rPr>
          <w:rStyle w:val="FontStyle29"/>
          <w:rFonts w:ascii="Arial" w:hAnsi="Arial" w:cs="Arial"/>
        </w:rPr>
        <w:t xml:space="preserve">Centrum </w:t>
      </w:r>
      <w:r w:rsidRPr="00F76F19">
        <w:rPr>
          <w:rStyle w:val="FontStyle29"/>
          <w:rFonts w:ascii="Arial" w:hAnsi="Arial" w:cs="Arial"/>
        </w:rPr>
        <w:t>Beneficjent</w:t>
      </w:r>
      <w:r w:rsidR="007A570C" w:rsidRPr="00F76F19">
        <w:rPr>
          <w:rStyle w:val="FontStyle29"/>
          <w:rFonts w:ascii="Arial" w:hAnsi="Arial" w:cs="Arial"/>
        </w:rPr>
        <w:t xml:space="preserve"> jest zobowiązany </w:t>
      </w:r>
      <w:r w:rsidR="005028E6" w:rsidRPr="00F76F19">
        <w:rPr>
          <w:rStyle w:val="FontStyle29"/>
          <w:rFonts w:ascii="Arial" w:hAnsi="Arial" w:cs="Arial"/>
        </w:rPr>
        <w:t xml:space="preserve">przekazać przedmiotową </w:t>
      </w:r>
      <w:r w:rsidR="007A570C" w:rsidRPr="00F76F19">
        <w:rPr>
          <w:rStyle w:val="FontStyle29"/>
          <w:rFonts w:ascii="Arial" w:hAnsi="Arial" w:cs="Arial"/>
        </w:rPr>
        <w:t xml:space="preserve">dokumentację do </w:t>
      </w:r>
      <w:r w:rsidR="00FE4488" w:rsidRPr="00F76F19">
        <w:rPr>
          <w:rStyle w:val="FontStyle29"/>
          <w:rFonts w:ascii="Arial" w:hAnsi="Arial" w:cs="Arial"/>
        </w:rPr>
        <w:t xml:space="preserve">Centrum </w:t>
      </w:r>
      <w:r w:rsidR="005028E6" w:rsidRPr="00F76F19">
        <w:rPr>
          <w:rStyle w:val="FontStyle29"/>
          <w:rFonts w:ascii="Arial" w:hAnsi="Arial" w:cs="Arial"/>
        </w:rPr>
        <w:t>w formie i terminie wskazanym przez Centrum</w:t>
      </w:r>
      <w:r w:rsidR="007A570C" w:rsidRPr="00F76F19">
        <w:rPr>
          <w:rStyle w:val="FontStyle29"/>
          <w:rFonts w:ascii="Arial" w:hAnsi="Arial" w:cs="Arial"/>
        </w:rPr>
        <w:t>.</w:t>
      </w:r>
    </w:p>
    <w:bookmarkEnd w:id="5"/>
    <w:p w14:paraId="04B1ACD1" w14:textId="13F4AF3A" w:rsidR="00EA63DD" w:rsidRPr="00DE1C31" w:rsidRDefault="00B90ADB" w:rsidP="00E15314">
      <w:pPr>
        <w:pStyle w:val="Nagwek1"/>
        <w:rPr>
          <w:rFonts w:cs="Arial"/>
        </w:rPr>
      </w:pPr>
      <w:r w:rsidRPr="00DE1C31">
        <w:rPr>
          <w:rFonts w:cs="Arial"/>
        </w:rPr>
        <w:t xml:space="preserve">§ </w:t>
      </w:r>
      <w:r w:rsidR="00BC4A5C">
        <w:rPr>
          <w:rFonts w:cs="Arial"/>
          <w:lang w:val="pl-PL"/>
        </w:rPr>
        <w:t>8</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343BE6FD"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bookmarkStart w:id="6" w:name="_Hlk168318418"/>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w:t>
      </w:r>
      <w:r w:rsidR="00CA4931">
        <w:rPr>
          <w:rStyle w:val="Odwoanieprzypisudolnego"/>
          <w:rFonts w:ascii="Arial" w:hAnsi="Arial" w:cs="Arial"/>
          <w:sz w:val="20"/>
          <w:szCs w:val="20"/>
        </w:rPr>
        <w:footnoteReference w:id="16"/>
      </w:r>
      <w:r w:rsidR="00EA63DD" w:rsidRPr="00DE1C31">
        <w:rPr>
          <w:rStyle w:val="FontStyle29"/>
          <w:rFonts w:ascii="Arial" w:hAnsi="Arial" w:cs="Arial"/>
        </w:rPr>
        <w:t>), zgodne ze wzorem zamieszczonym na stronie internetowej Centrum</w:t>
      </w:r>
      <w:r w:rsidR="00EA63DD" w:rsidRPr="00DE1C31">
        <w:rPr>
          <w:rFonts w:ascii="Arial" w:hAnsi="Arial" w:cs="Arial"/>
          <w:sz w:val="20"/>
          <w:szCs w:val="20"/>
        </w:rPr>
        <w:t xml:space="preserve"> www.ncbr.gov.pl</w:t>
      </w:r>
      <w:r w:rsidR="00601A08" w:rsidRPr="00601A08">
        <w:rPr>
          <w:rFonts w:asciiTheme="minorHAnsi" w:eastAsia="Calibri" w:hAnsiTheme="minorHAnsi" w:cstheme="minorHAnsi"/>
          <w:sz w:val="20"/>
          <w:szCs w:val="20"/>
          <w:lang w:eastAsia="en-US"/>
        </w:rPr>
        <w:t xml:space="preserve"> </w:t>
      </w:r>
      <w:r w:rsidR="00601A08" w:rsidRPr="00601A08">
        <w:rPr>
          <w:rFonts w:ascii="Arial" w:hAnsi="Arial" w:cs="Arial"/>
          <w:sz w:val="20"/>
          <w:szCs w:val="20"/>
        </w:rPr>
        <w:t>oraz w formie tam określonej</w:t>
      </w:r>
      <w:r w:rsidR="00EA63DD" w:rsidRPr="00DE1C31">
        <w:rPr>
          <w:rStyle w:val="FontStyle29"/>
          <w:rFonts w:ascii="Arial" w:hAnsi="Arial" w:cs="Arial"/>
        </w:rPr>
        <w:t>:</w:t>
      </w:r>
    </w:p>
    <w:p w14:paraId="1635FEAD" w14:textId="2CF30DBA"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7"/>
      </w:r>
      <w:r w:rsidR="000D1F52" w:rsidRPr="003249AC">
        <w:rPr>
          <w:rStyle w:val="FontStyle29"/>
          <w:rFonts w:ascii="Arial" w:hAnsi="Arial" w:cs="Arial"/>
        </w:rPr>
        <w:t>,</w:t>
      </w:r>
    </w:p>
    <w:p w14:paraId="26DCA9F5" w14:textId="77777777" w:rsidR="00373CCE" w:rsidRDefault="00EA63DD" w:rsidP="00373CCE">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1A95BF54" w14:textId="1397DE14" w:rsidR="00373CCE" w:rsidRPr="00373CCE" w:rsidRDefault="00373CCE" w:rsidP="00373CCE">
      <w:pPr>
        <w:pStyle w:val="Style5"/>
        <w:widowControl/>
        <w:numPr>
          <w:ilvl w:val="0"/>
          <w:numId w:val="34"/>
        </w:numPr>
        <w:spacing w:before="60" w:after="60" w:line="240" w:lineRule="auto"/>
        <w:ind w:left="850" w:hanging="425"/>
        <w:jc w:val="left"/>
        <w:rPr>
          <w:rStyle w:val="FontStyle29"/>
          <w:rFonts w:ascii="Arial" w:hAnsi="Arial" w:cs="Arial"/>
        </w:rPr>
      </w:pPr>
      <w:r w:rsidRPr="00373CCE">
        <w:rPr>
          <w:rStyle w:val="FontStyle29"/>
          <w:rFonts w:ascii="Arial" w:hAnsi="Arial" w:cs="Arial"/>
        </w:rPr>
        <w:t>Raport z wdrożenia wyników Projektu</w:t>
      </w:r>
      <w:r>
        <w:rPr>
          <w:rStyle w:val="Odwoanieprzypisudolnego"/>
          <w:rFonts w:ascii="Arial" w:hAnsi="Arial" w:cs="Arial"/>
          <w:sz w:val="20"/>
          <w:szCs w:val="20"/>
        </w:rPr>
        <w:footnoteReference w:id="18"/>
      </w:r>
      <w:r w:rsidR="00F76F19">
        <w:rPr>
          <w:rStyle w:val="FontStyle29"/>
          <w:rFonts w:ascii="Arial" w:hAnsi="Arial" w:cs="Arial"/>
        </w:rPr>
        <w:t>,</w:t>
      </w:r>
    </w:p>
    <w:p w14:paraId="173B6FD5" w14:textId="6F31C612"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421736">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03626141"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w:t>
      </w:r>
      <w:r w:rsidR="008D0EB8">
        <w:rPr>
          <w:rStyle w:val="FontStyle29"/>
          <w:rFonts w:ascii="Arial" w:hAnsi="Arial" w:cs="Arial"/>
        </w:rPr>
        <w:t xml:space="preserve">6 </w:t>
      </w:r>
      <w:r w:rsidR="000A0C89">
        <w:rPr>
          <w:rStyle w:val="FontStyle29"/>
          <w:rFonts w:ascii="Arial" w:hAnsi="Arial" w:cs="Arial"/>
        </w:rPr>
        <w:t>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79ED3D4C" w14:textId="77777777" w:rsidR="00D418EE" w:rsidRDefault="002001F6" w:rsidP="00D418EE">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r w:rsidR="00CA4931">
        <w:rPr>
          <w:rStyle w:val="Odwoanieprzypisudolnego"/>
          <w:rFonts w:ascii="Arial" w:hAnsi="Arial" w:cs="Arial"/>
          <w:sz w:val="20"/>
          <w:szCs w:val="20"/>
        </w:rPr>
        <w:footnoteReference w:id="19"/>
      </w:r>
      <w:r w:rsidRPr="00E162CB">
        <w:rPr>
          <w:rStyle w:val="FontStyle29"/>
          <w:rFonts w:ascii="Arial" w:hAnsi="Arial" w:cs="Arial"/>
        </w:rPr>
        <w:t>.</w:t>
      </w:r>
    </w:p>
    <w:p w14:paraId="4B32A4B6" w14:textId="13352C32" w:rsidR="00CA4931" w:rsidRPr="00D418EE" w:rsidRDefault="00CA4931" w:rsidP="00D418EE">
      <w:pPr>
        <w:pStyle w:val="Style18"/>
        <w:numPr>
          <w:ilvl w:val="0"/>
          <w:numId w:val="32"/>
        </w:numPr>
        <w:spacing w:before="60" w:after="60" w:line="240" w:lineRule="auto"/>
        <w:ind w:left="357" w:hanging="357"/>
        <w:rPr>
          <w:rStyle w:val="FontStyle29"/>
          <w:rFonts w:ascii="Arial" w:hAnsi="Arial" w:cs="Arial"/>
        </w:rPr>
      </w:pPr>
      <w:r w:rsidRPr="00D418EE">
        <w:rPr>
          <w:rStyle w:val="FontStyle29"/>
          <w:rFonts w:ascii="Arial" w:eastAsia="Calibri" w:hAnsi="Arial" w:cs="Arial"/>
        </w:rPr>
        <w:t>W przypadku, gdy ostatni okres sprawozdawczy kończy się wraz z końcem realizacji Projektu, Beneficjent nie składa ostatniego Raportu okresowego</w:t>
      </w:r>
      <w:r w:rsidRPr="0078057B">
        <w:rPr>
          <w:rFonts w:ascii="Arial" w:eastAsiaTheme="minorEastAsia" w:hAnsi="Arial" w:cs="Arial"/>
          <w:sz w:val="20"/>
          <w:szCs w:val="20"/>
          <w:vertAlign w:val="superscript"/>
        </w:rPr>
        <w:footnoteReference w:id="20"/>
      </w:r>
      <w:r w:rsidRPr="00D418EE">
        <w:rPr>
          <w:rStyle w:val="FontStyle29"/>
          <w:rFonts w:ascii="Arial" w:eastAsiaTheme="minorEastAsia" w:hAnsi="Arial" w:cs="Arial"/>
        </w:rPr>
        <w:t>.</w:t>
      </w:r>
    </w:p>
    <w:p w14:paraId="27D7AB99" w14:textId="6DB17527"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D418EE" w:rsidRPr="00D418EE">
        <w:rPr>
          <w:rStyle w:val="FontStyle29"/>
          <w:rFonts w:ascii="Arial" w:hAnsi="Arial" w:cs="Arial"/>
        </w:rPr>
        <w:t>, wraz z dokumentem potwierdzającym</w:t>
      </w:r>
      <w:r w:rsidR="00B80027"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21"/>
      </w:r>
      <w:r w:rsidR="00B80027" w:rsidRPr="002A2CEF">
        <w:rPr>
          <w:rStyle w:val="FontStyle29"/>
          <w:rFonts w:ascii="Arial" w:hAnsi="Arial" w:cs="Arial"/>
        </w:rPr>
        <w:t>.</w:t>
      </w:r>
    </w:p>
    <w:p w14:paraId="37395E75" w14:textId="5248DC1A"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w:t>
      </w:r>
      <w:r w:rsidR="00D418EE">
        <w:rPr>
          <w:rStyle w:val="FontStyle29"/>
          <w:rFonts w:ascii="Arial" w:hAnsi="Arial" w:cs="Arial"/>
        </w:rPr>
        <w:t xml:space="preserve">do </w:t>
      </w:r>
      <w:r w:rsidR="00352B74">
        <w:rPr>
          <w:rStyle w:val="FontStyle29"/>
          <w:rFonts w:ascii="Arial" w:hAnsi="Arial" w:cs="Arial"/>
        </w:rPr>
        <w:t xml:space="preserve">60 dni od dnia </w:t>
      </w:r>
      <w:r w:rsidRPr="002A2CEF">
        <w:rPr>
          <w:rStyle w:val="FontStyle29"/>
          <w:rFonts w:ascii="Arial" w:hAnsi="Arial" w:cs="Arial"/>
        </w:rPr>
        <w:t>zakończenia realizacji Projektu.</w:t>
      </w:r>
    </w:p>
    <w:p w14:paraId="1D170F54" w14:textId="6156001F"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Raport końcowy zawiera sprawozdanie z rozpowszechniania wyników badań przemysłowych</w:t>
      </w:r>
      <w:r w:rsidR="002D34D9">
        <w:rPr>
          <w:rStyle w:val="FontStyle29"/>
          <w:rFonts w:ascii="Arial" w:hAnsi="Arial" w:cs="Arial"/>
        </w:rPr>
        <w:t xml:space="preserve"> </w:t>
      </w:r>
      <w:r w:rsidRPr="00F14B51">
        <w:rPr>
          <w:rStyle w:val="FontStyle29"/>
          <w:rFonts w:ascii="Arial" w:hAnsi="Arial" w:cs="Arial"/>
        </w:rPr>
        <w:t>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w:t>
      </w:r>
      <w:r w:rsidR="003D6C89">
        <w:rPr>
          <w:rStyle w:val="FontStyle29"/>
          <w:rFonts w:ascii="Arial" w:hAnsi="Arial" w:cs="Arial"/>
        </w:rPr>
        <w:t> </w:t>
      </w:r>
      <w:r w:rsidRPr="002A2CEF">
        <w:rPr>
          <w:rStyle w:val="FontStyle29"/>
          <w:rFonts w:ascii="Arial" w:hAnsi="Arial" w:cs="Arial"/>
        </w:rPr>
        <w:t>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0D0BCE2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 xml:space="preserve">wskazanie strony internetowej, na której udostępniona została baza danych zapewniająca </w:t>
      </w:r>
      <w:r w:rsidRPr="00DE1C31">
        <w:rPr>
          <w:rStyle w:val="FontStyle29"/>
          <w:rFonts w:ascii="Arial" w:hAnsi="Arial" w:cs="Arial"/>
        </w:rPr>
        <w:lastRenderedPageBreak/>
        <w:t xml:space="preserve">swobodny </w:t>
      </w:r>
      <w:r w:rsidR="00660D78">
        <w:rPr>
          <w:rStyle w:val="FontStyle29"/>
          <w:rFonts w:ascii="Arial" w:hAnsi="Arial" w:cs="Arial"/>
        </w:rPr>
        <w:t xml:space="preserve">i bieżący </w:t>
      </w:r>
      <w:r w:rsidRPr="00DE1C31">
        <w:rPr>
          <w:rStyle w:val="FontStyle29"/>
          <w:rFonts w:ascii="Arial" w:hAnsi="Arial" w:cs="Arial"/>
        </w:rPr>
        <w:t xml:space="preserve">dostęp do </w:t>
      </w:r>
      <w:r w:rsidR="00F94FB7">
        <w:rPr>
          <w:rStyle w:val="FontStyle29"/>
          <w:rFonts w:ascii="Arial" w:hAnsi="Arial" w:cs="Arial"/>
        </w:rPr>
        <w:t xml:space="preserve">wyników </w:t>
      </w:r>
      <w:r w:rsidR="00967276">
        <w:rPr>
          <w:rStyle w:val="FontStyle29"/>
          <w:rFonts w:ascii="Arial" w:hAnsi="Arial" w:cs="Arial"/>
        </w:rPr>
        <w:t xml:space="preserve">prac badawczych </w:t>
      </w:r>
      <w:r w:rsidR="00F94FB7">
        <w:rPr>
          <w:rStyle w:val="FontStyle29"/>
          <w:rFonts w:ascii="Arial" w:hAnsi="Arial" w:cs="Arial"/>
        </w:rPr>
        <w:t>Projektu</w:t>
      </w:r>
      <w:r w:rsidRPr="00DE1C31">
        <w:rPr>
          <w:rStyle w:val="FontStyle29"/>
          <w:rFonts w:ascii="Arial" w:hAnsi="Arial" w:cs="Arial"/>
        </w:rPr>
        <w:t>;</w:t>
      </w:r>
    </w:p>
    <w:p w14:paraId="0194134B" w14:textId="5C8D699B" w:rsidR="00D45147" w:rsidRPr="00DE1C31" w:rsidRDefault="00D45147" w:rsidP="00C2452E">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576A838" w14:textId="4256A8AD"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Beneficjent składa do Centrum Raport z wdrożenia wyników Projektu</w:t>
      </w:r>
      <w:r>
        <w:rPr>
          <w:rStyle w:val="Odwoanieprzypisudolnego"/>
          <w:rFonts w:ascii="Arial" w:hAnsi="Arial" w:cs="Arial"/>
          <w:sz w:val="20"/>
          <w:szCs w:val="20"/>
        </w:rPr>
        <w:footnoteReference w:id="22"/>
      </w:r>
      <w:r w:rsidRPr="00C2452E">
        <w:rPr>
          <w:rStyle w:val="FontStyle29"/>
          <w:rFonts w:ascii="Arial" w:hAnsi="Arial" w:cs="Arial"/>
        </w:rPr>
        <w:t>, zgodnie ze wzorem zamieszczonym na stronie internetowej Centrum www.ncbr.gov.pl, w terminie do 30 dni po upływie 3</w:t>
      </w:r>
      <w:r w:rsidR="003D6C89">
        <w:rPr>
          <w:rStyle w:val="FontStyle29"/>
          <w:rFonts w:ascii="Arial" w:hAnsi="Arial" w:cs="Arial"/>
        </w:rPr>
        <w:t> </w:t>
      </w:r>
      <w:r w:rsidRPr="00C2452E">
        <w:rPr>
          <w:rStyle w:val="FontStyle29"/>
          <w:rFonts w:ascii="Arial" w:hAnsi="Arial" w:cs="Arial"/>
        </w:rPr>
        <w:t>lat od dnia zakończenia realizacji Projektu, o </w:t>
      </w:r>
      <w:r w:rsidR="00EF1573">
        <w:rPr>
          <w:rStyle w:val="FontStyle29"/>
          <w:rFonts w:ascii="Arial" w:hAnsi="Arial" w:cs="Arial"/>
        </w:rPr>
        <w:t>którym</w:t>
      </w:r>
      <w:r w:rsidRPr="00C2452E">
        <w:rPr>
          <w:rStyle w:val="FontStyle29"/>
          <w:rFonts w:ascii="Arial" w:hAnsi="Arial" w:cs="Arial"/>
        </w:rPr>
        <w:t xml:space="preserve"> mowa w § </w:t>
      </w:r>
      <w:r w:rsidR="00EF1573">
        <w:rPr>
          <w:rStyle w:val="FontStyle29"/>
          <w:rFonts w:ascii="Arial" w:hAnsi="Arial" w:cs="Arial"/>
        </w:rPr>
        <w:t>6</w:t>
      </w:r>
      <w:r w:rsidRPr="00C2452E">
        <w:rPr>
          <w:rStyle w:val="FontStyle29"/>
          <w:rFonts w:ascii="Arial" w:hAnsi="Arial" w:cs="Arial"/>
        </w:rPr>
        <w:t xml:space="preserve"> ust. 1 Umowy. W przypadkach określonych w § 4 ust. </w:t>
      </w:r>
      <w:r w:rsidR="00EF1573">
        <w:rPr>
          <w:rStyle w:val="FontStyle29"/>
          <w:rFonts w:ascii="Arial" w:hAnsi="Arial" w:cs="Arial"/>
        </w:rPr>
        <w:t>4</w:t>
      </w:r>
      <w:r w:rsidRPr="00C2452E">
        <w:rPr>
          <w:rStyle w:val="FontStyle29"/>
          <w:rFonts w:ascii="Arial" w:hAnsi="Arial" w:cs="Arial"/>
        </w:rPr>
        <w:t xml:space="preserve"> pkt </w:t>
      </w:r>
      <w:r w:rsidR="0070258D">
        <w:rPr>
          <w:rStyle w:val="FontStyle29"/>
          <w:rFonts w:ascii="Arial" w:hAnsi="Arial" w:cs="Arial"/>
        </w:rPr>
        <w:t>1</w:t>
      </w:r>
      <w:r w:rsidRPr="00C2452E">
        <w:rPr>
          <w:rStyle w:val="FontStyle29"/>
          <w:rFonts w:ascii="Arial" w:hAnsi="Arial" w:cs="Arial"/>
        </w:rPr>
        <w:t xml:space="preserve"> i </w:t>
      </w:r>
      <w:r w:rsidR="0070258D">
        <w:rPr>
          <w:rStyle w:val="FontStyle29"/>
          <w:rFonts w:ascii="Arial" w:hAnsi="Arial" w:cs="Arial"/>
        </w:rPr>
        <w:t>2 Umowy</w:t>
      </w:r>
      <w:r w:rsidRPr="00C2452E">
        <w:rPr>
          <w:rStyle w:val="FontStyle29"/>
          <w:rFonts w:ascii="Arial" w:hAnsi="Arial" w:cs="Arial"/>
        </w:rPr>
        <w:t>, Beneficjent zobowiązany jest do złożenia wraz z Raportem z wdrożenia wyników Projektu kopii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Beneficjent przekazuje do Centrum kopie aneksów do zawartych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xml:space="preserve"> w terminie 14 dni od daty ich zawarcia. W przypadku braku wdrożenia wyników Projektu, raport z</w:t>
      </w:r>
      <w:r w:rsidR="003D6C89">
        <w:rPr>
          <w:rStyle w:val="FontStyle29"/>
          <w:rFonts w:ascii="Arial" w:hAnsi="Arial" w:cs="Arial"/>
        </w:rPr>
        <w:t> </w:t>
      </w:r>
      <w:r w:rsidRPr="00C2452E">
        <w:rPr>
          <w:rStyle w:val="FontStyle29"/>
          <w:rFonts w:ascii="Arial" w:hAnsi="Arial" w:cs="Arial"/>
        </w:rPr>
        <w:t xml:space="preserve">wdrożenia wyników </w:t>
      </w:r>
      <w:r w:rsidR="00FD73DC">
        <w:rPr>
          <w:rStyle w:val="FontStyle29"/>
          <w:rFonts w:ascii="Arial" w:hAnsi="Arial" w:cs="Arial"/>
        </w:rPr>
        <w:t>P</w:t>
      </w:r>
      <w:r w:rsidRPr="00C2452E">
        <w:rPr>
          <w:rStyle w:val="FontStyle29"/>
          <w:rFonts w:ascii="Arial" w:hAnsi="Arial" w:cs="Arial"/>
        </w:rPr>
        <w:t>rojektu nie jest wymagany, a Beneficjent informuje Centrum o braku wdrożenia wyników Projektu, w terminie do 30 dni po upływie 3 lat od dnia zakończenia realizacji Projektu.</w:t>
      </w:r>
    </w:p>
    <w:p w14:paraId="442055C5" w14:textId="57285576"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Raport z wdrożenia wyników Projektu zawiera sprawozdanie z rozpowszechniania wyników</w:t>
      </w:r>
      <w:r w:rsidR="00EF1573">
        <w:rPr>
          <w:rStyle w:val="FontStyle29"/>
          <w:rFonts w:ascii="Arial" w:hAnsi="Arial" w:cs="Arial"/>
        </w:rPr>
        <w:t xml:space="preserve"> </w:t>
      </w:r>
      <w:r w:rsidR="00FD73DC">
        <w:rPr>
          <w:rStyle w:val="FontStyle29"/>
          <w:rFonts w:ascii="Arial" w:hAnsi="Arial" w:cs="Arial"/>
        </w:rPr>
        <w:t>P</w:t>
      </w:r>
      <w:r w:rsidR="00EF1573">
        <w:rPr>
          <w:rStyle w:val="FontStyle29"/>
          <w:rFonts w:ascii="Arial" w:hAnsi="Arial" w:cs="Arial"/>
        </w:rPr>
        <w:t>rojektu</w:t>
      </w:r>
      <w:r w:rsidRPr="00C2452E">
        <w:rPr>
          <w:rStyle w:val="FontStyle29"/>
          <w:rFonts w:ascii="Arial" w:hAnsi="Arial" w:cs="Arial"/>
        </w:rPr>
        <w:t xml:space="preserve">. </w:t>
      </w:r>
      <w:r w:rsidRPr="00C2452E">
        <w:rPr>
          <w:rStyle w:val="FontStyle29"/>
          <w:rFonts w:ascii="Arial" w:hAnsi="Arial" w:cs="Arial"/>
        </w:rPr>
        <w:br/>
        <w:t>W sprawozdaniu Beneficjent wskazuje formy rozpowszechniania tych wyników wraz z dokumentami potwierdzającymi przekazanie informacji społeczeństwu, w szczególności:</w:t>
      </w:r>
    </w:p>
    <w:p w14:paraId="282CC195"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C2452E">
        <w:rPr>
          <w:rStyle w:val="FontStyle29"/>
          <w:rFonts w:ascii="Arial" w:hAnsi="Arial" w:cs="Arial"/>
        </w:rPr>
        <w:t>potwierdzenie uczestnictwa w konferencji wraz z jej programem, w którym znajduje się punkt dotyczący prezentacji wyników Projektu objętego wsparciem;</w:t>
      </w:r>
    </w:p>
    <w:p w14:paraId="073C1610" w14:textId="0F61AB6A"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 xml:space="preserve">potwierdzenie publikacji w czasopismach naukowych lub technicznych widniejących w wykazie czasopism opublikowanym przez </w:t>
      </w:r>
      <w:r w:rsidR="00D418EE" w:rsidRPr="00D418EE">
        <w:rPr>
          <w:rStyle w:val="FontStyle29"/>
          <w:rFonts w:ascii="Arial" w:hAnsi="Arial" w:cs="Arial"/>
        </w:rPr>
        <w:t xml:space="preserve">ministra właściwego do spraw szkolnictwa wyższego i nauki (ogólnodostępny link albo </w:t>
      </w:r>
      <w:r w:rsidRPr="00EF1573">
        <w:rPr>
          <w:rStyle w:val="FontStyle29"/>
          <w:rFonts w:ascii="Arial" w:hAnsi="Arial" w:cs="Arial"/>
        </w:rPr>
        <w:t>kopia egzemplarza czasopisma);</w:t>
      </w:r>
    </w:p>
    <w:p w14:paraId="2BCB4F9A"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wskazanie strony internetowej, na której udostępniona została baza danych zapewniająca swobodny dostęp do surowych danych badawczych;</w:t>
      </w:r>
    </w:p>
    <w:p w14:paraId="7D044479" w14:textId="6B2F4179" w:rsidR="00C2452E" w:rsidRPr="00EF1573" w:rsidRDefault="00C2452E" w:rsidP="00EF1573">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przekazanie nośnika danych z oprogramowaniem bezpłatnym lub oprogramowaniem z licencją otwartego dostępu.</w:t>
      </w:r>
    </w:p>
    <w:p w14:paraId="7E1371CC" w14:textId="35E5DA74" w:rsidR="00712342" w:rsidRPr="00DE1C31" w:rsidRDefault="00C91B87"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terminie</w:t>
      </w:r>
      <w:r w:rsidR="00D418EE">
        <w:rPr>
          <w:rStyle w:val="FontStyle29"/>
          <w:rFonts w:ascii="Arial" w:hAnsi="Arial" w:cs="Arial"/>
        </w:rPr>
        <w:t xml:space="preserve"> do</w:t>
      </w:r>
      <w:r w:rsidRPr="00DE1C31">
        <w:rPr>
          <w:rStyle w:val="FontStyle29"/>
          <w:rFonts w:ascii="Arial" w:hAnsi="Arial" w:cs="Arial"/>
        </w:rPr>
        <w:t xml:space="preserve">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w:t>
      </w:r>
      <w:r w:rsidR="00EF1573" w:rsidRPr="00EF1573">
        <w:rPr>
          <w:rFonts w:asciiTheme="minorHAnsi" w:eastAsia="Calibri" w:hAnsiTheme="minorHAnsi" w:cstheme="minorHAnsi"/>
          <w:sz w:val="20"/>
          <w:szCs w:val="20"/>
          <w:lang w:eastAsia="en-US"/>
        </w:rPr>
        <w:t xml:space="preserve"> </w:t>
      </w:r>
      <w:r w:rsidR="00EF1573" w:rsidRPr="00EF1573">
        <w:rPr>
          <w:rFonts w:ascii="Arial" w:hAnsi="Arial" w:cs="Arial"/>
          <w:sz w:val="20"/>
          <w:szCs w:val="20"/>
        </w:rPr>
        <w:t xml:space="preserve">W przypadku wdrożenia w formie sprzedaży praw do wyników </w:t>
      </w:r>
      <w:r w:rsidR="0070258D">
        <w:rPr>
          <w:rFonts w:ascii="Arial" w:hAnsi="Arial" w:cs="Arial"/>
          <w:sz w:val="20"/>
          <w:szCs w:val="20"/>
        </w:rPr>
        <w:t>P</w:t>
      </w:r>
      <w:r w:rsidR="00EF1573">
        <w:rPr>
          <w:rFonts w:ascii="Arial" w:hAnsi="Arial" w:cs="Arial"/>
          <w:sz w:val="20"/>
          <w:szCs w:val="20"/>
        </w:rPr>
        <w:t>rojektu</w:t>
      </w:r>
      <w:r w:rsidR="00EF1573" w:rsidRPr="00EF1573">
        <w:rPr>
          <w:rFonts w:ascii="Arial" w:hAnsi="Arial" w:cs="Arial"/>
          <w:sz w:val="20"/>
          <w:szCs w:val="20"/>
        </w:rPr>
        <w:t xml:space="preserve"> lub udzielenia licencji na korzystanie z przysługujących Beneficjentowi praw do tych wyników, Beneficjent dołącza do Raportu ex-post oświadczenie o wprowadzeniu wyników tychże prac do działalności gospodarczej nabywcy/licencjobiorcy</w:t>
      </w:r>
      <w:r w:rsidR="005C6E97">
        <w:rPr>
          <w:rStyle w:val="FontStyle29"/>
          <w:rFonts w:ascii="Arial" w:hAnsi="Arial" w:cs="Arial"/>
        </w:rPr>
        <w:t>.</w:t>
      </w:r>
    </w:p>
    <w:p w14:paraId="21AE4345" w14:textId="3D81D9B0" w:rsidR="00712342" w:rsidRPr="00DE1C31" w:rsidRDefault="003E4118"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w:t>
      </w:r>
      <w:r w:rsidR="006863F2">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t>
      </w:r>
      <w:r w:rsidR="00575E20">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2BC720B5"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ich usunięcia w terminie 14</w:t>
      </w:r>
      <w:r w:rsidR="002D471E">
        <w:rPr>
          <w:rStyle w:val="FontStyle29"/>
          <w:rFonts w:ascii="Arial" w:hAnsi="Arial" w:cs="Arial"/>
        </w:rPr>
        <w:t xml:space="preserve"> </w:t>
      </w:r>
      <w:r w:rsidRPr="00DE1C31">
        <w:rPr>
          <w:rStyle w:val="FontStyle29"/>
          <w:rFonts w:ascii="Arial" w:hAnsi="Arial" w:cs="Arial"/>
        </w:rPr>
        <w:t>dni od dnia otrzymania wezwania.</w:t>
      </w:r>
    </w:p>
    <w:p w14:paraId="5C691603" w14:textId="49C64F41"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11CCA438" w:rsidR="00083140" w:rsidRPr="00A10699" w:rsidRDefault="00EA63DD" w:rsidP="00A10699">
      <w:pPr>
        <w:pStyle w:val="Style5"/>
        <w:widowControl/>
        <w:numPr>
          <w:ilvl w:val="0"/>
          <w:numId w:val="36"/>
        </w:numPr>
        <w:spacing w:before="60" w:after="60" w:line="240" w:lineRule="auto"/>
        <w:ind w:left="850" w:hanging="425"/>
        <w:rPr>
          <w:rStyle w:val="FontStyle29"/>
          <w:rFonts w:ascii="Arial" w:hAnsi="Arial" w:cs="Arial"/>
        </w:rPr>
      </w:pPr>
      <w:r w:rsidRPr="00615159">
        <w:rPr>
          <w:rStyle w:val="FontStyle29"/>
          <w:rFonts w:ascii="Arial" w:hAnsi="Arial" w:cs="Arial"/>
        </w:rPr>
        <w:t>niewykonan</w:t>
      </w:r>
      <w:r w:rsidR="00E26B59" w:rsidRPr="00615159">
        <w:rPr>
          <w:rStyle w:val="FontStyle29"/>
          <w:rFonts w:ascii="Arial" w:hAnsi="Arial" w:cs="Arial"/>
        </w:rPr>
        <w:t>y</w:t>
      </w:r>
      <w:r w:rsidRPr="00615159">
        <w:rPr>
          <w:rStyle w:val="FontStyle29"/>
          <w:rFonts w:ascii="Arial" w:hAnsi="Arial" w:cs="Arial"/>
        </w:rPr>
        <w:t xml:space="preserve"> w całości lub w części, z równoczesnym wezwaniem do zwrotu całości lub części </w:t>
      </w:r>
      <w:r w:rsidR="000D221F" w:rsidRPr="00615159">
        <w:rPr>
          <w:rStyle w:val="FontStyle29"/>
          <w:rFonts w:ascii="Arial" w:hAnsi="Arial" w:cs="Arial"/>
        </w:rPr>
        <w:t>dof</w:t>
      </w:r>
      <w:r w:rsidRPr="00615159">
        <w:rPr>
          <w:rStyle w:val="FontStyle29"/>
          <w:rFonts w:ascii="Arial" w:hAnsi="Arial" w:cs="Arial"/>
        </w:rPr>
        <w:t xml:space="preserve">inansowania wraz z odsetkami liczonymi jak dla zaległości podatkowych od dnia otrzymania przez </w:t>
      </w:r>
      <w:r w:rsidR="00D00E0A" w:rsidRPr="00615159">
        <w:rPr>
          <w:rStyle w:val="FontStyle29"/>
          <w:rFonts w:ascii="Arial" w:hAnsi="Arial" w:cs="Arial"/>
        </w:rPr>
        <w:t>Beneficjenta</w:t>
      </w:r>
      <w:r w:rsidR="000D221F" w:rsidRPr="00615159">
        <w:rPr>
          <w:rStyle w:val="FontStyle29"/>
          <w:rFonts w:ascii="Arial" w:hAnsi="Arial" w:cs="Arial"/>
        </w:rPr>
        <w:t xml:space="preserve"> dof</w:t>
      </w:r>
      <w:r w:rsidRPr="00615159">
        <w:rPr>
          <w:rStyle w:val="FontStyle29"/>
          <w:rFonts w:ascii="Arial" w:hAnsi="Arial" w:cs="Arial"/>
        </w:rPr>
        <w:t>inansowania do dnia zwrotu</w:t>
      </w:r>
      <w:r w:rsidR="00297A73">
        <w:rPr>
          <w:rStyle w:val="FontStyle29"/>
          <w:rFonts w:ascii="Arial" w:hAnsi="Arial" w:cs="Arial"/>
        </w:rPr>
        <w:t xml:space="preserve"> </w:t>
      </w:r>
      <w:r w:rsidR="00D418EE" w:rsidRPr="00D418EE">
        <w:rPr>
          <w:rStyle w:val="FontStyle29"/>
          <w:rFonts w:ascii="Arial" w:hAnsi="Arial" w:cs="Arial"/>
        </w:rPr>
        <w:t>bądź bez wzywania do zwrotu dofinansowania w przypadkach, o których mowa w § 1</w:t>
      </w:r>
      <w:r w:rsidR="00D418EE">
        <w:rPr>
          <w:rStyle w:val="FontStyle29"/>
          <w:rFonts w:ascii="Arial" w:hAnsi="Arial" w:cs="Arial"/>
        </w:rPr>
        <w:t>4</w:t>
      </w:r>
      <w:r w:rsidR="00D418EE" w:rsidRPr="00D418EE">
        <w:rPr>
          <w:rStyle w:val="FontStyle29"/>
          <w:rFonts w:ascii="Arial" w:hAnsi="Arial" w:cs="Arial"/>
        </w:rPr>
        <w:t xml:space="preserve"> ust. 6</w:t>
      </w:r>
      <w:r w:rsidR="00615159" w:rsidRPr="00615159">
        <w:rPr>
          <w:rStyle w:val="FontStyle29"/>
          <w:rFonts w:ascii="Arial" w:hAnsi="Arial" w:cs="Arial"/>
        </w:rPr>
        <w:t xml:space="preserve">.  </w:t>
      </w:r>
    </w:p>
    <w:p w14:paraId="16FD0FFC" w14:textId="03592FCF" w:rsidR="0085315E" w:rsidRDefault="00411D7C" w:rsidP="0085315E">
      <w:pPr>
        <w:pStyle w:val="Style18"/>
        <w:widowControl/>
        <w:numPr>
          <w:ilvl w:val="0"/>
          <w:numId w:val="32"/>
        </w:numPr>
        <w:spacing w:before="60" w:after="60" w:line="240" w:lineRule="auto"/>
        <w:ind w:left="357" w:hanging="357"/>
        <w:rPr>
          <w:rStyle w:val="FontStyle29"/>
          <w:rFonts w:ascii="Arial" w:hAnsi="Arial" w:cs="Arial"/>
        </w:rPr>
      </w:pPr>
      <w:r w:rsidRPr="00411D7C">
        <w:rPr>
          <w:rStyle w:val="FontStyle29"/>
          <w:rFonts w:ascii="Arial" w:hAnsi="Arial" w:cs="Arial"/>
        </w:rPr>
        <w:t>W przypadku przekr</w:t>
      </w:r>
      <w:r w:rsidR="00A84A98">
        <w:rPr>
          <w:rStyle w:val="FontStyle29"/>
          <w:rFonts w:ascii="Arial" w:hAnsi="Arial" w:cs="Arial"/>
        </w:rPr>
        <w:t>oczenia dopuszczalnego poziomu dof</w:t>
      </w:r>
      <w:r w:rsidRPr="00411D7C">
        <w:rPr>
          <w:rStyle w:val="FontStyle29"/>
          <w:rFonts w:ascii="Arial" w:hAnsi="Arial" w:cs="Arial"/>
        </w:rPr>
        <w:t>inansowania, o którym mowa w „Zasadach</w:t>
      </w:r>
      <w:r w:rsidR="003D6C89">
        <w:rPr>
          <w:rStyle w:val="FontStyle29"/>
          <w:rFonts w:ascii="Arial" w:hAnsi="Arial" w:cs="Arial"/>
        </w:rPr>
        <w:t xml:space="preserve"> udziału polskich podmiotów w 3</w:t>
      </w:r>
      <w:r w:rsidR="00163A86">
        <w:rPr>
          <w:rStyle w:val="FontStyle29"/>
          <w:rFonts w:ascii="Arial" w:hAnsi="Arial" w:cs="Arial"/>
        </w:rPr>
        <w:t>9</w:t>
      </w:r>
      <w:r w:rsidR="003D6C89">
        <w:rPr>
          <w:rStyle w:val="FontStyle29"/>
          <w:rFonts w:ascii="Arial" w:hAnsi="Arial" w:cs="Arial"/>
        </w:rPr>
        <w:t xml:space="preserve">. </w:t>
      </w:r>
      <w:r w:rsidRPr="00411D7C">
        <w:rPr>
          <w:rStyle w:val="FontStyle29"/>
          <w:rFonts w:ascii="Arial" w:hAnsi="Arial" w:cs="Arial"/>
        </w:rPr>
        <w:t xml:space="preserve">konkursie na międzynarodowe projekty badawcze w ramach Inicjatywy CORNET”, stwierdzonego w szczególności na podstawie </w:t>
      </w:r>
      <w:r w:rsidR="0070258D">
        <w:rPr>
          <w:rStyle w:val="FontStyle29"/>
          <w:rFonts w:ascii="Arial" w:hAnsi="Arial" w:cs="Arial"/>
        </w:rPr>
        <w:t>R</w:t>
      </w:r>
      <w:r w:rsidRPr="00411D7C">
        <w:rPr>
          <w:rStyle w:val="FontStyle29"/>
          <w:rFonts w:ascii="Arial" w:hAnsi="Arial" w:cs="Arial"/>
        </w:rPr>
        <w:t xml:space="preserve">aportu końcowego, </w:t>
      </w:r>
      <w:r w:rsidR="00D51016">
        <w:rPr>
          <w:rStyle w:val="FontStyle29"/>
          <w:rFonts w:ascii="Arial" w:hAnsi="Arial" w:cs="Arial"/>
        </w:rPr>
        <w:t>Beneficjent</w:t>
      </w:r>
      <w:r w:rsidR="00A54CE2">
        <w:rPr>
          <w:rStyle w:val="FontStyle29"/>
          <w:rFonts w:ascii="Arial" w:hAnsi="Arial" w:cs="Arial"/>
        </w:rPr>
        <w:t xml:space="preserve"> zwróci Centrum część dof</w:t>
      </w:r>
      <w:r w:rsidRPr="00411D7C">
        <w:rPr>
          <w:rStyle w:val="FontStyle29"/>
          <w:rFonts w:ascii="Arial" w:hAnsi="Arial" w:cs="Arial"/>
        </w:rPr>
        <w:t>inansowania przew</w:t>
      </w:r>
      <w:r w:rsidR="00A54CE2">
        <w:rPr>
          <w:rStyle w:val="FontStyle29"/>
          <w:rFonts w:ascii="Arial" w:hAnsi="Arial" w:cs="Arial"/>
        </w:rPr>
        <w:t>yższającą dopuszczalne poziomy dof</w:t>
      </w:r>
      <w:r w:rsidRPr="00411D7C">
        <w:rPr>
          <w:rStyle w:val="FontStyle29"/>
          <w:rFonts w:ascii="Arial" w:hAnsi="Arial" w:cs="Arial"/>
        </w:rPr>
        <w:t>inansowania wraz z</w:t>
      </w:r>
      <w:r w:rsidR="003D6C89">
        <w:rPr>
          <w:rStyle w:val="FontStyle29"/>
          <w:rFonts w:ascii="Arial" w:hAnsi="Arial" w:cs="Arial"/>
        </w:rPr>
        <w:t> </w:t>
      </w:r>
      <w:r w:rsidRPr="00411D7C">
        <w:rPr>
          <w:rStyle w:val="FontStyle29"/>
          <w:rFonts w:ascii="Arial" w:hAnsi="Arial" w:cs="Arial"/>
        </w:rPr>
        <w:t xml:space="preserve">odsetkami </w:t>
      </w:r>
      <w:r w:rsidR="00D418EE">
        <w:rPr>
          <w:rStyle w:val="FontStyle29"/>
          <w:rFonts w:ascii="Arial" w:hAnsi="Arial" w:cs="Arial"/>
        </w:rPr>
        <w:t xml:space="preserve">liczonymi </w:t>
      </w:r>
      <w:r w:rsidRPr="00411D7C">
        <w:rPr>
          <w:rStyle w:val="FontStyle29"/>
          <w:rFonts w:ascii="Arial" w:hAnsi="Arial" w:cs="Arial"/>
        </w:rPr>
        <w:t>jak dla zaległości p</w:t>
      </w:r>
      <w:r w:rsidR="00A54CE2">
        <w:rPr>
          <w:rStyle w:val="FontStyle29"/>
          <w:rFonts w:ascii="Arial" w:hAnsi="Arial" w:cs="Arial"/>
        </w:rPr>
        <w:t>odatkowych</w:t>
      </w:r>
      <w:r w:rsidR="00664524">
        <w:rPr>
          <w:rStyle w:val="FontStyle29"/>
          <w:rFonts w:ascii="Arial" w:hAnsi="Arial" w:cs="Arial"/>
        </w:rPr>
        <w:t>, za okres</w:t>
      </w:r>
      <w:r w:rsidR="00A54CE2">
        <w:rPr>
          <w:rStyle w:val="FontStyle29"/>
          <w:rFonts w:ascii="Arial" w:hAnsi="Arial" w:cs="Arial"/>
        </w:rPr>
        <w:t xml:space="preserve"> od dnia przekazania dof</w:t>
      </w:r>
      <w:r w:rsidRPr="00411D7C">
        <w:rPr>
          <w:rStyle w:val="FontStyle29"/>
          <w:rFonts w:ascii="Arial" w:hAnsi="Arial" w:cs="Arial"/>
        </w:rPr>
        <w:t xml:space="preserve">inansowania </w:t>
      </w:r>
      <w:r w:rsidRPr="00411D7C">
        <w:rPr>
          <w:rStyle w:val="FontStyle29"/>
          <w:rFonts w:ascii="Arial" w:hAnsi="Arial" w:cs="Arial"/>
        </w:rPr>
        <w:lastRenderedPageBreak/>
        <w:t xml:space="preserve">na rachunek bankowy </w:t>
      </w:r>
      <w:r w:rsidR="00D51016">
        <w:rPr>
          <w:rStyle w:val="FontStyle29"/>
          <w:rFonts w:ascii="Arial" w:hAnsi="Arial" w:cs="Arial"/>
        </w:rPr>
        <w:t>Beneficjenta</w:t>
      </w:r>
      <w:r w:rsidRPr="00411D7C">
        <w:rPr>
          <w:rStyle w:val="FontStyle29"/>
          <w:rFonts w:ascii="Arial" w:hAnsi="Arial" w:cs="Arial"/>
        </w:rPr>
        <w:t xml:space="preserve"> do dnia ich zwrotu</w:t>
      </w:r>
      <w:r w:rsidR="00A54CE2">
        <w:rPr>
          <w:rStyle w:val="FontStyle29"/>
          <w:rFonts w:ascii="Arial" w:hAnsi="Arial" w:cs="Arial"/>
        </w:rPr>
        <w:t xml:space="preserve"> oraz z odsetkami bankowymi od dof</w:t>
      </w:r>
      <w:r w:rsidRPr="00411D7C">
        <w:rPr>
          <w:rStyle w:val="FontStyle29"/>
          <w:rFonts w:ascii="Arial" w:hAnsi="Arial" w:cs="Arial"/>
        </w:rPr>
        <w:t xml:space="preserve">inansowania przekazanego w formie zaliczki lub refundacji kosztów, postanowienia § </w:t>
      </w:r>
      <w:r w:rsidR="00F30B83">
        <w:rPr>
          <w:rStyle w:val="FontStyle29"/>
          <w:rFonts w:ascii="Arial" w:hAnsi="Arial" w:cs="Arial"/>
        </w:rPr>
        <w:t>14</w:t>
      </w:r>
      <w:r w:rsidRPr="00411D7C">
        <w:rPr>
          <w:rStyle w:val="FontStyle29"/>
          <w:rFonts w:ascii="Arial" w:hAnsi="Arial" w:cs="Arial"/>
        </w:rPr>
        <w:t xml:space="preserve"> ust. 3 </w:t>
      </w:r>
      <w:r w:rsidR="00F30B83">
        <w:rPr>
          <w:rStyle w:val="FontStyle29"/>
          <w:rFonts w:ascii="Arial" w:hAnsi="Arial" w:cs="Arial"/>
        </w:rPr>
        <w:t>Umowy</w:t>
      </w:r>
      <w:r w:rsidRPr="00411D7C">
        <w:rPr>
          <w:rStyle w:val="FontStyle29"/>
          <w:rFonts w:ascii="Arial" w:hAnsi="Arial" w:cs="Arial"/>
        </w:rPr>
        <w:t xml:space="preserve"> stosuje się odpowiednio.</w:t>
      </w:r>
    </w:p>
    <w:p w14:paraId="16D31F9D" w14:textId="669217E7" w:rsidR="0085315E" w:rsidRPr="0085315E" w:rsidRDefault="0085315E" w:rsidP="0085315E">
      <w:pPr>
        <w:pStyle w:val="Style18"/>
        <w:widowControl/>
        <w:numPr>
          <w:ilvl w:val="0"/>
          <w:numId w:val="32"/>
        </w:numPr>
        <w:spacing w:before="60" w:after="60" w:line="240" w:lineRule="auto"/>
        <w:ind w:left="357" w:hanging="357"/>
        <w:rPr>
          <w:rStyle w:val="FontStyle29"/>
          <w:rFonts w:ascii="Arial" w:hAnsi="Arial" w:cs="Arial"/>
        </w:rPr>
      </w:pPr>
      <w:r w:rsidRPr="0085315E">
        <w:rPr>
          <w:rStyle w:val="FontStyle29"/>
          <w:rFonts w:ascii="Arial" w:hAnsi="Arial" w:cs="Arial"/>
        </w:rPr>
        <w:t xml:space="preserve">W przypadku nieudostępnienia rezultatów Projektu, o których mowa w §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w:t>
      </w:r>
      <w:r w:rsidR="00664524">
        <w:rPr>
          <w:rStyle w:val="FontStyle29"/>
          <w:rFonts w:ascii="Arial" w:hAnsi="Arial" w:cs="Arial"/>
        </w:rPr>
        <w:t xml:space="preserve">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xml:space="preserve">, na zasadach niewyłącznych i niedyskryminujących wszystkim zainteresowanym podmiotom, </w:t>
      </w:r>
      <w:r w:rsidR="00C70A0A">
        <w:rPr>
          <w:rStyle w:val="FontStyle29"/>
          <w:rFonts w:ascii="Arial" w:hAnsi="Arial" w:cs="Arial"/>
        </w:rPr>
        <w:t>Beneficjent</w:t>
      </w:r>
      <w:r w:rsidRPr="0085315E">
        <w:rPr>
          <w:rStyle w:val="FontStyle29"/>
          <w:rFonts w:ascii="Arial" w:hAnsi="Arial" w:cs="Arial"/>
        </w:rPr>
        <w:t xml:space="preserve"> zobowiąza</w:t>
      </w:r>
      <w:r w:rsidR="006B1909">
        <w:rPr>
          <w:rStyle w:val="FontStyle29"/>
          <w:rFonts w:ascii="Arial" w:hAnsi="Arial" w:cs="Arial"/>
        </w:rPr>
        <w:t>ny jest do zwrotu  kwoty dof</w:t>
      </w:r>
      <w:r w:rsidRPr="0085315E">
        <w:rPr>
          <w:rStyle w:val="FontStyle29"/>
          <w:rFonts w:ascii="Arial" w:hAnsi="Arial" w:cs="Arial"/>
        </w:rPr>
        <w:t xml:space="preserve">inansowania, o której mowa w § </w:t>
      </w:r>
      <w:r w:rsidR="00C70A0A">
        <w:rPr>
          <w:rStyle w:val="FontStyle29"/>
          <w:rFonts w:ascii="Arial" w:hAnsi="Arial" w:cs="Arial"/>
        </w:rPr>
        <w:t>5</w:t>
      </w:r>
      <w:r w:rsidRPr="0085315E">
        <w:rPr>
          <w:rStyle w:val="FontStyle29"/>
          <w:rFonts w:ascii="Arial" w:hAnsi="Arial" w:cs="Arial"/>
        </w:rPr>
        <w:t xml:space="preserve"> ust. </w:t>
      </w:r>
      <w:r w:rsidR="00C70A0A">
        <w:rPr>
          <w:rStyle w:val="FontStyle29"/>
          <w:rFonts w:ascii="Arial" w:hAnsi="Arial" w:cs="Arial"/>
        </w:rPr>
        <w:t>3</w:t>
      </w:r>
      <w:r w:rsidRPr="0085315E">
        <w:rPr>
          <w:rStyle w:val="FontStyle29"/>
          <w:rFonts w:ascii="Arial" w:hAnsi="Arial" w:cs="Arial"/>
        </w:rPr>
        <w:t xml:space="preserve"> Umowy wraz z odsetkami liczonymi jak dla zaległości p</w:t>
      </w:r>
      <w:r w:rsidR="006B1909">
        <w:rPr>
          <w:rStyle w:val="FontStyle29"/>
          <w:rFonts w:ascii="Arial" w:hAnsi="Arial" w:cs="Arial"/>
        </w:rPr>
        <w:t>odatkowych</w:t>
      </w:r>
      <w:r w:rsidR="00664524">
        <w:rPr>
          <w:rStyle w:val="FontStyle29"/>
          <w:rFonts w:ascii="Arial" w:hAnsi="Arial" w:cs="Arial"/>
        </w:rPr>
        <w:t>, za okres</w:t>
      </w:r>
      <w:r w:rsidR="006B1909">
        <w:rPr>
          <w:rStyle w:val="FontStyle29"/>
          <w:rFonts w:ascii="Arial" w:hAnsi="Arial" w:cs="Arial"/>
        </w:rPr>
        <w:t xml:space="preserve"> od dnia przekazania dof</w:t>
      </w:r>
      <w:r w:rsidRPr="0085315E">
        <w:rPr>
          <w:rStyle w:val="FontStyle29"/>
          <w:rFonts w:ascii="Arial" w:hAnsi="Arial" w:cs="Arial"/>
        </w:rPr>
        <w:t xml:space="preserve">inansowania na rachunek bankowy </w:t>
      </w:r>
      <w:r w:rsidR="00C70A0A">
        <w:rPr>
          <w:rStyle w:val="FontStyle29"/>
          <w:rFonts w:ascii="Arial" w:hAnsi="Arial" w:cs="Arial"/>
        </w:rPr>
        <w:t>Beneficjenta</w:t>
      </w:r>
      <w:r w:rsidRPr="0085315E">
        <w:rPr>
          <w:rStyle w:val="FontStyle29"/>
          <w:rFonts w:ascii="Arial" w:hAnsi="Arial" w:cs="Arial"/>
        </w:rPr>
        <w:t xml:space="preserve"> do dnia ich zwrotu</w:t>
      </w:r>
      <w:r w:rsidR="006B1909">
        <w:rPr>
          <w:rStyle w:val="FontStyle29"/>
          <w:rFonts w:ascii="Arial" w:hAnsi="Arial" w:cs="Arial"/>
        </w:rPr>
        <w:t xml:space="preserve"> oraz z odsetkami bankowymi od dof</w:t>
      </w:r>
      <w:r w:rsidRPr="0085315E">
        <w:rPr>
          <w:rStyle w:val="FontStyle29"/>
          <w:rFonts w:ascii="Arial" w:hAnsi="Arial" w:cs="Arial"/>
        </w:rPr>
        <w:t xml:space="preserve">inansowania przekazanego w formie zaliczki lub refundacji kosztów, postanowienia § </w:t>
      </w:r>
      <w:r w:rsidR="00C70A0A">
        <w:rPr>
          <w:rStyle w:val="FontStyle29"/>
          <w:rFonts w:ascii="Arial" w:hAnsi="Arial" w:cs="Arial"/>
        </w:rPr>
        <w:t>14</w:t>
      </w:r>
      <w:r w:rsidRPr="0085315E">
        <w:rPr>
          <w:rStyle w:val="FontStyle29"/>
          <w:rFonts w:ascii="Arial" w:hAnsi="Arial" w:cs="Arial"/>
        </w:rPr>
        <w:t xml:space="preserve"> ust. 3 </w:t>
      </w:r>
      <w:r w:rsidR="008D0EB8">
        <w:rPr>
          <w:rStyle w:val="FontStyle29"/>
          <w:rFonts w:ascii="Arial" w:hAnsi="Arial" w:cs="Arial"/>
        </w:rPr>
        <w:t>Umowy</w:t>
      </w:r>
      <w:r w:rsidRPr="0085315E">
        <w:rPr>
          <w:rStyle w:val="FontStyle29"/>
          <w:rFonts w:ascii="Arial" w:hAnsi="Arial" w:cs="Arial"/>
        </w:rPr>
        <w:t xml:space="preserve"> stosuje się odpowiednio.</w:t>
      </w:r>
    </w:p>
    <w:p w14:paraId="533E3539" w14:textId="08B60E98"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3"/>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0FB83D0D"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t>
      </w:r>
      <w:r w:rsidR="00397521" w:rsidRPr="00397521">
        <w:rPr>
          <w:rFonts w:ascii="Arial" w:hAnsi="Arial" w:cs="Arial"/>
          <w:sz w:val="20"/>
          <w:szCs w:val="20"/>
        </w:rPr>
        <w:t xml:space="preserve">udokumentowanego </w:t>
      </w:r>
      <w:r w:rsidR="00964FF4" w:rsidRPr="00964FF4">
        <w:rPr>
          <w:rStyle w:val="FontStyle29"/>
          <w:rFonts w:ascii="Arial" w:hAnsi="Arial" w:cs="Arial"/>
        </w:rPr>
        <w:t>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9D5EA18"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7F2C17" w:rsidRPr="002A2CEF">
        <w:rPr>
          <w:rStyle w:val="FontStyle29"/>
          <w:rFonts w:ascii="Arial" w:hAnsi="Arial" w:cs="Arial"/>
        </w:rPr>
        <w:t>1</w:t>
      </w:r>
      <w:r w:rsidR="00D418EE">
        <w:rPr>
          <w:rStyle w:val="FontStyle29"/>
          <w:rFonts w:ascii="Arial" w:hAnsi="Arial" w:cs="Arial"/>
        </w:rPr>
        <w:t>9</w:t>
      </w:r>
      <w:r w:rsidR="009F2D1E">
        <w:rPr>
          <w:rStyle w:val="FontStyle29"/>
          <w:rFonts w:ascii="Arial" w:hAnsi="Arial" w:cs="Arial"/>
        </w:rPr>
        <w:t>:</w:t>
      </w:r>
    </w:p>
    <w:p w14:paraId="67418EE2" w14:textId="19D2BFF2" w:rsidR="00EA63DD" w:rsidRPr="0048486A" w:rsidRDefault="00D00E0A" w:rsidP="0048486A">
      <w:pPr>
        <w:pStyle w:val="Style4"/>
        <w:widowControl/>
        <w:numPr>
          <w:ilvl w:val="1"/>
          <w:numId w:val="37"/>
        </w:numPr>
        <w:spacing w:before="60" w:after="60" w:line="240" w:lineRule="auto"/>
        <w:ind w:left="851" w:hanging="425"/>
        <w:rPr>
          <w:rStyle w:val="FontStyle29"/>
          <w:rFonts w:asciiTheme="minorHAnsi" w:hAnsiTheme="minorHAnsi" w:cstheme="minorHAnsi"/>
          <w:sz w:val="24"/>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r w:rsidR="0048486A" w:rsidRPr="0048486A">
        <w:rPr>
          <w:rStyle w:val="FontStyle29"/>
          <w:rFonts w:ascii="Arial" w:hAnsi="Arial" w:cs="Arial"/>
        </w:rPr>
        <w:t xml:space="preserve"> w terminie 14 dni od dnia doręczenia </w:t>
      </w:r>
      <w:r w:rsidR="0048486A">
        <w:rPr>
          <w:rStyle w:val="FontStyle29"/>
          <w:rFonts w:ascii="Arial" w:hAnsi="Arial" w:cs="Arial"/>
        </w:rPr>
        <w:t>Beneficjentowi</w:t>
      </w:r>
      <w:r w:rsidR="0048486A" w:rsidRPr="0048486A">
        <w:rPr>
          <w:rStyle w:val="FontStyle29"/>
          <w:rFonts w:ascii="Arial" w:hAnsi="Arial" w:cs="Arial"/>
        </w:rPr>
        <w:t xml:space="preserve"> pisma akceptującego przez Centrum zaprzestanie realizacji Projektu;</w:t>
      </w:r>
    </w:p>
    <w:p w14:paraId="3A316D55" w14:textId="7B392C12" w:rsidR="00EA63DD" w:rsidRPr="00D56C95" w:rsidRDefault="00D00E0A" w:rsidP="00D56C95">
      <w:pPr>
        <w:pStyle w:val="Style4"/>
        <w:widowControl/>
        <w:numPr>
          <w:ilvl w:val="1"/>
          <w:numId w:val="37"/>
        </w:numPr>
        <w:spacing w:before="60" w:after="60" w:line="240" w:lineRule="auto"/>
        <w:ind w:left="851" w:hanging="425"/>
        <w:rPr>
          <w:rStyle w:val="FontStyle29"/>
          <w:rFonts w:asciiTheme="minorHAnsi" w:hAnsiTheme="minorHAnsi" w:cstheme="minorHAnsi"/>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t>
      </w:r>
      <w:r w:rsidR="00C925EB" w:rsidRPr="00D56C95">
        <w:rPr>
          <w:rStyle w:val="FontStyle29"/>
          <w:rFonts w:ascii="Arial" w:hAnsi="Arial" w:cs="Arial"/>
        </w:rPr>
        <w:t xml:space="preserve">(w formie określonej zgodnie z ust. 1)  Raport końcowy, w terminie do 60 dni od dnia doręczenia </w:t>
      </w:r>
      <w:r w:rsidR="00C925EB">
        <w:rPr>
          <w:rStyle w:val="FontStyle29"/>
          <w:rFonts w:ascii="Arial" w:hAnsi="Arial" w:cs="Arial"/>
        </w:rPr>
        <w:t>Beneficjentowi</w:t>
      </w:r>
      <w:r w:rsidR="00C925EB" w:rsidRPr="00D56C95">
        <w:rPr>
          <w:rStyle w:val="FontStyle29"/>
          <w:rFonts w:ascii="Arial" w:hAnsi="Arial" w:cs="Arial"/>
        </w:rPr>
        <w:t xml:space="preserve"> pisma akceptującego przez Centrum zaprzestanie realizacji Projektu;</w:t>
      </w:r>
    </w:p>
    <w:p w14:paraId="0D356A39" w14:textId="13840873" w:rsidR="000C525B" w:rsidRPr="000C525B" w:rsidRDefault="000C525B" w:rsidP="00D56C95">
      <w:pPr>
        <w:pStyle w:val="Style4"/>
        <w:widowControl/>
        <w:numPr>
          <w:ilvl w:val="1"/>
          <w:numId w:val="37"/>
        </w:numPr>
        <w:spacing w:before="60" w:after="60" w:line="240" w:lineRule="auto"/>
        <w:ind w:left="851" w:hanging="425"/>
        <w:rPr>
          <w:rStyle w:val="FontStyle29"/>
          <w:rFonts w:ascii="Arial" w:hAnsi="Arial" w:cs="Arial"/>
        </w:rPr>
      </w:pPr>
      <w:r>
        <w:rPr>
          <w:rStyle w:val="FontStyle29"/>
          <w:rFonts w:ascii="Arial" w:hAnsi="Arial" w:cs="Arial"/>
        </w:rPr>
        <w:t>Beneficjent</w:t>
      </w:r>
      <w:r w:rsidRPr="00D56C95">
        <w:rPr>
          <w:rStyle w:val="FontStyle29"/>
          <w:rFonts w:ascii="Arial" w:hAnsi="Arial" w:cs="Arial"/>
        </w:rPr>
        <w:t xml:space="preserve"> z zastrzeżeniem § 1</w:t>
      </w:r>
      <w:r w:rsidR="00D56C95">
        <w:rPr>
          <w:rStyle w:val="FontStyle29"/>
          <w:rFonts w:ascii="Arial" w:hAnsi="Arial" w:cs="Arial"/>
        </w:rPr>
        <w:t>4</w:t>
      </w:r>
      <w:r w:rsidRPr="00D56C95">
        <w:rPr>
          <w:rStyle w:val="FontStyle29"/>
          <w:rFonts w:ascii="Arial" w:hAnsi="Arial" w:cs="Arial"/>
        </w:rPr>
        <w:t xml:space="preserve"> ust. 6</w:t>
      </w:r>
      <w:r w:rsidR="000E0233">
        <w:rPr>
          <w:rStyle w:val="FontStyle29"/>
          <w:rFonts w:ascii="Arial" w:hAnsi="Arial" w:cs="Arial"/>
        </w:rPr>
        <w:t xml:space="preserve"> Umowy</w:t>
      </w:r>
      <w:r w:rsidRPr="00D56C95">
        <w:rPr>
          <w:rStyle w:val="FontStyle29"/>
          <w:rFonts w:ascii="Arial" w:hAnsi="Arial" w:cs="Arial"/>
        </w:rPr>
        <w:t xml:space="preserve">, w przypadku, gdy  przeprowadzona analiza wykaże, że niepowodzenie realizacji Projektu nie nastąpiło na skutek nieuprawnionego działania lub zaniechania </w:t>
      </w:r>
      <w:r>
        <w:rPr>
          <w:rStyle w:val="FontStyle29"/>
          <w:rFonts w:ascii="Arial" w:hAnsi="Arial" w:cs="Arial"/>
        </w:rPr>
        <w:t>Beneficjenta</w:t>
      </w:r>
      <w:r w:rsidRPr="00D56C95">
        <w:rPr>
          <w:rStyle w:val="FontStyle29"/>
          <w:rFonts w:ascii="Arial" w:hAnsi="Arial" w:cs="Arial"/>
        </w:rPr>
        <w:t xml:space="preserve">, otrzyma dofinansowanie proporcjonalne do zakresu zrealizowanych prac z zachowaniem reguły, zgodnie z którą kwota dofinansowania obliczana jest na podstawie faktycznie poniesionych przez </w:t>
      </w:r>
      <w:r>
        <w:rPr>
          <w:rStyle w:val="FontStyle29"/>
          <w:rFonts w:ascii="Arial" w:hAnsi="Arial" w:cs="Arial"/>
        </w:rPr>
        <w:t>Beneficjenta</w:t>
      </w:r>
      <w:r w:rsidRPr="00D56C95">
        <w:rPr>
          <w:rStyle w:val="FontStyle29"/>
          <w:rFonts w:ascii="Arial" w:hAnsi="Arial" w:cs="Arial"/>
        </w:rPr>
        <w:t xml:space="preserve"> kosztów kwalifikujących się do objęcia wsparciem.</w:t>
      </w:r>
    </w:p>
    <w:p w14:paraId="0DB9FEC8" w14:textId="6E112F1A"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w:t>
      </w:r>
      <w:r w:rsidR="00531FAE" w:rsidRPr="00531FAE">
        <w:rPr>
          <w:rFonts w:ascii="Arial" w:hAnsi="Arial" w:cs="Arial"/>
          <w:sz w:val="20"/>
          <w:szCs w:val="20"/>
        </w:rPr>
        <w:t xml:space="preserve">Centrum stwierdzi, że </w:t>
      </w:r>
      <w:r w:rsidRPr="00E3750A">
        <w:rPr>
          <w:rStyle w:val="fontstyle290"/>
          <w:rFonts w:ascii="Arial" w:hAnsi="Arial" w:cs="Arial"/>
          <w:sz w:val="20"/>
          <w:szCs w:val="20"/>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3404A89C"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podjęcia przez Centrum decyzji, o której mowa w ust. </w:t>
      </w:r>
      <w:r w:rsidR="00BA7688">
        <w:rPr>
          <w:rStyle w:val="fontstyle290"/>
          <w:rFonts w:ascii="Arial" w:hAnsi="Arial" w:cs="Arial"/>
          <w:sz w:val="20"/>
          <w:szCs w:val="20"/>
        </w:rPr>
        <w:t>2</w:t>
      </w:r>
      <w:r w:rsidR="002D471E">
        <w:rPr>
          <w:rStyle w:val="fontstyle290"/>
          <w:rFonts w:ascii="Arial" w:hAnsi="Arial" w:cs="Arial"/>
          <w:sz w:val="20"/>
          <w:szCs w:val="20"/>
        </w:rPr>
        <w:t>1</w:t>
      </w:r>
      <w:r w:rsidRPr="00E3750A">
        <w:rPr>
          <w:rStyle w:val="fontstyle290"/>
          <w:rFonts w:ascii="Arial" w:hAnsi="Arial" w:cs="Arial"/>
          <w:sz w:val="20"/>
          <w:szCs w:val="20"/>
        </w:rPr>
        <w:t xml:space="preserve">, postanowienia ust. </w:t>
      </w:r>
      <w:r w:rsidR="002D471E">
        <w:rPr>
          <w:rStyle w:val="fontstyle290"/>
          <w:rFonts w:ascii="Arial" w:hAnsi="Arial" w:cs="Arial"/>
          <w:sz w:val="20"/>
          <w:szCs w:val="20"/>
        </w:rPr>
        <w:t>20</w:t>
      </w:r>
      <w:r w:rsidR="007F2C17" w:rsidRPr="00E3750A">
        <w:rPr>
          <w:rStyle w:val="fontstyle290"/>
          <w:rFonts w:ascii="Arial" w:hAnsi="Arial" w:cs="Arial"/>
          <w:sz w:val="20"/>
          <w:szCs w:val="20"/>
        </w:rPr>
        <w:t xml:space="preserve"> </w:t>
      </w:r>
      <w:r w:rsidRPr="00E3750A">
        <w:rPr>
          <w:rStyle w:val="fontstyle290"/>
          <w:rFonts w:ascii="Arial" w:hAnsi="Arial" w:cs="Arial"/>
          <w:sz w:val="20"/>
          <w:szCs w:val="20"/>
        </w:rPr>
        <w:t xml:space="preserve">stosuje się odpowiednio. </w:t>
      </w:r>
    </w:p>
    <w:bookmarkEnd w:id="6"/>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1DC2BE33" w:rsidR="00751080" w:rsidRPr="00DE1C31" w:rsidRDefault="004D6991" w:rsidP="00E15314">
      <w:pPr>
        <w:pStyle w:val="Nagwek1"/>
        <w:contextualSpacing/>
        <w:rPr>
          <w:rFonts w:cs="Arial"/>
        </w:rPr>
      </w:pPr>
      <w:r w:rsidRPr="00505D53">
        <w:rPr>
          <w:rFonts w:cs="Arial"/>
        </w:rPr>
        <w:t xml:space="preserve">§ </w:t>
      </w:r>
      <w:r w:rsidR="00462127">
        <w:rPr>
          <w:rFonts w:cs="Arial"/>
          <w:lang w:val="pl-PL"/>
        </w:rPr>
        <w:t>9</w:t>
      </w:r>
      <w:r w:rsidR="00712C18" w:rsidRPr="00505D53">
        <w:rPr>
          <w:rFonts w:cs="Arial"/>
        </w:rPr>
        <w:t>.</w:t>
      </w:r>
      <w:r w:rsidR="006D49C0" w:rsidRPr="00505D53">
        <w:rPr>
          <w:rFonts w:cs="Arial"/>
        </w:rPr>
        <w:br/>
      </w:r>
      <w:r w:rsidR="00CF0EDC" w:rsidRPr="00505D53">
        <w:rPr>
          <w:rFonts w:cs="Arial"/>
        </w:rPr>
        <w:t>Konkurencyjność wydatków</w:t>
      </w:r>
    </w:p>
    <w:p w14:paraId="58DB3462" w14:textId="07EDE0AB" w:rsidR="002A2CEF" w:rsidRPr="00DF6226" w:rsidRDefault="00D00E0A" w:rsidP="00DF6226">
      <w:pPr>
        <w:numPr>
          <w:ilvl w:val="0"/>
          <w:numId w:val="48"/>
        </w:numPr>
        <w:spacing w:before="60" w:after="60" w:line="240" w:lineRule="auto"/>
        <w:ind w:left="357" w:hanging="357"/>
        <w:jc w:val="both"/>
        <w:rPr>
          <w:rFonts w:cs="Arial"/>
        </w:rPr>
      </w:pPr>
      <w:bookmarkStart w:id="8" w:name="_Hlk168319734"/>
      <w:r w:rsidRPr="00DF6226">
        <w:t>Beneficjent</w:t>
      </w:r>
      <w:r w:rsidR="00DE1C31" w:rsidRPr="00DF6226">
        <w:t xml:space="preserve"> przygotowuje i przeprowadza postępowanie o udzielenie zamówienia</w:t>
      </w:r>
      <w:r w:rsidR="005F2691" w:rsidRPr="005F2691">
        <w:rPr>
          <w:rFonts w:asciiTheme="minorHAnsi" w:eastAsia="Times New Roman" w:hAnsiTheme="minorHAnsi" w:cstheme="minorHAnsi"/>
          <w:szCs w:val="20"/>
          <w:lang w:eastAsia="pl-PL"/>
        </w:rPr>
        <w:t xml:space="preserve"> </w:t>
      </w:r>
      <w:r w:rsidR="002D471E" w:rsidRPr="002D471E">
        <w:t>publicznego</w:t>
      </w:r>
      <w:r w:rsidR="002D471E">
        <w:rPr>
          <w:rFonts w:asciiTheme="minorHAnsi" w:eastAsia="Times New Roman" w:hAnsiTheme="minorHAnsi" w:cstheme="minorHAnsi"/>
          <w:szCs w:val="20"/>
          <w:lang w:eastAsia="pl-PL"/>
        </w:rPr>
        <w:t xml:space="preserve"> </w:t>
      </w:r>
      <w:r w:rsidR="003D6C89">
        <w:t xml:space="preserve">w </w:t>
      </w:r>
      <w:r w:rsidR="00DE1C31" w:rsidRPr="00DF6226">
        <w:t>sposób zapewniający zachowanie uczciwej konkurencji, równego traktowania wykonawców, jawności</w:t>
      </w:r>
      <w:r w:rsidR="00E93854" w:rsidRPr="00DF6226">
        <w:t>, przejrzystości postępowania i wyboru wykonawców oraz efektywności rozumianej jako celowego i oszczędnego wydatkowania.</w:t>
      </w:r>
      <w:r w:rsidR="00E93854" w:rsidRPr="00DF6226">
        <w:rPr>
          <w:rFonts w:cs="Arial"/>
          <w:szCs w:val="20"/>
        </w:rPr>
        <w:t xml:space="preserve"> </w:t>
      </w:r>
    </w:p>
    <w:p w14:paraId="76AA2A28" w14:textId="7AE15614"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w następujący sposób:</w:t>
      </w:r>
    </w:p>
    <w:p w14:paraId="79202C93" w14:textId="4A2A5D1B" w:rsidR="00DE1C31" w:rsidRPr="003055D8" w:rsidRDefault="004C044B" w:rsidP="003055D8">
      <w:pPr>
        <w:pStyle w:val="Akapitzlist"/>
        <w:numPr>
          <w:ilvl w:val="4"/>
          <w:numId w:val="48"/>
        </w:numPr>
        <w:spacing w:before="60" w:after="60" w:line="240" w:lineRule="auto"/>
        <w:ind w:left="850" w:hanging="425"/>
        <w:contextualSpacing w:val="0"/>
        <w:jc w:val="both"/>
        <w:rPr>
          <w:rFonts w:ascii="Arial" w:hAnsi="Arial"/>
        </w:rPr>
      </w:pPr>
      <w:r>
        <w:rPr>
          <w:rFonts w:ascii="Arial" w:hAnsi="Arial" w:cs="Arial"/>
          <w:szCs w:val="20"/>
        </w:rPr>
        <w:lastRenderedPageBreak/>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do udzielania zamówień na podstawie art.</w:t>
      </w:r>
      <w:r w:rsidR="003D6C89">
        <w:rPr>
          <w:rFonts w:ascii="Arial" w:hAnsi="Arial" w:cs="Arial"/>
          <w:szCs w:val="20"/>
        </w:rPr>
        <w:t> </w:t>
      </w:r>
      <w:r w:rsidR="00505D53">
        <w:rPr>
          <w:rFonts w:ascii="Arial" w:hAnsi="Arial" w:cs="Arial"/>
          <w:szCs w:val="20"/>
        </w:rPr>
        <w:t>4</w:t>
      </w:r>
      <w:r w:rsidR="00F5368E">
        <w:rPr>
          <w:rFonts w:ascii="Arial" w:hAnsi="Arial" w:cs="Arial"/>
          <w:szCs w:val="20"/>
        </w:rPr>
        <w:t xml:space="preserve"> </w:t>
      </w:r>
      <w:r w:rsidR="00505D53">
        <w:rPr>
          <w:rFonts w:ascii="Arial" w:hAnsi="Arial" w:cs="Arial"/>
          <w:szCs w:val="20"/>
        </w:rPr>
        <w:t>-</w:t>
      </w:r>
      <w:r w:rsidR="003D6C89">
        <w:rPr>
          <w:rFonts w:ascii="Arial" w:hAnsi="Arial" w:cs="Arial"/>
          <w:szCs w:val="20"/>
        </w:rPr>
        <w:t> </w:t>
      </w:r>
      <w:r w:rsidR="00505D53">
        <w:rPr>
          <w:rFonts w:ascii="Arial" w:hAnsi="Arial" w:cs="Arial"/>
          <w:szCs w:val="20"/>
        </w:rPr>
        <w:t>6</w:t>
      </w:r>
      <w:r w:rsidR="00DE1C31" w:rsidRPr="00DE1C31">
        <w:rPr>
          <w:rFonts w:ascii="Arial" w:hAnsi="Arial" w:cs="Arial"/>
          <w:szCs w:val="20"/>
        </w:rPr>
        <w:t xml:space="preserve"> ustawy </w:t>
      </w:r>
      <w:proofErr w:type="spellStart"/>
      <w:r w:rsidR="00C007B9">
        <w:rPr>
          <w:rFonts w:ascii="Arial" w:hAnsi="Arial" w:cs="Arial"/>
          <w:szCs w:val="20"/>
        </w:rPr>
        <w:t>Pzp</w:t>
      </w:r>
      <w:proofErr w:type="spellEnd"/>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proofErr w:type="spellStart"/>
      <w:r w:rsidR="000F3DFE">
        <w:rPr>
          <w:rFonts w:ascii="Arial" w:hAnsi="Arial" w:cs="Arial"/>
          <w:szCs w:val="20"/>
        </w:rPr>
        <w:t>Pzp</w:t>
      </w:r>
      <w:proofErr w:type="spellEnd"/>
      <w:r w:rsidR="00DE1C31" w:rsidRPr="00DE1C31">
        <w:rPr>
          <w:rFonts w:ascii="Arial" w:hAnsi="Arial" w:cs="Arial"/>
          <w:szCs w:val="20"/>
        </w:rPr>
        <w:t xml:space="preserve"> na podstawie innych aktów prawnych, do udzielania zamówień dokonywan</w:t>
      </w:r>
      <w:r w:rsidR="00497A52">
        <w:rPr>
          <w:rFonts w:ascii="Arial" w:hAnsi="Arial" w:cs="Arial"/>
          <w:szCs w:val="20"/>
        </w:rPr>
        <w:t>ych</w:t>
      </w:r>
      <w:r w:rsidR="00DE1C31" w:rsidRPr="00DE1C31">
        <w:rPr>
          <w:rFonts w:ascii="Arial" w:hAnsi="Arial" w:cs="Arial"/>
          <w:szCs w:val="20"/>
        </w:rPr>
        <w:t xml:space="preserve"> w ramac</w:t>
      </w:r>
      <w:r>
        <w:rPr>
          <w:rFonts w:ascii="Arial" w:hAnsi="Arial" w:cs="Arial"/>
          <w:szCs w:val="20"/>
        </w:rPr>
        <w:t>h Projektu stosuje się przepisy</w:t>
      </w:r>
      <w:r w:rsidR="00DE1C31" w:rsidRPr="00DE1C31">
        <w:rPr>
          <w:rFonts w:ascii="Arial" w:hAnsi="Arial" w:cs="Arial"/>
          <w:szCs w:val="20"/>
        </w:rPr>
        <w:t xml:space="preserve"> ustawy </w:t>
      </w:r>
      <w:proofErr w:type="spellStart"/>
      <w:r w:rsidR="000F3DFE">
        <w:rPr>
          <w:rFonts w:ascii="Arial" w:hAnsi="Arial" w:cs="Arial"/>
          <w:szCs w:val="20"/>
        </w:rPr>
        <w:t>Pzp</w:t>
      </w:r>
      <w:proofErr w:type="spellEnd"/>
      <w:r w:rsidR="006A3C79">
        <w:rPr>
          <w:rFonts w:ascii="Arial" w:hAnsi="Arial" w:cs="Arial"/>
          <w:szCs w:val="20"/>
        </w:rPr>
        <w:t xml:space="preserve"> obowiązującej w dniu wszczęcia </w:t>
      </w:r>
      <w:r w:rsidR="002D471E">
        <w:rPr>
          <w:rFonts w:ascii="Arial" w:hAnsi="Arial" w:cs="Arial"/>
          <w:szCs w:val="20"/>
        </w:rPr>
        <w:t xml:space="preserve">tego </w:t>
      </w:r>
      <w:r w:rsidR="006A3C79">
        <w:rPr>
          <w:rFonts w:ascii="Arial" w:hAnsi="Arial" w:cs="Arial"/>
          <w:szCs w:val="20"/>
        </w:rPr>
        <w:t>postępowania</w:t>
      </w:r>
      <w:r w:rsidR="00DE1C31" w:rsidRPr="00DE1C31">
        <w:rPr>
          <w:rFonts w:ascii="Arial" w:hAnsi="Arial" w:cs="Arial"/>
          <w:szCs w:val="20"/>
        </w:rPr>
        <w:t>.</w:t>
      </w:r>
      <w:r w:rsidR="003055D8" w:rsidRPr="003055D8">
        <w:rPr>
          <w:rFonts w:ascii="Arial" w:hAnsi="Arial" w:cs="Arial"/>
          <w:szCs w:val="20"/>
        </w:rPr>
        <w:t xml:space="preserve"> Jeżeli Beneficjent udziela w</w:t>
      </w:r>
      <w:r w:rsidR="003D6C89">
        <w:rPr>
          <w:rFonts w:ascii="Arial" w:hAnsi="Arial" w:cs="Arial"/>
          <w:szCs w:val="20"/>
        </w:rPr>
        <w:t> </w:t>
      </w:r>
      <w:r w:rsidR="003055D8" w:rsidRPr="003055D8">
        <w:rPr>
          <w:rFonts w:ascii="Arial" w:hAnsi="Arial" w:cs="Arial"/>
          <w:szCs w:val="20"/>
        </w:rPr>
        <w:t>Projekcie zamówienia, którego wartość netto, tj. bez podatku od towarów i usług VAT, nie</w:t>
      </w:r>
      <w:r w:rsidR="003D6C89">
        <w:rPr>
          <w:rFonts w:ascii="Arial" w:hAnsi="Arial" w:cs="Arial"/>
          <w:szCs w:val="20"/>
        </w:rPr>
        <w:t> </w:t>
      </w:r>
      <w:r w:rsidR="003055D8" w:rsidRPr="003055D8">
        <w:rPr>
          <w:rFonts w:ascii="Arial" w:hAnsi="Arial" w:cs="Arial"/>
          <w:szCs w:val="20"/>
        </w:rPr>
        <w:t xml:space="preserve">powoduje obowiązku stosowania ustawy </w:t>
      </w:r>
      <w:proofErr w:type="spellStart"/>
      <w:r w:rsidR="003055D8" w:rsidRPr="003055D8">
        <w:rPr>
          <w:rFonts w:ascii="Arial" w:hAnsi="Arial" w:cs="Arial"/>
          <w:szCs w:val="20"/>
        </w:rPr>
        <w:t>Pzp</w:t>
      </w:r>
      <w:proofErr w:type="spellEnd"/>
      <w:r w:rsidR="003055D8" w:rsidRPr="003055D8">
        <w:rPr>
          <w:rFonts w:ascii="Arial" w:hAnsi="Arial" w:cs="Arial"/>
          <w:szCs w:val="20"/>
        </w:rPr>
        <w:t xml:space="preserve"> obowiązującej w dniu wszczęcia postępowania,</w:t>
      </w:r>
      <w:r w:rsidR="003055D8" w:rsidRPr="003055D8" w:rsidDel="00A801C1">
        <w:rPr>
          <w:rFonts w:ascii="Arial" w:hAnsi="Arial" w:cs="Arial"/>
          <w:szCs w:val="20"/>
        </w:rPr>
        <w:t xml:space="preserve"> </w:t>
      </w:r>
      <w:r w:rsidR="003055D8" w:rsidRPr="003055D8">
        <w:rPr>
          <w:rFonts w:ascii="Arial" w:hAnsi="Arial" w:cs="Arial"/>
          <w:szCs w:val="20"/>
        </w:rPr>
        <w:t>to jest zobowiązany w tym zakresie do stosowania procedury określonej w ust. 5.</w:t>
      </w:r>
    </w:p>
    <w:p w14:paraId="625B00E8" w14:textId="71D60FD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w:t>
      </w:r>
      <w:r w:rsidR="004A18AA">
        <w:rPr>
          <w:rFonts w:ascii="Arial" w:hAnsi="Arial" w:cs="Arial"/>
          <w:szCs w:val="20"/>
        </w:rPr>
        <w:t>pkt</w:t>
      </w:r>
      <w:r w:rsidRPr="00DE1C31">
        <w:rPr>
          <w:rFonts w:ascii="Arial" w:hAnsi="Arial" w:cs="Arial"/>
          <w:szCs w:val="20"/>
        </w:rPr>
        <w:t xml:space="preserve"> </w:t>
      </w:r>
      <w:r w:rsidR="00F8795C">
        <w:rPr>
          <w:rFonts w:ascii="Arial" w:hAnsi="Arial" w:cs="Arial"/>
          <w:szCs w:val="20"/>
        </w:rPr>
        <w:t>1</w:t>
      </w:r>
      <w:r w:rsidRPr="00DE1C31">
        <w:rPr>
          <w:rFonts w:ascii="Arial" w:hAnsi="Arial" w:cs="Arial"/>
          <w:szCs w:val="20"/>
        </w:rPr>
        <w:t>, udziela zamówień według procedur</w:t>
      </w:r>
      <w:r w:rsidR="005F2691">
        <w:rPr>
          <w:rFonts w:ascii="Arial" w:hAnsi="Arial" w:cs="Arial"/>
          <w:szCs w:val="20"/>
        </w:rPr>
        <w:t>y</w:t>
      </w:r>
      <w:r w:rsidRPr="00DE1C31">
        <w:rPr>
          <w:rFonts w:ascii="Arial" w:hAnsi="Arial" w:cs="Arial"/>
          <w:szCs w:val="20"/>
        </w:rPr>
        <w:t xml:space="preserve"> opisan</w:t>
      </w:r>
      <w:r w:rsidR="005F2691">
        <w:rPr>
          <w:rFonts w:ascii="Arial" w:hAnsi="Arial" w:cs="Arial"/>
          <w:szCs w:val="20"/>
        </w:rPr>
        <w:t>ej</w:t>
      </w:r>
      <w:r w:rsidRPr="00DE1C31">
        <w:rPr>
          <w:rFonts w:ascii="Arial" w:hAnsi="Arial" w:cs="Arial"/>
          <w:szCs w:val="20"/>
        </w:rPr>
        <w:t xml:space="preserve"> poniżej.</w:t>
      </w:r>
    </w:p>
    <w:p w14:paraId="583EA7B6" w14:textId="40B4724D"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w:t>
      </w:r>
      <w:r w:rsidR="002D471E" w:rsidRPr="002D471E">
        <w:rPr>
          <w:rFonts w:ascii="Arial" w:hAnsi="Arial" w:cs="Arial"/>
        </w:rPr>
        <w:t xml:space="preserve">publicznego </w:t>
      </w:r>
      <w:r w:rsidR="00DE1C31" w:rsidRPr="002A2CEF">
        <w:rPr>
          <w:rFonts w:ascii="Arial" w:hAnsi="Arial" w:cs="Arial"/>
        </w:rPr>
        <w:t xml:space="preserve">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512E499B"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w:t>
      </w:r>
      <w:r w:rsidR="005F2691" w:rsidRPr="005F2691">
        <w:rPr>
          <w:rFonts w:ascii="Arial" w:hAnsi="Arial"/>
        </w:rPr>
        <w:t xml:space="preserve"> </w:t>
      </w:r>
      <w:r w:rsidR="002D471E" w:rsidRPr="002D471E">
        <w:rPr>
          <w:rFonts w:ascii="Arial" w:hAnsi="Arial"/>
        </w:rPr>
        <w:t xml:space="preserve">publicznego </w:t>
      </w:r>
      <w:r w:rsidRPr="0017185C">
        <w:rPr>
          <w:rFonts w:ascii="Arial" w:hAnsi="Arial" w:cs="Arial"/>
          <w:szCs w:val="20"/>
        </w:rPr>
        <w:t>w tym samym czasie;</w:t>
      </w:r>
    </w:p>
    <w:p w14:paraId="68A3A43C" w14:textId="14AD0AEA"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w:t>
      </w:r>
      <w:r w:rsidR="005F2691" w:rsidRPr="005F2691">
        <w:rPr>
          <w:rFonts w:ascii="Arial" w:hAnsi="Arial"/>
        </w:rPr>
        <w:t xml:space="preserve"> </w:t>
      </w:r>
      <w:r w:rsidR="002D471E" w:rsidRPr="002D471E">
        <w:rPr>
          <w:rFonts w:ascii="Arial" w:hAnsi="Arial"/>
        </w:rPr>
        <w:t xml:space="preserve">publicznego </w:t>
      </w:r>
      <w:r w:rsidRPr="0017185C">
        <w:rPr>
          <w:rFonts w:ascii="Arial" w:hAnsi="Arial" w:cs="Arial"/>
          <w:szCs w:val="20"/>
        </w:rPr>
        <w:t>przez jednego wykonawcę.</w:t>
      </w:r>
    </w:p>
    <w:p w14:paraId="38675903" w14:textId="77777777" w:rsid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r w:rsidR="00F76F19">
        <w:rPr>
          <w:rFonts w:ascii="Arial" w:hAnsi="Arial" w:cs="Arial"/>
          <w:szCs w:val="20"/>
        </w:rPr>
        <w:t>.</w:t>
      </w:r>
    </w:p>
    <w:p w14:paraId="04ECF99F" w14:textId="67C69964" w:rsidR="00DE1C31" w:rsidRP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F76F19">
        <w:rPr>
          <w:rFonts w:ascii="Arial" w:hAnsi="Arial" w:cs="Arial"/>
          <w:szCs w:val="20"/>
        </w:rPr>
        <w:t>Beneficjent</w:t>
      </w:r>
      <w:r w:rsidR="00DE1C31" w:rsidRPr="00F76F19">
        <w:rPr>
          <w:rFonts w:ascii="Arial" w:hAnsi="Arial" w:cs="Arial"/>
        </w:rPr>
        <w:t>, o który</w:t>
      </w:r>
      <w:r w:rsidR="009E7F65" w:rsidRPr="00F76F19">
        <w:rPr>
          <w:rFonts w:ascii="Arial" w:hAnsi="Arial" w:cs="Arial"/>
        </w:rPr>
        <w:t>m</w:t>
      </w:r>
      <w:r w:rsidR="00DE1C31" w:rsidRPr="00F76F19">
        <w:rPr>
          <w:rFonts w:ascii="Arial" w:hAnsi="Arial" w:cs="Arial"/>
        </w:rPr>
        <w:t xml:space="preserve"> mowa w ust. 2 </w:t>
      </w:r>
      <w:r w:rsidR="00505D53" w:rsidRPr="00F76F19">
        <w:rPr>
          <w:rFonts w:ascii="Arial" w:hAnsi="Arial" w:cs="Arial"/>
        </w:rPr>
        <w:t>pkt</w:t>
      </w:r>
      <w:r w:rsidR="00DE1C31" w:rsidRPr="00F76F19">
        <w:rPr>
          <w:rFonts w:ascii="Arial" w:hAnsi="Arial" w:cs="Arial"/>
        </w:rPr>
        <w:t xml:space="preserve"> </w:t>
      </w:r>
      <w:r w:rsidR="00505D53" w:rsidRPr="00F76F19">
        <w:rPr>
          <w:rFonts w:ascii="Arial" w:hAnsi="Arial" w:cs="Arial"/>
        </w:rPr>
        <w:t>2</w:t>
      </w:r>
      <w:r w:rsidR="004C044B" w:rsidRPr="00F76F19">
        <w:rPr>
          <w:rFonts w:ascii="Arial" w:hAnsi="Arial" w:cs="Arial"/>
        </w:rPr>
        <w:t>,</w:t>
      </w:r>
      <w:r w:rsidR="00DE1C31" w:rsidRPr="00F76F19">
        <w:rPr>
          <w:rFonts w:ascii="Arial" w:hAnsi="Arial" w:cs="Arial"/>
        </w:rPr>
        <w:t xml:space="preserve"> udzielając zamówień o wartości powyżej </w:t>
      </w:r>
      <w:r w:rsidR="006863F2" w:rsidRPr="00F76F19">
        <w:rPr>
          <w:rFonts w:ascii="Arial" w:hAnsi="Arial" w:cs="Arial"/>
        </w:rPr>
        <w:br/>
      </w:r>
      <w:r w:rsidR="00DE1C31" w:rsidRPr="00F76F19">
        <w:rPr>
          <w:rFonts w:ascii="Arial" w:hAnsi="Arial" w:cs="Arial"/>
        </w:rPr>
        <w:t>10 000 zł (słownie: dziesięć tysięcy zł</w:t>
      </w:r>
      <w:r w:rsidR="005F2691" w:rsidRPr="00F76F19">
        <w:rPr>
          <w:rFonts w:ascii="Arial" w:hAnsi="Arial" w:cs="Arial"/>
        </w:rPr>
        <w:t>otych</w:t>
      </w:r>
      <w:r w:rsidR="00DE1C31" w:rsidRPr="00F76F19">
        <w:rPr>
          <w:rFonts w:ascii="Arial" w:hAnsi="Arial" w:cs="Arial"/>
        </w:rPr>
        <w:t xml:space="preserve">) netto, tj. bez podatku od towarów i usług VAT, a poniżej wartości </w:t>
      </w:r>
      <w:r w:rsidR="00505D53" w:rsidRPr="00F76F19">
        <w:rPr>
          <w:rFonts w:ascii="Arial" w:hAnsi="Arial" w:cs="Arial"/>
        </w:rPr>
        <w:t xml:space="preserve">130 </w:t>
      </w:r>
      <w:r w:rsidR="00DE1C31" w:rsidRPr="00F76F19">
        <w:rPr>
          <w:rFonts w:ascii="Arial" w:hAnsi="Arial" w:cs="Arial"/>
        </w:rPr>
        <w:t xml:space="preserve">000 zł (słownie: sto </w:t>
      </w:r>
      <w:r w:rsidR="00505D53" w:rsidRPr="00F76F19">
        <w:rPr>
          <w:rFonts w:ascii="Arial" w:hAnsi="Arial" w:cs="Arial"/>
        </w:rPr>
        <w:t xml:space="preserve">trzydzieści </w:t>
      </w:r>
      <w:r w:rsidR="00DE1C31" w:rsidRPr="00F76F19">
        <w:rPr>
          <w:rFonts w:ascii="Arial" w:hAnsi="Arial" w:cs="Arial"/>
        </w:rPr>
        <w:t>tysięcy zł</w:t>
      </w:r>
      <w:r w:rsidR="005F2691" w:rsidRPr="00F76F19">
        <w:rPr>
          <w:rFonts w:ascii="Arial" w:hAnsi="Arial" w:cs="Arial"/>
        </w:rPr>
        <w:t>otych</w:t>
      </w:r>
      <w:r w:rsidR="00DE1C31" w:rsidRPr="00F76F19">
        <w:rPr>
          <w:rFonts w:ascii="Arial" w:hAnsi="Arial" w:cs="Arial"/>
        </w:rPr>
        <w:t>) netto</w:t>
      </w:r>
      <w:r w:rsidR="002D471E">
        <w:rPr>
          <w:rFonts w:ascii="Arial" w:hAnsi="Arial" w:cs="Arial"/>
        </w:rPr>
        <w:t>,</w:t>
      </w:r>
      <w:r w:rsidR="00DE1C31" w:rsidRPr="00F76F19">
        <w:rPr>
          <w:rFonts w:ascii="Arial" w:hAnsi="Arial" w:cs="Arial"/>
        </w:rPr>
        <w:t xml:space="preserve"> tj. bez podatku od towarów i usług VAT, </w:t>
      </w:r>
      <w:r w:rsidR="00787F75" w:rsidRPr="00F76F19">
        <w:rPr>
          <w:rFonts w:ascii="Arial" w:hAnsi="Arial" w:cs="Arial"/>
        </w:rPr>
        <w:t xml:space="preserve"> jak również Beneficjent, o którym mowa w ust. 2 pkt 1, udzielając zamówień publicznych o</w:t>
      </w:r>
      <w:r w:rsidR="003D6C89">
        <w:rPr>
          <w:rFonts w:ascii="Arial" w:hAnsi="Arial" w:cs="Arial"/>
        </w:rPr>
        <w:t> </w:t>
      </w:r>
      <w:r w:rsidR="00787F75" w:rsidRPr="00F76F19">
        <w:rPr>
          <w:rFonts w:ascii="Arial" w:hAnsi="Arial" w:cs="Arial"/>
        </w:rPr>
        <w:t>wartości powyżej 10 000 zł (słownie: dziesięć tysięcy złotych) netto, tj. bez podatku od towarów i</w:t>
      </w:r>
      <w:r w:rsidR="003D6C89">
        <w:rPr>
          <w:rFonts w:ascii="Arial" w:hAnsi="Arial" w:cs="Arial"/>
        </w:rPr>
        <w:t> </w:t>
      </w:r>
      <w:r w:rsidR="00787F75" w:rsidRPr="00F76F19">
        <w:rPr>
          <w:rFonts w:ascii="Arial" w:hAnsi="Arial" w:cs="Arial"/>
        </w:rPr>
        <w:t xml:space="preserve">usług VAT, a poniżej wartości, od której istnieje obowiązek stosowania ustawy </w:t>
      </w:r>
      <w:proofErr w:type="spellStart"/>
      <w:r w:rsidR="00787F75" w:rsidRPr="00F76F19">
        <w:rPr>
          <w:rFonts w:ascii="Arial" w:hAnsi="Arial" w:cs="Arial"/>
        </w:rPr>
        <w:t>Pzp</w:t>
      </w:r>
      <w:proofErr w:type="spellEnd"/>
      <w:r w:rsidR="00787F75" w:rsidRPr="00F76F19">
        <w:rPr>
          <w:rFonts w:ascii="Arial" w:hAnsi="Arial" w:cs="Arial"/>
        </w:rPr>
        <w:t xml:space="preserve"> obowiązującej w dniu wszczęcia postępowania,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w:t>
      </w:r>
    </w:p>
    <w:p w14:paraId="12310D40" w14:textId="58B40399"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2</w:t>
      </w:r>
      <w:r w:rsidR="00DE1C31" w:rsidRPr="0017185C">
        <w:rPr>
          <w:rFonts w:ascii="Arial" w:hAnsi="Arial" w:cs="Arial"/>
          <w:szCs w:val="20"/>
        </w:rPr>
        <w:t xml:space="preserve">, udzielając zamówienia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505D53" w:rsidRPr="0017185C">
        <w:rPr>
          <w:rFonts w:ascii="Arial" w:hAnsi="Arial" w:cs="Arial"/>
          <w:szCs w:val="20"/>
        </w:rPr>
        <w:t>1</w:t>
      </w:r>
      <w:r w:rsidR="00505D53">
        <w:rPr>
          <w:rFonts w:ascii="Arial" w:hAnsi="Arial" w:cs="Arial"/>
          <w:szCs w:val="20"/>
        </w:rPr>
        <w:t>30</w:t>
      </w:r>
      <w:r w:rsidR="00505D53" w:rsidRPr="0017185C">
        <w:rPr>
          <w:rFonts w:ascii="Arial" w:hAnsi="Arial" w:cs="Arial"/>
          <w:szCs w:val="20"/>
        </w:rPr>
        <w:t xml:space="preserve"> </w:t>
      </w:r>
      <w:r w:rsidR="00DE1C31" w:rsidRPr="0017185C">
        <w:rPr>
          <w:rFonts w:ascii="Arial" w:hAnsi="Arial" w:cs="Arial"/>
          <w:szCs w:val="20"/>
        </w:rPr>
        <w:t xml:space="preserve">000 zł (słownie: sto </w:t>
      </w:r>
      <w:r w:rsidR="00505D53">
        <w:rPr>
          <w:rFonts w:ascii="Arial" w:hAnsi="Arial" w:cs="Arial"/>
          <w:szCs w:val="20"/>
        </w:rPr>
        <w:t>trzydzieści</w:t>
      </w:r>
      <w:r w:rsidR="00505D53" w:rsidRPr="0017185C">
        <w:rPr>
          <w:rFonts w:ascii="Arial" w:hAnsi="Arial" w:cs="Arial"/>
          <w:szCs w:val="20"/>
        </w:rPr>
        <w:t xml:space="preserve"> </w:t>
      </w:r>
      <w:r w:rsidR="00DE1C31" w:rsidRPr="0017185C">
        <w:rPr>
          <w:rFonts w:ascii="Arial" w:hAnsi="Arial" w:cs="Arial"/>
          <w:szCs w:val="20"/>
        </w:rPr>
        <w:t>tysięcy zł</w:t>
      </w:r>
      <w:r w:rsidR="005F2691">
        <w:rPr>
          <w:rFonts w:ascii="Arial" w:hAnsi="Arial" w:cs="Arial"/>
        </w:rPr>
        <w:t>otych</w:t>
      </w:r>
      <w:r w:rsidR="00DE1C31" w:rsidRPr="0017185C">
        <w:rPr>
          <w:rFonts w:ascii="Arial" w:hAnsi="Arial" w:cs="Arial"/>
          <w:szCs w:val="20"/>
        </w:rPr>
        <w:t>) netto tj. bez podatku od towarów i</w:t>
      </w:r>
      <w:r w:rsidR="003D6C89">
        <w:rPr>
          <w:rFonts w:ascii="Arial" w:hAnsi="Arial" w:cs="Arial"/>
          <w:szCs w:val="20"/>
        </w:rPr>
        <w:t> </w:t>
      </w:r>
      <w:r w:rsidR="00DE1C31" w:rsidRPr="0017185C">
        <w:rPr>
          <w:rFonts w:ascii="Arial" w:hAnsi="Arial" w:cs="Arial"/>
          <w:szCs w:val="20"/>
        </w:rPr>
        <w:t xml:space="preserve">usług VAT, zobowiązany jest </w:t>
      </w:r>
      <w:r w:rsidR="00C86C69">
        <w:rPr>
          <w:rFonts w:ascii="Arial" w:hAnsi="Arial" w:cs="Arial"/>
          <w:szCs w:val="20"/>
        </w:rPr>
        <w:t xml:space="preserve">do </w:t>
      </w:r>
      <w:r w:rsidR="00DE1C31" w:rsidRPr="0017185C">
        <w:rPr>
          <w:rFonts w:ascii="Arial" w:hAnsi="Arial" w:cs="Arial"/>
          <w:szCs w:val="20"/>
        </w:rPr>
        <w:t>zamieszczenia zapytania ofertowego na swojej stronie internetowej oraz 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7183874F"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kryteria oceny ofert, o których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3</w:t>
      </w:r>
      <w:r w:rsidR="00DE1C31" w:rsidRPr="0017185C">
        <w:rPr>
          <w:rFonts w:ascii="Arial" w:hAnsi="Arial" w:cs="Arial"/>
          <w:szCs w:val="20"/>
        </w:rPr>
        <w:t xml:space="preserve">. Kryteria oceny ofert są związane z przedmiotem zamówienia. </w:t>
      </w:r>
      <w:r w:rsidR="00505D53">
        <w:rPr>
          <w:rFonts w:ascii="Arial" w:hAnsi="Arial" w:cs="Arial"/>
          <w:szCs w:val="20"/>
        </w:rPr>
        <w:t xml:space="preserve">Kryteria zapewniają równy, niedyskryminujący dostęp do zamówienia potencjalnym wykonawcom. </w:t>
      </w:r>
    </w:p>
    <w:p w14:paraId="78EB074D" w14:textId="1FDC0352"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4</w:t>
      </w:r>
      <w:r w:rsidR="00DE1C31" w:rsidRPr="0017185C">
        <w:rPr>
          <w:rFonts w:ascii="Arial" w:hAnsi="Arial" w:cs="Arial"/>
          <w:szCs w:val="20"/>
        </w:rPr>
        <w:t>, z uwzględnieniem czasu niezbędnego do przygotowania</w:t>
      </w:r>
      <w:r w:rsidR="00DE1C31" w:rsidRPr="00DE1C31">
        <w:rPr>
          <w:rFonts w:ascii="Arial" w:hAnsi="Arial" w:cs="Arial"/>
          <w:szCs w:val="20"/>
        </w:rPr>
        <w:t xml:space="preserve"> i złożenia oferty. </w:t>
      </w:r>
    </w:p>
    <w:p w14:paraId="6B8416E5" w14:textId="57F939F0"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Możliwe jest niestosowanie procedur </w:t>
      </w:r>
      <w:r w:rsidR="00505D53" w:rsidRPr="00DE1C31">
        <w:rPr>
          <w:rFonts w:ascii="Arial" w:hAnsi="Arial" w:cs="Arial"/>
          <w:szCs w:val="20"/>
        </w:rPr>
        <w:t>określon</w:t>
      </w:r>
      <w:r w:rsidR="00505D53">
        <w:rPr>
          <w:rFonts w:ascii="Arial" w:hAnsi="Arial" w:cs="Arial"/>
          <w:szCs w:val="20"/>
        </w:rPr>
        <w:t>ych</w:t>
      </w:r>
      <w:r w:rsidR="00505D53" w:rsidRPr="00DE1C31">
        <w:rPr>
          <w:rFonts w:ascii="Arial" w:hAnsi="Arial" w:cs="Arial"/>
          <w:szCs w:val="20"/>
        </w:rPr>
        <w:t xml:space="preserve"> </w:t>
      </w:r>
      <w:r w:rsidRPr="00DE1C31">
        <w:rPr>
          <w:rFonts w:ascii="Arial" w:hAnsi="Arial" w:cs="Arial"/>
          <w:szCs w:val="20"/>
        </w:rPr>
        <w:t>w ust.</w:t>
      </w:r>
      <w:r w:rsidR="00505D53">
        <w:rPr>
          <w:rFonts w:ascii="Arial" w:hAnsi="Arial" w:cs="Arial"/>
          <w:szCs w:val="20"/>
        </w:rPr>
        <w:t xml:space="preserve"> 5 i</w:t>
      </w:r>
      <w:r w:rsidRPr="00DE1C31">
        <w:rPr>
          <w:rFonts w:ascii="Arial" w:hAnsi="Arial" w:cs="Arial"/>
          <w:szCs w:val="20"/>
        </w:rPr>
        <w:t xml:space="preserve"> </w:t>
      </w:r>
      <w:r w:rsidR="00237493">
        <w:rPr>
          <w:rFonts w:ascii="Arial" w:hAnsi="Arial" w:cs="Arial"/>
          <w:szCs w:val="20"/>
        </w:rPr>
        <w:t xml:space="preserve">ust. </w:t>
      </w:r>
      <w:r w:rsidRPr="00DE1C31">
        <w:rPr>
          <w:rFonts w:ascii="Arial" w:hAnsi="Arial" w:cs="Arial"/>
          <w:szCs w:val="20"/>
        </w:rPr>
        <w:t>6 przy udzielaniu zamówień w następujących przypadkach:</w:t>
      </w:r>
    </w:p>
    <w:p w14:paraId="640932A4" w14:textId="77777777" w:rsid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5C1D1DB3" w:rsidR="00DE1C31" w:rsidRP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F76F19">
        <w:rPr>
          <w:rFonts w:ascii="Arial" w:hAnsi="Arial" w:cs="Arial"/>
          <w:szCs w:val="20"/>
        </w:rPr>
        <w:t>zamówienie może być zrealizowane tylko przez jednego wykonawcę z jednego z następujących powodów:</w:t>
      </w:r>
    </w:p>
    <w:p w14:paraId="58CEB5CB" w14:textId="7DB35C4F" w:rsidR="00DE1C31" w:rsidRPr="00DE1C31" w:rsidRDefault="00DE1C31" w:rsidP="00460478">
      <w:pPr>
        <w:pStyle w:val="Akapitzlist"/>
        <w:numPr>
          <w:ilvl w:val="5"/>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 xml:space="preserve">brak konkurencji </w:t>
      </w:r>
      <w:r w:rsidR="00237493" w:rsidRPr="00EA625F">
        <w:rPr>
          <w:rFonts w:ascii="Arial" w:hAnsi="Arial" w:cs="Arial"/>
          <w:szCs w:val="20"/>
        </w:rPr>
        <w:t xml:space="preserve">(innych potencjalnych wykonawców) </w:t>
      </w:r>
      <w:r w:rsidRPr="00DE1C31">
        <w:rPr>
          <w:rFonts w:ascii="Arial" w:hAnsi="Arial" w:cs="Arial"/>
          <w:szCs w:val="20"/>
        </w:rPr>
        <w:t>ze względów technicznych o</w:t>
      </w:r>
      <w:r w:rsidR="003D6C89">
        <w:rPr>
          <w:rFonts w:ascii="Arial" w:hAnsi="Arial" w:cs="Arial"/>
          <w:szCs w:val="20"/>
        </w:rPr>
        <w:t> </w:t>
      </w:r>
      <w:r w:rsidRPr="00DE1C31">
        <w:rPr>
          <w:rFonts w:ascii="Arial" w:hAnsi="Arial" w:cs="Arial"/>
          <w:szCs w:val="20"/>
        </w:rPr>
        <w:t>obiektywnym charakterze,</w:t>
      </w:r>
    </w:p>
    <w:p w14:paraId="0D211739" w14:textId="553524EE" w:rsidR="00DE1C31" w:rsidRPr="00DE1C31" w:rsidRDefault="00DE1C31" w:rsidP="00460478">
      <w:pPr>
        <w:pStyle w:val="Akapitzlist"/>
        <w:numPr>
          <w:ilvl w:val="2"/>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45059174"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lastRenderedPageBreak/>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w:t>
      </w:r>
      <w:r w:rsidR="00EA625F" w:rsidRPr="00EA625F">
        <w:rPr>
          <w:rFonts w:ascii="Arial" w:hAnsi="Arial" w:cs="Arial"/>
          <w:szCs w:val="20"/>
        </w:rPr>
        <w:t xml:space="preserve">(innych potencjalnych wykonawców) </w:t>
      </w:r>
      <w:r w:rsidR="00DE1C31" w:rsidRPr="00DE1C31">
        <w:rPr>
          <w:rFonts w:ascii="Arial" w:hAnsi="Arial" w:cs="Arial"/>
          <w:szCs w:val="20"/>
        </w:rPr>
        <w:t xml:space="preserve">nie jest wynikiem sztucznego </w:t>
      </w:r>
      <w:r>
        <w:rPr>
          <w:rFonts w:ascii="Arial" w:hAnsi="Arial" w:cs="Arial"/>
          <w:szCs w:val="20"/>
        </w:rPr>
        <w:t>zawężania parametrów zamówienia;</w:t>
      </w:r>
    </w:p>
    <w:p w14:paraId="7F994A5F" w14:textId="4B98D121" w:rsidR="00DE1C31" w:rsidRDefault="00BC6682" w:rsidP="00F76F19">
      <w:pPr>
        <w:spacing w:before="60" w:after="60" w:line="240" w:lineRule="auto"/>
        <w:ind w:left="851" w:hanging="425"/>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w:t>
      </w:r>
      <w:r w:rsidR="00505D53">
        <w:rPr>
          <w:rFonts w:cs="Arial"/>
          <w:szCs w:val="20"/>
        </w:rPr>
        <w:t xml:space="preserve">procedura opisana w ust. </w:t>
      </w:r>
      <w:r w:rsidR="00BA6139">
        <w:rPr>
          <w:rFonts w:cs="Arial"/>
          <w:szCs w:val="20"/>
        </w:rPr>
        <w:t xml:space="preserve">5 i </w:t>
      </w:r>
      <w:r w:rsidR="002D471E">
        <w:rPr>
          <w:rFonts w:cs="Arial"/>
          <w:szCs w:val="20"/>
        </w:rPr>
        <w:t xml:space="preserve">ust. </w:t>
      </w:r>
      <w:r w:rsidR="00505D53">
        <w:rPr>
          <w:rFonts w:cs="Arial"/>
          <w:szCs w:val="20"/>
        </w:rPr>
        <w:t>6</w:t>
      </w:r>
      <w:r w:rsidR="00BA6139">
        <w:rPr>
          <w:rFonts w:cs="Arial"/>
          <w:szCs w:val="20"/>
        </w:rPr>
        <w:t xml:space="preserve"> dla Beneficjenta, </w:t>
      </w:r>
      <w:r w:rsidR="00BA6139" w:rsidRPr="00BA6139">
        <w:rPr>
          <w:rFonts w:cs="Arial"/>
          <w:szCs w:val="20"/>
        </w:rPr>
        <w:t>o którym mowa w ust. 2 pkt 2</w:t>
      </w:r>
      <w:r w:rsidR="00DE1C31" w:rsidRPr="00BC6682">
        <w:rPr>
          <w:rFonts w:cs="Arial"/>
          <w:szCs w:val="20"/>
        </w:rPr>
        <w:t xml:space="preserve">, ze względu na pilną potrzebę </w:t>
      </w:r>
      <w:r w:rsidR="00BA6139" w:rsidRPr="00BA6139">
        <w:rPr>
          <w:rFonts w:cs="Arial"/>
          <w:szCs w:val="20"/>
        </w:rPr>
        <w:t>o obiektywnym charakterze</w:t>
      </w:r>
      <w:r w:rsidR="00BA6139">
        <w:rPr>
          <w:rFonts w:cs="Arial"/>
          <w:szCs w:val="20"/>
        </w:rPr>
        <w:t xml:space="preserve"> </w:t>
      </w:r>
      <w:r w:rsidR="00DE1C31" w:rsidRPr="00BC6682">
        <w:rPr>
          <w:rFonts w:cs="Arial"/>
          <w:szCs w:val="20"/>
        </w:rPr>
        <w:t xml:space="preserve">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7D217F36" w14:textId="27093B08" w:rsidR="00CE1DF4" w:rsidRPr="00BC6682" w:rsidRDefault="00CE1DF4" w:rsidP="003A0BA4">
      <w:pPr>
        <w:spacing w:before="60" w:after="60" w:line="240" w:lineRule="auto"/>
        <w:ind w:left="702" w:hanging="276"/>
        <w:jc w:val="both"/>
        <w:rPr>
          <w:rFonts w:cs="Arial"/>
          <w:szCs w:val="20"/>
        </w:rPr>
      </w:pPr>
      <w:r w:rsidRPr="00CE1DF4">
        <w:rPr>
          <w:rFonts w:cs="Arial"/>
          <w:szCs w:val="20"/>
        </w:rPr>
        <w:t>4)</w:t>
      </w:r>
      <w:r w:rsidRPr="00CE1DF4">
        <w:rPr>
          <w:rFonts w:cs="Arial"/>
          <w:szCs w:val="20"/>
        </w:rPr>
        <w:tab/>
        <w:t>zamówień, których przedmiotem są usługi świadczone w zakresie prac B+R prowadzonych w</w:t>
      </w:r>
      <w:r w:rsidR="003D6C89">
        <w:rPr>
          <w:rFonts w:cs="Arial"/>
          <w:szCs w:val="20"/>
        </w:rPr>
        <w:t> </w:t>
      </w:r>
      <w:r w:rsidR="002D471E">
        <w:rPr>
          <w:rFonts w:cs="Arial"/>
          <w:szCs w:val="20"/>
        </w:rPr>
        <w:t>P</w:t>
      </w:r>
      <w:r w:rsidRPr="00CE1DF4">
        <w:rPr>
          <w:rFonts w:cs="Arial"/>
          <w:szCs w:val="20"/>
        </w:rPr>
        <w:t>rojekcie przez osoby fizyczne wskazane we wniosku o dofinansowanie projektu, posiadające wymagane kwalifikacje, pozwalające na przeprowadzenie prac B+R zgodnie z tym wnioskiem.</w:t>
      </w:r>
    </w:p>
    <w:p w14:paraId="36C7198B" w14:textId="22BFE341" w:rsidR="00DE1C31" w:rsidRPr="00BE08A6" w:rsidRDefault="00DE1C31" w:rsidP="00F76F19">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w:t>
      </w:r>
      <w:r w:rsidR="00BC33B9">
        <w:rPr>
          <w:rFonts w:ascii="Arial" w:hAnsi="Arial" w:cs="Arial"/>
          <w:szCs w:val="20"/>
        </w:rPr>
        <w:t xml:space="preserve">publicznego </w:t>
      </w:r>
      <w:r w:rsidRPr="00BE08A6">
        <w:rPr>
          <w:rFonts w:ascii="Arial" w:hAnsi="Arial" w:cs="Arial"/>
          <w:szCs w:val="20"/>
        </w:rPr>
        <w:t>z pominięciem procedur</w:t>
      </w:r>
      <w:r w:rsidR="00505D53">
        <w:rPr>
          <w:rFonts w:ascii="Arial" w:hAnsi="Arial" w:cs="Arial"/>
          <w:szCs w:val="20"/>
        </w:rPr>
        <w:t>, o których mowa w ust. 5 i 6,</w:t>
      </w:r>
      <w:r w:rsidRPr="00BE08A6">
        <w:rPr>
          <w:rFonts w:ascii="Arial" w:hAnsi="Arial" w:cs="Arial"/>
          <w:szCs w:val="20"/>
        </w:rPr>
        <w:t xml:space="preserve"> wymaga </w:t>
      </w:r>
      <w:r w:rsidR="00BC33B9" w:rsidRPr="00BC33B9">
        <w:rPr>
          <w:rFonts w:ascii="Arial" w:hAnsi="Arial" w:cs="Arial"/>
          <w:szCs w:val="20"/>
        </w:rPr>
        <w:t xml:space="preserve">uzasadnienia w formie elektronicznej </w:t>
      </w:r>
      <w:r w:rsidR="00C244F8">
        <w:rPr>
          <w:rFonts w:ascii="Arial" w:hAnsi="Arial" w:cs="Arial"/>
          <w:szCs w:val="20"/>
        </w:rPr>
        <w:t>z</w:t>
      </w:r>
      <w:r w:rsidR="00BC33B9" w:rsidRPr="00BC33B9">
        <w:rPr>
          <w:rFonts w:ascii="Arial" w:hAnsi="Arial" w:cs="Arial"/>
          <w:szCs w:val="20"/>
        </w:rPr>
        <w:t xml:space="preserve"> kwalifikowanym podpisem elektronicznym, </w:t>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77B9E148"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505D53">
        <w:rPr>
          <w:rFonts w:ascii="Arial" w:hAnsi="Arial" w:cs="Arial"/>
          <w:szCs w:val="20"/>
        </w:rPr>
        <w:t>, o którym mowa w ust. 2 pkt 2,</w:t>
      </w:r>
      <w:r w:rsidR="00DE1C31" w:rsidRPr="00BE08A6">
        <w:rPr>
          <w:rFonts w:ascii="Arial" w:hAnsi="Arial" w:cs="Arial"/>
          <w:szCs w:val="20"/>
        </w:rPr>
        <w:t xml:space="preserve"> zobowiązany jest do upublicznienia informacji o wyniku postępowania w ramach prowadzonego postępowania o udzielenie zamówienia</w:t>
      </w:r>
      <w:r w:rsidR="002D471E" w:rsidRPr="002D471E">
        <w:t xml:space="preserve"> </w:t>
      </w:r>
      <w:r w:rsidR="002D471E" w:rsidRPr="002D471E">
        <w:rPr>
          <w:rFonts w:ascii="Arial" w:hAnsi="Arial" w:cs="Arial"/>
          <w:szCs w:val="20"/>
        </w:rPr>
        <w:t>publicznego</w:t>
      </w:r>
      <w:r w:rsidR="00DE1C31" w:rsidRPr="00BE08A6">
        <w:rPr>
          <w:rFonts w:ascii="Arial" w:hAnsi="Arial" w:cs="Arial"/>
          <w:szCs w:val="20"/>
        </w:rPr>
        <w:t>, w</w:t>
      </w:r>
      <w:r w:rsidR="003D6C89">
        <w:rPr>
          <w:rFonts w:ascii="Arial" w:hAnsi="Arial" w:cs="Arial"/>
          <w:szCs w:val="20"/>
        </w:rPr>
        <w:t> </w:t>
      </w:r>
      <w:r w:rsidR="00DE1C31" w:rsidRPr="00BE08A6">
        <w:rPr>
          <w:rFonts w:ascii="Arial" w:hAnsi="Arial" w:cs="Arial"/>
          <w:szCs w:val="20"/>
        </w:rPr>
        <w:t>postępowaniach o</w:t>
      </w:r>
      <w:r w:rsidR="00C355AE">
        <w:rPr>
          <w:rFonts w:ascii="Arial" w:hAnsi="Arial" w:cs="Arial"/>
          <w:szCs w:val="20"/>
        </w:rPr>
        <w:t> </w:t>
      </w:r>
      <w:r w:rsidR="00DE1C31" w:rsidRPr="00BE08A6">
        <w:rPr>
          <w:rFonts w:ascii="Arial" w:hAnsi="Arial" w:cs="Arial"/>
          <w:szCs w:val="20"/>
        </w:rPr>
        <w:t xml:space="preserve">udzielenie zamówienia </w:t>
      </w:r>
      <w:r w:rsidR="002D471E" w:rsidRPr="002D471E">
        <w:rPr>
          <w:rFonts w:ascii="Arial" w:hAnsi="Arial" w:cs="Arial"/>
          <w:szCs w:val="20"/>
        </w:rPr>
        <w:t>publicznego</w:t>
      </w:r>
      <w:r w:rsidR="002D471E" w:rsidRPr="00BE08A6">
        <w:rPr>
          <w:rFonts w:ascii="Arial" w:hAnsi="Arial" w:cs="Arial"/>
          <w:szCs w:val="20"/>
        </w:rPr>
        <w:t xml:space="preserve"> </w:t>
      </w:r>
      <w:r w:rsidR="00DE1C31"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05D53">
        <w:rPr>
          <w:rFonts w:ascii="Arial" w:hAnsi="Arial" w:cs="Arial"/>
          <w:szCs w:val="20"/>
        </w:rPr>
        <w:t>130</w:t>
      </w:r>
      <w:r w:rsidR="00505D53" w:rsidRPr="00BE08A6">
        <w:rPr>
          <w:rFonts w:ascii="Arial" w:hAnsi="Arial" w:cs="Arial"/>
          <w:szCs w:val="20"/>
        </w:rPr>
        <w:t> </w:t>
      </w:r>
      <w:r w:rsidR="00DE1C31" w:rsidRPr="00BE08A6">
        <w:rPr>
          <w:rFonts w:ascii="Arial" w:hAnsi="Arial" w:cs="Arial"/>
          <w:szCs w:val="20"/>
        </w:rPr>
        <w:t xml:space="preserve">000,00 zł (słownie: sto </w:t>
      </w:r>
      <w:r w:rsidR="00505D53">
        <w:rPr>
          <w:rFonts w:ascii="Arial" w:hAnsi="Arial" w:cs="Arial"/>
          <w:szCs w:val="20"/>
        </w:rPr>
        <w:t>trzydzieści</w:t>
      </w:r>
      <w:r w:rsidR="00505D53" w:rsidRPr="00BE08A6">
        <w:rPr>
          <w:rFonts w:ascii="Arial" w:hAnsi="Arial" w:cs="Arial"/>
          <w:szCs w:val="20"/>
        </w:rPr>
        <w:t xml:space="preserve"> </w:t>
      </w:r>
      <w:r w:rsidR="00DE1C31" w:rsidRPr="00BE08A6">
        <w:rPr>
          <w:rFonts w:ascii="Arial" w:hAnsi="Arial" w:cs="Arial"/>
          <w:szCs w:val="20"/>
        </w:rPr>
        <w:t>tysięcy zł</w:t>
      </w:r>
      <w:r w:rsidR="005F2691">
        <w:rPr>
          <w:rFonts w:ascii="Arial" w:hAnsi="Arial" w:cs="Arial"/>
        </w:rPr>
        <w:t>otych</w:t>
      </w:r>
      <w:r w:rsidR="00DE1C31" w:rsidRPr="00BE08A6">
        <w:rPr>
          <w:rFonts w:ascii="Arial" w:hAnsi="Arial" w:cs="Arial"/>
          <w:szCs w:val="20"/>
        </w:rPr>
        <w:t xml:space="preserve">) netto tj. bez podatku od towarów i usług VAT. </w:t>
      </w:r>
    </w:p>
    <w:p w14:paraId="1E6CFAD8" w14:textId="20D237B7"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w:t>
      </w:r>
      <w:r w:rsidR="002D471E" w:rsidRPr="002D471E">
        <w:rPr>
          <w:rFonts w:ascii="Arial" w:hAnsi="Arial" w:cs="Arial"/>
          <w:szCs w:val="20"/>
        </w:rPr>
        <w:t>publicznego</w:t>
      </w:r>
      <w:r w:rsidR="002D471E" w:rsidRPr="00BE08A6">
        <w:rPr>
          <w:rFonts w:ascii="Arial" w:hAnsi="Arial" w:cs="Arial"/>
          <w:szCs w:val="20"/>
        </w:rPr>
        <w:t xml:space="preserve"> </w:t>
      </w:r>
      <w:r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00505D53">
        <w:rPr>
          <w:rFonts w:ascii="Arial" w:hAnsi="Arial" w:cs="Arial"/>
          <w:szCs w:val="20"/>
        </w:rPr>
        <w:t>130</w:t>
      </w:r>
      <w:r w:rsidR="00505D53" w:rsidRPr="00BE08A6">
        <w:rPr>
          <w:rFonts w:ascii="Arial" w:hAnsi="Arial" w:cs="Arial"/>
          <w:szCs w:val="20"/>
        </w:rPr>
        <w:t xml:space="preserve"> </w:t>
      </w:r>
      <w:r w:rsidRPr="00BE08A6">
        <w:rPr>
          <w:rFonts w:ascii="Arial" w:hAnsi="Arial" w:cs="Arial"/>
          <w:szCs w:val="20"/>
        </w:rPr>
        <w:t xml:space="preserve">000, 00 zł (słownie: sto </w:t>
      </w:r>
      <w:r w:rsidR="00505D53">
        <w:rPr>
          <w:rFonts w:ascii="Arial" w:hAnsi="Arial" w:cs="Arial"/>
          <w:szCs w:val="20"/>
        </w:rPr>
        <w:t>trzydzieści</w:t>
      </w:r>
      <w:r w:rsidR="00505D53" w:rsidRPr="00BE08A6">
        <w:rPr>
          <w:rFonts w:ascii="Arial" w:hAnsi="Arial" w:cs="Arial"/>
          <w:szCs w:val="20"/>
        </w:rPr>
        <w:t xml:space="preserve"> </w:t>
      </w:r>
      <w:r w:rsidRPr="00BE08A6">
        <w:rPr>
          <w:rFonts w:ascii="Arial" w:hAnsi="Arial" w:cs="Arial"/>
          <w:szCs w:val="20"/>
        </w:rPr>
        <w:t>tysięcy zł</w:t>
      </w:r>
      <w:r w:rsidR="005F2691">
        <w:rPr>
          <w:rFonts w:ascii="Arial" w:hAnsi="Arial" w:cs="Arial"/>
        </w:rPr>
        <w:t>otych</w:t>
      </w:r>
      <w:r w:rsidRPr="00BE08A6">
        <w:rPr>
          <w:rFonts w:ascii="Arial" w:hAnsi="Arial" w:cs="Arial"/>
          <w:szCs w:val="20"/>
        </w:rPr>
        <w:t xml:space="preserve">) netto tj. bez podatku od towarów i usług VAT, </w:t>
      </w:r>
      <w:r w:rsidR="00D00E0A" w:rsidRPr="00BE08A6">
        <w:rPr>
          <w:rFonts w:ascii="Arial" w:hAnsi="Arial" w:cs="Arial"/>
          <w:szCs w:val="20"/>
        </w:rPr>
        <w:t>Beneficjent</w:t>
      </w:r>
      <w:r w:rsidR="00353256">
        <w:rPr>
          <w:rFonts w:ascii="Arial" w:hAnsi="Arial" w:cs="Arial"/>
          <w:szCs w:val="20"/>
        </w:rPr>
        <w:t xml:space="preserve">, </w:t>
      </w:r>
      <w:r w:rsidR="00353256" w:rsidRPr="00353256">
        <w:rPr>
          <w:rFonts w:ascii="Arial" w:hAnsi="Arial" w:cs="Arial"/>
          <w:szCs w:val="20"/>
        </w:rPr>
        <w:t>o którym mowa w ust. 2 pkt 2,</w:t>
      </w:r>
      <w:r w:rsidRPr="00BE08A6">
        <w:rPr>
          <w:rFonts w:ascii="Arial" w:hAnsi="Arial" w:cs="Arial"/>
          <w:szCs w:val="20"/>
        </w:rPr>
        <w:t xml:space="preserve"> sporządza </w:t>
      </w:r>
      <w:r w:rsidR="002D471E" w:rsidRPr="002D471E">
        <w:rPr>
          <w:rFonts w:ascii="Arial" w:hAnsi="Arial" w:cs="Arial"/>
          <w:szCs w:val="20"/>
        </w:rPr>
        <w:t xml:space="preserve">protokół </w:t>
      </w:r>
      <w:r w:rsidR="00505D53">
        <w:rPr>
          <w:rFonts w:ascii="Arial" w:hAnsi="Arial" w:cs="Arial"/>
          <w:szCs w:val="20"/>
        </w:rPr>
        <w:t>w formie elektronicznej (</w:t>
      </w:r>
      <w:r w:rsidR="002D471E" w:rsidRPr="002D471E">
        <w:rPr>
          <w:rFonts w:ascii="Arial" w:hAnsi="Arial" w:cs="Arial"/>
          <w:szCs w:val="20"/>
        </w:rPr>
        <w:t>podpisany</w:t>
      </w:r>
      <w:r w:rsidR="00DB2710">
        <w:rPr>
          <w:rFonts w:ascii="Arial" w:hAnsi="Arial" w:cs="Arial"/>
          <w:szCs w:val="20"/>
        </w:rPr>
        <w:t> </w:t>
      </w:r>
      <w:r w:rsidR="00505D53">
        <w:rPr>
          <w:rFonts w:ascii="Arial" w:hAnsi="Arial" w:cs="Arial"/>
          <w:szCs w:val="20"/>
        </w:rPr>
        <w:t xml:space="preserve">kwalifikowanym podpisem elektronicznym) </w:t>
      </w:r>
      <w:r w:rsidRPr="00BE08A6">
        <w:rPr>
          <w:rFonts w:ascii="Arial" w:hAnsi="Arial" w:cs="Arial"/>
          <w:szCs w:val="20"/>
        </w:rPr>
        <w:t xml:space="preserve">z postępowania o udzielenie zamówienia </w:t>
      </w:r>
      <w:r w:rsidR="00237493">
        <w:rPr>
          <w:rFonts w:ascii="Arial" w:hAnsi="Arial" w:cs="Arial"/>
          <w:szCs w:val="20"/>
        </w:rPr>
        <w:t xml:space="preserve">publicznego </w:t>
      </w:r>
      <w:r w:rsidRPr="00BE08A6">
        <w:rPr>
          <w:rFonts w:ascii="Arial" w:hAnsi="Arial" w:cs="Arial"/>
          <w:szCs w:val="20"/>
        </w:rPr>
        <w:t>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117CE2F7" w:rsidR="00DE1C31" w:rsidRPr="00C244F8" w:rsidRDefault="00D00E0A" w:rsidP="00765183">
      <w:pPr>
        <w:pStyle w:val="Akapitzlist"/>
        <w:numPr>
          <w:ilvl w:val="0"/>
          <w:numId w:val="48"/>
        </w:numPr>
        <w:spacing w:before="60" w:after="60" w:line="240" w:lineRule="auto"/>
        <w:ind w:left="357" w:hanging="357"/>
        <w:contextualSpacing w:val="0"/>
        <w:jc w:val="both"/>
        <w:rPr>
          <w:rFonts w:ascii="Arial" w:hAnsi="Arial" w:cs="Arial"/>
          <w:szCs w:val="20"/>
        </w:rPr>
      </w:pPr>
      <w:r w:rsidRPr="00765183">
        <w:rPr>
          <w:rFonts w:ascii="Arial" w:hAnsi="Arial" w:cs="Arial"/>
          <w:szCs w:val="20"/>
        </w:rPr>
        <w:t>Beneficjent</w:t>
      </w:r>
      <w:r w:rsidR="00DE1C31" w:rsidRPr="00765183">
        <w:rPr>
          <w:rFonts w:ascii="Arial" w:hAnsi="Arial" w:cs="Arial"/>
          <w:szCs w:val="20"/>
        </w:rPr>
        <w:t xml:space="preserve"> może udzielić zamówienia </w:t>
      </w:r>
      <w:r w:rsidR="002D471E" w:rsidRPr="00765183">
        <w:rPr>
          <w:rFonts w:ascii="Arial" w:hAnsi="Arial" w:cs="Arial"/>
          <w:szCs w:val="20"/>
        </w:rPr>
        <w:t xml:space="preserve">publicznego </w:t>
      </w:r>
      <w:r w:rsidR="00DE1C31" w:rsidRPr="00765183">
        <w:rPr>
          <w:rFonts w:ascii="Arial" w:hAnsi="Arial" w:cs="Arial"/>
          <w:szCs w:val="20"/>
        </w:rPr>
        <w:t>w trybach określonych w ust. 5 i 6 wykonawcy powiązanemu z</w:t>
      </w:r>
      <w:r w:rsidR="00DB2710" w:rsidRPr="00765183">
        <w:rPr>
          <w:rFonts w:ascii="Arial" w:hAnsi="Arial" w:cs="Arial"/>
          <w:szCs w:val="20"/>
        </w:rPr>
        <w:t> </w:t>
      </w:r>
      <w:r w:rsidRPr="00765183">
        <w:rPr>
          <w:rFonts w:ascii="Arial" w:hAnsi="Arial" w:cs="Arial"/>
          <w:szCs w:val="20"/>
        </w:rPr>
        <w:t>Beneficjentem</w:t>
      </w:r>
      <w:r w:rsidR="00DE1C31" w:rsidRPr="00765183">
        <w:rPr>
          <w:rFonts w:ascii="Arial" w:hAnsi="Arial" w:cs="Arial"/>
          <w:szCs w:val="20"/>
        </w:rPr>
        <w:t xml:space="preserve"> wyłącznie po uzyskaniu</w:t>
      </w:r>
      <w:r w:rsidR="00765183" w:rsidRPr="00765183">
        <w:rPr>
          <w:rFonts w:ascii="Arial" w:hAnsi="Arial" w:cs="Arial"/>
          <w:szCs w:val="20"/>
        </w:rPr>
        <w:t xml:space="preserve"> zgody Centrum </w:t>
      </w:r>
      <w:r w:rsidR="00765183">
        <w:rPr>
          <w:rFonts w:ascii="Arial" w:hAnsi="Arial" w:cs="Arial"/>
          <w:szCs w:val="20"/>
        </w:rPr>
        <w:t xml:space="preserve">wyrażonej </w:t>
      </w:r>
      <w:r w:rsidR="00765183" w:rsidRPr="00765183">
        <w:rPr>
          <w:rFonts w:ascii="Arial" w:hAnsi="Arial" w:cs="Arial"/>
          <w:szCs w:val="20"/>
        </w:rPr>
        <w:t xml:space="preserve">w </w:t>
      </w:r>
      <w:r w:rsidR="002D471E" w:rsidRPr="00C244F8">
        <w:rPr>
          <w:rFonts w:ascii="Arial" w:hAnsi="Arial" w:cs="Arial"/>
          <w:szCs w:val="20"/>
        </w:rPr>
        <w:t xml:space="preserve">formie </w:t>
      </w:r>
      <w:r w:rsidR="00505D53" w:rsidRPr="00C244F8">
        <w:rPr>
          <w:rFonts w:ascii="Arial" w:hAnsi="Arial" w:cs="Arial"/>
          <w:szCs w:val="20"/>
        </w:rPr>
        <w:t>elektronicznej (z kwalifikowanym podpisem elektronicznym)</w:t>
      </w:r>
      <w:r w:rsidR="00DE1C31" w:rsidRPr="00C244F8">
        <w:rPr>
          <w:rFonts w:ascii="Arial" w:hAnsi="Arial" w:cs="Arial"/>
          <w:szCs w:val="20"/>
        </w:rPr>
        <w:t xml:space="preserve">. Za wykonawcę powiązanego uznaje się podmiot: </w:t>
      </w:r>
    </w:p>
    <w:p w14:paraId="09459E51" w14:textId="43B8961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w:t>
      </w:r>
    </w:p>
    <w:p w14:paraId="4ED7401F" w14:textId="069A1D8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w:t>
      </w:r>
      <w:r w:rsidR="003460F6">
        <w:rPr>
          <w:rFonts w:ascii="Arial" w:hAnsi="Arial" w:cs="Arial"/>
          <w:szCs w:val="20"/>
        </w:rPr>
        <w:t>jego</w:t>
      </w:r>
      <w:r w:rsidR="003460F6" w:rsidRPr="00DE1C31">
        <w:rPr>
          <w:rFonts w:ascii="Arial" w:hAnsi="Arial" w:cs="Arial"/>
          <w:szCs w:val="20"/>
        </w:rPr>
        <w:t xml:space="preserve"> </w:t>
      </w:r>
      <w:r w:rsidRPr="00DE1C31">
        <w:rPr>
          <w:rFonts w:ascii="Arial" w:hAnsi="Arial" w:cs="Arial"/>
          <w:szCs w:val="20"/>
        </w:rPr>
        <w:t>organów w takim stosunku faktycznym lub prawnym, który może budzić uzasadnione wątpliwości co do bezstronności w</w:t>
      </w:r>
      <w:r w:rsidR="00DB2710">
        <w:rPr>
          <w:rFonts w:ascii="Arial" w:hAnsi="Arial" w:cs="Arial"/>
          <w:szCs w:val="20"/>
        </w:rPr>
        <w:t> </w:t>
      </w:r>
      <w:r w:rsidRPr="00DE1C31">
        <w:rPr>
          <w:rFonts w:ascii="Arial" w:hAnsi="Arial" w:cs="Arial"/>
          <w:szCs w:val="20"/>
        </w:rPr>
        <w:t>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3C916170"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w:t>
      </w:r>
      <w:r w:rsidR="002D471E" w:rsidRPr="002D471E">
        <w:t xml:space="preserve"> </w:t>
      </w:r>
      <w:r w:rsidR="002D471E" w:rsidRPr="002D471E">
        <w:rPr>
          <w:rFonts w:ascii="Arial" w:hAnsi="Arial" w:cs="Arial"/>
          <w:szCs w:val="20"/>
        </w:rPr>
        <w:t>publicznego</w:t>
      </w:r>
      <w:r w:rsidRPr="00DE1C31">
        <w:rPr>
          <w:rFonts w:ascii="Arial" w:hAnsi="Arial" w:cs="Arial"/>
          <w:szCs w:val="20"/>
        </w:rPr>
        <w:t xml:space="preserve">, Centrum uznaje całość lub część kosztów związanych z tym zamówieniem za niekwalifikowalne, </w:t>
      </w:r>
      <w:r w:rsidR="007A0CB2" w:rsidRPr="007A0CB2">
        <w:rPr>
          <w:rFonts w:ascii="Arial" w:hAnsi="Arial" w:cs="Arial"/>
          <w:szCs w:val="20"/>
        </w:rPr>
        <w:t>stosując odpowiednio przepisy rozporządzenia wydanego na podstawie art. 24 ust. 13 ustawy z dnia 11 lipca 2014 r. o</w:t>
      </w:r>
      <w:r w:rsidR="00DB2710">
        <w:rPr>
          <w:rFonts w:ascii="Arial" w:hAnsi="Arial" w:cs="Arial"/>
          <w:szCs w:val="20"/>
        </w:rPr>
        <w:t> </w:t>
      </w:r>
      <w:r w:rsidR="007A0CB2" w:rsidRPr="007A0CB2">
        <w:rPr>
          <w:rFonts w:ascii="Arial" w:hAnsi="Arial" w:cs="Arial"/>
          <w:szCs w:val="20"/>
        </w:rPr>
        <w:t>zasadach realizacji programów w zakresie polityki spójności finansowanych w perspektywie finansowej 2014-2020</w:t>
      </w:r>
      <w:r w:rsidR="00D17A55">
        <w:rPr>
          <w:rFonts w:ascii="Arial" w:hAnsi="Arial" w:cs="Arial"/>
          <w:szCs w:val="20"/>
        </w:rPr>
        <w:t xml:space="preserve"> w wersji obowiązującej w dniu wszczęcia postępowania o udzielenie zamówienia</w:t>
      </w:r>
      <w:r w:rsidR="007A0CB2" w:rsidRPr="007A0CB2">
        <w:rPr>
          <w:rFonts w:ascii="Arial" w:hAnsi="Arial" w:cs="Arial"/>
          <w:szCs w:val="20"/>
        </w:rPr>
        <w:t>.</w:t>
      </w:r>
    </w:p>
    <w:p w14:paraId="50848E1B" w14:textId="20882D9E" w:rsidR="002A2CEF" w:rsidRPr="00C244F8" w:rsidRDefault="00D00E0A" w:rsidP="00765183">
      <w:pPr>
        <w:pStyle w:val="Akapitzlist"/>
        <w:numPr>
          <w:ilvl w:val="0"/>
          <w:numId w:val="48"/>
        </w:numPr>
        <w:spacing w:before="60" w:after="60" w:line="240" w:lineRule="auto"/>
        <w:ind w:left="357" w:hanging="357"/>
        <w:contextualSpacing w:val="0"/>
        <w:jc w:val="both"/>
        <w:rPr>
          <w:rFonts w:ascii="Arial" w:hAnsi="Arial" w:cs="Arial"/>
          <w:szCs w:val="20"/>
        </w:rPr>
      </w:pPr>
      <w:r w:rsidRPr="00765183">
        <w:rPr>
          <w:rFonts w:ascii="Arial" w:hAnsi="Arial" w:cs="Arial"/>
          <w:szCs w:val="20"/>
        </w:rPr>
        <w:t>Beneficjent</w:t>
      </w:r>
      <w:r w:rsidR="00DE1C31" w:rsidRPr="00765183">
        <w:rPr>
          <w:rFonts w:ascii="Arial" w:hAnsi="Arial" w:cs="Arial"/>
          <w:szCs w:val="20"/>
        </w:rPr>
        <w:t xml:space="preserve"> może zawrzeć umowę z podmiotem powiązanym, po uzyskaniu </w:t>
      </w:r>
      <w:r w:rsidR="00765183" w:rsidRPr="00765183">
        <w:rPr>
          <w:rFonts w:ascii="Arial" w:hAnsi="Arial" w:cs="Arial"/>
          <w:szCs w:val="20"/>
        </w:rPr>
        <w:t xml:space="preserve">zgody Centrum wyrażonej </w:t>
      </w:r>
      <w:r w:rsidR="00D17A55" w:rsidRPr="00C244F8">
        <w:rPr>
          <w:rFonts w:ascii="Arial" w:hAnsi="Arial" w:cs="Arial"/>
          <w:szCs w:val="20"/>
        </w:rPr>
        <w:t xml:space="preserve"> </w:t>
      </w:r>
      <w:r w:rsidR="002D471E" w:rsidRPr="00C244F8">
        <w:rPr>
          <w:rFonts w:ascii="Arial" w:hAnsi="Arial" w:cs="Arial"/>
          <w:szCs w:val="20"/>
        </w:rPr>
        <w:t xml:space="preserve">w formie </w:t>
      </w:r>
      <w:r w:rsidR="00D17A55" w:rsidRPr="00C244F8">
        <w:rPr>
          <w:rFonts w:ascii="Arial" w:hAnsi="Arial" w:cs="Arial"/>
          <w:szCs w:val="20"/>
        </w:rPr>
        <w:t>elektronicznej (z kwalifikowanym podpisem elektronicz</w:t>
      </w:r>
      <w:r w:rsidR="00F8795C" w:rsidRPr="00C244F8">
        <w:rPr>
          <w:rFonts w:ascii="Arial" w:hAnsi="Arial" w:cs="Arial"/>
          <w:szCs w:val="20"/>
        </w:rPr>
        <w:t>n</w:t>
      </w:r>
      <w:r w:rsidR="00D17A55" w:rsidRPr="00C244F8">
        <w:rPr>
          <w:rFonts w:ascii="Arial" w:hAnsi="Arial" w:cs="Arial"/>
          <w:szCs w:val="20"/>
        </w:rPr>
        <w:t>ym)</w:t>
      </w:r>
      <w:r w:rsidR="00765183">
        <w:rPr>
          <w:rFonts w:ascii="Arial" w:hAnsi="Arial" w:cs="Arial"/>
          <w:szCs w:val="20"/>
        </w:rPr>
        <w:t>.</w:t>
      </w:r>
      <w:r w:rsidR="002D471E" w:rsidRPr="00C244F8">
        <w:rPr>
          <w:rFonts w:ascii="Arial" w:hAnsi="Arial" w:cs="Arial"/>
        </w:rPr>
        <w:t xml:space="preserve"> </w:t>
      </w:r>
      <w:r w:rsidRPr="00C244F8">
        <w:rPr>
          <w:rFonts w:ascii="Arial" w:hAnsi="Arial" w:cs="Arial"/>
          <w:szCs w:val="20"/>
        </w:rPr>
        <w:t>Beneficjent</w:t>
      </w:r>
      <w:r w:rsidR="00DE1C31" w:rsidRPr="00C244F8">
        <w:rPr>
          <w:rFonts w:ascii="Arial" w:hAnsi="Arial" w:cs="Arial"/>
          <w:szCs w:val="20"/>
        </w:rPr>
        <w:t xml:space="preserve"> zwraca się do Centrum z wnioskiem o wyrażenie zgody, w przypadku gdy jest to uzasadnione względami celowościowymi lub ekonomicznymi.</w:t>
      </w:r>
    </w:p>
    <w:p w14:paraId="581886FE" w14:textId="679161A3"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określonych w ust. 3-</w:t>
      </w:r>
      <w:r w:rsidR="009D7FBC" w:rsidRPr="002A2CEF">
        <w:rPr>
          <w:rFonts w:ascii="Arial" w:hAnsi="Arial" w:cs="Arial"/>
          <w:szCs w:val="20"/>
        </w:rPr>
        <w:t xml:space="preserve">12 </w:t>
      </w:r>
      <w:r w:rsidRPr="002A2CEF">
        <w:rPr>
          <w:rFonts w:ascii="Arial" w:hAnsi="Arial" w:cs="Arial"/>
          <w:szCs w:val="20"/>
        </w:rPr>
        <w:t>nie stosuje się w przypadkach wskazanych w</w:t>
      </w:r>
      <w:r w:rsidR="008F4693">
        <w:rPr>
          <w:rFonts w:ascii="Arial" w:hAnsi="Arial" w:cs="Arial"/>
          <w:szCs w:val="20"/>
        </w:rPr>
        <w:t> art. </w:t>
      </w:r>
      <w:r w:rsidR="00D17A55">
        <w:rPr>
          <w:rFonts w:ascii="Arial" w:hAnsi="Arial" w:cs="Arial"/>
          <w:szCs w:val="20"/>
        </w:rPr>
        <w:t>9-14</w:t>
      </w:r>
      <w:r w:rsidR="00D17A55" w:rsidRPr="002A2CEF">
        <w:rPr>
          <w:rFonts w:ascii="Arial" w:hAnsi="Arial" w:cs="Arial"/>
          <w:szCs w:val="20"/>
        </w:rPr>
        <w:t xml:space="preserve"> </w:t>
      </w:r>
      <w:r w:rsidRPr="002A2CEF">
        <w:rPr>
          <w:rFonts w:ascii="Arial" w:hAnsi="Arial" w:cs="Arial"/>
          <w:szCs w:val="20"/>
        </w:rPr>
        <w:t xml:space="preserve">ustawy </w:t>
      </w:r>
      <w:proofErr w:type="spellStart"/>
      <w:r w:rsidR="006803B2" w:rsidRPr="002A2CEF">
        <w:rPr>
          <w:rFonts w:ascii="Arial" w:hAnsi="Arial" w:cs="Arial"/>
          <w:szCs w:val="20"/>
        </w:rPr>
        <w:t>P</w:t>
      </w:r>
      <w:r w:rsidR="006803B2">
        <w:rPr>
          <w:rFonts w:ascii="Arial" w:hAnsi="Arial" w:cs="Arial"/>
          <w:szCs w:val="20"/>
        </w:rPr>
        <w:t>zp</w:t>
      </w:r>
      <w:proofErr w:type="spellEnd"/>
      <w:r w:rsidR="00D17A55">
        <w:rPr>
          <w:rFonts w:ascii="Arial" w:hAnsi="Arial" w:cs="Arial"/>
          <w:szCs w:val="20"/>
        </w:rPr>
        <w:t>.</w:t>
      </w:r>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lastRenderedPageBreak/>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2E85116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7C76220E"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E863DE" w:rsidRPr="00E863DE">
        <w:rPr>
          <w:rFonts w:asciiTheme="minorHAnsi" w:hAnsiTheme="minorHAnsi" w:cstheme="minorHAnsi"/>
        </w:rPr>
        <w:t xml:space="preserve"> </w:t>
      </w:r>
      <w:r w:rsidR="00E863DE" w:rsidRPr="00E863DE">
        <w:rPr>
          <w:rFonts w:cs="Arial"/>
          <w:i/>
        </w:rPr>
        <w:t>oraz „Wytycznych w</w:t>
      </w:r>
      <w:r w:rsidR="008F4693">
        <w:rPr>
          <w:rFonts w:cs="Arial"/>
          <w:i/>
        </w:rPr>
        <w:t> </w:t>
      </w:r>
      <w:r w:rsidR="00E863DE" w:rsidRPr="00E863DE">
        <w:rPr>
          <w:rFonts w:cs="Arial"/>
          <w:i/>
        </w:rPr>
        <w:t>zakresie wypełniania obowiązków informacyjnych dotyczących beneficjentów programów dofinansowanych z budżetu państwa lub z państwowych funduszy celowych”</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718F281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59A7229"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36727B4E" w:rsidR="009F1BD3" w:rsidRPr="00B26C7F" w:rsidRDefault="002C5931" w:rsidP="00B26C7F">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w:t>
      </w:r>
      <w:r w:rsidR="00B26C7F" w:rsidRPr="00B26C7F">
        <w:rPr>
          <w:rFonts w:asciiTheme="minorHAnsi" w:hAnsiTheme="minorHAnsi" w:cstheme="minorHAnsi"/>
          <w:szCs w:val="20"/>
        </w:rPr>
        <w:t xml:space="preserve"> </w:t>
      </w:r>
      <w:r w:rsidR="00B26C7F" w:rsidRPr="00B26C7F">
        <w:rPr>
          <w:rFonts w:cs="Arial"/>
          <w:szCs w:val="20"/>
        </w:rPr>
        <w:t>do momentu zatwierdzenia przez Centrum raportu ex-post o którym mowa w § 8 ust</w:t>
      </w:r>
      <w:r w:rsidR="00CB0CE5">
        <w:rPr>
          <w:rFonts w:cs="Arial"/>
          <w:szCs w:val="20"/>
        </w:rPr>
        <w:t>.</w:t>
      </w:r>
      <w:r w:rsidR="008F4693">
        <w:rPr>
          <w:rFonts w:cs="Arial"/>
          <w:szCs w:val="20"/>
        </w:rPr>
        <w:t xml:space="preserve"> </w:t>
      </w:r>
      <w:r w:rsidR="00BA7688">
        <w:rPr>
          <w:rFonts w:cs="Arial"/>
          <w:szCs w:val="20"/>
        </w:rPr>
        <w:t>1</w:t>
      </w:r>
      <w:r w:rsidR="00AA1854">
        <w:rPr>
          <w:rFonts w:cs="Arial"/>
          <w:szCs w:val="20"/>
        </w:rPr>
        <w:t>1</w:t>
      </w:r>
      <w:r w:rsidR="001E1A2A">
        <w:rPr>
          <w:rFonts w:cs="Arial"/>
          <w:szCs w:val="20"/>
        </w:rPr>
        <w:t xml:space="preserve"> </w:t>
      </w:r>
      <w:r w:rsidR="00CB0CE5">
        <w:rPr>
          <w:rFonts w:cs="Arial"/>
          <w:szCs w:val="20"/>
        </w:rPr>
        <w:t>Umowy</w:t>
      </w:r>
      <w:r w:rsidR="00B26C7F" w:rsidRPr="00B26C7F">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2D273864"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8F7145">
        <w:rPr>
          <w:rFonts w:cs="Arial"/>
          <w:szCs w:val="20"/>
        </w:rPr>
        <w:t>7</w:t>
      </w:r>
      <w:r w:rsidR="008F7145" w:rsidRPr="002E4BB0">
        <w:rPr>
          <w:rFonts w:cs="Arial"/>
          <w:szCs w:val="20"/>
        </w:rPr>
        <w:t xml:space="preserve"> </w:t>
      </w:r>
      <w:r w:rsidR="00BF0AF7" w:rsidRPr="002E4BB0">
        <w:rPr>
          <w:rFonts w:cs="Arial"/>
          <w:szCs w:val="20"/>
        </w:rPr>
        <w:t xml:space="preserve">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22ABC3D4" w:rsidR="007509D1" w:rsidRPr="00BE08A6" w:rsidRDefault="007509D1" w:rsidP="009D4E09">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w:t>
      </w:r>
      <w:r w:rsidR="009D4E09" w:rsidRPr="009D4E09">
        <w:rPr>
          <w:rFonts w:cs="Arial"/>
          <w:szCs w:val="20"/>
        </w:rPr>
        <w:t>lub w formie elektronicznej (z kwalifikowanym podpisem elektronicznym)</w:t>
      </w:r>
      <w:r w:rsidR="009D4E09">
        <w:rPr>
          <w:rFonts w:cs="Arial"/>
          <w:szCs w:val="20"/>
        </w:rPr>
        <w:t xml:space="preserve"> </w:t>
      </w:r>
      <w:r w:rsidRPr="00DE1C31">
        <w:rPr>
          <w:rFonts w:cs="Arial"/>
          <w:szCs w:val="20"/>
        </w:rPr>
        <w:t xml:space="preserve">imiennego </w:t>
      </w:r>
      <w:r w:rsidRPr="00BE08A6">
        <w:rPr>
          <w:rFonts w:cs="Arial"/>
          <w:szCs w:val="20"/>
        </w:rPr>
        <w:t>upoważnienia do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lastRenderedPageBreak/>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3316DC3A"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E863DE">
        <w:rPr>
          <w:rFonts w:cs="Arial"/>
          <w:color w:val="000000" w:themeColor="text1"/>
        </w:rPr>
        <w:t>Jeden</w:t>
      </w:r>
      <w:r w:rsidR="00885779" w:rsidRPr="00DE1C31">
        <w:rPr>
          <w:rFonts w:cs="Arial"/>
          <w:color w:val="000000" w:themeColor="text1"/>
        </w:rPr>
        <w:t xml:space="preserve"> egzemplarz protokołu z</w:t>
      </w:r>
      <w:r w:rsidR="008F4693">
        <w:rPr>
          <w:rFonts w:cs="Arial"/>
          <w:color w:val="000000" w:themeColor="text1"/>
        </w:rPr>
        <w:t> </w:t>
      </w:r>
      <w:r w:rsidR="00885779" w:rsidRPr="00DE1C31">
        <w:rPr>
          <w:rFonts w:cs="Arial"/>
          <w:color w:val="000000" w:themeColor="text1"/>
        </w:rPr>
        <w:t xml:space="preserve">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02C5D6B1" w:rsidR="00606FDB" w:rsidRPr="00DE1C31" w:rsidRDefault="002C5931" w:rsidP="00986A64">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 xml:space="preserve">nych </w:t>
      </w:r>
      <w:r w:rsidR="00986A64" w:rsidRPr="00986A64">
        <w:rPr>
          <w:rFonts w:cs="Arial"/>
          <w:szCs w:val="20"/>
        </w:rPr>
        <w:t xml:space="preserve">w formie elektronicznej (z kwalifikowanym podpisem elektronicznym) </w:t>
      </w:r>
      <w:r w:rsidR="00986A64">
        <w:rPr>
          <w:rFonts w:cs="Arial"/>
          <w:szCs w:val="20"/>
        </w:rPr>
        <w:t xml:space="preserve"> </w:t>
      </w:r>
      <w:r w:rsidR="00C94168" w:rsidRPr="00DE1C31">
        <w:rPr>
          <w:rFonts w:cs="Arial"/>
          <w:szCs w:val="20"/>
        </w:rPr>
        <w:t>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AE0FE0">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30AF24EB" w:rsidR="00606FDB" w:rsidRPr="00523A41" w:rsidRDefault="00606FDB" w:rsidP="00AE0FE0">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w:t>
      </w:r>
      <w:r w:rsidR="003E6313">
        <w:rPr>
          <w:rFonts w:cs="Arial"/>
          <w:szCs w:val="20"/>
        </w:rPr>
        <w:br/>
      </w:r>
      <w:r w:rsidR="00D06135" w:rsidRPr="003E6313">
        <w:rPr>
          <w:rFonts w:cs="Arial"/>
          <w:szCs w:val="20"/>
        </w:rPr>
        <w:t>w formie elektronicznej</w:t>
      </w:r>
      <w:r w:rsidR="00523A41">
        <w:rPr>
          <w:rFonts w:cs="Arial"/>
          <w:szCs w:val="20"/>
        </w:rPr>
        <w:t xml:space="preserve"> </w:t>
      </w:r>
      <w:r w:rsidR="00523A41" w:rsidRPr="00523A41">
        <w:rPr>
          <w:rFonts w:cs="Arial"/>
          <w:szCs w:val="20"/>
        </w:rPr>
        <w:t>(z kwalifikowanym podpisem elektronicznym) lub w formie dokumentowej (m.in. za pośrednictwem poczty elektronicznej).</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7E767953" w:rsidR="004448B5" w:rsidRPr="00DE1C31" w:rsidRDefault="004448B5" w:rsidP="00FD33D7">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w:t>
      </w:r>
      <w:r w:rsidR="00FD33D7" w:rsidRPr="00FD33D7">
        <w:rPr>
          <w:rFonts w:cs="Arial"/>
          <w:color w:val="000000" w:themeColor="text1"/>
        </w:rPr>
        <w:t xml:space="preserve">w formie elektronicznej (z kwalifikowanym podpisem elektronicznym) </w:t>
      </w:r>
      <w:r w:rsidRPr="00DE1C31">
        <w:rPr>
          <w:rFonts w:cs="Arial"/>
          <w:color w:val="000000" w:themeColor="text1"/>
        </w:rPr>
        <w:t xml:space="preserve">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41FEF511" w:rsidR="00606FDB" w:rsidRPr="00DE1C31" w:rsidRDefault="00B80027" w:rsidP="00097C86">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w:t>
      </w:r>
      <w:r w:rsidR="00097C86" w:rsidRPr="00097C86">
        <w:rPr>
          <w:rFonts w:cs="Arial"/>
          <w:color w:val="000000" w:themeColor="text1"/>
          <w:szCs w:val="20"/>
        </w:rPr>
        <w:t>w formie elektronicznej (z kwalifikowanym podpisem elektronicznym)</w:t>
      </w:r>
      <w:r w:rsidR="00097C86">
        <w:rPr>
          <w:rFonts w:cs="Arial"/>
          <w:color w:val="000000" w:themeColor="text1"/>
          <w:szCs w:val="20"/>
        </w:rPr>
        <w:t xml:space="preserve"> </w:t>
      </w:r>
      <w:r w:rsidR="00606FDB" w:rsidRPr="00DE1C31">
        <w:rPr>
          <w:rFonts w:cs="Arial"/>
          <w:color w:val="000000" w:themeColor="text1"/>
          <w:szCs w:val="20"/>
        </w:rPr>
        <w:t>stanowisko wobec zgłoszonych zastrzeżeń wraz 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04E0B5BB" w:rsidR="00247DE8" w:rsidRPr="00DE1C31" w:rsidRDefault="00247DE8" w:rsidP="00041C47">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00041C47" w:rsidRPr="00041C47">
        <w:rPr>
          <w:rFonts w:cs="Arial"/>
          <w:szCs w:val="20"/>
        </w:rPr>
        <w:t>w formie elektronicznej (z</w:t>
      </w:r>
      <w:r w:rsidR="008F4693">
        <w:rPr>
          <w:rFonts w:cs="Arial"/>
          <w:szCs w:val="20"/>
        </w:rPr>
        <w:t> </w:t>
      </w:r>
      <w:r w:rsidR="00041C47" w:rsidRPr="00041C47">
        <w:rPr>
          <w:rFonts w:cs="Arial"/>
          <w:szCs w:val="20"/>
        </w:rPr>
        <w:t>kwalifikowanym podpisem elektronicznym)</w:t>
      </w:r>
      <w:r w:rsidR="00041C47">
        <w:rPr>
          <w:rFonts w:cs="Arial"/>
          <w:szCs w:val="20"/>
        </w:rPr>
        <w:t xml:space="preserve"> </w:t>
      </w:r>
      <w:r w:rsidR="002651ED" w:rsidRPr="00DE1C31">
        <w:rPr>
          <w:rFonts w:cs="Arial"/>
          <w:szCs w:val="20"/>
        </w:rPr>
        <w:t xml:space="preserve">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20367757"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lastRenderedPageBreak/>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4A26E20A" w:rsidR="0027560F" w:rsidRPr="00DE1C31" w:rsidRDefault="002C5931" w:rsidP="00B15C4A">
      <w:pPr>
        <w:numPr>
          <w:ilvl w:val="0"/>
          <w:numId w:val="4"/>
        </w:numPr>
        <w:autoSpaceDE w:val="0"/>
        <w:autoSpaceDN w:val="0"/>
        <w:adjustRightInd w:val="0"/>
        <w:spacing w:before="60" w:after="60" w:line="240" w:lineRule="auto"/>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w:t>
      </w:r>
      <w:r w:rsidR="00B15C4A" w:rsidRPr="00B15C4A">
        <w:t xml:space="preserve"> </w:t>
      </w:r>
      <w:r w:rsidR="00B15C4A" w:rsidRPr="00B15C4A">
        <w:rPr>
          <w:rFonts w:cs="Arial"/>
          <w:szCs w:val="20"/>
        </w:rPr>
        <w:t xml:space="preserve">do momentu zatwierdzenia przez Centrum raportu ex-post o którym mowa w § </w:t>
      </w:r>
      <w:r w:rsidR="00B15C4A">
        <w:rPr>
          <w:rFonts w:cs="Arial"/>
          <w:szCs w:val="20"/>
        </w:rPr>
        <w:t>8</w:t>
      </w:r>
      <w:r w:rsidR="00B15C4A" w:rsidRPr="00B15C4A">
        <w:rPr>
          <w:rFonts w:cs="Arial"/>
          <w:szCs w:val="20"/>
        </w:rPr>
        <w:t xml:space="preserve"> ust</w:t>
      </w:r>
      <w:r w:rsidR="00CB0CE5">
        <w:rPr>
          <w:rFonts w:cs="Arial"/>
          <w:szCs w:val="20"/>
        </w:rPr>
        <w:t>.</w:t>
      </w:r>
      <w:r w:rsidR="008F4693">
        <w:rPr>
          <w:rFonts w:cs="Arial"/>
          <w:szCs w:val="20"/>
        </w:rPr>
        <w:t> </w:t>
      </w:r>
      <w:r w:rsidR="00BA7688">
        <w:rPr>
          <w:rFonts w:cs="Arial"/>
          <w:szCs w:val="20"/>
        </w:rPr>
        <w:t>1</w:t>
      </w:r>
      <w:r w:rsidR="00AA1854">
        <w:rPr>
          <w:rFonts w:cs="Arial"/>
          <w:szCs w:val="20"/>
        </w:rPr>
        <w:t>1</w:t>
      </w:r>
      <w:r w:rsidR="009262C2">
        <w:rPr>
          <w:rStyle w:val="Odwoanieprzypisudolnego"/>
          <w:rFonts w:cs="Arial"/>
          <w:szCs w:val="20"/>
        </w:rPr>
        <w:footnoteReference w:id="24"/>
      </w:r>
      <w:r w:rsidR="00CB0CE5">
        <w:rPr>
          <w:rFonts w:cs="Arial"/>
          <w:szCs w:val="20"/>
        </w:rPr>
        <w:t xml:space="preserve"> Umowy</w:t>
      </w:r>
      <w:r w:rsidR="00B15C4A" w:rsidRPr="00B15C4A">
        <w:rPr>
          <w:rFonts w:cs="Arial"/>
          <w:szCs w:val="20"/>
        </w:rPr>
        <w:t>.</w:t>
      </w:r>
    </w:p>
    <w:p w14:paraId="6A52C29F" w14:textId="7F6B6491"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E46446">
        <w:rPr>
          <w:rFonts w:cs="Arial"/>
          <w:szCs w:val="20"/>
        </w:rPr>
        <w:t>Beneficjenta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0C125C25" w:rsidR="00A539A7" w:rsidRPr="00DE1C31" w:rsidRDefault="00A539A7" w:rsidP="00392EC6">
      <w:pPr>
        <w:pStyle w:val="Nagwek1"/>
        <w:rPr>
          <w:rFonts w:cs="Arial"/>
          <w:lang w:val="pl-PL"/>
        </w:rPr>
      </w:pPr>
      <w:r w:rsidRPr="00DE1C31">
        <w:rPr>
          <w:rFonts w:cs="Arial"/>
        </w:rPr>
        <w:t xml:space="preserve">§ </w:t>
      </w:r>
      <w:r w:rsidR="00462127" w:rsidRPr="00DE1C31">
        <w:rPr>
          <w:rFonts w:cs="Arial"/>
        </w:rPr>
        <w:t>1</w:t>
      </w:r>
      <w:r w:rsidR="00462127">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11"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0685203E"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w:t>
      </w:r>
      <w:r w:rsidR="005F2691">
        <w:rPr>
          <w:rFonts w:cs="Arial"/>
          <w:b w:val="0"/>
          <w:lang w:val="pl-PL"/>
        </w:rPr>
        <w:t>l</w:t>
      </w:r>
      <w:r w:rsidRPr="002E4BB0">
        <w:rPr>
          <w:rFonts w:cs="Arial"/>
          <w:b w:val="0"/>
          <w:lang w:val="pl-PL"/>
        </w:rPr>
        <w:t xml:space="preserve">ny, o ile spełnione </w:t>
      </w:r>
      <w:r w:rsidR="00F75416" w:rsidRPr="002E4BB0">
        <w:rPr>
          <w:rFonts w:cs="Arial"/>
          <w:b w:val="0"/>
          <w:lang w:val="pl-PL"/>
        </w:rPr>
        <w:t xml:space="preserve">zostaną </w:t>
      </w:r>
      <w:r w:rsidRPr="002E4BB0">
        <w:rPr>
          <w:rFonts w:cs="Arial"/>
          <w:b w:val="0"/>
          <w:lang w:val="pl-PL"/>
        </w:rPr>
        <w:t xml:space="preserve">warunki określone w § </w:t>
      </w:r>
      <w:r w:rsidR="005160F8">
        <w:rPr>
          <w:rFonts w:cs="Arial"/>
          <w:b w:val="0"/>
          <w:lang w:val="pl-PL"/>
        </w:rPr>
        <w:t>6</w:t>
      </w:r>
      <w:r w:rsidR="005160F8" w:rsidRPr="002E4BB0">
        <w:rPr>
          <w:rFonts w:cs="Arial"/>
          <w:b w:val="0"/>
          <w:lang w:val="pl-PL"/>
        </w:rPr>
        <w:t xml:space="preserve"> </w:t>
      </w:r>
      <w:r w:rsidRPr="002E4BB0">
        <w:rPr>
          <w:rFonts w:cs="Arial"/>
          <w:b w:val="0"/>
          <w:lang w:val="pl-PL"/>
        </w:rPr>
        <w:t xml:space="preserve">Umowy. </w:t>
      </w:r>
      <w:r w:rsidR="00A72ED5" w:rsidRPr="00B643D7">
        <w:rPr>
          <w:rFonts w:cs="Arial"/>
          <w:b w:val="0"/>
          <w:lang w:val="pl-PL"/>
        </w:rPr>
        <w:t xml:space="preserve">W przypadku wystąpienia przyczyn niezależnych od </w:t>
      </w:r>
      <w:r w:rsidR="003352A6">
        <w:rPr>
          <w:rFonts w:cs="Arial"/>
          <w:b w:val="0"/>
          <w:lang w:val="pl-PL"/>
        </w:rPr>
        <w:t>Beneficjenta</w:t>
      </w:r>
      <w:r w:rsidR="008B4C80">
        <w:rPr>
          <w:rFonts w:cs="Arial"/>
          <w:b w:val="0"/>
          <w:lang w:val="pl-PL"/>
        </w:rPr>
        <w:t xml:space="preserve"> wskazanych </w:t>
      </w:r>
      <w:r w:rsidR="00A72ED5" w:rsidRPr="00B643D7">
        <w:rPr>
          <w:rFonts w:cs="Arial"/>
          <w:b w:val="0"/>
          <w:lang w:val="pl-PL"/>
        </w:rPr>
        <w:t>w § 13 ust. 9 i § 14 ust. 6 Umowy</w:t>
      </w:r>
      <w:r w:rsidR="00A72ED5" w:rsidRPr="00C74022">
        <w:rPr>
          <w:rFonts w:asciiTheme="minorHAnsi" w:hAnsiTheme="minorHAnsi" w:cstheme="minorHAnsi"/>
          <w:b w:val="0"/>
          <w:lang w:val="pl-PL"/>
        </w:rPr>
        <w:t xml:space="preserve"> </w:t>
      </w:r>
      <w:r w:rsidR="00F75416" w:rsidRPr="002E4BB0">
        <w:rPr>
          <w:rFonts w:cs="Arial"/>
          <w:b w:val="0"/>
          <w:lang w:val="pl-PL"/>
        </w:rPr>
        <w:t xml:space="preserve">audyt Projektu </w:t>
      </w:r>
      <w:r w:rsidR="00A72ED5">
        <w:rPr>
          <w:rFonts w:cs="Arial"/>
          <w:b w:val="0"/>
          <w:lang w:val="pl-PL"/>
        </w:rPr>
        <w:t xml:space="preserve">może </w:t>
      </w:r>
      <w:r w:rsidR="00F75416" w:rsidRPr="002E4BB0">
        <w:rPr>
          <w:rFonts w:cs="Arial"/>
          <w:b w:val="0"/>
          <w:lang w:val="pl-PL"/>
        </w:rPr>
        <w:t>stanowi</w:t>
      </w:r>
      <w:r w:rsidR="00A72ED5">
        <w:rPr>
          <w:rFonts w:cs="Arial"/>
          <w:b w:val="0"/>
          <w:lang w:val="pl-PL"/>
        </w:rPr>
        <w:t>ć</w:t>
      </w:r>
      <w:r w:rsidR="00F75416" w:rsidRPr="002E4BB0">
        <w:rPr>
          <w:rFonts w:cs="Arial"/>
          <w:b w:val="0"/>
          <w:lang w:val="pl-PL"/>
        </w:rPr>
        <w:t xml:space="preserve"> </w:t>
      </w:r>
      <w:r w:rsidRPr="002E4BB0">
        <w:rPr>
          <w:rFonts w:cs="Arial"/>
          <w:b w:val="0"/>
          <w:lang w:val="pl-PL"/>
        </w:rPr>
        <w:t>koszt kwalifikowa</w:t>
      </w:r>
      <w:r w:rsidR="005F2691">
        <w:rPr>
          <w:rFonts w:cs="Arial"/>
          <w:b w:val="0"/>
          <w:lang w:val="pl-PL"/>
        </w:rPr>
        <w:t>l</w:t>
      </w:r>
      <w:r w:rsidRPr="002E4BB0">
        <w:rPr>
          <w:rFonts w:cs="Arial"/>
          <w:b w:val="0"/>
          <w:lang w:val="pl-PL"/>
        </w:rPr>
        <w:t>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zostanie przeprowadzony przed zrealizowaniem 50% planowanych wydatków związanych z Projektem</w:t>
      </w:r>
      <w:r w:rsidR="00A72ED5">
        <w:rPr>
          <w:rFonts w:cs="Arial"/>
          <w:b w:val="0"/>
          <w:lang w:val="pl-PL"/>
        </w:rPr>
        <w:t>.</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363DEFC"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2E4BB0">
        <w:rPr>
          <w:rFonts w:cs="Arial"/>
          <w:b w:val="0"/>
          <w:lang w:val="pl-PL"/>
        </w:rPr>
        <w:t xml:space="preserve">w </w:t>
      </w:r>
      <w:r w:rsidR="00136BAA" w:rsidRPr="002E4BB0">
        <w:rPr>
          <w:rFonts w:cs="Arial"/>
          <w:b w:val="0"/>
          <w:lang w:val="pl-PL"/>
        </w:rPr>
        <w:t xml:space="preserve">§ </w:t>
      </w:r>
      <w:r w:rsidR="00931F70" w:rsidRPr="002E4BB0">
        <w:rPr>
          <w:rFonts w:cs="Arial"/>
          <w:b w:val="0"/>
          <w:lang w:val="pl-PL"/>
        </w:rPr>
        <w:t>1</w:t>
      </w:r>
      <w:r w:rsidR="00931F70">
        <w:rPr>
          <w:rFonts w:cs="Arial"/>
          <w:b w:val="0"/>
          <w:lang w:val="pl-PL"/>
        </w:rPr>
        <w:t>1</w:t>
      </w:r>
      <w:r w:rsidR="00931F70"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301F6A64"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 xml:space="preserve">o których mowa w § </w:t>
      </w:r>
      <w:r w:rsidR="00B41B3D">
        <w:rPr>
          <w:rFonts w:cs="Arial"/>
          <w:b w:val="0"/>
          <w:lang w:val="pl-PL"/>
        </w:rPr>
        <w:t>9</w:t>
      </w:r>
      <w:r w:rsidR="00B41B3D" w:rsidRPr="002E4BB0">
        <w:rPr>
          <w:rFonts w:cs="Arial"/>
          <w:b w:val="0"/>
          <w:lang w:val="pl-PL"/>
        </w:rPr>
        <w:t xml:space="preserve"> </w:t>
      </w:r>
      <w:r w:rsidRPr="002E4BB0">
        <w:rPr>
          <w:rFonts w:cs="Arial"/>
          <w:b w:val="0"/>
          <w:lang w:val="pl-PL"/>
        </w:rPr>
        <w:t xml:space="preserve">Umowy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3C4B9424"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4A0AF8B4" w:rsidR="00635DC7" w:rsidRPr="00DE1C31" w:rsidRDefault="00247DE8" w:rsidP="00E3177B">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E3177B" w:rsidRPr="00E3177B">
        <w:rPr>
          <w:rFonts w:cs="Arial"/>
          <w:szCs w:val="20"/>
        </w:rPr>
        <w:t>w formie elektronicznej (z</w:t>
      </w:r>
      <w:r w:rsidR="008F4693">
        <w:rPr>
          <w:rFonts w:cs="Arial"/>
          <w:szCs w:val="20"/>
        </w:rPr>
        <w:t> </w:t>
      </w:r>
      <w:r w:rsidR="00E3177B" w:rsidRPr="00E3177B">
        <w:rPr>
          <w:rFonts w:cs="Arial"/>
          <w:szCs w:val="20"/>
        </w:rPr>
        <w:t xml:space="preserve">kwalifikowanym podpisem elektronicznym) </w:t>
      </w:r>
      <w:r w:rsidR="00595D08" w:rsidRPr="00DE1C31">
        <w:rPr>
          <w:rFonts w:cs="Arial"/>
          <w:szCs w:val="20"/>
        </w:rPr>
        <w:t>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z</w:t>
      </w:r>
      <w:r w:rsidR="008F4693">
        <w:rPr>
          <w:rFonts w:cs="Arial"/>
          <w:szCs w:val="20"/>
        </w:rPr>
        <w:t> </w:t>
      </w:r>
      <w:r w:rsidR="00032087" w:rsidRPr="00DE1C31">
        <w:rPr>
          <w:rFonts w:cs="Arial"/>
          <w:szCs w:val="20"/>
        </w:rPr>
        <w:t xml:space="preserve">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lastRenderedPageBreak/>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33247FA0"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xml:space="preserve">§ </w:t>
      </w:r>
      <w:r w:rsidR="00127E66">
        <w:rPr>
          <w:rFonts w:cs="Arial"/>
        </w:rPr>
        <w:t>8</w:t>
      </w:r>
      <w:r w:rsidR="00127E66"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3F6E4DE0"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w:t>
      </w:r>
      <w:r w:rsidR="00891A6A">
        <w:rPr>
          <w:rFonts w:cs="Arial"/>
        </w:rPr>
        <w:t>ł</w:t>
      </w:r>
      <w:r w:rsidR="005C22F1" w:rsidRPr="00FB3B83">
        <w:rPr>
          <w:rFonts w:cs="Arial"/>
        </w:rPr>
        <w:t xml:space="preserve">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5"/>
      </w:r>
      <w:r w:rsidR="005C22F1" w:rsidRPr="00FB3B83">
        <w:rPr>
          <w:rFonts w:cs="Arial"/>
        </w:rPr>
        <w:t>;</w:t>
      </w:r>
    </w:p>
    <w:p w14:paraId="7CCFF9FA" w14:textId="0FFF66DF"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14EEFAE1"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1D4CCF" w:rsidRPr="001D4CCF">
        <w:rPr>
          <w:rFonts w:cs="Arial"/>
        </w:rPr>
        <w:t xml:space="preserve"> Umowy</w:t>
      </w:r>
      <w:r w:rsidR="00EA0107" w:rsidRPr="00FB3B83">
        <w:rPr>
          <w:rFonts w:cs="Arial"/>
        </w:rPr>
        <w:t>;</w:t>
      </w:r>
    </w:p>
    <w:p w14:paraId="74D3E424" w14:textId="52E280E5"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 xml:space="preserve">rojektu, o którym mowa w § </w:t>
      </w:r>
      <w:r w:rsidR="00813F1E" w:rsidRPr="00FB3B83">
        <w:rPr>
          <w:rFonts w:cs="Arial"/>
        </w:rPr>
        <w:t>1</w:t>
      </w:r>
      <w:r w:rsidR="00813F1E">
        <w:rPr>
          <w:rFonts w:cs="Arial"/>
        </w:rPr>
        <w:t>2</w:t>
      </w:r>
      <w:r w:rsidR="00813F1E" w:rsidRPr="00FB3B83">
        <w:rPr>
          <w:rFonts w:cs="Arial"/>
        </w:rPr>
        <w:t xml:space="preserve"> </w:t>
      </w:r>
      <w:r w:rsidR="00F751EC" w:rsidRPr="00FB3B83">
        <w:rPr>
          <w:rFonts w:cs="Arial"/>
        </w:rPr>
        <w:t>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BB4B7DE"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920CF6">
        <w:rPr>
          <w:rFonts w:cs="Arial"/>
        </w:rPr>
        <w:t>90 dni</w:t>
      </w:r>
      <w:r w:rsidR="00247DE8" w:rsidRPr="00DE1C31">
        <w:rPr>
          <w:rFonts w:cs="Arial"/>
        </w:rPr>
        <w:t xml:space="preserv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9744013"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 xml:space="preserve">rojektu w stosunku do terminów określonych </w:t>
      </w:r>
      <w:r w:rsidR="00AF2FC7" w:rsidRPr="00AF2FC7">
        <w:rPr>
          <w:rFonts w:cs="Arial"/>
        </w:rPr>
        <w:t xml:space="preserve">w harmonogramie wykonania </w:t>
      </w:r>
      <w:r w:rsidR="00113FED">
        <w:rPr>
          <w:rFonts w:cs="Arial"/>
        </w:rPr>
        <w:t>P</w:t>
      </w:r>
      <w:r w:rsidR="00AF2FC7" w:rsidRPr="00AF2FC7">
        <w:rPr>
          <w:rFonts w:cs="Arial"/>
        </w:rPr>
        <w:t>rojektu, stanowiącym załącznik nr 5 do umowy</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22FA068A" w14:textId="40A9C627" w:rsidR="00AF7D13" w:rsidRDefault="002C5931" w:rsidP="00AF7D13">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113FED">
        <w:rPr>
          <w:rFonts w:cs="Arial"/>
        </w:rPr>
        <w:t xml:space="preserve"> </w:t>
      </w:r>
      <w:r w:rsidR="00247DE8" w:rsidRPr="00DE1C31">
        <w:rPr>
          <w:rFonts w:cs="Arial"/>
        </w:rPr>
        <w:t>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2056920F" w:rsidR="00247DE8" w:rsidRPr="00AF7D13" w:rsidRDefault="00247DE8" w:rsidP="00AF7D13">
      <w:pPr>
        <w:numPr>
          <w:ilvl w:val="0"/>
          <w:numId w:val="13"/>
        </w:numPr>
        <w:spacing w:before="60" w:after="60" w:line="240" w:lineRule="auto"/>
        <w:ind w:left="850" w:hanging="425"/>
        <w:jc w:val="both"/>
        <w:rPr>
          <w:rFonts w:cs="Arial"/>
        </w:rPr>
      </w:pPr>
      <w:r w:rsidRPr="00AF7D13">
        <w:rPr>
          <w:rFonts w:cs="Arial"/>
        </w:rPr>
        <w:t>w</w:t>
      </w:r>
      <w:r w:rsidR="009459E7" w:rsidRPr="00AF7D13">
        <w:rPr>
          <w:rFonts w:cs="Arial"/>
        </w:rPr>
        <w:t xml:space="preserve"> celu uzyskania dofinansowania</w:t>
      </w:r>
      <w:r w:rsidR="00FE770F" w:rsidRPr="00AF7D13">
        <w:rPr>
          <w:rFonts w:cs="Arial"/>
        </w:rPr>
        <w:t xml:space="preserve"> lub</w:t>
      </w:r>
      <w:r w:rsidR="00206BCA" w:rsidRPr="00AF7D13">
        <w:rPr>
          <w:rFonts w:cs="Arial"/>
        </w:rPr>
        <w:t xml:space="preserve"> na etapie realizacji </w:t>
      </w:r>
      <w:r w:rsidR="00AC17E5" w:rsidRPr="00AF7D13">
        <w:rPr>
          <w:rFonts w:cs="Arial"/>
        </w:rPr>
        <w:t>P</w:t>
      </w:r>
      <w:r w:rsidR="00206BCA" w:rsidRPr="00AF7D13">
        <w:rPr>
          <w:rFonts w:cs="Arial"/>
        </w:rPr>
        <w:t>rojektu</w:t>
      </w:r>
      <w:r w:rsidR="003B013C" w:rsidRPr="00AF7D13">
        <w:rPr>
          <w:rFonts w:cs="Arial"/>
        </w:rPr>
        <w:t xml:space="preserve"> lub </w:t>
      </w:r>
      <w:r w:rsidR="00CB5EEC" w:rsidRPr="00AF7D13">
        <w:rPr>
          <w:rFonts w:cs="Arial"/>
        </w:rPr>
        <w:t>do momentu zatwierdzenia przez Centrum raportu ex-post o którym mowa w § 8 ust</w:t>
      </w:r>
      <w:r w:rsidR="006D6556">
        <w:rPr>
          <w:rFonts w:cs="Arial"/>
        </w:rPr>
        <w:t>.</w:t>
      </w:r>
      <w:r w:rsidR="00CB5EEC" w:rsidRPr="00AF7D13">
        <w:rPr>
          <w:rFonts w:cs="Arial"/>
        </w:rPr>
        <w:t xml:space="preserve"> </w:t>
      </w:r>
      <w:r w:rsidR="00BA7688" w:rsidRPr="00AF7D13">
        <w:rPr>
          <w:rFonts w:cs="Arial"/>
        </w:rPr>
        <w:t>1</w:t>
      </w:r>
      <w:r w:rsidR="006D6556">
        <w:rPr>
          <w:rFonts w:cs="Arial"/>
        </w:rPr>
        <w:t>1</w:t>
      </w:r>
      <w:r w:rsidR="00CB5EEC" w:rsidRPr="00AF7D13">
        <w:rPr>
          <w:rFonts w:cs="Arial"/>
        </w:rPr>
        <w:t>,</w:t>
      </w:r>
      <w:r w:rsidR="00686DDE" w:rsidRPr="00AF7D13">
        <w:rPr>
          <w:rFonts w:cs="Arial"/>
        </w:rPr>
        <w:t xml:space="preserve"> </w:t>
      </w:r>
      <w:r w:rsidR="002C5931" w:rsidRPr="00AF7D13">
        <w:rPr>
          <w:rFonts w:cs="Arial"/>
        </w:rPr>
        <w:t>Beneficjent</w:t>
      </w:r>
      <w:r w:rsidRPr="00AF7D13">
        <w:rPr>
          <w:rFonts w:cs="Arial"/>
        </w:rPr>
        <w:t xml:space="preserve"> przedstawił fałszywe lub </w:t>
      </w:r>
      <w:r w:rsidR="0029362E" w:rsidRPr="00AF7D13">
        <w:rPr>
          <w:rFonts w:cs="Arial"/>
        </w:rPr>
        <w:t xml:space="preserve">niezgodne ze stanem faktycznym </w:t>
      </w:r>
      <w:r w:rsidRPr="00AF7D13">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747FBBF9"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635B47C0" w14:textId="1E7CAFA4" w:rsidR="009A5C5D" w:rsidRDefault="009A5C5D" w:rsidP="004E69E8">
      <w:pPr>
        <w:numPr>
          <w:ilvl w:val="0"/>
          <w:numId w:val="13"/>
        </w:numPr>
        <w:spacing w:before="60" w:after="60" w:line="240" w:lineRule="auto"/>
        <w:ind w:left="850" w:hanging="425"/>
        <w:jc w:val="both"/>
        <w:rPr>
          <w:rFonts w:cs="Arial"/>
        </w:rPr>
      </w:pPr>
      <w:r w:rsidRPr="002C5931">
        <w:rPr>
          <w:rFonts w:cs="Arial"/>
        </w:rPr>
        <w:t>Beneficjent</w:t>
      </w:r>
      <w:r w:rsidRPr="00FB3B83">
        <w:rPr>
          <w:rFonts w:cs="Arial"/>
        </w:rPr>
        <w:t xml:space="preserve"> wykorzystał dofinansowanie z naruszeniem</w:t>
      </w:r>
      <w:r w:rsidR="00D6519C">
        <w:rPr>
          <w:rFonts w:cs="Arial"/>
        </w:rPr>
        <w:t xml:space="preserve"> </w:t>
      </w:r>
      <w:r>
        <w:rPr>
          <w:rFonts w:cs="Arial"/>
        </w:rPr>
        <w:t xml:space="preserve">przepisów o </w:t>
      </w:r>
      <w:r w:rsidRPr="00532C96">
        <w:rPr>
          <w:rFonts w:cs="Arial"/>
        </w:rPr>
        <w:t>pomocy publicznej</w:t>
      </w:r>
      <w:r>
        <w:rPr>
          <w:rFonts w:cs="Arial"/>
        </w:rPr>
        <w:t>;</w:t>
      </w:r>
    </w:p>
    <w:p w14:paraId="65D1EA84" w14:textId="53E00FB1" w:rsidR="00686DDE" w:rsidRPr="00FB3B83" w:rsidRDefault="00686DDE" w:rsidP="004E69E8">
      <w:pPr>
        <w:numPr>
          <w:ilvl w:val="0"/>
          <w:numId w:val="13"/>
        </w:numPr>
        <w:spacing w:before="60" w:after="60" w:line="240" w:lineRule="auto"/>
        <w:ind w:left="850" w:hanging="425"/>
        <w:jc w:val="both"/>
        <w:rPr>
          <w:rFonts w:cs="Arial"/>
        </w:rPr>
      </w:pPr>
      <w:r w:rsidRPr="002C5931">
        <w:rPr>
          <w:rFonts w:cs="Arial"/>
        </w:rPr>
        <w:t>Beneficjent</w:t>
      </w:r>
      <w:r w:rsidRPr="0085315E">
        <w:rPr>
          <w:rStyle w:val="FontStyle29"/>
          <w:rFonts w:ascii="Arial" w:hAnsi="Arial" w:cs="Arial"/>
        </w:rPr>
        <w:t xml:space="preserve"> </w:t>
      </w:r>
      <w:r>
        <w:rPr>
          <w:rStyle w:val="FontStyle29"/>
          <w:rFonts w:ascii="Arial" w:hAnsi="Arial" w:cs="Arial"/>
        </w:rPr>
        <w:t>nie udostępnił</w:t>
      </w:r>
      <w:r w:rsidRPr="0085315E">
        <w:rPr>
          <w:rStyle w:val="FontStyle29"/>
          <w:rFonts w:ascii="Arial" w:hAnsi="Arial" w:cs="Arial"/>
        </w:rPr>
        <w:t xml:space="preserve"> rezultatów Projektu</w:t>
      </w:r>
      <w:r w:rsidR="008B7775">
        <w:rPr>
          <w:rStyle w:val="FontStyle29"/>
          <w:rFonts w:ascii="Arial" w:hAnsi="Arial" w:cs="Arial"/>
        </w:rPr>
        <w:t xml:space="preserve"> zgodnie z </w:t>
      </w:r>
      <w:r w:rsidRPr="0085315E">
        <w:rPr>
          <w:rStyle w:val="FontStyle29"/>
          <w:rFonts w:ascii="Arial" w:hAnsi="Arial" w:cs="Arial"/>
        </w:rPr>
        <w:t xml:space="preserve">§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na</w:t>
      </w:r>
      <w:r w:rsidR="008F4693">
        <w:rPr>
          <w:rStyle w:val="FontStyle29"/>
          <w:rFonts w:ascii="Arial" w:hAnsi="Arial" w:cs="Arial"/>
        </w:rPr>
        <w:t> </w:t>
      </w:r>
      <w:r w:rsidRPr="0085315E">
        <w:rPr>
          <w:rStyle w:val="FontStyle29"/>
          <w:rFonts w:ascii="Arial" w:hAnsi="Arial" w:cs="Arial"/>
        </w:rPr>
        <w:t>zasadach niewyłącznych i niedyskryminujących wszystkim zainteresowanym podmiotom</w:t>
      </w:r>
      <w:r>
        <w:rPr>
          <w:rStyle w:val="FontStyle29"/>
          <w:rFonts w:ascii="Arial" w:hAnsi="Arial" w:cs="Arial"/>
        </w:rPr>
        <w:t>;</w:t>
      </w:r>
      <w:r w:rsidRPr="0085315E">
        <w:rPr>
          <w:rStyle w:val="FontStyle29"/>
          <w:rFonts w:ascii="Arial" w:hAnsi="Arial" w:cs="Arial"/>
        </w:rPr>
        <w:t xml:space="preserve"> </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3BA984F2" w:rsidR="00EA0107"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69A98151" w14:textId="45757FA4" w:rsidR="00F76F19" w:rsidRDefault="00BD53AA" w:rsidP="00F76F19">
      <w:pPr>
        <w:numPr>
          <w:ilvl w:val="0"/>
          <w:numId w:val="13"/>
        </w:numPr>
        <w:spacing w:before="60" w:after="60" w:line="240" w:lineRule="auto"/>
        <w:ind w:left="850" w:hanging="425"/>
        <w:jc w:val="both"/>
        <w:rPr>
          <w:rFonts w:cs="Arial"/>
        </w:rPr>
      </w:pPr>
      <w:r w:rsidRPr="002C5931">
        <w:rPr>
          <w:rFonts w:cs="Arial"/>
        </w:rPr>
        <w:lastRenderedPageBreak/>
        <w:t>Beneficjent</w:t>
      </w:r>
      <w:r w:rsidRPr="00DE1C31">
        <w:rPr>
          <w:rFonts w:cs="Arial"/>
        </w:rPr>
        <w:t xml:space="preserve"> bez zgody Centrum, nie zrealizował badań przemysłowych</w:t>
      </w:r>
      <w:r w:rsidR="005C0A8C">
        <w:rPr>
          <w:rFonts w:cs="Arial"/>
        </w:rPr>
        <w:t xml:space="preserve"> lub</w:t>
      </w:r>
      <w:r w:rsidRPr="00DE1C31">
        <w:rPr>
          <w:rFonts w:cs="Arial"/>
        </w:rPr>
        <w:t xml:space="preserve"> prac rozwojowych zaplanowanych </w:t>
      </w:r>
      <w:r w:rsidR="00113FED" w:rsidRPr="00172EC9">
        <w:rPr>
          <w:rFonts w:cs="Arial"/>
          <w:szCs w:val="20"/>
        </w:rPr>
        <w:t>w opisie Projektu stanowiącym załącznik nr 2 do Umowy</w:t>
      </w:r>
      <w:r w:rsidR="00113FED" w:rsidRPr="00DE1C31" w:rsidDel="00113FED">
        <w:rPr>
          <w:rFonts w:cs="Arial"/>
        </w:rPr>
        <w:t xml:space="preserve"> </w:t>
      </w:r>
      <w:r w:rsidRPr="00DE1C31">
        <w:rPr>
          <w:rFonts w:cs="Arial"/>
        </w:rPr>
        <w:t>lub zrealizował je w niepełnym zakresie;</w:t>
      </w:r>
    </w:p>
    <w:p w14:paraId="1BF39277"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wdrożył wyniki </w:t>
      </w:r>
      <w:r w:rsidR="00066350" w:rsidRPr="00F76F19">
        <w:rPr>
          <w:rFonts w:cs="Arial"/>
        </w:rPr>
        <w:t>P</w:t>
      </w:r>
      <w:r w:rsidRPr="00F76F19">
        <w:rPr>
          <w:rFonts w:cs="Arial"/>
        </w:rPr>
        <w:t xml:space="preserve">rojektu w sposób niezgodny z </w:t>
      </w:r>
      <w:r w:rsidR="004C35A6" w:rsidRPr="00F76F19">
        <w:rPr>
          <w:rFonts w:cs="Arial"/>
        </w:rPr>
        <w:t>U</w:t>
      </w:r>
      <w:r w:rsidRPr="00F76F19">
        <w:rPr>
          <w:rFonts w:cs="Arial"/>
        </w:rPr>
        <w:t>mową</w:t>
      </w:r>
      <w:r w:rsidR="00066350" w:rsidRPr="00F76F19">
        <w:rPr>
          <w:rFonts w:cs="Arial"/>
        </w:rPr>
        <w:t xml:space="preserve"> (</w:t>
      </w:r>
      <w:r w:rsidR="0006188F" w:rsidRPr="00F76F19">
        <w:rPr>
          <w:rFonts w:cs="Arial"/>
        </w:rPr>
        <w:t xml:space="preserve">w przypadku </w:t>
      </w:r>
      <w:r w:rsidR="002743D0" w:rsidRPr="00F76F19">
        <w:rPr>
          <w:rFonts w:cs="Arial"/>
        </w:rPr>
        <w:t xml:space="preserve">wystąpienia </w:t>
      </w:r>
      <w:r w:rsidR="0006188F" w:rsidRPr="00F76F19">
        <w:rPr>
          <w:rFonts w:cs="Arial"/>
        </w:rPr>
        <w:t>wdrożenia wyników Projektu</w:t>
      </w:r>
      <w:r w:rsidR="00066350" w:rsidRPr="00F76F19">
        <w:rPr>
          <w:rFonts w:cs="Arial"/>
        </w:rPr>
        <w:t>)</w:t>
      </w:r>
      <w:r w:rsidRPr="00F76F19">
        <w:rPr>
          <w:rFonts w:cs="Arial"/>
        </w:rPr>
        <w:t>;</w:t>
      </w:r>
    </w:p>
    <w:p w14:paraId="5C7C417A"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696224" w:rsidRPr="00F76F19">
        <w:rPr>
          <w:rFonts w:cs="Arial"/>
        </w:rPr>
        <w:t xml:space="preserve"> </w:t>
      </w:r>
      <w:r w:rsidR="004729A8" w:rsidRPr="00F76F19">
        <w:rPr>
          <w:rFonts w:cs="Arial"/>
        </w:rPr>
        <w:t xml:space="preserve">sprzedał lub udzielił licencji </w:t>
      </w:r>
      <w:r w:rsidR="00B22A02" w:rsidRPr="00F76F19">
        <w:rPr>
          <w:rFonts w:cs="Arial"/>
        </w:rPr>
        <w:t xml:space="preserve">na korzystanie z praw do wyników </w:t>
      </w:r>
      <w:r w:rsidR="001D6DA4" w:rsidRPr="00F76F19">
        <w:rPr>
          <w:rFonts w:cs="Arial"/>
        </w:rPr>
        <w:t>Projektu</w:t>
      </w:r>
      <w:r w:rsidR="004729A8" w:rsidRPr="00F76F19">
        <w:rPr>
          <w:rFonts w:cs="Arial"/>
        </w:rPr>
        <w:t xml:space="preserve"> na warunkach niezgodnych z Umową;</w:t>
      </w:r>
    </w:p>
    <w:p w14:paraId="0B14428C"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nie przekazał Centrum kopii umowy sprzedaży praw do wyników </w:t>
      </w:r>
      <w:r w:rsidR="00066350" w:rsidRPr="00F76F19">
        <w:rPr>
          <w:rFonts w:cs="Arial"/>
        </w:rPr>
        <w:t>P</w:t>
      </w:r>
      <w:r w:rsidRPr="00F76F19">
        <w:rPr>
          <w:rFonts w:cs="Arial"/>
        </w:rPr>
        <w:t>rojektu/kopii umowy licencyjnej, w tym aneksów do tych umów lub zmiana umowy sprzedaży/umowy licencyjnej uniemożliwia prawidłową realizację Umowy</w:t>
      </w:r>
      <w:r w:rsidR="0006188F" w:rsidRPr="00F76F19">
        <w:rPr>
          <w:rFonts w:cs="Arial"/>
        </w:rPr>
        <w:t xml:space="preserve"> (w przypadku wystąpienia wdrożenia wyników Projektu)</w:t>
      </w:r>
      <w:r w:rsidRPr="00F76F19">
        <w:rPr>
          <w:rFonts w:cs="Arial"/>
        </w:rPr>
        <w:t>;</w:t>
      </w:r>
    </w:p>
    <w:p w14:paraId="47A1B036"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Centrum powzięło informacje, że nabywca/licencjobiorca praw do wyników </w:t>
      </w:r>
      <w:r w:rsidR="00066350" w:rsidRPr="00F76F19">
        <w:rPr>
          <w:rFonts w:cs="Arial"/>
        </w:rPr>
        <w:t>P</w:t>
      </w:r>
      <w:r w:rsidRPr="00F76F19">
        <w:rPr>
          <w:rFonts w:cs="Arial"/>
        </w:rPr>
        <w:t>rojektu powstałych w ramach Projektu nie wdrożył ich do własnej działalności gospodarczej poprzez rozpoczęcie produkcji lub świadczenia usług na bazie wyników Projektu, w terminie wyznaczonym w umowie sprzedaży/udzielenia licencji zawartej z Beneficjentem lub, w przypadku umowy sprzedaży, odsprzedał prawa do wyników podmiotowi trzeciemu</w:t>
      </w:r>
      <w:r w:rsidR="0006188F" w:rsidRPr="00F76F19">
        <w:rPr>
          <w:rFonts w:cs="Arial"/>
        </w:rPr>
        <w:t xml:space="preserve"> (w przypadku wystąpienia wdrożenia wyników Projektu)</w:t>
      </w:r>
      <w:r w:rsidRPr="00F76F19">
        <w:rPr>
          <w:rFonts w:cs="Arial"/>
        </w:rPr>
        <w:t>;</w:t>
      </w:r>
    </w:p>
    <w:p w14:paraId="4462C10F"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B22A02" w:rsidRPr="00F76F19">
        <w:rPr>
          <w:rFonts w:cs="Arial"/>
        </w:rPr>
        <w:t xml:space="preserve">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392BC486" w14:textId="77777777" w:rsid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wobec </w:t>
      </w:r>
      <w:r w:rsidR="002C5931" w:rsidRPr="00F76F19">
        <w:rPr>
          <w:rFonts w:cs="Arial"/>
        </w:rPr>
        <w:t>Beneficjenta</w:t>
      </w:r>
      <w:r w:rsidR="00696224" w:rsidRPr="00F76F19">
        <w:rPr>
          <w:rFonts w:cs="Arial"/>
        </w:rPr>
        <w:t xml:space="preserve"> </w:t>
      </w:r>
      <w:r w:rsidRPr="00F76F19">
        <w:rPr>
          <w:rFonts w:cs="Arial"/>
        </w:rPr>
        <w:t>lub osób za które ponos</w:t>
      </w:r>
      <w:r w:rsidR="00AB22BD" w:rsidRPr="00F76F19">
        <w:rPr>
          <w:rFonts w:cs="Arial"/>
        </w:rPr>
        <w:t>i</w:t>
      </w:r>
      <w:r w:rsidRPr="00F76F19">
        <w:rPr>
          <w:rFonts w:cs="Arial"/>
        </w:rPr>
        <w:t xml:space="preserve"> on odpowiedzialność na podstawie ustawy z dnia 28 października 2002 r. o odpowiedzialności podmiotów zbiorowych za czyny zabronione pod groźbą kary</w:t>
      </w:r>
      <w:r w:rsidR="00AF7620" w:rsidRPr="00F76F19">
        <w:rPr>
          <w:rFonts w:cs="Arial"/>
        </w:rPr>
        <w:t>,</w:t>
      </w:r>
      <w:r w:rsidRPr="00F76F19">
        <w:rPr>
          <w:rFonts w:cs="Arial"/>
        </w:rPr>
        <w:t xml:space="preserve"> zostało wszczęte postępowanie przygotowawcze w sprawie mogącej mieć wpływ na realizację </w:t>
      </w:r>
      <w:r w:rsidR="00AC17E5" w:rsidRPr="00F76F19">
        <w:rPr>
          <w:rFonts w:cs="Arial"/>
        </w:rPr>
        <w:t>P</w:t>
      </w:r>
      <w:r w:rsidRPr="00F76F19">
        <w:rPr>
          <w:rFonts w:cs="Arial"/>
        </w:rPr>
        <w:t>rojektu;</w:t>
      </w:r>
    </w:p>
    <w:p w14:paraId="270D5D4B" w14:textId="3BC8B8B2" w:rsidR="003931AB" w:rsidRP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 okresie 3 lat poprzedzających zawarcie Umowy lub w trakcie realizacji </w:t>
      </w:r>
      <w:r w:rsidR="00AC17E5" w:rsidRPr="00F76F19">
        <w:rPr>
          <w:rFonts w:cs="Arial"/>
        </w:rPr>
        <w:t>P</w:t>
      </w:r>
      <w:r w:rsidRPr="00F76F19">
        <w:rPr>
          <w:rFonts w:cs="Arial"/>
        </w:rPr>
        <w:t>rojektu</w:t>
      </w:r>
      <w:r w:rsidR="00AF7620" w:rsidRPr="00F76F19">
        <w:rPr>
          <w:rFonts w:cs="Arial"/>
        </w:rPr>
        <w:t>,</w:t>
      </w:r>
      <w:r w:rsidRPr="00F76F19">
        <w:rPr>
          <w:rFonts w:cs="Arial"/>
        </w:rPr>
        <w:t xml:space="preserve"> </w:t>
      </w:r>
      <w:r w:rsidR="00BA627C" w:rsidRPr="00F76F19">
        <w:rPr>
          <w:rFonts w:cs="Arial"/>
        </w:rPr>
        <w:t>Centrum</w:t>
      </w:r>
      <w:r w:rsidRPr="00F76F19">
        <w:rPr>
          <w:rFonts w:cs="Arial"/>
        </w:rPr>
        <w:t xml:space="preserve"> rozwiązał</w:t>
      </w:r>
      <w:r w:rsidR="00BA627C" w:rsidRPr="00F76F19">
        <w:rPr>
          <w:rFonts w:cs="Arial"/>
        </w:rPr>
        <w:t>o</w:t>
      </w:r>
      <w:r w:rsidRPr="00F76F19">
        <w:rPr>
          <w:rFonts w:cs="Arial"/>
        </w:rPr>
        <w:t xml:space="preserve"> z </w:t>
      </w:r>
      <w:r w:rsidR="00BE08A6" w:rsidRPr="00F76F19">
        <w:rPr>
          <w:rFonts w:cs="Arial"/>
        </w:rPr>
        <w:t>Beneficjente</w:t>
      </w:r>
      <w:r w:rsidR="002C5931" w:rsidRPr="00F76F19">
        <w:rPr>
          <w:rFonts w:cs="Arial"/>
        </w:rPr>
        <w:t>m</w:t>
      </w:r>
      <w:r w:rsidRPr="00F76F19">
        <w:rPr>
          <w:rFonts w:cs="Arial"/>
        </w:rPr>
        <w:t xml:space="preserve"> inną umowę </w:t>
      </w:r>
      <w:r w:rsidR="00FC3766" w:rsidRPr="00F76F19">
        <w:rPr>
          <w:rFonts w:cs="Arial"/>
        </w:rPr>
        <w:t xml:space="preserve">o dofinansowanie lub wykonanie i finansowanie </w:t>
      </w:r>
      <w:r w:rsidR="00AC17E5" w:rsidRPr="00F76F19">
        <w:rPr>
          <w:rFonts w:cs="Arial"/>
        </w:rPr>
        <w:t>p</w:t>
      </w:r>
      <w:r w:rsidR="00C04BA9" w:rsidRPr="00F76F19">
        <w:rPr>
          <w:rFonts w:cs="Arial"/>
        </w:rPr>
        <w:t xml:space="preserve">rojektu </w:t>
      </w:r>
      <w:r w:rsidR="00FC3766" w:rsidRPr="00F76F19">
        <w:rPr>
          <w:rFonts w:cs="Arial"/>
        </w:rPr>
        <w:t xml:space="preserve">z winy </w:t>
      </w:r>
      <w:r w:rsidR="002C5931" w:rsidRPr="00F76F19">
        <w:rPr>
          <w:rFonts w:cs="Arial"/>
        </w:rPr>
        <w:t>Beneficjenta</w:t>
      </w:r>
      <w:r w:rsidR="00FC3766" w:rsidRPr="00F76F19">
        <w:rPr>
          <w:rFonts w:cs="Arial"/>
        </w:rPr>
        <w:t xml:space="preserve">, bądź z przyczyn leżących po jego stronie – nie dotyczy przypadków rozwiązania umowy na skutek działania </w:t>
      </w:r>
      <w:r w:rsidR="004F2A90" w:rsidRPr="00F76F19">
        <w:rPr>
          <w:rFonts w:cs="Arial"/>
        </w:rPr>
        <w:t>s</w:t>
      </w:r>
      <w:r w:rsidR="00FC3766" w:rsidRPr="00F76F19">
        <w:rPr>
          <w:rFonts w:cs="Arial"/>
        </w:rPr>
        <w:t xml:space="preserve">iły wyższej lub w przypadku potwierdzenia przez </w:t>
      </w:r>
      <w:r w:rsidR="00BA627C" w:rsidRPr="00F76F19">
        <w:rPr>
          <w:rFonts w:cs="Arial"/>
        </w:rPr>
        <w:t>Centrum</w:t>
      </w:r>
      <w:r w:rsidR="00FC3766" w:rsidRPr="00F76F19">
        <w:rPr>
          <w:rFonts w:cs="Arial"/>
        </w:rPr>
        <w:t xml:space="preserve"> zaistn</w:t>
      </w:r>
      <w:r w:rsidR="00D97D52" w:rsidRPr="00F76F19">
        <w:rPr>
          <w:rFonts w:cs="Arial"/>
        </w:rPr>
        <w:t xml:space="preserve">ienia przesłanek opisanych w ust. </w:t>
      </w:r>
      <w:r w:rsidR="00094BCD" w:rsidRPr="00F76F19">
        <w:rPr>
          <w:rFonts w:cs="Arial"/>
        </w:rPr>
        <w:t xml:space="preserve">9 i § </w:t>
      </w:r>
      <w:r w:rsidR="006C6B80" w:rsidRPr="00F76F19">
        <w:rPr>
          <w:rFonts w:cs="Arial"/>
        </w:rPr>
        <w:t xml:space="preserve">14 </w:t>
      </w:r>
      <w:r w:rsidR="00094BCD" w:rsidRPr="00F76F19">
        <w:rPr>
          <w:rFonts w:cs="Arial"/>
        </w:rPr>
        <w:t xml:space="preserve">ust. 6 </w:t>
      </w:r>
      <w:r w:rsidR="00AF7620" w:rsidRPr="00F76F19">
        <w:rPr>
          <w:rFonts w:cs="Arial"/>
        </w:rPr>
        <w:t>Umowy</w:t>
      </w:r>
      <w:r w:rsidR="003931AB" w:rsidRPr="00F76F19">
        <w:rPr>
          <w:rFonts w:cs="Arial"/>
        </w:rPr>
        <w:t>;</w:t>
      </w:r>
    </w:p>
    <w:p w14:paraId="6C22EE8C" w14:textId="37461564" w:rsidR="0035645D" w:rsidRPr="00C97E69" w:rsidRDefault="00A14C97" w:rsidP="00C97E69">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421736">
        <w:rPr>
          <w:rFonts w:cs="Arial"/>
          <w:szCs w:val="20"/>
        </w:rPr>
        <w:t>Beneficjent</w:t>
      </w:r>
      <w:r w:rsidR="002552C8">
        <w:rPr>
          <w:rFonts w:cs="Arial"/>
          <w:szCs w:val="20"/>
        </w:rPr>
        <w:t xml:space="preserve"> </w:t>
      </w:r>
      <w:r w:rsidRPr="00AB39B4">
        <w:rPr>
          <w:rFonts w:cs="Arial"/>
        </w:rPr>
        <w:t>rozpoczął realizację Projektu wcześniej, niż w dniu następującym po dniu złożenia wniosku międzynarodowego lub wniosku o dofinansowanie (w zależności od tego który z wniosków został złożony wcześniej)</w:t>
      </w:r>
      <w:r w:rsidR="001A46EE">
        <w:rPr>
          <w:rFonts w:cs="Arial"/>
        </w:rPr>
        <w:t>.</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6A377354" w14:textId="77777777" w:rsidR="00F76F19" w:rsidRDefault="00134F86"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304432E" w:rsidR="00247DE8" w:rsidRPr="00F76F19" w:rsidRDefault="00247DE8"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F76F19">
        <w:rPr>
          <w:rFonts w:cs="Arial"/>
          <w:szCs w:val="20"/>
        </w:rPr>
        <w:t>Rozwiązanie Umowy w tr</w:t>
      </w:r>
      <w:r w:rsidR="001C233A" w:rsidRPr="00F76F19">
        <w:rPr>
          <w:rFonts w:cs="Arial"/>
          <w:szCs w:val="20"/>
        </w:rPr>
        <w:t>ybach, o których mowa w ust. 1</w:t>
      </w:r>
      <w:r w:rsidR="006B04D6" w:rsidRPr="00F76F19">
        <w:rPr>
          <w:rFonts w:cs="Arial"/>
          <w:szCs w:val="20"/>
        </w:rPr>
        <w:t>-</w:t>
      </w:r>
      <w:r w:rsidR="00084B4F" w:rsidRPr="00F76F19">
        <w:rPr>
          <w:rFonts w:cs="Arial"/>
          <w:szCs w:val="20"/>
        </w:rPr>
        <w:t>4</w:t>
      </w:r>
      <w:r w:rsidR="009459E7" w:rsidRPr="00F76F19">
        <w:rPr>
          <w:rFonts w:cs="Arial"/>
          <w:szCs w:val="20"/>
        </w:rPr>
        <w:t xml:space="preserve">, nie zwalnia </w:t>
      </w:r>
      <w:r w:rsidR="002C5931" w:rsidRPr="00F76F19">
        <w:rPr>
          <w:rFonts w:cs="Arial"/>
          <w:szCs w:val="20"/>
        </w:rPr>
        <w:t>Beneficjenta</w:t>
      </w:r>
      <w:r w:rsidR="003D5428" w:rsidRPr="00F76F19">
        <w:rPr>
          <w:rFonts w:cs="Arial"/>
          <w:szCs w:val="20"/>
        </w:rPr>
        <w:t xml:space="preserve"> </w:t>
      </w:r>
      <w:r w:rsidRPr="00F76F19">
        <w:rPr>
          <w:rFonts w:cs="Arial"/>
          <w:szCs w:val="20"/>
        </w:rPr>
        <w:t xml:space="preserve">z obowiązku złożenia </w:t>
      </w:r>
      <w:r w:rsidR="00DE2A0A" w:rsidRPr="00F76F19">
        <w:rPr>
          <w:rFonts w:cs="Arial"/>
          <w:szCs w:val="20"/>
        </w:rPr>
        <w:t>Raportu</w:t>
      </w:r>
      <w:r w:rsidR="00E162CB" w:rsidRPr="00F76F19">
        <w:rPr>
          <w:rFonts w:cs="Arial"/>
          <w:szCs w:val="20"/>
        </w:rPr>
        <w:t xml:space="preserve"> </w:t>
      </w:r>
      <w:r w:rsidR="00732407" w:rsidRPr="00F76F19">
        <w:rPr>
          <w:rFonts w:cs="Arial"/>
          <w:szCs w:val="20"/>
        </w:rPr>
        <w:t>k</w:t>
      </w:r>
      <w:r w:rsidR="00E162CB" w:rsidRPr="00F76F19">
        <w:rPr>
          <w:rFonts w:cs="Arial"/>
          <w:szCs w:val="20"/>
        </w:rPr>
        <w:t>ońcowego</w:t>
      </w:r>
      <w:r w:rsidRPr="00F76F19">
        <w:rPr>
          <w:rFonts w:cs="Arial"/>
          <w:szCs w:val="20"/>
        </w:rPr>
        <w:t xml:space="preserve">, w terminie </w:t>
      </w:r>
      <w:r w:rsidR="001C32B1" w:rsidRPr="00F76F19">
        <w:rPr>
          <w:rFonts w:cs="Arial"/>
          <w:szCs w:val="20"/>
        </w:rPr>
        <w:t xml:space="preserve">60 </w:t>
      </w:r>
      <w:r w:rsidRPr="00F76F19">
        <w:rPr>
          <w:rFonts w:cs="Arial"/>
          <w:szCs w:val="20"/>
        </w:rPr>
        <w:t xml:space="preserve">dni od dnia rozwiązania Umowy oraz przechowywania dokumentacji związanej z realizacją </w:t>
      </w:r>
      <w:r w:rsidR="00AC17E5" w:rsidRPr="00F76F19">
        <w:rPr>
          <w:rFonts w:cs="Arial"/>
          <w:szCs w:val="20"/>
        </w:rPr>
        <w:t>P</w:t>
      </w:r>
      <w:r w:rsidRPr="00F76F19">
        <w:rPr>
          <w:rFonts w:cs="Arial"/>
          <w:szCs w:val="20"/>
        </w:rPr>
        <w:t>rojektu i udostępnienia jej na żądanie</w:t>
      </w:r>
      <w:r w:rsidR="000F508E" w:rsidRPr="00F76F19">
        <w:rPr>
          <w:rFonts w:cs="Arial"/>
          <w:szCs w:val="20"/>
        </w:rPr>
        <w:t xml:space="preserve"> </w:t>
      </w:r>
      <w:r w:rsidR="000A0B57" w:rsidRPr="00F76F19">
        <w:rPr>
          <w:rFonts w:cs="Arial"/>
          <w:szCs w:val="20"/>
        </w:rPr>
        <w:t>Centrum</w:t>
      </w:r>
      <w:r w:rsidRPr="00F76F19">
        <w:rPr>
          <w:rFonts w:cs="Arial"/>
          <w:szCs w:val="20"/>
        </w:rPr>
        <w:t>.</w:t>
      </w:r>
      <w:r w:rsidR="001C32B1" w:rsidRPr="00F76F19">
        <w:rPr>
          <w:rFonts w:asciiTheme="minorHAnsi" w:hAnsiTheme="minorHAnsi" w:cstheme="minorHAnsi"/>
          <w:szCs w:val="20"/>
        </w:rPr>
        <w:t xml:space="preserve"> </w:t>
      </w:r>
      <w:r w:rsidR="001C32B1" w:rsidRPr="00F76F19">
        <w:rPr>
          <w:rFonts w:cs="Arial"/>
          <w:szCs w:val="20"/>
        </w:rPr>
        <w:t>W</w:t>
      </w:r>
      <w:r w:rsidR="008F4693">
        <w:rPr>
          <w:rFonts w:cs="Arial"/>
          <w:szCs w:val="20"/>
        </w:rPr>
        <w:t> </w:t>
      </w:r>
      <w:r w:rsidR="001C32B1" w:rsidRPr="00F76F19">
        <w:rPr>
          <w:rFonts w:cs="Arial"/>
          <w:szCs w:val="20"/>
        </w:rPr>
        <w:t>uzasadnionych przypadkach, w szczególności, gdy doszło do rozwiązania Umowy przez Beneficjenta, dofinansowanie nie zostało przekazane, a realizacja Projektu nie została rozpoczęta, Centrum może odstąpić od żądania złożenia Raportu końcowego.</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86081CA" w:rsidR="00D70B79" w:rsidRPr="00DE1C31" w:rsidRDefault="002C5931" w:rsidP="00CD1E0D">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iły wyższej</w:t>
      </w:r>
      <w:r w:rsidR="00CD1E0D" w:rsidRPr="00CD1E0D">
        <w:rPr>
          <w:rFonts w:cs="Arial"/>
          <w:szCs w:val="20"/>
        </w:rPr>
        <w:t>, ryzyka naukowego wynikającego z realizacji badań lub znacznej i</w:t>
      </w:r>
      <w:r w:rsidR="008F4693">
        <w:rPr>
          <w:rFonts w:cs="Arial"/>
          <w:szCs w:val="20"/>
        </w:rPr>
        <w:t> </w:t>
      </w:r>
      <w:r w:rsidR="00CD1E0D" w:rsidRPr="00CD1E0D">
        <w:rPr>
          <w:rFonts w:cs="Arial"/>
          <w:szCs w:val="20"/>
        </w:rPr>
        <w:t xml:space="preserve">niemożliwej do przewidzenia zmiany stosunków społeczno-gospodarczych i przeprowadzona analiza wykaże, że nie nastąpiło to na skutek nieuprawnionego działania lub zaniechania </w:t>
      </w:r>
      <w:r w:rsidR="00CD1E0D">
        <w:rPr>
          <w:rFonts w:cs="Arial"/>
          <w:szCs w:val="20"/>
        </w:rPr>
        <w:t>Beneficjenta.</w:t>
      </w:r>
    </w:p>
    <w:p w14:paraId="04D16037" w14:textId="2B4E2A06" w:rsidR="00D70B79" w:rsidRPr="00DE1C31" w:rsidRDefault="002C5931" w:rsidP="00AE1D40">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AE1D40" w:rsidRPr="00AE1D40">
        <w:rPr>
          <w:rFonts w:cs="Arial"/>
          <w:szCs w:val="20"/>
        </w:rPr>
        <w:t xml:space="preserve">okoliczności, o których mowa </w:t>
      </w:r>
      <w:r w:rsidR="00113FED">
        <w:rPr>
          <w:rFonts w:cs="Arial"/>
          <w:szCs w:val="20"/>
        </w:rPr>
        <w:t>powyżej</w:t>
      </w:r>
      <w:r w:rsidR="00AE1D40" w:rsidRPr="00AE1D40">
        <w:rPr>
          <w:rFonts w:cs="Arial"/>
          <w:szCs w:val="20"/>
        </w:rPr>
        <w:t>,</w:t>
      </w:r>
      <w:r w:rsidR="00D70B79" w:rsidRPr="00DE1C31">
        <w:rPr>
          <w:rFonts w:cs="Arial"/>
          <w:szCs w:val="20"/>
        </w:rPr>
        <w:t xml:space="preserve"> udowodnienia tych okoliczności poprzez przedstawienie </w:t>
      </w:r>
      <w:r w:rsidR="00D70B79" w:rsidRPr="00DE1C31">
        <w:rPr>
          <w:rFonts w:cs="Arial"/>
          <w:szCs w:val="20"/>
        </w:rPr>
        <w:lastRenderedPageBreak/>
        <w:t xml:space="preserve">dokumentacji potwierdzającej </w:t>
      </w:r>
      <w:r w:rsidR="00AE1D40">
        <w:rPr>
          <w:rFonts w:cs="Arial"/>
          <w:szCs w:val="20"/>
        </w:rPr>
        <w:t xml:space="preserve">ich </w:t>
      </w:r>
      <w:r w:rsidR="00D70B79" w:rsidRPr="00DE1C31">
        <w:rPr>
          <w:rFonts w:cs="Arial"/>
          <w:szCs w:val="20"/>
        </w:rPr>
        <w:t>wystąpienie oraz wskazania wpływu, jaki zdarzenie miało</w:t>
      </w:r>
      <w:r w:rsidR="00AE1D40">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61D64254" w:rsidR="00247DE8" w:rsidRPr="00DE1C31" w:rsidRDefault="00247DE8" w:rsidP="00392EC6">
      <w:pPr>
        <w:pStyle w:val="Nagwek1"/>
        <w:rPr>
          <w:rFonts w:cs="Arial"/>
        </w:rPr>
      </w:pPr>
      <w:r w:rsidRPr="00DE1C31">
        <w:rPr>
          <w:rFonts w:cs="Arial"/>
        </w:rPr>
        <w:t xml:space="preserve">§ </w:t>
      </w:r>
      <w:r w:rsidR="00F831AF" w:rsidRPr="00DE1C31">
        <w:rPr>
          <w:rFonts w:cs="Arial"/>
        </w:rPr>
        <w:t>1</w:t>
      </w:r>
      <w:r w:rsidR="00F831AF">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55CD9DE0" w14:textId="1981213E" w:rsidR="00242495" w:rsidRPr="00242495" w:rsidRDefault="00242495" w:rsidP="00242495">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242495">
        <w:rPr>
          <w:rFonts w:cs="Arial"/>
          <w:color w:val="000000" w:themeColor="text1"/>
          <w:szCs w:val="20"/>
        </w:rPr>
        <w:t xml:space="preserve">W przypadku uznania kosztów za niekwalifikowalne, w szczególności na skutek przeprowadzonej kontroli, bądź innych czynności weryfikujących prawidłowość poniesienia wydatków przez </w:t>
      </w:r>
      <w:r>
        <w:rPr>
          <w:rFonts w:cs="Arial"/>
          <w:color w:val="000000" w:themeColor="text1"/>
          <w:szCs w:val="20"/>
        </w:rPr>
        <w:t>Beneficjenta</w:t>
      </w:r>
      <w:r w:rsidRPr="00242495">
        <w:rPr>
          <w:rFonts w:cs="Arial"/>
          <w:color w:val="000000" w:themeColor="text1"/>
          <w:szCs w:val="20"/>
        </w:rPr>
        <w:t xml:space="preserve">, Centrum wzywa </w:t>
      </w:r>
      <w:r>
        <w:rPr>
          <w:rFonts w:cs="Arial"/>
          <w:color w:val="000000" w:themeColor="text1"/>
          <w:szCs w:val="20"/>
        </w:rPr>
        <w:t>Beneficjenta</w:t>
      </w:r>
      <w:r w:rsidRPr="00242495">
        <w:rPr>
          <w:rFonts w:cs="Arial"/>
          <w:color w:val="000000" w:themeColor="text1"/>
          <w:szCs w:val="20"/>
        </w:rPr>
        <w:t xml:space="preserve"> do zwrotu kosztów uznanych za niekwalifikowa</w:t>
      </w:r>
      <w:r w:rsidR="005F2691">
        <w:rPr>
          <w:rFonts w:cs="Arial"/>
          <w:color w:val="000000" w:themeColor="text1"/>
          <w:szCs w:val="20"/>
        </w:rPr>
        <w:t>l</w:t>
      </w:r>
      <w:r w:rsidRPr="00242495">
        <w:rPr>
          <w:rFonts w:cs="Arial"/>
          <w:color w:val="000000" w:themeColor="text1"/>
          <w:szCs w:val="20"/>
        </w:rPr>
        <w:t>ne wraz z</w:t>
      </w:r>
      <w:r w:rsidR="008F4693">
        <w:rPr>
          <w:rFonts w:cs="Arial"/>
          <w:color w:val="000000" w:themeColor="text1"/>
          <w:szCs w:val="20"/>
        </w:rPr>
        <w:t> </w:t>
      </w:r>
      <w:r w:rsidRPr="00242495">
        <w:rPr>
          <w:rFonts w:cs="Arial"/>
          <w:color w:val="000000" w:themeColor="text1"/>
          <w:szCs w:val="20"/>
        </w:rPr>
        <w:t xml:space="preserve">odsetkami w wysokości określonej jak dla zaległości podatkowych, liczonymi od dnia przekazania środków na rachunek bankowy </w:t>
      </w:r>
      <w:r>
        <w:rPr>
          <w:rFonts w:cs="Arial"/>
          <w:color w:val="000000" w:themeColor="text1"/>
          <w:szCs w:val="20"/>
        </w:rPr>
        <w:t>Beneficjenta</w:t>
      </w:r>
      <w:r w:rsidRPr="00242495">
        <w:rPr>
          <w:rFonts w:cs="Arial"/>
          <w:color w:val="000000" w:themeColor="text1"/>
          <w:szCs w:val="20"/>
        </w:rPr>
        <w:t xml:space="preserve"> do dnia ich zwrotu. Zwrotu należy dokonać w terminie 14</w:t>
      </w:r>
      <w:r w:rsidR="008F4693">
        <w:rPr>
          <w:rFonts w:cs="Arial"/>
          <w:color w:val="000000" w:themeColor="text1"/>
          <w:szCs w:val="20"/>
        </w:rPr>
        <w:t> </w:t>
      </w:r>
      <w:r w:rsidRPr="00242495">
        <w:rPr>
          <w:rFonts w:cs="Arial"/>
          <w:color w:val="000000" w:themeColor="text1"/>
          <w:szCs w:val="20"/>
        </w:rPr>
        <w:t>dni od dnia doręczenia wezwania.</w:t>
      </w:r>
    </w:p>
    <w:p w14:paraId="0B4B3597" w14:textId="58D2D792"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732407">
        <w:rPr>
          <w:rFonts w:cs="Arial"/>
          <w:color w:val="000000" w:themeColor="text1"/>
          <w:szCs w:val="20"/>
        </w:rPr>
        <w:t xml:space="preserve">§ </w:t>
      </w:r>
      <w:r w:rsidR="006110FC" w:rsidRPr="00732407">
        <w:rPr>
          <w:rFonts w:cs="Arial"/>
          <w:color w:val="000000" w:themeColor="text1"/>
          <w:szCs w:val="20"/>
        </w:rPr>
        <w:t>1</w:t>
      </w:r>
      <w:r w:rsidR="006110FC">
        <w:rPr>
          <w:rFonts w:cs="Arial"/>
          <w:color w:val="000000" w:themeColor="text1"/>
          <w:szCs w:val="20"/>
        </w:rPr>
        <w:t>3</w:t>
      </w:r>
      <w:r w:rsidR="006110FC" w:rsidRPr="00732407">
        <w:rPr>
          <w:rFonts w:cs="Arial"/>
          <w:color w:val="000000" w:themeColor="text1"/>
          <w:szCs w:val="20"/>
        </w:rPr>
        <w:t xml:space="preserve"> </w:t>
      </w:r>
      <w:r w:rsidR="009A0BC6" w:rsidRPr="00732407">
        <w:rPr>
          <w:rFonts w:cs="Arial"/>
          <w:color w:val="000000" w:themeColor="text1"/>
          <w:szCs w:val="20"/>
        </w:rPr>
        <w:t>ust. 1</w:t>
      </w:r>
      <w:r w:rsidR="00BE08A6">
        <w:rPr>
          <w:rFonts w:cs="Arial"/>
          <w:color w:val="000000" w:themeColor="text1"/>
          <w:szCs w:val="20"/>
        </w:rPr>
        <w:t>-</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A167F2">
        <w:rPr>
          <w:rFonts w:cs="Arial"/>
          <w:color w:val="000000" w:themeColor="text1"/>
          <w:szCs w:val="20"/>
        </w:rPr>
        <w:t>Beneficjenta</w:t>
      </w:r>
      <w:r w:rsidR="00A167F2"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ust. 4</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2416FFC3" w14:textId="5C424DDF"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t>
      </w:r>
      <w:r w:rsidR="00113FED">
        <w:rPr>
          <w:rFonts w:cs="Arial"/>
          <w:szCs w:val="20"/>
        </w:rPr>
        <w:t xml:space="preserve">Beneficjent </w:t>
      </w:r>
      <w:r w:rsidRPr="00DE1C31">
        <w:rPr>
          <w:rFonts w:cs="Arial"/>
          <w:szCs w:val="20"/>
        </w:rPr>
        <w:t>w zakresie wskazanym przez Centrum, nie będzie 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47BD575" w14:textId="3B907CA7" w:rsidR="00B22A02" w:rsidRDefault="00B22A02" w:rsidP="00CF36DE">
      <w:pPr>
        <w:numPr>
          <w:ilvl w:val="0"/>
          <w:numId w:val="14"/>
        </w:numPr>
        <w:autoSpaceDE w:val="0"/>
        <w:autoSpaceDN w:val="0"/>
        <w:adjustRightInd w:val="0"/>
        <w:spacing w:before="60" w:after="60" w:line="240" w:lineRule="auto"/>
        <w:jc w:val="both"/>
        <w:rPr>
          <w:rFonts w:cs="Arial"/>
          <w:szCs w:val="20"/>
        </w:rPr>
      </w:pPr>
      <w:r w:rsidRPr="00B22A02">
        <w:rPr>
          <w:rFonts w:cs="Arial"/>
          <w:szCs w:val="20"/>
        </w:rPr>
        <w:t xml:space="preserve">We wszelkich sprawach związanych z dochodzeniem </w:t>
      </w:r>
      <w:r w:rsidR="00113FED" w:rsidRPr="00172EC9">
        <w:rPr>
          <w:rFonts w:cs="Arial"/>
          <w:szCs w:val="20"/>
        </w:rPr>
        <w:t>zwrotu dofinansowania</w:t>
      </w:r>
      <w:r w:rsidRPr="00B22A02">
        <w:rPr>
          <w:rFonts w:cs="Arial"/>
          <w:szCs w:val="20"/>
        </w:rPr>
        <w:t xml:space="preserve">, zastosowanie mają przepisy ustawy z dnia </w:t>
      </w:r>
      <w:r w:rsidR="00CF36DE" w:rsidRPr="00CF36DE">
        <w:rPr>
          <w:rFonts w:cs="Arial"/>
          <w:szCs w:val="20"/>
        </w:rPr>
        <w:t>17 listopada 1964 r. Kodeks postępowania cywilnego.</w:t>
      </w:r>
    </w:p>
    <w:p w14:paraId="22ECED60" w14:textId="77777777" w:rsidR="004F2BC8" w:rsidRPr="00DE1C31" w:rsidRDefault="004F2BC8" w:rsidP="004F2BC8">
      <w:pPr>
        <w:autoSpaceDE w:val="0"/>
        <w:autoSpaceDN w:val="0"/>
        <w:adjustRightInd w:val="0"/>
        <w:spacing w:before="60" w:after="60" w:line="240" w:lineRule="auto"/>
        <w:ind w:left="360"/>
        <w:jc w:val="both"/>
        <w:rPr>
          <w:rFonts w:cs="Arial"/>
          <w:szCs w:val="20"/>
        </w:rPr>
      </w:pPr>
    </w:p>
    <w:p w14:paraId="55B681FA" w14:textId="49FD24BB" w:rsidR="00F361FC" w:rsidRPr="00DE1C31" w:rsidRDefault="00F361FC" w:rsidP="00392EC6">
      <w:pPr>
        <w:pStyle w:val="Nagwek1"/>
        <w:rPr>
          <w:rFonts w:cs="Arial"/>
          <w:lang w:val="pl-PL"/>
        </w:rPr>
      </w:pPr>
      <w:r w:rsidRPr="00DE1C31">
        <w:rPr>
          <w:rFonts w:cs="Arial"/>
        </w:rPr>
        <w:t xml:space="preserve">§ </w:t>
      </w:r>
      <w:r w:rsidR="00B53643" w:rsidRPr="00DE1C31">
        <w:rPr>
          <w:rFonts w:cs="Arial"/>
        </w:rPr>
        <w:t>1</w:t>
      </w:r>
      <w:r w:rsidR="00B53643">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Default="00446A90" w:rsidP="002743D0">
      <w:pPr>
        <w:pStyle w:val="Style7"/>
        <w:widowControl/>
        <w:spacing w:before="60" w:after="60" w:line="240" w:lineRule="auto"/>
        <w:ind w:left="426" w:firstLine="0"/>
        <w:rPr>
          <w:rStyle w:val="FontStyle14"/>
          <w:rFonts w:ascii="Arial" w:hAnsi="Arial" w:cs="Arial"/>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p w14:paraId="17616F31" w14:textId="77777777" w:rsidR="00B13FB2" w:rsidRPr="00DE1C31" w:rsidRDefault="00B13FB2" w:rsidP="002743D0">
      <w:pPr>
        <w:pStyle w:val="Style7"/>
        <w:widowControl/>
        <w:spacing w:before="60" w:after="60" w:line="240" w:lineRule="auto"/>
        <w:ind w:left="426" w:firstLine="0"/>
        <w:rPr>
          <w:rStyle w:val="FontStyle14"/>
          <w:rFonts w:ascii="Arial" w:hAnsi="Arial" w:cs="Arial"/>
          <w:b/>
          <w:bCs/>
          <w:kern w:val="32"/>
          <w:lang w:val="x-none" w:eastAsia="en-US"/>
        </w:rPr>
      </w:pPr>
    </w:p>
    <w:bookmarkEnd w:id="8"/>
    <w:p w14:paraId="0611AF4C" w14:textId="61A96225" w:rsidR="00F251E7" w:rsidRPr="00300275" w:rsidRDefault="00F251E7" w:rsidP="00392EC6">
      <w:pPr>
        <w:pStyle w:val="Nagwek1"/>
        <w:rPr>
          <w:rFonts w:cs="Arial"/>
        </w:rPr>
      </w:pPr>
      <w:r w:rsidRPr="00300275">
        <w:rPr>
          <w:rFonts w:cs="Arial"/>
        </w:rPr>
        <w:lastRenderedPageBreak/>
        <w:t xml:space="preserve">§ </w:t>
      </w:r>
      <w:r w:rsidR="00B53643" w:rsidRPr="00300275">
        <w:rPr>
          <w:rFonts w:cs="Arial"/>
        </w:rPr>
        <w:t>1</w:t>
      </w:r>
      <w:r w:rsidR="00B53643">
        <w:rPr>
          <w:rFonts w:cs="Arial"/>
          <w:lang w:val="pl-PL"/>
        </w:rPr>
        <w:t>6</w:t>
      </w:r>
      <w:r w:rsidRPr="00300275">
        <w:rPr>
          <w:rFonts w:cs="Arial"/>
        </w:rPr>
        <w:t>.</w:t>
      </w:r>
      <w:r w:rsidRPr="00300275">
        <w:rPr>
          <w:rFonts w:cs="Arial"/>
        </w:rPr>
        <w:br/>
        <w:t>Tryb i zakres zmian Umowy</w:t>
      </w:r>
    </w:p>
    <w:p w14:paraId="6F7EA19E" w14:textId="34CE54A7" w:rsidR="00F251E7" w:rsidRPr="00300275" w:rsidRDefault="00F251E7" w:rsidP="00DB75F1">
      <w:pPr>
        <w:numPr>
          <w:ilvl w:val="0"/>
          <w:numId w:val="53"/>
        </w:numPr>
        <w:autoSpaceDE w:val="0"/>
        <w:autoSpaceDN w:val="0"/>
        <w:adjustRightInd w:val="0"/>
        <w:spacing w:before="60" w:after="60" w:line="240" w:lineRule="auto"/>
        <w:jc w:val="both"/>
        <w:rPr>
          <w:rFonts w:cs="Arial"/>
          <w:szCs w:val="20"/>
        </w:rPr>
      </w:pPr>
      <w:bookmarkStart w:id="9" w:name="_Hlk168320687"/>
      <w:r w:rsidRPr="00300275">
        <w:rPr>
          <w:rFonts w:cs="Arial"/>
          <w:szCs w:val="20"/>
        </w:rPr>
        <w:t xml:space="preserve">Strony mogą dokonać zmiany Umowy zgodnymi oświadczeniami woli </w:t>
      </w:r>
      <w:r w:rsidR="00DB75F1" w:rsidRPr="00DB75F1">
        <w:rPr>
          <w:rFonts w:cs="Arial"/>
          <w:szCs w:val="20"/>
        </w:rPr>
        <w:t xml:space="preserve">w formie elektronicznej (z kwalifikowanym podpisem elektronicznym) </w:t>
      </w:r>
      <w:r w:rsidRPr="00300275">
        <w:rPr>
          <w:rFonts w:cs="Arial"/>
          <w:szCs w:val="20"/>
        </w:rPr>
        <w:t>pod rygorem nieważ</w:t>
      </w:r>
      <w:r w:rsidR="006B04D6">
        <w:rPr>
          <w:rFonts w:cs="Arial"/>
          <w:szCs w:val="20"/>
        </w:rPr>
        <w:t>ności, z</w:t>
      </w:r>
      <w:r w:rsidR="008F4693">
        <w:rPr>
          <w:rFonts w:cs="Arial"/>
          <w:szCs w:val="20"/>
        </w:rPr>
        <w:t> </w:t>
      </w:r>
      <w:r w:rsidR="006B04D6">
        <w:rPr>
          <w:rFonts w:cs="Arial"/>
          <w:szCs w:val="20"/>
        </w:rPr>
        <w:t>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0C825196"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1E1A2A">
        <w:rPr>
          <w:rFonts w:cs="Arial"/>
          <w:szCs w:val="20"/>
        </w:rPr>
        <w:t>:</w:t>
      </w:r>
    </w:p>
    <w:p w14:paraId="4E7C710A" w14:textId="05100FA4"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w:t>
      </w:r>
      <w:r w:rsidR="00CF24E0">
        <w:rPr>
          <w:rFonts w:cs="Arial"/>
        </w:rPr>
        <w:t>15</w:t>
      </w:r>
      <w:r w:rsidR="00F251E7" w:rsidRPr="00300275">
        <w:rPr>
          <w:rFonts w:cs="Arial"/>
        </w:rPr>
        <w:t>% kwoty w ramach kategorii, do której następuje przesunięcie (+</w:t>
      </w:r>
      <w:r w:rsidR="00CF24E0">
        <w:rPr>
          <w:rFonts w:cs="Arial"/>
        </w:rPr>
        <w:t>15</w:t>
      </w:r>
      <w:r w:rsidR="00F251E7" w:rsidRPr="00300275">
        <w:rPr>
          <w:rFonts w:cs="Arial"/>
        </w:rPr>
        <w:t xml:space="preserve">%), z zastrzeżeniem, </w:t>
      </w:r>
      <w:r w:rsidR="00983A22">
        <w:rPr>
          <w:rFonts w:cs="Arial"/>
        </w:rPr>
        <w:br/>
      </w:r>
      <w:r w:rsidR="00F251E7" w:rsidRPr="00300275">
        <w:rPr>
          <w:rFonts w:cs="Arial"/>
        </w:rPr>
        <w:t>że koszty ogólne są rozliczane ryczałtowo i nie mogą zostać zwiększone</w:t>
      </w:r>
      <w:r w:rsidR="00E6425B">
        <w:rPr>
          <w:rFonts w:cs="Arial"/>
        </w:rPr>
        <w:t xml:space="preserve"> oraz że przesunięcia </w:t>
      </w:r>
      <w:r w:rsidR="00EB7486">
        <w:rPr>
          <w:rFonts w:cs="Arial"/>
        </w:rPr>
        <w:t xml:space="preserve">następują </w:t>
      </w:r>
      <w:r w:rsidR="00EB7486" w:rsidRPr="00EB7486">
        <w:rPr>
          <w:rFonts w:cs="Arial"/>
        </w:rPr>
        <w:t xml:space="preserve">w ramach kosztów tego samego </w:t>
      </w:r>
      <w:r w:rsidR="00EB7486">
        <w:rPr>
          <w:rFonts w:cs="Arial"/>
        </w:rPr>
        <w:t xml:space="preserve">polskiego </w:t>
      </w:r>
      <w:r w:rsidR="00EB7486" w:rsidRPr="00EB7486">
        <w:rPr>
          <w:rFonts w:cs="Arial"/>
        </w:rPr>
        <w:t>partnera</w:t>
      </w:r>
      <w:r w:rsidR="00EB7486">
        <w:rPr>
          <w:rFonts w:cs="Arial"/>
        </w:rPr>
        <w:t xml:space="preserve"> realizującego projekt</w:t>
      </w:r>
      <w:r w:rsidR="00EB7486">
        <w:rPr>
          <w:rStyle w:val="Odwoanieprzypisudolnego"/>
          <w:rFonts w:cs="Arial"/>
        </w:rPr>
        <w:t xml:space="preserve"> </w:t>
      </w:r>
      <w:r w:rsidR="00EB7486">
        <w:rPr>
          <w:rStyle w:val="Odwoanieprzypisudolnego"/>
          <w:rFonts w:cs="Arial"/>
        </w:rPr>
        <w:footnoteReference w:id="26"/>
      </w:r>
      <w:r w:rsidR="00F251E7" w:rsidRPr="00300275">
        <w:rPr>
          <w:rFonts w:cs="Arial"/>
        </w:rPr>
        <w:t>;</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131A3E9A"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w:t>
      </w:r>
      <w:r w:rsidR="00113FED">
        <w:rPr>
          <w:rFonts w:cs="Arial"/>
        </w:rPr>
        <w:t>ń</w:t>
      </w:r>
      <w:r w:rsidRPr="00300275">
        <w:rPr>
          <w:rFonts w:cs="Arial"/>
        </w:rPr>
        <w:t>/etap</w:t>
      </w:r>
      <w:r w:rsidR="00113FED">
        <w:rPr>
          <w:rFonts w:cs="Arial"/>
        </w:rPr>
        <w:t>ów</w:t>
      </w:r>
      <w:r w:rsidR="008F64D1">
        <w:rPr>
          <w:rStyle w:val="Odwoanieprzypisudolnego"/>
          <w:rFonts w:cs="Arial"/>
        </w:rPr>
        <w:footnoteReference w:id="27"/>
      </w:r>
      <w:r w:rsidRPr="00300275">
        <w:rPr>
          <w:rFonts w:cs="Arial"/>
        </w:rPr>
        <w:t xml:space="preserve"> do którego dokonywane jest przesunięcie (+</w:t>
      </w:r>
      <w:r w:rsidR="00CF24E0">
        <w:rPr>
          <w:rFonts w:cs="Arial"/>
        </w:rPr>
        <w:t>15</w:t>
      </w:r>
      <w:r w:rsidRPr="00300275">
        <w:rPr>
          <w:rFonts w:cs="Arial"/>
        </w:rPr>
        <w:t xml:space="preserve">%), przy zachowaniu dopuszczalnych poziomów </w:t>
      </w:r>
      <w:r w:rsidR="008F4693">
        <w:rPr>
          <w:rFonts w:cs="Arial"/>
        </w:rPr>
        <w:t>intensywności pomocy publicznej</w:t>
      </w:r>
      <w:r w:rsidRPr="00300275">
        <w:rPr>
          <w:rFonts w:cs="Arial"/>
        </w:rPr>
        <w:t>, z</w:t>
      </w:r>
      <w:r w:rsidR="008F4693">
        <w:rPr>
          <w:rFonts w:cs="Arial"/>
        </w:rPr>
        <w:t> </w:t>
      </w:r>
      <w:r w:rsidRPr="00300275">
        <w:rPr>
          <w:rFonts w:cs="Arial"/>
        </w:rPr>
        <w:t>zastrzeżeniem prze</w:t>
      </w:r>
      <w:r w:rsidR="00B22A02">
        <w:rPr>
          <w:rFonts w:cs="Arial"/>
        </w:rPr>
        <w:t>sunięć, o których mowa w pkt.</w:t>
      </w:r>
      <w:r w:rsidR="004E69E8">
        <w:rPr>
          <w:rFonts w:cs="Arial"/>
        </w:rPr>
        <w:t xml:space="preserve"> 1</w:t>
      </w:r>
      <w:r w:rsidR="00EB7486" w:rsidRPr="00EB7486">
        <w:rPr>
          <w:rFonts w:cs="Arial"/>
        </w:rPr>
        <w:t xml:space="preserve"> </w:t>
      </w:r>
      <w:r w:rsidR="00EB7486">
        <w:rPr>
          <w:rFonts w:cs="Arial"/>
        </w:rPr>
        <w:t>oraz z zastrzeżeniem,</w:t>
      </w:r>
      <w:r w:rsidR="00EB7486" w:rsidRPr="00EB7486">
        <w:rPr>
          <w:rFonts w:cs="Arial"/>
        </w:rPr>
        <w:t xml:space="preserve"> że przesunięcia następują w ramach kosztów tego samego </w:t>
      </w:r>
      <w:r w:rsidR="00EB7486">
        <w:rPr>
          <w:rFonts w:cs="Arial"/>
        </w:rPr>
        <w:t xml:space="preserve">polskiego </w:t>
      </w:r>
      <w:r w:rsidR="00EB7486" w:rsidRPr="00EB7486">
        <w:rPr>
          <w:rFonts w:cs="Arial"/>
        </w:rPr>
        <w:t>partnera</w:t>
      </w:r>
      <w:r w:rsidR="00EB7486">
        <w:rPr>
          <w:rFonts w:cs="Arial"/>
        </w:rPr>
        <w:t xml:space="preserve"> realizującego projekt</w:t>
      </w:r>
      <w:r w:rsidR="00EB7486">
        <w:rPr>
          <w:rStyle w:val="Odwoanieprzypisudolnego"/>
          <w:rFonts w:cs="Arial"/>
        </w:rPr>
        <w:footnoteReference w:id="28"/>
      </w:r>
      <w:r w:rsidR="004E69E8">
        <w:rPr>
          <w:rFonts w:cs="Arial"/>
        </w:rPr>
        <w:t>;</w:t>
      </w:r>
    </w:p>
    <w:p w14:paraId="2B8015EB" w14:textId="222CFB5B" w:rsidR="0036274C" w:rsidRPr="00EF1FE2" w:rsidRDefault="0036274C" w:rsidP="0036274C">
      <w:pPr>
        <w:numPr>
          <w:ilvl w:val="0"/>
          <w:numId w:val="56"/>
        </w:numPr>
        <w:tabs>
          <w:tab w:val="clear" w:pos="1211"/>
        </w:tabs>
        <w:spacing w:before="60" w:after="60" w:line="240" w:lineRule="auto"/>
        <w:ind w:left="851" w:hanging="426"/>
        <w:jc w:val="both"/>
        <w:rPr>
          <w:rFonts w:cs="Arial"/>
        </w:rPr>
      </w:pPr>
      <w:r w:rsidRPr="00EF1FE2">
        <w:rPr>
          <w:rFonts w:cs="Arial"/>
        </w:rPr>
        <w:t xml:space="preserve">dotycząca przesunięcia kosztów pomiędzy pozycjami kosztowymi wskazanymi w części </w:t>
      </w:r>
      <w:r>
        <w:rPr>
          <w:rFonts w:cs="Arial"/>
        </w:rPr>
        <w:br/>
        <w:t>C</w:t>
      </w:r>
      <w:r w:rsidRPr="00EF1FE2">
        <w:rPr>
          <w:rFonts w:cs="Arial"/>
        </w:rPr>
        <w:t>.</w:t>
      </w:r>
      <w:r>
        <w:rPr>
          <w:rFonts w:cs="Arial"/>
        </w:rPr>
        <w:t xml:space="preserve"> </w:t>
      </w:r>
      <w:r w:rsidR="00E71476">
        <w:rPr>
          <w:rFonts w:cs="Arial"/>
        </w:rPr>
        <w:t>„</w:t>
      </w:r>
      <w:r w:rsidRPr="0036274C">
        <w:rPr>
          <w:rFonts w:cs="Arial"/>
        </w:rPr>
        <w:t>Uzasadnieni</w:t>
      </w:r>
      <w:r w:rsidR="00A773D2">
        <w:rPr>
          <w:rFonts w:cs="Arial"/>
        </w:rPr>
        <w:t>e</w:t>
      </w:r>
      <w:r w:rsidRPr="0036274C">
        <w:rPr>
          <w:rFonts w:cs="Arial"/>
        </w:rPr>
        <w:t xml:space="preserve"> kosztów planowanych do poniesienia w ramach realizacji </w:t>
      </w:r>
      <w:r w:rsidR="003C47C4">
        <w:rPr>
          <w:rFonts w:cs="Arial"/>
        </w:rPr>
        <w:t>P</w:t>
      </w:r>
      <w:r w:rsidRPr="0036274C">
        <w:rPr>
          <w:rFonts w:cs="Arial"/>
        </w:rPr>
        <w:t>rojektu</w:t>
      </w:r>
      <w:r w:rsidR="00E71476">
        <w:rPr>
          <w:rFonts w:cs="Arial"/>
        </w:rPr>
        <w:t>”</w:t>
      </w:r>
      <w:r>
        <w:rPr>
          <w:rFonts w:cs="Arial"/>
        </w:rPr>
        <w:t xml:space="preserve"> Opisu </w:t>
      </w:r>
      <w:r w:rsidR="003C47C4">
        <w:rPr>
          <w:rFonts w:cs="Arial"/>
        </w:rPr>
        <w:t>P</w:t>
      </w:r>
      <w:r>
        <w:rPr>
          <w:rFonts w:cs="Arial"/>
        </w:rPr>
        <w:t>rojekt</w:t>
      </w:r>
      <w:r w:rsidR="00E71476">
        <w:rPr>
          <w:rFonts w:cs="Arial"/>
        </w:rPr>
        <w:t>u</w:t>
      </w:r>
      <w:r w:rsidRPr="00EF1FE2">
        <w:rPr>
          <w:rFonts w:cs="Arial"/>
        </w:rPr>
        <w:t xml:space="preserve"> wewnątrz tej samej kategorii kosztów oraz w ramach kosztów tego samego </w:t>
      </w:r>
      <w:r w:rsidR="00EB7486">
        <w:rPr>
          <w:rFonts w:cs="Arial"/>
        </w:rPr>
        <w:t>polskiego partnera realizującego projekt</w:t>
      </w:r>
      <w:r w:rsidR="00EB7486">
        <w:rPr>
          <w:rStyle w:val="Odwoanieprzypisudolnego"/>
          <w:rFonts w:cs="Arial"/>
        </w:rPr>
        <w:footnoteReference w:id="29"/>
      </w:r>
      <w:r w:rsidRPr="00EF1FE2">
        <w:rPr>
          <w:rFonts w:cs="Arial"/>
        </w:rPr>
        <w:t xml:space="preserve">. Przesunięć należy </w:t>
      </w:r>
      <w:r w:rsidRPr="00E71476">
        <w:rPr>
          <w:rFonts w:cs="Arial"/>
        </w:rPr>
        <w:t xml:space="preserve">dokonać </w:t>
      </w:r>
      <w:r w:rsidRPr="00EF1FE2">
        <w:rPr>
          <w:rFonts w:cs="Arial"/>
        </w:rPr>
        <w:t xml:space="preserve">przy założeniu braku wpływu na zakres rzeczowy realizowanego </w:t>
      </w:r>
      <w:r w:rsidR="003C47C4">
        <w:rPr>
          <w:rFonts w:cs="Arial"/>
        </w:rPr>
        <w:t>P</w:t>
      </w:r>
      <w:r w:rsidRPr="00EF1FE2">
        <w:rPr>
          <w:rFonts w:cs="Arial"/>
        </w:rPr>
        <w:t>rojektu;</w:t>
      </w:r>
    </w:p>
    <w:p w14:paraId="32A5142F" w14:textId="7751A01D" w:rsidR="0036274C" w:rsidRPr="0036274C" w:rsidRDefault="0036274C" w:rsidP="00EF1FE2">
      <w:pPr>
        <w:numPr>
          <w:ilvl w:val="0"/>
          <w:numId w:val="56"/>
        </w:numPr>
        <w:tabs>
          <w:tab w:val="clear" w:pos="1211"/>
        </w:tabs>
        <w:spacing w:before="60" w:after="60" w:line="240" w:lineRule="auto"/>
        <w:ind w:left="851" w:hanging="426"/>
        <w:jc w:val="both"/>
        <w:rPr>
          <w:rFonts w:cs="Arial"/>
        </w:rPr>
      </w:pPr>
      <w:r w:rsidRPr="00EF1FE2">
        <w:rPr>
          <w:rFonts w:cs="Arial"/>
        </w:rPr>
        <w:t xml:space="preserve">dotycząca uzasadnienia oraz metody oszacowania pozycji kosztowych wskazanych w części </w:t>
      </w:r>
      <w:r w:rsidR="00EF1FE2">
        <w:rPr>
          <w:rFonts w:cs="Arial"/>
        </w:rPr>
        <w:br/>
      </w:r>
      <w:r w:rsidR="00EF1FE2" w:rsidRPr="00EF1FE2">
        <w:rPr>
          <w:rFonts w:cs="Arial"/>
        </w:rPr>
        <w:t xml:space="preserve">C. </w:t>
      </w:r>
      <w:r w:rsidR="00E71476">
        <w:rPr>
          <w:rFonts w:cs="Arial"/>
        </w:rPr>
        <w:t>„</w:t>
      </w:r>
      <w:r w:rsidR="00EF1FE2" w:rsidRPr="00EF1FE2">
        <w:rPr>
          <w:rFonts w:cs="Arial"/>
        </w:rPr>
        <w:t xml:space="preserve">Uzasadnienie kosztów planowanych do poniesienia w ramach realizacji </w:t>
      </w:r>
      <w:r w:rsidR="003C47C4">
        <w:rPr>
          <w:rFonts w:cs="Arial"/>
        </w:rPr>
        <w:t>P</w:t>
      </w:r>
      <w:r w:rsidR="00EF1FE2" w:rsidRPr="00EF1FE2">
        <w:rPr>
          <w:rFonts w:cs="Arial"/>
        </w:rPr>
        <w:t>rojektu</w:t>
      </w:r>
      <w:r w:rsidR="00E71476">
        <w:rPr>
          <w:rFonts w:cs="Arial"/>
        </w:rPr>
        <w:t>”</w:t>
      </w:r>
      <w:r w:rsidR="00EF1FE2" w:rsidRPr="00EF1FE2">
        <w:rPr>
          <w:rFonts w:cs="Arial"/>
        </w:rPr>
        <w:t xml:space="preserve"> Opisu </w:t>
      </w:r>
      <w:r w:rsidR="003C47C4">
        <w:rPr>
          <w:rFonts w:cs="Arial"/>
        </w:rPr>
        <w:t>P</w:t>
      </w:r>
      <w:r w:rsidR="00EF1FE2" w:rsidRPr="00EF1FE2">
        <w:rPr>
          <w:rFonts w:cs="Arial"/>
        </w:rPr>
        <w:t>rojektu</w:t>
      </w:r>
      <w:r w:rsidRPr="00EF1FE2">
        <w:rPr>
          <w:rFonts w:cs="Arial"/>
        </w:rPr>
        <w:t xml:space="preserve">, pod warunkiem, że zmiana nie wpłynie na wysokość kosztu kwalifikowanego danej pozycji kosztowej i na zakres rzeczowy realizowanego </w:t>
      </w:r>
      <w:r w:rsidR="003C47C4">
        <w:rPr>
          <w:rFonts w:cs="Arial"/>
        </w:rPr>
        <w:t>P</w:t>
      </w:r>
      <w:r w:rsidRPr="00EF1FE2">
        <w:rPr>
          <w:rFonts w:cs="Arial"/>
        </w:rPr>
        <w:t xml:space="preserve">rojektu oraz jest zgodna z zapisami </w:t>
      </w:r>
      <w:r w:rsidRPr="00EF1FE2">
        <w:rPr>
          <w:rFonts w:cs="Arial"/>
          <w:i/>
          <w:iCs/>
        </w:rPr>
        <w:t>Przewodnika kwalifikowalności kosztów</w:t>
      </w:r>
      <w:r w:rsidRPr="00EF1FE2">
        <w:rPr>
          <w:rFonts w:cs="Arial"/>
        </w:rPr>
        <w:t>;</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A77B55E"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113FED" w:rsidRPr="0078057B">
        <w:rPr>
          <w:rFonts w:cs="Arial"/>
          <w:szCs w:val="20"/>
        </w:rPr>
        <w:t>, mogąca mieć bezpośredni wpływ na realizację Umowy/Projektu lub osiągnięcie celów Projektu</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202112FF" w:rsidR="00F251E7"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2FE28400" w14:textId="2EBDE002" w:rsidR="00113FED" w:rsidRPr="00300275" w:rsidRDefault="00113FED" w:rsidP="004E69E8">
      <w:pPr>
        <w:numPr>
          <w:ilvl w:val="1"/>
          <w:numId w:val="10"/>
        </w:numPr>
        <w:tabs>
          <w:tab w:val="clear" w:pos="1440"/>
        </w:tabs>
        <w:spacing w:before="60" w:after="60" w:line="240" w:lineRule="auto"/>
        <w:ind w:left="850" w:hanging="425"/>
        <w:jc w:val="both"/>
        <w:rPr>
          <w:rFonts w:cs="Arial"/>
        </w:rPr>
      </w:pPr>
      <w:r w:rsidRPr="0078057B">
        <w:rPr>
          <w:rFonts w:cs="Arial"/>
          <w:szCs w:val="20"/>
        </w:rPr>
        <w:t>Opisu projektu w zakresie, który Centrum uzna za nieznacznie wpływający na merytoryczną stronę Projektu, z wyłączeniem zmian, o których mowa w ust. 3</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lastRenderedPageBreak/>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30"/>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0C2E3861" w:rsidR="00DE2A0A" w:rsidRPr="007C55A9"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4027E3C0" w14:textId="743CB88C" w:rsidR="00E6425B" w:rsidRPr="00E6425B" w:rsidRDefault="007C55A9" w:rsidP="00E6425B">
      <w:pPr>
        <w:pStyle w:val="Akapitzlist"/>
        <w:keepNext/>
        <w:numPr>
          <w:ilvl w:val="0"/>
          <w:numId w:val="53"/>
        </w:numPr>
        <w:spacing w:before="60" w:after="60" w:line="240" w:lineRule="auto"/>
        <w:jc w:val="both"/>
        <w:rPr>
          <w:rFonts w:ascii="Arial" w:hAnsi="Arial" w:cs="Arial"/>
          <w:szCs w:val="20"/>
        </w:rPr>
      </w:pPr>
      <w:r w:rsidRPr="007C55A9">
        <w:rPr>
          <w:rFonts w:ascii="Arial" w:hAnsi="Arial" w:cs="Arial"/>
          <w:szCs w:val="20"/>
        </w:rPr>
        <w:t xml:space="preserve">W przypadku zmiany stawki podatku VAT lub zwolnienia Beneficjenta z podatku VAT na podstawie przepisów ustawy o podatku od towarów i usług lub innych obowiązujących przepisów prawa albo otrzymania przez Beneficjenta indywidualnej lub ogólnej interpretacji przepisów prawa podatkowego bądź objaśnień Ministra Finansów, Strony </w:t>
      </w:r>
      <w:r w:rsidR="00D83013">
        <w:rPr>
          <w:rFonts w:ascii="Arial" w:hAnsi="Arial" w:cs="Arial"/>
          <w:szCs w:val="20"/>
        </w:rPr>
        <w:t>mogą dokonać</w:t>
      </w:r>
      <w:r w:rsidRPr="007C55A9">
        <w:rPr>
          <w:rFonts w:ascii="Arial" w:hAnsi="Arial" w:cs="Arial"/>
          <w:szCs w:val="20"/>
        </w:rPr>
        <w:t xml:space="preserve"> aktualizacji postanowień Umowy wraz z</w:t>
      </w:r>
      <w:r w:rsidR="008F4693">
        <w:rPr>
          <w:rFonts w:ascii="Arial" w:hAnsi="Arial" w:cs="Arial"/>
          <w:szCs w:val="20"/>
        </w:rPr>
        <w:t> </w:t>
      </w:r>
      <w:r w:rsidRPr="007C55A9">
        <w:rPr>
          <w:rFonts w:ascii="Arial" w:hAnsi="Arial" w:cs="Arial"/>
          <w:szCs w:val="20"/>
        </w:rPr>
        <w:t>załącznikami i w drodze aneksu do Umowy</w:t>
      </w:r>
      <w:r w:rsidR="0049056D">
        <w:rPr>
          <w:rFonts w:ascii="Arial" w:hAnsi="Arial" w:cs="Arial"/>
          <w:szCs w:val="20"/>
        </w:rPr>
        <w:t xml:space="preserve"> </w:t>
      </w:r>
      <w:r w:rsidR="0049056D" w:rsidRPr="004F42C0">
        <w:rPr>
          <w:rFonts w:ascii="Arial" w:hAnsi="Arial" w:cs="Arial"/>
          <w:szCs w:val="20"/>
        </w:rPr>
        <w:t xml:space="preserve">pod warunkiem </w:t>
      </w:r>
      <w:r w:rsidR="0049056D">
        <w:rPr>
          <w:rFonts w:ascii="Arial" w:hAnsi="Arial" w:cs="Arial"/>
          <w:szCs w:val="20"/>
        </w:rPr>
        <w:t>posiadania przez Centrum</w:t>
      </w:r>
      <w:r w:rsidR="0049056D" w:rsidRPr="004F42C0">
        <w:rPr>
          <w:rFonts w:ascii="Arial" w:hAnsi="Arial" w:cs="Arial"/>
          <w:szCs w:val="20"/>
        </w:rPr>
        <w:t xml:space="preserve"> środków na</w:t>
      </w:r>
      <w:r w:rsidR="004075E6">
        <w:rPr>
          <w:rFonts w:ascii="Arial" w:hAnsi="Arial" w:cs="Arial"/>
          <w:szCs w:val="20"/>
        </w:rPr>
        <w:t> </w:t>
      </w:r>
      <w:r w:rsidR="0049056D" w:rsidRPr="004F42C0">
        <w:rPr>
          <w:rFonts w:ascii="Arial" w:hAnsi="Arial" w:cs="Arial"/>
          <w:szCs w:val="20"/>
        </w:rPr>
        <w:t>ten cel</w:t>
      </w:r>
      <w:r w:rsidRPr="007C55A9">
        <w:rPr>
          <w:rFonts w:ascii="Arial" w:hAnsi="Arial" w:cs="Arial"/>
          <w:szCs w:val="20"/>
        </w:rPr>
        <w:t>.</w:t>
      </w:r>
    </w:p>
    <w:p w14:paraId="6B14E45E" w14:textId="7F161C2F"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4531FDC7" w:rsidR="00247DE8" w:rsidRPr="00DE1C31" w:rsidRDefault="00247DE8" w:rsidP="00392EC6">
      <w:pPr>
        <w:pStyle w:val="Nagwek1"/>
        <w:rPr>
          <w:rFonts w:cs="Arial"/>
        </w:rPr>
      </w:pPr>
      <w:r w:rsidRPr="00DE1C31">
        <w:rPr>
          <w:rFonts w:cs="Arial"/>
        </w:rPr>
        <w:t xml:space="preserve">§ </w:t>
      </w:r>
      <w:r w:rsidR="00796061" w:rsidRPr="00DE1C31">
        <w:rPr>
          <w:rFonts w:cs="Arial"/>
        </w:rPr>
        <w:t>1</w:t>
      </w:r>
      <w:r w:rsidR="00796061">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EF1FE2">
        <w:rPr>
          <w:rStyle w:val="Odwoanieprzypisudolnego"/>
          <w:rFonts w:cs="Arial"/>
        </w:rPr>
        <w:footnoteReference w:id="31"/>
      </w:r>
    </w:p>
    <w:p w14:paraId="3A21D7E0" w14:textId="5F56D07C"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z</w:t>
      </w:r>
      <w:r w:rsidR="008F4693">
        <w:rPr>
          <w:rFonts w:cs="Arial"/>
          <w:szCs w:val="20"/>
        </w:rPr>
        <w:t> </w:t>
      </w:r>
      <w:r w:rsidR="00B54D6E" w:rsidRPr="00DE1C31">
        <w:rPr>
          <w:rFonts w:cs="Arial"/>
          <w:szCs w:val="20"/>
        </w:rPr>
        <w:t xml:space="preserve">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EE55961" w:rsidR="009C2E05" w:rsidRPr="00DE1C31" w:rsidRDefault="009C2E05" w:rsidP="00365ADE">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00D30A0B" w:rsidRPr="00DE1C31">
        <w:rPr>
          <w:rFonts w:cs="Arial"/>
          <w:szCs w:val="20"/>
        </w:rPr>
        <w:t>ust. 3</w:t>
      </w:r>
      <w:r w:rsidRPr="00DE1C31">
        <w:rPr>
          <w:rFonts w:cs="Arial"/>
          <w:szCs w:val="20"/>
        </w:rPr>
        <w:t xml:space="preserve"> Umowy, na okres </w:t>
      </w:r>
      <w:r w:rsidR="00B50ACC" w:rsidRPr="00DE1C31">
        <w:rPr>
          <w:rFonts w:cs="Arial"/>
          <w:szCs w:val="20"/>
        </w:rPr>
        <w:t xml:space="preserve">realizacji Projektu oraz na </w:t>
      </w:r>
      <w:r w:rsidR="00365ADE" w:rsidRPr="00365ADE">
        <w:rPr>
          <w:rFonts w:cs="Arial"/>
          <w:szCs w:val="20"/>
        </w:rPr>
        <w:t xml:space="preserve">okres do zatwierdzenia przez Centrum raportu ex-post o którym mowa w § </w:t>
      </w:r>
      <w:r w:rsidR="00365ADE">
        <w:rPr>
          <w:rFonts w:cs="Arial"/>
          <w:szCs w:val="20"/>
        </w:rPr>
        <w:t>8</w:t>
      </w:r>
      <w:r w:rsidR="00365ADE" w:rsidRPr="00365ADE">
        <w:rPr>
          <w:rFonts w:cs="Arial"/>
          <w:szCs w:val="20"/>
        </w:rPr>
        <w:t xml:space="preserve"> ust</w:t>
      </w:r>
      <w:r w:rsidR="009A3067">
        <w:rPr>
          <w:rFonts w:cs="Arial"/>
          <w:szCs w:val="20"/>
        </w:rPr>
        <w:t>.</w:t>
      </w:r>
      <w:r w:rsidR="00365ADE" w:rsidRPr="00365ADE">
        <w:rPr>
          <w:rFonts w:cs="Arial"/>
          <w:szCs w:val="20"/>
        </w:rPr>
        <w:t xml:space="preserve"> </w:t>
      </w:r>
      <w:r w:rsidR="00BA7688">
        <w:rPr>
          <w:rFonts w:cs="Arial"/>
          <w:szCs w:val="20"/>
        </w:rPr>
        <w:t>1</w:t>
      </w:r>
      <w:r w:rsidR="00AA1854">
        <w:rPr>
          <w:rFonts w:cs="Arial"/>
          <w:szCs w:val="20"/>
        </w:rPr>
        <w:t>1</w:t>
      </w:r>
      <w:r w:rsidR="009A3067">
        <w:rPr>
          <w:rFonts w:cs="Arial"/>
          <w:szCs w:val="20"/>
        </w:rPr>
        <w:t xml:space="preserve"> Umowy</w:t>
      </w:r>
      <w:r w:rsidR="00365ADE">
        <w:rPr>
          <w:rFonts w:cs="Arial"/>
          <w:szCs w:val="20"/>
        </w:rPr>
        <w:t xml:space="preserve"> </w:t>
      </w:r>
      <w:r w:rsidRPr="00DE1C31">
        <w:rPr>
          <w:rFonts w:cs="Arial"/>
          <w:szCs w:val="20"/>
        </w:rPr>
        <w:t>w formie weksla in blanco opatrzonego klauzulą „nie na zlecenie" z podpisem notarialnie poświadczonym albo złożonym w obecności osoby upoważnionej przez Centrum wraz z deklaracją wekslową.</w:t>
      </w:r>
    </w:p>
    <w:p w14:paraId="66C7CD2B" w14:textId="34F14242"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o którym mowa w ust. 2, w terminie 14 dni od dnia zawarcia Umowy</w:t>
      </w:r>
      <w:r>
        <w:rPr>
          <w:rFonts w:cs="Arial"/>
          <w:szCs w:val="20"/>
        </w:rPr>
        <w:t>.</w:t>
      </w:r>
      <w:r w:rsidR="009C2E05" w:rsidRPr="00DE1C31">
        <w:rPr>
          <w:rFonts w:cs="Arial"/>
          <w:szCs w:val="20"/>
        </w:rPr>
        <w:t xml:space="preserve"> </w:t>
      </w:r>
    </w:p>
    <w:p w14:paraId="1A16E62E" w14:textId="47296E2A"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 xml:space="preserve">lub po przeprowadzonej </w:t>
      </w:r>
      <w:r w:rsidR="00644324" w:rsidRPr="00AD438D">
        <w:rPr>
          <w:rFonts w:cs="Arial"/>
        </w:rPr>
        <w:t>analizie</w:t>
      </w:r>
      <w:r w:rsidR="00EF1FE2">
        <w:rPr>
          <w:rFonts w:cs="Arial"/>
          <w:szCs w:val="20"/>
        </w:rPr>
        <w:t xml:space="preserve"> </w:t>
      </w:r>
      <w:r w:rsidR="00EF1FE2" w:rsidRPr="00EF1FE2">
        <w:rPr>
          <w:rFonts w:cs="Arial"/>
          <w:szCs w:val="20"/>
        </w:rPr>
        <w:t>finansowej, zmienić formę finansowania umowy co do wysokości wypłacanych transz</w:t>
      </w:r>
      <w:r w:rsidR="00113FED">
        <w:rPr>
          <w:rFonts w:cs="Arial"/>
          <w:szCs w:val="20"/>
        </w:rPr>
        <w:t>y</w:t>
      </w:r>
      <w:r w:rsidR="00EF1FE2" w:rsidRPr="00EF1FE2">
        <w:rPr>
          <w:rFonts w:cs="Arial"/>
          <w:szCs w:val="20"/>
        </w:rPr>
        <w:t xml:space="preserve"> środków lub refundacji oraz</w:t>
      </w:r>
      <w:r w:rsidRPr="00DE1C31">
        <w:rPr>
          <w:rFonts w:cs="Arial"/>
          <w:szCs w:val="20"/>
        </w:rPr>
        <w:t xml:space="preserve">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zabezpieczenia wykonania Umowy w wyznaczonym terminie, nie krótszym niż 14 dni.</w:t>
      </w:r>
    </w:p>
    <w:p w14:paraId="7B893A57" w14:textId="411EF77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5C092CBB" w:rsidR="009C2E05" w:rsidRPr="00F2348E" w:rsidRDefault="009C2E05" w:rsidP="00F2348E">
      <w:pPr>
        <w:numPr>
          <w:ilvl w:val="0"/>
          <w:numId w:val="4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E1C31">
        <w:rPr>
          <w:rFonts w:cs="Arial"/>
          <w:szCs w:val="20"/>
        </w:rPr>
        <w:t>poręczenia według prawa cywilnego</w:t>
      </w:r>
      <w:r w:rsidR="00F2348E">
        <w:rPr>
          <w:rFonts w:cs="Arial"/>
          <w:szCs w:val="20"/>
        </w:rPr>
        <w:t xml:space="preserve"> </w:t>
      </w:r>
      <w:r w:rsidR="00F2348E" w:rsidRPr="00F2348E">
        <w:rPr>
          <w:rFonts w:cs="Arial"/>
          <w:szCs w:val="20"/>
        </w:rPr>
        <w:t>wraz z oświadczeniem o poddaniu się egzekucji złożonym w trybie art. 777 ust. 1 pkt 5 kodeksu postępowania cywilnego.</w:t>
      </w:r>
    </w:p>
    <w:p w14:paraId="02E68063" w14:textId="77A0275C" w:rsidR="009C2E05" w:rsidRPr="00DE1C31" w:rsidRDefault="009C2E05" w:rsidP="00E75F0B">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Zwolnienie z zabezpieczenia, o którym mowa w niniejszym paragrafie, następuje na wniosek </w:t>
      </w:r>
      <w:r w:rsidR="00AD6F60">
        <w:rPr>
          <w:rFonts w:cs="Arial"/>
          <w:szCs w:val="20"/>
        </w:rPr>
        <w:t>Beneficjenta</w:t>
      </w:r>
      <w:r w:rsidR="00E75F0B" w:rsidRPr="00E75F0B">
        <w:t xml:space="preserve"> </w:t>
      </w:r>
      <w:r w:rsidR="00E75F0B" w:rsidRPr="00E75F0B">
        <w:rPr>
          <w:rFonts w:cs="Arial"/>
          <w:szCs w:val="20"/>
        </w:rPr>
        <w:t xml:space="preserve">po zatwierdzeniu przez Centrum raportu ex-post o którym mowa w § </w:t>
      </w:r>
      <w:r w:rsidR="00E75F0B">
        <w:rPr>
          <w:rFonts w:cs="Arial"/>
          <w:szCs w:val="20"/>
        </w:rPr>
        <w:t>8</w:t>
      </w:r>
      <w:r w:rsidR="00E75F0B" w:rsidRPr="00E75F0B">
        <w:rPr>
          <w:rFonts w:cs="Arial"/>
          <w:szCs w:val="20"/>
        </w:rPr>
        <w:t xml:space="preserve"> ust</w:t>
      </w:r>
      <w:r w:rsidR="009A3067">
        <w:rPr>
          <w:rFonts w:cs="Arial"/>
          <w:szCs w:val="20"/>
        </w:rPr>
        <w:t>.</w:t>
      </w:r>
      <w:r w:rsidR="00E75F0B" w:rsidRPr="00E75F0B">
        <w:rPr>
          <w:rFonts w:cs="Arial"/>
          <w:szCs w:val="20"/>
        </w:rPr>
        <w:t xml:space="preserve"> </w:t>
      </w:r>
      <w:r w:rsidR="00BA7688">
        <w:rPr>
          <w:rFonts w:cs="Arial"/>
          <w:szCs w:val="20"/>
        </w:rPr>
        <w:t>1</w:t>
      </w:r>
      <w:r w:rsidR="00AA1854">
        <w:rPr>
          <w:rFonts w:cs="Arial"/>
          <w:szCs w:val="20"/>
        </w:rPr>
        <w:t>1</w:t>
      </w:r>
      <w:r w:rsidR="001E1A2A">
        <w:rPr>
          <w:rFonts w:cs="Arial"/>
          <w:szCs w:val="20"/>
        </w:rPr>
        <w:t xml:space="preserve"> </w:t>
      </w:r>
      <w:r w:rsidR="009A3067">
        <w:rPr>
          <w:rFonts w:cs="Arial"/>
          <w:szCs w:val="20"/>
        </w:rPr>
        <w:t>Umowy</w:t>
      </w:r>
      <w:r w:rsidRPr="00DE1C31">
        <w:rPr>
          <w:rFonts w:cs="Arial"/>
          <w:szCs w:val="20"/>
        </w:rPr>
        <w:t xml:space="preserve">.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20CD4BD9" w:rsidR="00182B87" w:rsidRDefault="00182B87" w:rsidP="00F01F29">
      <w:pPr>
        <w:pStyle w:val="Akapitzlist"/>
        <w:numPr>
          <w:ilvl w:val="0"/>
          <w:numId w:val="16"/>
        </w:numPr>
        <w:autoSpaceDE w:val="0"/>
        <w:autoSpaceDN w:val="0"/>
        <w:adjustRightInd w:val="0"/>
        <w:spacing w:before="60" w:after="60" w:line="240" w:lineRule="auto"/>
        <w:contextualSpacing w:val="0"/>
        <w:jc w:val="both"/>
        <w:rPr>
          <w:rFonts w:ascii="Arial" w:hAnsi="Arial" w:cs="Arial"/>
          <w:szCs w:val="20"/>
        </w:rPr>
      </w:pPr>
      <w:r w:rsidRPr="00DE1C31">
        <w:rPr>
          <w:rFonts w:ascii="Arial" w:hAnsi="Arial" w:cs="Arial"/>
          <w:szCs w:val="20"/>
        </w:rPr>
        <w:t xml:space="preserve">W przypadku, gdy </w:t>
      </w:r>
      <w:r w:rsidR="00F01F29" w:rsidRPr="00F01F29">
        <w:rPr>
          <w:rFonts w:ascii="Arial" w:hAnsi="Arial" w:cs="Arial"/>
          <w:szCs w:val="20"/>
        </w:rPr>
        <w:t>analiza finansowa sytuacji</w:t>
      </w:r>
      <w:r w:rsidRPr="00DE1C31">
        <w:rPr>
          <w:rFonts w:ascii="Arial" w:hAnsi="Arial" w:cs="Arial"/>
          <w:szCs w:val="20"/>
        </w:rPr>
        <w:t xml:space="preserve"> </w:t>
      </w:r>
      <w:r w:rsidR="001A0F02">
        <w:rPr>
          <w:rFonts w:ascii="Arial" w:hAnsi="Arial" w:cs="Arial"/>
          <w:szCs w:val="20"/>
        </w:rPr>
        <w:t>Beneficjenta</w:t>
      </w:r>
      <w:r w:rsidRPr="00DE1C31">
        <w:rPr>
          <w:rFonts w:ascii="Arial" w:hAnsi="Arial" w:cs="Arial"/>
          <w:szCs w:val="20"/>
        </w:rPr>
        <w:t xml:space="preserve">, </w:t>
      </w:r>
      <w:r w:rsidR="00F01F29" w:rsidRPr="00ED775E">
        <w:rPr>
          <w:rFonts w:ascii="Arial" w:hAnsi="Arial" w:cs="Arial"/>
          <w:szCs w:val="20"/>
        </w:rPr>
        <w:t>wskazuje na ryzyko finansowe utraty wypłaconych środków w ramach przyznanego dofinansowania</w:t>
      </w:r>
      <w:r w:rsidRPr="00DE1C31">
        <w:rPr>
          <w:rFonts w:ascii="Arial" w:hAnsi="Arial" w:cs="Arial"/>
          <w:szCs w:val="20"/>
        </w:rPr>
        <w:t xml:space="preserve">, </w:t>
      </w:r>
      <w:r w:rsidR="00EE2E3E" w:rsidRPr="00DE1C31">
        <w:rPr>
          <w:rFonts w:ascii="Arial" w:hAnsi="Arial" w:cs="Arial"/>
          <w:szCs w:val="20"/>
        </w:rPr>
        <w:t xml:space="preserve">Centrum </w:t>
      </w:r>
      <w:r w:rsidRPr="00DE1C31">
        <w:rPr>
          <w:rFonts w:ascii="Arial" w:hAnsi="Arial" w:cs="Arial"/>
          <w:szCs w:val="20"/>
        </w:rPr>
        <w:t>może zastosować jedno z</w:t>
      </w:r>
      <w:r w:rsidR="008F4693">
        <w:rPr>
          <w:rFonts w:ascii="Arial" w:hAnsi="Arial" w:cs="Arial"/>
          <w:szCs w:val="20"/>
        </w:rPr>
        <w:t> </w:t>
      </w:r>
      <w:r w:rsidRPr="00DE1C31">
        <w:rPr>
          <w:rFonts w:ascii="Arial" w:hAnsi="Arial" w:cs="Arial"/>
          <w:szCs w:val="20"/>
        </w:rPr>
        <w:t xml:space="preserve">poniższych rozwiązań: </w:t>
      </w:r>
    </w:p>
    <w:p w14:paraId="403FCECC" w14:textId="323ABE27" w:rsidR="00E34500" w:rsidRPr="00DE1C31"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t>odmówić Beneficjentowi</w:t>
      </w:r>
      <w:r w:rsidRPr="00DE1C31">
        <w:rPr>
          <w:rFonts w:ascii="Arial" w:hAnsi="Arial" w:cs="Arial"/>
          <w:szCs w:val="20"/>
        </w:rPr>
        <w:t xml:space="preserve"> wypłacania zaliczki (Projekt będzie rozliczany wyłącznie na podstawie refundacji)</w:t>
      </w:r>
      <w:r w:rsidR="00F01F29">
        <w:rPr>
          <w:rFonts w:ascii="Arial" w:hAnsi="Arial" w:cs="Arial"/>
          <w:szCs w:val="20"/>
        </w:rPr>
        <w:t xml:space="preserve"> lub zmniejszyć jej wysokość</w:t>
      </w:r>
      <w:r w:rsidRPr="00DE1C31">
        <w:rPr>
          <w:rFonts w:ascii="Arial" w:hAnsi="Arial" w:cs="Arial"/>
          <w:szCs w:val="20"/>
        </w:rPr>
        <w:t>;</w:t>
      </w:r>
    </w:p>
    <w:p w14:paraId="2E9AF7F2" w14:textId="1F79178D" w:rsidR="00F902B0" w:rsidRPr="00D35B94"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C355AE">
        <w:rPr>
          <w:rFonts w:ascii="Arial" w:hAnsi="Arial"/>
        </w:rPr>
        <w:t>zażądać od Beneficjenta wniesienia dodatkowego zabezpieczenia.</w:t>
      </w:r>
    </w:p>
    <w:p w14:paraId="49814742" w14:textId="04DEB38B" w:rsidR="00C140B9" w:rsidRPr="00C140B9" w:rsidRDefault="008568A5" w:rsidP="00C140B9">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8568A5">
        <w:rPr>
          <w:rFonts w:cs="Arial"/>
          <w:szCs w:val="20"/>
        </w:rPr>
        <w:t xml:space="preserve">Na wniosek </w:t>
      </w:r>
      <w:r w:rsidR="00F92E53">
        <w:rPr>
          <w:rFonts w:cs="Arial"/>
          <w:szCs w:val="20"/>
        </w:rPr>
        <w:t>Beneficjenta</w:t>
      </w:r>
      <w:r w:rsidRPr="008568A5">
        <w:rPr>
          <w:rFonts w:cs="Arial"/>
          <w:szCs w:val="20"/>
        </w:rPr>
        <w:t xml:space="preserve"> lub z inicjatywy Centrum, Centrum może dokonać zmiany formy lub wartości zabezpieczenia lub żądać od </w:t>
      </w:r>
      <w:r w:rsidR="00F92E53">
        <w:rPr>
          <w:rFonts w:cs="Arial"/>
          <w:szCs w:val="20"/>
        </w:rPr>
        <w:t>Beneficjenta</w:t>
      </w:r>
      <w:r w:rsidRPr="008568A5">
        <w:rPr>
          <w:rFonts w:cs="Arial"/>
          <w:szCs w:val="20"/>
        </w:rPr>
        <w:t xml:space="preserve"> dokonania zmiany formy lub wartości zabezpieczenia, w</w:t>
      </w:r>
      <w:r w:rsidR="008F4693">
        <w:rPr>
          <w:rFonts w:cs="Arial"/>
          <w:szCs w:val="20"/>
        </w:rPr>
        <w:t> </w:t>
      </w:r>
      <w:r w:rsidRPr="008568A5">
        <w:rPr>
          <w:rFonts w:cs="Arial"/>
          <w:szCs w:val="20"/>
        </w:rPr>
        <w:t>przypadku kiedy ustanowione zabezpieczenie okaże się niewłaściwe, niewystarczające lub nadmierne.</w:t>
      </w:r>
    </w:p>
    <w:p w14:paraId="5F189FA0" w14:textId="45759AF9" w:rsidR="00182B87" w:rsidRPr="00F274B5" w:rsidRDefault="00E34500" w:rsidP="00571379">
      <w:pPr>
        <w:numPr>
          <w:ilvl w:val="0"/>
          <w:numId w:val="16"/>
        </w:numPr>
        <w:tabs>
          <w:tab w:val="clear" w:pos="360"/>
        </w:tabs>
        <w:autoSpaceDE w:val="0"/>
        <w:autoSpaceDN w:val="0"/>
        <w:adjustRightInd w:val="0"/>
        <w:spacing w:before="60" w:after="60" w:line="240" w:lineRule="auto"/>
        <w:ind w:left="357" w:hanging="357"/>
        <w:jc w:val="both"/>
      </w:pPr>
      <w:r w:rsidRPr="00571379">
        <w:rPr>
          <w:rFonts w:cs="Arial"/>
          <w:szCs w:val="20"/>
        </w:rPr>
        <w:t>Wszelkie czynności związane z zabezpieczeniem regulują odrębne przepisy, właściwe dla danej formy zabezpieczenia.</w:t>
      </w:r>
    </w:p>
    <w:p w14:paraId="29E877DD" w14:textId="4BC713FB" w:rsidR="003E184F" w:rsidRPr="00DE1C31" w:rsidRDefault="003E184F" w:rsidP="00392EC6">
      <w:pPr>
        <w:pStyle w:val="Nagwek1"/>
        <w:rPr>
          <w:rFonts w:cs="Arial"/>
          <w:lang w:val="pl-PL"/>
        </w:rPr>
      </w:pPr>
      <w:r w:rsidRPr="00DE1C31">
        <w:rPr>
          <w:rFonts w:cs="Arial"/>
        </w:rPr>
        <w:t xml:space="preserve">§ </w:t>
      </w:r>
      <w:r w:rsidR="00796061">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20292F6E" w:rsidR="003E184F" w:rsidRPr="00DE1C31" w:rsidRDefault="003E184F" w:rsidP="00A773D2">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A773D2">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A773D2">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2F564FA3" w:rsidR="008F298C" w:rsidRDefault="008F298C" w:rsidP="008F298C">
      <w:pPr>
        <w:pStyle w:val="Nagwek1"/>
        <w:ind w:left="357" w:hanging="357"/>
        <w:rPr>
          <w:rFonts w:cs="Arial"/>
        </w:rPr>
      </w:pPr>
      <w:r w:rsidRPr="00D33CDD">
        <w:rPr>
          <w:rFonts w:cs="Arial"/>
        </w:rPr>
        <w:t xml:space="preserve">§ </w:t>
      </w:r>
      <w:r w:rsidR="00796061">
        <w:rPr>
          <w:rFonts w:cs="Arial"/>
          <w:lang w:val="pl-PL"/>
        </w:rPr>
        <w:t>19</w:t>
      </w:r>
      <w:r w:rsidRPr="00D33CDD">
        <w:rPr>
          <w:rFonts w:cs="Arial"/>
        </w:rPr>
        <w:t>.</w:t>
      </w:r>
    </w:p>
    <w:p w14:paraId="6BA0789D" w14:textId="5E7FC743" w:rsidR="00C50F15" w:rsidRPr="00F86AB2" w:rsidRDefault="00C50F15" w:rsidP="009317A8">
      <w:pPr>
        <w:jc w:val="center"/>
      </w:pPr>
      <w:r w:rsidRPr="009317A8">
        <w:rPr>
          <w:b/>
        </w:rPr>
        <w:t>Przetwarzanie danych osobowych</w:t>
      </w:r>
    </w:p>
    <w:p w14:paraId="1413D9F7" w14:textId="77777777" w:rsidR="00113FED" w:rsidRPr="00113FED" w:rsidRDefault="00113FED" w:rsidP="00A773D2">
      <w:pPr>
        <w:numPr>
          <w:ilvl w:val="0"/>
          <w:numId w:val="62"/>
        </w:numPr>
        <w:autoSpaceDE w:val="0"/>
        <w:autoSpaceDN w:val="0"/>
        <w:adjustRightInd w:val="0"/>
        <w:spacing w:before="60" w:after="60" w:line="240" w:lineRule="auto"/>
        <w:ind w:left="284" w:hanging="284"/>
        <w:jc w:val="both"/>
        <w:rPr>
          <w:rFonts w:cs="Arial"/>
        </w:rPr>
      </w:pPr>
      <w:r w:rsidRPr="00113FED">
        <w:rPr>
          <w:rFonts w:cs="Arial"/>
        </w:rPr>
        <w:t>Strony przetwarzając dane osobowe osób reprezentujących Stronę Umowy i osób wskazanych do kontaktu w zakresie obsługi Umowy będą odrębnymi administratorami danych.</w:t>
      </w:r>
    </w:p>
    <w:p w14:paraId="589D8922" w14:textId="0D1B7CBE" w:rsidR="00113FED" w:rsidRPr="00113FED" w:rsidRDefault="00113FED" w:rsidP="00A773D2">
      <w:pPr>
        <w:numPr>
          <w:ilvl w:val="0"/>
          <w:numId w:val="62"/>
        </w:numPr>
        <w:autoSpaceDE w:val="0"/>
        <w:autoSpaceDN w:val="0"/>
        <w:adjustRightInd w:val="0"/>
        <w:spacing w:before="60" w:after="60" w:line="240" w:lineRule="auto"/>
        <w:ind w:left="284" w:hanging="284"/>
        <w:jc w:val="both"/>
        <w:rPr>
          <w:rFonts w:cs="Arial"/>
        </w:rPr>
      </w:pPr>
      <w:r w:rsidRPr="00113FED">
        <w:rPr>
          <w:rFonts w:cs="Arial"/>
        </w:rPr>
        <w:t>Wszelkie dane osobowe pozyskane w związku z niniejszą umową będą przetwarzane wyłącznie na potrzeby zawarcia i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w:t>
      </w:r>
    </w:p>
    <w:p w14:paraId="2EA2C43B" w14:textId="77777777" w:rsidR="00113FED" w:rsidRPr="00113FED" w:rsidRDefault="00113FED" w:rsidP="00A773D2">
      <w:pPr>
        <w:numPr>
          <w:ilvl w:val="0"/>
          <w:numId w:val="62"/>
        </w:numPr>
        <w:autoSpaceDE w:val="0"/>
        <w:autoSpaceDN w:val="0"/>
        <w:adjustRightInd w:val="0"/>
        <w:spacing w:before="60" w:after="60" w:line="240" w:lineRule="auto"/>
        <w:ind w:left="284" w:hanging="284"/>
        <w:jc w:val="both"/>
        <w:rPr>
          <w:rFonts w:cs="Arial"/>
        </w:rPr>
      </w:pPr>
      <w:r w:rsidRPr="00113FED">
        <w:rPr>
          <w:rFonts w:cs="Arial"/>
        </w:rPr>
        <w:t>Informacja o przetwarzaniu danych osobowych przez NBCR stanowi załącznik nr 7 do Umowy.</w:t>
      </w:r>
    </w:p>
    <w:p w14:paraId="0F494F1F" w14:textId="6D9883D3" w:rsidR="008F298C" w:rsidRPr="00817883" w:rsidRDefault="00113FED" w:rsidP="00817883">
      <w:pPr>
        <w:numPr>
          <w:ilvl w:val="0"/>
          <w:numId w:val="62"/>
        </w:numPr>
        <w:autoSpaceDE w:val="0"/>
        <w:autoSpaceDN w:val="0"/>
        <w:adjustRightInd w:val="0"/>
        <w:spacing w:before="60" w:after="60" w:line="240" w:lineRule="auto"/>
        <w:ind w:left="284" w:hanging="284"/>
        <w:jc w:val="both"/>
        <w:rPr>
          <w:rFonts w:cs="Arial"/>
        </w:rPr>
      </w:pPr>
      <w:r w:rsidRPr="00113FED">
        <w:rPr>
          <w:rFonts w:cs="Arial"/>
        </w:rPr>
        <w:t>Zmiana treści załącznika nr 7 nie wymaga zmiany Umowy, NCBR może aktualizować go w formie dokumentowej</w:t>
      </w:r>
      <w:r w:rsidR="00817883">
        <w:rPr>
          <w:rFonts w:cs="Arial"/>
        </w:rPr>
        <w:t>.</w:t>
      </w:r>
    </w:p>
    <w:bookmarkEnd w:id="9"/>
    <w:p w14:paraId="6C761B88" w14:textId="53B96294" w:rsidR="00247DE8" w:rsidRPr="00DE1C31"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bookmarkStart w:id="10" w:name="_Hlk168321195"/>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536E6D25" w14:textId="2B3CC16B"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lastRenderedPageBreak/>
        <w:t xml:space="preserve">za </w:t>
      </w:r>
      <w:r w:rsidR="00C50F15">
        <w:rPr>
          <w:rFonts w:cs="Arial"/>
        </w:rPr>
        <w:t>pośrednictwem</w:t>
      </w:r>
      <w:r w:rsidRPr="00DE1C31">
        <w:rPr>
          <w:rFonts w:cs="Arial"/>
        </w:rPr>
        <w:t xml:space="preserve"> e-PUAP</w:t>
      </w:r>
      <w:r w:rsidR="004A72A1">
        <w:rPr>
          <w:rStyle w:val="Odwoanieprzypisudolnego"/>
          <w:rFonts w:cs="Arial"/>
        </w:rPr>
        <w:footnoteReference w:id="32"/>
      </w:r>
      <w:r w:rsidR="002640DD" w:rsidRPr="00DE1C31">
        <w:rPr>
          <w:rFonts w:cs="Arial"/>
        </w:rPr>
        <w:t>;</w:t>
      </w:r>
    </w:p>
    <w:p w14:paraId="4E5E094B" w14:textId="537BB987" w:rsidR="00051D9C" w:rsidRPr="002C4163" w:rsidRDefault="00247DE8" w:rsidP="00817883">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3"/>
      </w:r>
      <w:r w:rsidR="00A773D2">
        <w:rPr>
          <w:rFonts w:cs="Arial"/>
        </w:rPr>
        <w:t>.</w:t>
      </w:r>
    </w:p>
    <w:p w14:paraId="08976ED2" w14:textId="29284E9A"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Oświadczenia, prośby, zawiadomienia i informacje będą uznawane za dostarczone z momentem</w:t>
      </w:r>
      <w:r w:rsidR="00C61F64" w:rsidRPr="004B46D1">
        <w:rPr>
          <w:rFonts w:cs="Arial"/>
          <w:szCs w:val="20"/>
          <w:u w:val="single"/>
        </w:rPr>
        <w:t>,</w:t>
      </w:r>
      <w:r w:rsidR="00C61F64" w:rsidRPr="00DE1C31">
        <w:rPr>
          <w:rFonts w:cs="Arial"/>
          <w:szCs w:val="20"/>
        </w:rPr>
        <w:t xml:space="preserve"> </w:t>
      </w:r>
      <w:r w:rsidRPr="00DE1C31">
        <w:rPr>
          <w:rFonts w:cs="Arial"/>
          <w:szCs w:val="20"/>
        </w:rPr>
        <w:t>dokonania autoryzacji poprzez e-PUAP</w:t>
      </w:r>
      <w:r w:rsidR="00D93F09">
        <w:rPr>
          <w:rFonts w:cs="Arial"/>
          <w:szCs w:val="20"/>
        </w:rPr>
        <w:t xml:space="preserve"> lub </w:t>
      </w:r>
      <w:r w:rsidRPr="00DE1C31">
        <w:rPr>
          <w:rFonts w:cs="Arial"/>
          <w:szCs w:val="20"/>
        </w:rPr>
        <w:t>uzyskani</w:t>
      </w:r>
      <w:r w:rsidR="00113FED">
        <w:rPr>
          <w:rFonts w:cs="Arial"/>
          <w:szCs w:val="20"/>
        </w:rPr>
        <w:t>a</w:t>
      </w:r>
      <w:r w:rsidRPr="00DE1C31">
        <w:rPr>
          <w:rFonts w:cs="Arial"/>
          <w:szCs w:val="20"/>
        </w:rPr>
        <w:t xml:space="preserve"> potwierdzenia otrzymania przez odbiorcę korespondencji pocztą elektroniczną</w:t>
      </w:r>
      <w:r w:rsidR="005E47B9">
        <w:rPr>
          <w:rStyle w:val="Odwoanieprzypisudolnego"/>
          <w:rFonts w:cs="Arial"/>
          <w:szCs w:val="20"/>
        </w:rPr>
        <w:footnoteReference w:id="34"/>
      </w:r>
      <w:r w:rsidRPr="00DE1C31">
        <w:rPr>
          <w:rFonts w:cs="Arial"/>
          <w:szCs w:val="20"/>
        </w:rPr>
        <w:t xml:space="preserve">. </w:t>
      </w:r>
    </w:p>
    <w:p w14:paraId="34832955" w14:textId="7CF69CAB"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nie poinformował o zmianie danych do korespondencji</w:t>
      </w:r>
      <w:r w:rsidR="00625419">
        <w:rPr>
          <w:rFonts w:cs="Arial"/>
          <w:szCs w:val="20"/>
        </w:rPr>
        <w:t>.</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F76F1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7A87079A" w14:textId="35D69656" w:rsidR="00B13FB2" w:rsidRDefault="00B13FB2" w:rsidP="00A773D2">
      <w:pPr>
        <w:pStyle w:val="Akapitzlist"/>
        <w:autoSpaceDE w:val="0"/>
        <w:autoSpaceDN w:val="0"/>
        <w:adjustRightInd w:val="0"/>
        <w:spacing w:before="60" w:after="60" w:line="240" w:lineRule="auto"/>
        <w:ind w:left="360"/>
        <w:contextualSpacing w:val="0"/>
        <w:jc w:val="both"/>
        <w:rPr>
          <w:rFonts w:ascii="Arial" w:hAnsi="Arial" w:cs="Arial"/>
          <w:szCs w:val="20"/>
        </w:rPr>
      </w:pPr>
      <w:r w:rsidRPr="00B13FB2">
        <w:rPr>
          <w:rFonts w:ascii="Arial" w:hAnsi="Arial" w:cs="Arial"/>
          <w:szCs w:val="20"/>
        </w:rPr>
        <w:t xml:space="preserve">Adres mail </w:t>
      </w:r>
      <w:r>
        <w:rPr>
          <w:rFonts w:ascii="Arial" w:hAnsi="Arial" w:cs="Arial"/>
          <w:szCs w:val="20"/>
        </w:rPr>
        <w:t>Centrum</w:t>
      </w:r>
      <w:r w:rsidRPr="00B13FB2">
        <w:rPr>
          <w:rFonts w:ascii="Arial" w:hAnsi="Arial" w:cs="Arial"/>
          <w:szCs w:val="20"/>
        </w:rPr>
        <w:t xml:space="preserve"> dla koresponde</w:t>
      </w:r>
      <w:r w:rsidRPr="00AF1810">
        <w:rPr>
          <w:rFonts w:ascii="Arial" w:hAnsi="Arial" w:cs="Arial"/>
          <w:szCs w:val="20"/>
        </w:rPr>
        <w:t>ncji</w:t>
      </w:r>
      <w:r>
        <w:rPr>
          <w:rFonts w:ascii="Arial" w:hAnsi="Arial" w:cs="Arial"/>
          <w:szCs w:val="20"/>
        </w:rPr>
        <w:t xml:space="preserve"> przekazywanej za pośrednictwem skrzynki mailowej</w:t>
      </w:r>
    </w:p>
    <w:p w14:paraId="7D4FDA74" w14:textId="6B421D33" w:rsidR="004B46D1" w:rsidRDefault="004B46D1" w:rsidP="004B46D1">
      <w:pPr>
        <w:pStyle w:val="Akapitzlist"/>
        <w:numPr>
          <w:ilvl w:val="0"/>
          <w:numId w:val="76"/>
        </w:numPr>
        <w:autoSpaceDE w:val="0"/>
        <w:autoSpaceDN w:val="0"/>
        <w:adjustRightInd w:val="0"/>
        <w:spacing w:before="60" w:after="60" w:line="240" w:lineRule="auto"/>
        <w:contextualSpacing w:val="0"/>
        <w:jc w:val="both"/>
        <w:rPr>
          <w:rFonts w:ascii="Arial" w:hAnsi="Arial" w:cs="Arial"/>
          <w:szCs w:val="20"/>
        </w:rPr>
      </w:pPr>
      <w:r>
        <w:rPr>
          <w:rFonts w:ascii="Arial" w:hAnsi="Arial" w:cs="Arial"/>
          <w:szCs w:val="20"/>
        </w:rPr>
        <w:t>w</w:t>
      </w:r>
      <w:r w:rsidR="004F2BC8">
        <w:rPr>
          <w:rFonts w:ascii="Arial" w:hAnsi="Arial" w:cs="Arial"/>
          <w:szCs w:val="20"/>
        </w:rPr>
        <w:t xml:space="preserve"> przypadku</w:t>
      </w:r>
      <w:r w:rsidR="00B13FB2" w:rsidRPr="00B13FB2">
        <w:rPr>
          <w:rFonts w:ascii="Arial" w:hAnsi="Arial" w:cs="Arial"/>
          <w:szCs w:val="20"/>
        </w:rPr>
        <w:t xml:space="preserve"> opiekuna </w:t>
      </w:r>
      <w:r w:rsidR="00B13FB2" w:rsidRPr="00AF1810">
        <w:rPr>
          <w:rFonts w:ascii="Arial" w:hAnsi="Arial" w:cs="Arial"/>
          <w:szCs w:val="20"/>
        </w:rPr>
        <w:t>merytorycznego</w:t>
      </w:r>
      <w:r w:rsidR="00625419" w:rsidRPr="00B13FB2">
        <w:rPr>
          <w:rFonts w:ascii="Arial" w:hAnsi="Arial" w:cs="Arial"/>
          <w:szCs w:val="20"/>
        </w:rPr>
        <w:t>: …</w:t>
      </w:r>
    </w:p>
    <w:p w14:paraId="00A4A23D" w14:textId="7A41A7B1" w:rsidR="00A773D2" w:rsidRPr="004B46D1" w:rsidRDefault="004B46D1" w:rsidP="004B46D1">
      <w:pPr>
        <w:pStyle w:val="Akapitzlist"/>
        <w:numPr>
          <w:ilvl w:val="0"/>
          <w:numId w:val="76"/>
        </w:numPr>
        <w:autoSpaceDE w:val="0"/>
        <w:autoSpaceDN w:val="0"/>
        <w:adjustRightInd w:val="0"/>
        <w:spacing w:before="60" w:after="60" w:line="240" w:lineRule="auto"/>
        <w:contextualSpacing w:val="0"/>
        <w:jc w:val="both"/>
        <w:rPr>
          <w:rFonts w:ascii="Arial" w:hAnsi="Arial" w:cs="Arial"/>
          <w:szCs w:val="20"/>
        </w:rPr>
      </w:pPr>
      <w:r>
        <w:rPr>
          <w:rFonts w:ascii="Arial" w:hAnsi="Arial" w:cs="Arial"/>
          <w:szCs w:val="20"/>
        </w:rPr>
        <w:t>w</w:t>
      </w:r>
      <w:r w:rsidR="004F2BC8" w:rsidRPr="004B46D1">
        <w:rPr>
          <w:rFonts w:ascii="Arial" w:hAnsi="Arial" w:cs="Arial"/>
          <w:szCs w:val="20"/>
        </w:rPr>
        <w:t xml:space="preserve"> przypadku </w:t>
      </w:r>
      <w:r w:rsidR="00B13FB2" w:rsidRPr="004B46D1">
        <w:rPr>
          <w:rFonts w:ascii="Arial" w:hAnsi="Arial" w:cs="Arial"/>
          <w:szCs w:val="20"/>
        </w:rPr>
        <w:t>opiekuna finansowego</w:t>
      </w:r>
      <w:r w:rsidR="00B13FB2" w:rsidRPr="004B46D1">
        <w:rPr>
          <w:rFonts w:cs="Arial"/>
          <w:szCs w:val="20"/>
        </w:rPr>
        <w:t>:</w:t>
      </w:r>
      <w:r>
        <w:rPr>
          <w:rFonts w:cs="Arial"/>
          <w:szCs w:val="20"/>
        </w:rPr>
        <w:t xml:space="preserve"> </w:t>
      </w:r>
      <w:r w:rsidRPr="00B13FB2">
        <w:rPr>
          <w:rFonts w:ascii="Arial" w:hAnsi="Arial" w:cs="Arial"/>
          <w:szCs w:val="20"/>
        </w:rPr>
        <w:t>…</w:t>
      </w:r>
      <w:bookmarkStart w:id="11" w:name="_Hlk167190586"/>
    </w:p>
    <w:bookmarkEnd w:id="11"/>
    <w:p w14:paraId="25864C47"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xml:space="preserve">Adresy skrytek NCBR dla korespondencji przekazywanej za pośrednictwem </w:t>
      </w:r>
      <w:proofErr w:type="spellStart"/>
      <w:r w:rsidRPr="00600EDF">
        <w:rPr>
          <w:rFonts w:ascii="Arial" w:hAnsi="Arial" w:cs="Arial"/>
          <w:szCs w:val="20"/>
        </w:rPr>
        <w:t>ePUAP</w:t>
      </w:r>
      <w:proofErr w:type="spellEnd"/>
      <w:r w:rsidRPr="00600EDF">
        <w:rPr>
          <w:rFonts w:ascii="Arial" w:hAnsi="Arial" w:cs="Arial"/>
          <w:szCs w:val="20"/>
        </w:rPr>
        <w:t>:</w:t>
      </w:r>
    </w:p>
    <w:p w14:paraId="2C2919A2" w14:textId="77777777"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/NCBiR/default</w:t>
      </w:r>
    </w:p>
    <w:p w14:paraId="3FC92D86" w14:textId="77777777"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/NCBiR/esp</w:t>
      </w:r>
    </w:p>
    <w:p w14:paraId="7333F14F" w14:textId="23E44712"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/NCBiR/SkrytkaESP</w:t>
      </w:r>
    </w:p>
    <w:p w14:paraId="535C53A6" w14:textId="7B9803E3" w:rsidR="00A85191" w:rsidRPr="00B13FB2" w:rsidRDefault="00113FED"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B13FB2">
        <w:rPr>
          <w:rFonts w:ascii="Arial" w:hAnsi="Arial" w:cs="Arial"/>
          <w:szCs w:val="20"/>
        </w:rPr>
        <w:t xml:space="preserve">Adres </w:t>
      </w:r>
      <w:r w:rsidR="00B13FB2" w:rsidRPr="00B13FB2">
        <w:rPr>
          <w:rFonts w:ascii="Arial" w:hAnsi="Arial" w:cs="Arial"/>
          <w:szCs w:val="20"/>
        </w:rPr>
        <w:t xml:space="preserve">mail </w:t>
      </w:r>
      <w:r w:rsidRPr="00B13FB2">
        <w:rPr>
          <w:rFonts w:ascii="Arial" w:hAnsi="Arial" w:cs="Arial"/>
          <w:szCs w:val="20"/>
        </w:rPr>
        <w:t>Beneficjenta</w:t>
      </w:r>
      <w:r w:rsidR="00B13FB2" w:rsidRPr="00B13FB2">
        <w:rPr>
          <w:rFonts w:ascii="Arial" w:hAnsi="Arial" w:cs="Arial"/>
          <w:szCs w:val="20"/>
        </w:rPr>
        <w:t xml:space="preserve"> dla koresponde</w:t>
      </w:r>
      <w:r w:rsidR="00B13FB2" w:rsidRPr="004F2BC8">
        <w:rPr>
          <w:rFonts w:ascii="Arial" w:hAnsi="Arial" w:cs="Arial"/>
          <w:szCs w:val="20"/>
        </w:rPr>
        <w:t>ncji</w:t>
      </w:r>
      <w:r w:rsidR="00B13FB2">
        <w:rPr>
          <w:rFonts w:ascii="Arial" w:hAnsi="Arial" w:cs="Arial"/>
          <w:szCs w:val="20"/>
        </w:rPr>
        <w:t xml:space="preserve"> przekazywanej za pośrednictwem skrzynki mailowej</w:t>
      </w:r>
      <w:r w:rsidR="00A85191" w:rsidRPr="00B13FB2">
        <w:rPr>
          <w:rFonts w:ascii="Arial" w:hAnsi="Arial" w:cs="Arial"/>
          <w:b/>
          <w:szCs w:val="20"/>
        </w:rPr>
        <w:t>:</w:t>
      </w:r>
      <w:r w:rsidR="00A85191" w:rsidRPr="00B13FB2">
        <w:rPr>
          <w:rFonts w:ascii="Arial" w:hAnsi="Arial" w:cs="Arial"/>
          <w:szCs w:val="20"/>
        </w:rPr>
        <w:t xml:space="preserve"> .......................</w:t>
      </w:r>
    </w:p>
    <w:p w14:paraId="221463FD" w14:textId="4934F92D" w:rsidR="00247DE8" w:rsidRPr="00DE1C31" w:rsidRDefault="00CE6C8D" w:rsidP="00F76F19">
      <w:pPr>
        <w:pStyle w:val="Akapitzlist"/>
        <w:autoSpaceDE w:val="0"/>
        <w:autoSpaceDN w:val="0"/>
        <w:adjustRightInd w:val="0"/>
        <w:spacing w:before="60" w:after="60" w:line="240" w:lineRule="auto"/>
        <w:ind w:left="360"/>
        <w:contextualSpacing w:val="0"/>
        <w:jc w:val="both"/>
      </w:pPr>
      <w:r w:rsidRPr="00CE6C8D">
        <w:rPr>
          <w:rFonts w:ascii="Arial" w:hAnsi="Arial" w:cs="Arial"/>
          <w:szCs w:val="20"/>
        </w:rPr>
        <w:t xml:space="preserve">Adres skrytki </w:t>
      </w:r>
      <w:r>
        <w:rPr>
          <w:rFonts w:ascii="Arial" w:hAnsi="Arial" w:cs="Arial"/>
          <w:szCs w:val="20"/>
        </w:rPr>
        <w:t>Beneficjenta</w:t>
      </w:r>
      <w:r w:rsidRPr="00CE6C8D">
        <w:rPr>
          <w:rFonts w:ascii="Arial" w:hAnsi="Arial" w:cs="Arial"/>
          <w:szCs w:val="20"/>
        </w:rPr>
        <w:t xml:space="preserve"> dla korespondencji przekazywanej za pośrednictwem </w:t>
      </w:r>
      <w:proofErr w:type="spellStart"/>
      <w:r w:rsidRPr="00CE6C8D">
        <w:rPr>
          <w:rFonts w:ascii="Arial" w:hAnsi="Arial" w:cs="Arial"/>
          <w:szCs w:val="20"/>
        </w:rPr>
        <w:t>ePUAP</w:t>
      </w:r>
      <w:proofErr w:type="spellEnd"/>
      <w:r w:rsidRPr="00CE6C8D">
        <w:rPr>
          <w:rFonts w:ascii="Arial" w:hAnsi="Arial" w:cs="Arial"/>
          <w:szCs w:val="20"/>
        </w:rPr>
        <w:t>:</w:t>
      </w:r>
      <w:r>
        <w:rPr>
          <w:rFonts w:ascii="Arial" w:hAnsi="Arial" w:cs="Arial"/>
          <w:szCs w:val="20"/>
        </w:rPr>
        <w:t>……………….</w:t>
      </w:r>
    </w:p>
    <w:p w14:paraId="76EE6135" w14:textId="77777777" w:rsidR="00145599" w:rsidRDefault="00247DE8"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35DA84B6" w14:textId="34257575"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W  przypadku wprowadzenia w Centrum systemu teleinformatycznego służącego komunikacji z</w:t>
      </w:r>
      <w:r w:rsidR="008F4693">
        <w:rPr>
          <w:rFonts w:cs="Calibri"/>
        </w:rPr>
        <w:t> </w:t>
      </w:r>
      <w:r w:rsidRPr="00145599">
        <w:rPr>
          <w:rFonts w:cs="Calibri"/>
        </w:rPr>
        <w:t xml:space="preserve">wykonawcami projektów finansowanych przez Centrum, </w:t>
      </w:r>
      <w:r w:rsidRPr="00364E04">
        <w:rPr>
          <w:rFonts w:cs="Arial"/>
        </w:rPr>
        <w:t>Beneficjent</w:t>
      </w:r>
      <w:r w:rsidRPr="00145599">
        <w:rPr>
          <w:rFonts w:cs="Calibri"/>
        </w:rPr>
        <w:t xml:space="preserve"> zobowiązany jest przystąpić do systemu we wskazanym przez Centrum terminie.</w:t>
      </w:r>
    </w:p>
    <w:p w14:paraId="76CD9A2E" w14:textId="77777777"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 wprowadzeniu nowego systemu teleinformatycznego oraz konieczności przystąpienia do niego przez </w:t>
      </w:r>
      <w:r w:rsidRPr="00364E04">
        <w:rPr>
          <w:rFonts w:cs="Arial"/>
        </w:rPr>
        <w:t>Beneficjenta</w:t>
      </w:r>
      <w:r w:rsidRPr="00145599">
        <w:rPr>
          <w:rFonts w:cs="Calibri"/>
        </w:rPr>
        <w:t xml:space="preserve">, Centrum informuje </w:t>
      </w:r>
      <w:r w:rsidRPr="00364E04">
        <w:rPr>
          <w:rFonts w:cs="Arial"/>
        </w:rPr>
        <w:t>Beneficjenta</w:t>
      </w:r>
      <w:r w:rsidRPr="00145599">
        <w:rPr>
          <w:rFonts w:cs="Calibri"/>
        </w:rPr>
        <w:t xml:space="preserve"> poprzez jednostronne i niezaskarżalne oświadczenie, a </w:t>
      </w:r>
      <w:r w:rsidRPr="00364E04">
        <w:rPr>
          <w:rFonts w:cs="Arial"/>
        </w:rPr>
        <w:t>Beneficjent</w:t>
      </w:r>
      <w:r w:rsidRPr="00145599">
        <w:rPr>
          <w:rFonts w:cs="Calibri"/>
        </w:rPr>
        <w:t xml:space="preserve"> niniejszym oświadcza, iż we wskazanym przez Centrum terminie wykona zobowiązanie przystąpienia do nowego systemu teleinformatycznego.</w:t>
      </w:r>
    </w:p>
    <w:p w14:paraId="4E4ABAB9" w14:textId="08F69563" w:rsidR="00145599" w:rsidRP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Osobami uprawnionymi do komunikacji z Centrum poprzez system teleinformatyczny, o którym mowa w ust. 8, są osoby wskazane przez </w:t>
      </w:r>
      <w:r w:rsidRPr="00364E04">
        <w:rPr>
          <w:rFonts w:cs="Arial"/>
        </w:rPr>
        <w:t>Beneficjenta</w:t>
      </w:r>
      <w:r w:rsidRPr="00145599">
        <w:rPr>
          <w:rFonts w:cs="Calibri"/>
        </w:rPr>
        <w:t>.</w:t>
      </w:r>
    </w:p>
    <w:p w14:paraId="19E66808" w14:textId="77777777" w:rsidR="00145599" w:rsidRPr="00DE1C31" w:rsidRDefault="00145599" w:rsidP="00145599">
      <w:pPr>
        <w:autoSpaceDE w:val="0"/>
        <w:autoSpaceDN w:val="0"/>
        <w:adjustRightInd w:val="0"/>
        <w:spacing w:before="60" w:after="60" w:line="240" w:lineRule="auto"/>
        <w:ind w:left="357"/>
        <w:jc w:val="both"/>
        <w:rPr>
          <w:rFonts w:cs="Arial"/>
          <w:szCs w:val="20"/>
        </w:rPr>
      </w:pPr>
    </w:p>
    <w:p w14:paraId="2ECB0A46" w14:textId="371A9D04" w:rsidR="00247DE8" w:rsidRPr="00AF3034"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1</w:t>
      </w:r>
      <w:r w:rsidRPr="00DE1C31">
        <w:rPr>
          <w:rFonts w:cs="Arial"/>
        </w:rPr>
        <w:t>.</w:t>
      </w:r>
      <w:r w:rsidR="006D49C0" w:rsidRPr="00DE1C31">
        <w:rPr>
          <w:rFonts w:cs="Arial"/>
        </w:rPr>
        <w:br/>
      </w:r>
      <w:r w:rsidRPr="00AF3034">
        <w:rPr>
          <w:rFonts w:cs="Arial"/>
        </w:rPr>
        <w:t>Postanowienia końcowe</w:t>
      </w:r>
    </w:p>
    <w:p w14:paraId="3E55DD66" w14:textId="20F0A3E0"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Wszelkie wątpliwości powstałe w trakcie realizacji </w:t>
      </w:r>
      <w:r w:rsidR="00AC17E5" w:rsidRPr="00AF3034">
        <w:rPr>
          <w:rFonts w:cs="Arial"/>
          <w:szCs w:val="20"/>
        </w:rPr>
        <w:t>P</w:t>
      </w:r>
      <w:r w:rsidRPr="00AF3034">
        <w:rPr>
          <w:rFonts w:cs="Arial"/>
          <w:szCs w:val="20"/>
        </w:rPr>
        <w:t>rojektu oraz związane z interpretacją Umowy będą rozstrzygane w pierwszej kolejności w drodze negocjacji pomiędzy Stronami.</w:t>
      </w:r>
      <w:r w:rsidR="00481650" w:rsidRPr="00AF3034">
        <w:rPr>
          <w:rFonts w:cs="Arial"/>
          <w:szCs w:val="20"/>
        </w:rPr>
        <w:t xml:space="preserve"> W przypadku wystąpienia przesłanek rozwiązani</w:t>
      </w:r>
      <w:r w:rsidR="00A343B5" w:rsidRPr="00AF3034">
        <w:rPr>
          <w:rFonts w:cs="Arial"/>
          <w:szCs w:val="20"/>
        </w:rPr>
        <w:t>a</w:t>
      </w:r>
      <w:r w:rsidR="00481650" w:rsidRPr="00AF3034">
        <w:rPr>
          <w:rFonts w:cs="Arial"/>
          <w:szCs w:val="20"/>
        </w:rPr>
        <w:t xml:space="preserve"> Umowy w trybie natychmiastowym, można odstąpić od przeprowadzenia negocjacji.</w:t>
      </w:r>
    </w:p>
    <w:p w14:paraId="7F1B64D9"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Jeżeli Strony nie dojdą do porozumienia, spory będą poddane rozstrzygnięciu przez sąd powszechny, właściwy </w:t>
      </w:r>
      <w:r w:rsidR="00A343B5" w:rsidRPr="00AF3034">
        <w:rPr>
          <w:rFonts w:cs="Arial"/>
          <w:szCs w:val="20"/>
        </w:rPr>
        <w:t xml:space="preserve">miejscowo </w:t>
      </w:r>
      <w:r w:rsidRPr="00AF3034">
        <w:rPr>
          <w:rFonts w:cs="Arial"/>
          <w:szCs w:val="20"/>
        </w:rPr>
        <w:t xml:space="preserve">dla siedziby </w:t>
      </w:r>
      <w:r w:rsidR="00E76D41" w:rsidRPr="00AF3034">
        <w:rPr>
          <w:rFonts w:cs="Arial"/>
          <w:szCs w:val="20"/>
        </w:rPr>
        <w:t>Centrum</w:t>
      </w:r>
      <w:r w:rsidRPr="00AF3034">
        <w:rPr>
          <w:rFonts w:cs="Arial"/>
          <w:szCs w:val="20"/>
        </w:rPr>
        <w:t>.</w:t>
      </w:r>
    </w:p>
    <w:p w14:paraId="5C0472F3" w14:textId="6C627084" w:rsidR="00D66004" w:rsidRPr="00AF3034" w:rsidRDefault="00D66004" w:rsidP="00CE6C8D">
      <w:pPr>
        <w:pStyle w:val="Tekstkomentarza"/>
        <w:numPr>
          <w:ilvl w:val="0"/>
          <w:numId w:val="19"/>
        </w:numPr>
        <w:spacing w:before="60" w:after="60" w:line="240" w:lineRule="auto"/>
        <w:jc w:val="both"/>
        <w:rPr>
          <w:rFonts w:ascii="Arial" w:hAnsi="Arial" w:cs="Arial"/>
        </w:rPr>
      </w:pPr>
      <w:r w:rsidRPr="00AF3034">
        <w:rPr>
          <w:rFonts w:ascii="Arial" w:hAnsi="Arial" w:cs="Arial"/>
        </w:rPr>
        <w:t xml:space="preserve">Dla celów ewaluacji, </w:t>
      </w:r>
      <w:r w:rsidR="001A0F02" w:rsidRPr="00AF3034">
        <w:rPr>
          <w:rFonts w:ascii="Arial" w:hAnsi="Arial" w:cs="Arial"/>
          <w:lang w:val="pl-PL"/>
        </w:rPr>
        <w:t xml:space="preserve">Beneficjent </w:t>
      </w:r>
      <w:r w:rsidRPr="00AF3034">
        <w:rPr>
          <w:rFonts w:ascii="Arial" w:hAnsi="Arial" w:cs="Arial"/>
        </w:rPr>
        <w:t xml:space="preserve">w okresie realizacji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 xml:space="preserve"> </w:t>
      </w:r>
      <w:r w:rsidR="000E73D3" w:rsidRPr="00AF3034">
        <w:rPr>
          <w:rFonts w:ascii="Arial" w:hAnsi="Arial" w:cs="Arial"/>
        </w:rPr>
        <w:t xml:space="preserve">oraz </w:t>
      </w:r>
      <w:r w:rsidR="00CE6C8D" w:rsidRPr="00AF3034">
        <w:rPr>
          <w:rFonts w:ascii="Arial" w:hAnsi="Arial" w:cs="Arial"/>
        </w:rPr>
        <w:t xml:space="preserve">do momentu zatwierdzenia przez Centrum raportu ex-post o którym mowa w § </w:t>
      </w:r>
      <w:r w:rsidR="00CE6C8D" w:rsidRPr="00AF3034">
        <w:rPr>
          <w:rFonts w:ascii="Arial" w:hAnsi="Arial" w:cs="Arial"/>
          <w:lang w:val="pl-PL"/>
        </w:rPr>
        <w:t>8</w:t>
      </w:r>
      <w:r w:rsidR="00CE6C8D" w:rsidRPr="00AF3034">
        <w:rPr>
          <w:rFonts w:ascii="Arial" w:hAnsi="Arial" w:cs="Arial"/>
        </w:rPr>
        <w:t xml:space="preserve"> ust</w:t>
      </w:r>
      <w:r w:rsidR="003E62AF" w:rsidRPr="00AF3034">
        <w:rPr>
          <w:rFonts w:ascii="Arial" w:hAnsi="Arial" w:cs="Arial"/>
          <w:lang w:val="pl-PL"/>
        </w:rPr>
        <w:t>.</w:t>
      </w:r>
      <w:r w:rsidR="00CE6C8D" w:rsidRPr="00AF3034">
        <w:rPr>
          <w:rFonts w:ascii="Arial" w:hAnsi="Arial" w:cs="Arial"/>
        </w:rPr>
        <w:t xml:space="preserve"> </w:t>
      </w:r>
      <w:r w:rsidR="00BA7688" w:rsidRPr="00AF3034">
        <w:rPr>
          <w:rFonts w:ascii="Arial" w:hAnsi="Arial" w:cs="Arial"/>
          <w:lang w:val="pl-PL"/>
        </w:rPr>
        <w:t>1</w:t>
      </w:r>
      <w:r w:rsidR="00AA1854">
        <w:rPr>
          <w:rFonts w:ascii="Arial" w:hAnsi="Arial" w:cs="Arial"/>
          <w:lang w:val="pl-PL"/>
        </w:rPr>
        <w:t>1</w:t>
      </w:r>
      <w:r w:rsidR="003E62AF" w:rsidRPr="00AF3034">
        <w:rPr>
          <w:rFonts w:ascii="Arial" w:hAnsi="Arial" w:cs="Arial"/>
          <w:lang w:val="pl-PL"/>
        </w:rPr>
        <w:t xml:space="preserve"> Umowy</w:t>
      </w:r>
      <w:r w:rsidR="00CE6C8D" w:rsidRPr="00AF3034">
        <w:rPr>
          <w:rFonts w:ascii="Arial" w:hAnsi="Arial" w:cs="Arial"/>
        </w:rPr>
        <w:t>,</w:t>
      </w:r>
      <w:r w:rsidR="00CE6C8D" w:rsidRPr="00AF3034">
        <w:rPr>
          <w:rFonts w:ascii="Arial" w:hAnsi="Arial" w:cs="Arial"/>
          <w:lang w:val="pl-PL"/>
        </w:rPr>
        <w:t xml:space="preserve"> </w:t>
      </w:r>
      <w:r w:rsidRPr="00AF3034">
        <w:rPr>
          <w:rFonts w:ascii="Arial" w:hAnsi="Arial" w:cs="Arial"/>
        </w:rPr>
        <w:t>jest zobowiązany do współpracy z</w:t>
      </w:r>
      <w:r w:rsidR="003D6C89">
        <w:rPr>
          <w:rFonts w:ascii="Arial" w:hAnsi="Arial" w:cs="Arial"/>
          <w:lang w:val="pl-PL"/>
        </w:rPr>
        <w:t> </w:t>
      </w:r>
      <w:r w:rsidR="00E76D41" w:rsidRPr="00AF3034">
        <w:rPr>
          <w:rFonts w:ascii="Arial" w:hAnsi="Arial" w:cs="Arial"/>
          <w:lang w:val="pl-PL"/>
        </w:rPr>
        <w:t>Centrum</w:t>
      </w:r>
      <w:r w:rsidRPr="00AF3034">
        <w:rPr>
          <w:rFonts w:ascii="Arial" w:hAnsi="Arial" w:cs="Arial"/>
        </w:rPr>
        <w:t xml:space="preserve"> lub upoważnion</w:t>
      </w:r>
      <w:r w:rsidR="00443D78" w:rsidRPr="00AF3034">
        <w:rPr>
          <w:rFonts w:ascii="Arial" w:hAnsi="Arial" w:cs="Arial"/>
        </w:rPr>
        <w:t>ą</w:t>
      </w:r>
      <w:r w:rsidRPr="00AF3034">
        <w:rPr>
          <w:rFonts w:ascii="Arial" w:hAnsi="Arial" w:cs="Arial"/>
        </w:rPr>
        <w:t xml:space="preserve"> przez </w:t>
      </w:r>
      <w:r w:rsidR="00E76D41" w:rsidRPr="00AF3034">
        <w:rPr>
          <w:rFonts w:ascii="Arial" w:hAnsi="Arial" w:cs="Arial"/>
          <w:lang w:val="pl-PL"/>
        </w:rPr>
        <w:t>Centrum</w:t>
      </w:r>
      <w:r w:rsidRPr="00AF3034">
        <w:rPr>
          <w:rFonts w:ascii="Arial" w:hAnsi="Arial" w:cs="Arial"/>
        </w:rPr>
        <w:t xml:space="preserve"> </w:t>
      </w:r>
      <w:r w:rsidR="00443D78" w:rsidRPr="00AF3034">
        <w:rPr>
          <w:rFonts w:ascii="Arial" w:hAnsi="Arial" w:cs="Arial"/>
        </w:rPr>
        <w:t>instytucją</w:t>
      </w:r>
      <w:r w:rsidR="00BC3D25" w:rsidRPr="00AF3034">
        <w:rPr>
          <w:rFonts w:ascii="Arial" w:hAnsi="Arial" w:cs="Arial"/>
        </w:rPr>
        <w:t>, w tym</w:t>
      </w:r>
      <w:r w:rsidRPr="00AF3034">
        <w:rPr>
          <w:rFonts w:ascii="Arial" w:hAnsi="Arial" w:cs="Arial"/>
        </w:rPr>
        <w:t xml:space="preserve"> w szczególności do:</w:t>
      </w:r>
    </w:p>
    <w:p w14:paraId="31BACC04" w14:textId="425C2C4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udzielania informacji dotyczących zrealizowanego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 xml:space="preserve">, </w:t>
      </w:r>
    </w:p>
    <w:p w14:paraId="663172F8" w14:textId="7530ED9E"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lastRenderedPageBreak/>
        <w:t xml:space="preserve">przedkładania informacji o efektach ekonomicznych i innych korzyściach powstałych w wyniku realizacji </w:t>
      </w:r>
      <w:r w:rsidR="00AC17E5" w:rsidRPr="00AF3034">
        <w:rPr>
          <w:rFonts w:ascii="Arial" w:hAnsi="Arial" w:cs="Arial"/>
          <w:lang w:val="pl-PL"/>
        </w:rPr>
        <w:t>P</w:t>
      </w:r>
      <w:proofErr w:type="spellStart"/>
      <w:r w:rsidRPr="00AF3034">
        <w:rPr>
          <w:rFonts w:ascii="Arial" w:hAnsi="Arial" w:cs="Arial"/>
        </w:rPr>
        <w:t>rojektu</w:t>
      </w:r>
      <w:proofErr w:type="spellEnd"/>
      <w:r w:rsidRPr="00AF3034">
        <w:rPr>
          <w:rFonts w:ascii="Arial" w:hAnsi="Arial" w:cs="Arial"/>
        </w:rPr>
        <w:t>,</w:t>
      </w:r>
    </w:p>
    <w:p w14:paraId="121472CE" w14:textId="700DD53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udziału w ankietach, wywiadach oraz </w:t>
      </w:r>
      <w:r w:rsidR="00DE2A0A" w:rsidRPr="00AF3034">
        <w:rPr>
          <w:rFonts w:ascii="Arial" w:hAnsi="Arial" w:cs="Arial"/>
          <w:lang w:val="pl-PL"/>
        </w:rPr>
        <w:t xml:space="preserve">do </w:t>
      </w:r>
      <w:r w:rsidRPr="00AF3034">
        <w:rPr>
          <w:rFonts w:ascii="Arial" w:hAnsi="Arial" w:cs="Arial"/>
        </w:rPr>
        <w:t>udostępniania informacji koniecznych dla ewaluacji</w:t>
      </w:r>
      <w:r w:rsidR="00BA0672" w:rsidRPr="00AF3034">
        <w:rPr>
          <w:rFonts w:ascii="Arial" w:hAnsi="Arial" w:cs="Arial"/>
          <w:szCs w:val="22"/>
          <w:lang w:val="pl-PL"/>
        </w:rPr>
        <w:t xml:space="preserve"> </w:t>
      </w:r>
      <w:r w:rsidR="00BA0672" w:rsidRPr="00AF3034">
        <w:rPr>
          <w:rFonts w:ascii="Arial" w:hAnsi="Arial" w:cs="Arial"/>
          <w:lang w:val="pl-PL"/>
        </w:rPr>
        <w:t>w</w:t>
      </w:r>
      <w:r w:rsidR="003D6C89">
        <w:rPr>
          <w:rFonts w:ascii="Arial" w:hAnsi="Arial" w:cs="Arial"/>
          <w:lang w:val="pl-PL"/>
        </w:rPr>
        <w:t> </w:t>
      </w:r>
      <w:r w:rsidR="00BA0672" w:rsidRPr="00AF3034">
        <w:rPr>
          <w:rFonts w:ascii="Arial" w:hAnsi="Arial" w:cs="Arial"/>
          <w:lang w:val="pl-PL"/>
        </w:rPr>
        <w:t xml:space="preserve">tym zapewnienia udziału osób zaangażowanych w realizację </w:t>
      </w:r>
      <w:r w:rsidR="003C47C4">
        <w:rPr>
          <w:rFonts w:ascii="Arial" w:hAnsi="Arial" w:cs="Arial"/>
          <w:lang w:val="pl-PL"/>
        </w:rPr>
        <w:t>P</w:t>
      </w:r>
      <w:r w:rsidR="00BA0672" w:rsidRPr="00AF3034">
        <w:rPr>
          <w:rFonts w:ascii="Arial" w:hAnsi="Arial" w:cs="Arial"/>
          <w:lang w:val="pl-PL"/>
        </w:rPr>
        <w:t xml:space="preserve">rojektu również po ustaniu </w:t>
      </w:r>
      <w:r w:rsidR="00BA0672" w:rsidRPr="00AF3034">
        <w:rPr>
          <w:rFonts w:ascii="Arial" w:hAnsi="Arial" w:cs="Arial"/>
          <w:lang w:val="pl-PL"/>
        </w:rPr>
        <w:br/>
        <w:t>ich zatrudnienia lub współpracy</w:t>
      </w:r>
      <w:r w:rsidRPr="00AF3034">
        <w:rPr>
          <w:rFonts w:ascii="Arial" w:hAnsi="Arial" w:cs="Arial"/>
        </w:rPr>
        <w:t>.</w:t>
      </w:r>
    </w:p>
    <w:p w14:paraId="35851317" w14:textId="4932F93B"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Umowę sporządzono w </w:t>
      </w:r>
      <w:r w:rsidR="00733C70">
        <w:rPr>
          <w:rFonts w:cs="Arial"/>
          <w:szCs w:val="20"/>
        </w:rPr>
        <w:t>formie elektronicznej i jest zawierana przy użyciu kwalifikowanych podpisów elektronicznych</w:t>
      </w:r>
      <w:r w:rsidRPr="00AF3034">
        <w:rPr>
          <w:rFonts w:cs="Arial"/>
          <w:szCs w:val="20"/>
        </w:rPr>
        <w:t>.</w:t>
      </w:r>
    </w:p>
    <w:p w14:paraId="4D3A336B"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Umowa wchodzi w życie z dniem podpisania przez ostatnią ze Stron.</w:t>
      </w:r>
    </w:p>
    <w:p w14:paraId="4CD37673" w14:textId="2F5D0572"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Integralną część Umowy stanowią załączniki</w:t>
      </w:r>
      <w:r w:rsidR="00113FED">
        <w:rPr>
          <w:rStyle w:val="Odwoanieprzypisudolnego"/>
          <w:rFonts w:cs="Arial"/>
          <w:szCs w:val="20"/>
        </w:rPr>
        <w:footnoteReference w:id="35"/>
      </w:r>
      <w:r w:rsidRPr="00AF3034">
        <w:rPr>
          <w:rFonts w:cs="Arial"/>
          <w:szCs w:val="20"/>
        </w:rPr>
        <w:t>:</w:t>
      </w:r>
    </w:p>
    <w:p w14:paraId="4DDC4941" w14:textId="75F254B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dokument potwierdzając</w:t>
      </w:r>
      <w:r w:rsidR="00113FED">
        <w:rPr>
          <w:rFonts w:cs="Arial"/>
        </w:rPr>
        <w:t>y</w:t>
      </w:r>
      <w:r w:rsidRPr="00AF3034">
        <w:rPr>
          <w:rFonts w:cs="Arial"/>
        </w:rPr>
        <w:t xml:space="preserve"> umocowanie przedstawiciela </w:t>
      </w:r>
      <w:r w:rsidR="00F462EF" w:rsidRPr="00AF3034">
        <w:rPr>
          <w:rFonts w:cs="Arial"/>
        </w:rPr>
        <w:t>Beneficjenta</w:t>
      </w:r>
      <w:r w:rsidRPr="00AF3034">
        <w:rPr>
          <w:rFonts w:cs="Arial"/>
        </w:rPr>
        <w:t xml:space="preserve"> do działania w jego imieniu i na jego rzecz (pełnomocnictwo, inne)</w:t>
      </w:r>
      <w:r w:rsidRPr="00AF3034">
        <w:rPr>
          <w:rStyle w:val="Odwoanieprzypisudolnego"/>
          <w:rFonts w:cs="Arial"/>
        </w:rPr>
        <w:footnoteReference w:id="36"/>
      </w:r>
    </w:p>
    <w:p w14:paraId="0957CBA4"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opis Projektu;</w:t>
      </w:r>
    </w:p>
    <w:p w14:paraId="082C0EE6" w14:textId="1E0B5FA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wniosek międzynarodowy</w:t>
      </w:r>
      <w:r w:rsidR="0044082E" w:rsidRPr="00AF3034">
        <w:rPr>
          <w:rFonts w:cs="Arial"/>
        </w:rPr>
        <w:t xml:space="preserve"> (kopia)</w:t>
      </w:r>
      <w:r w:rsidRPr="00AF3034">
        <w:rPr>
          <w:rFonts w:cs="Arial"/>
        </w:rPr>
        <w:t>;</w:t>
      </w:r>
    </w:p>
    <w:p w14:paraId="1D444980"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wykonania Projektu;</w:t>
      </w:r>
    </w:p>
    <w:p w14:paraId="5FC472F6" w14:textId="47A69719"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 xml:space="preserve">kosztorys </w:t>
      </w:r>
      <w:r w:rsidR="003C47C4">
        <w:rPr>
          <w:rFonts w:cs="Arial"/>
        </w:rPr>
        <w:t>P</w:t>
      </w:r>
      <w:r w:rsidRPr="00AF3034">
        <w:rPr>
          <w:rFonts w:cs="Arial"/>
        </w:rPr>
        <w:t>rojektu wraz z wykazem aparatury planowanej do zakupu/wytworzenia w ramach realizacji Projektu;</w:t>
      </w:r>
    </w:p>
    <w:p w14:paraId="0E7B41CE" w14:textId="2A134F3D"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płatności;</w:t>
      </w:r>
    </w:p>
    <w:p w14:paraId="356127C0" w14:textId="596A14B6" w:rsidR="00057A40" w:rsidRPr="00113FED" w:rsidRDefault="004D662D" w:rsidP="00113FED">
      <w:pPr>
        <w:numPr>
          <w:ilvl w:val="0"/>
          <w:numId w:val="20"/>
        </w:numPr>
        <w:tabs>
          <w:tab w:val="left" w:pos="993"/>
        </w:tabs>
        <w:spacing w:before="60" w:after="60" w:line="240" w:lineRule="auto"/>
        <w:jc w:val="both"/>
        <w:rPr>
          <w:rFonts w:cs="Arial"/>
        </w:rPr>
      </w:pPr>
      <w:r w:rsidRPr="00AF3034">
        <w:rPr>
          <w:rFonts w:cs="Arial"/>
        </w:rPr>
        <w:t xml:space="preserve">klauzula informacyjna </w:t>
      </w:r>
      <w:r w:rsidR="00113FED">
        <w:rPr>
          <w:rFonts w:cs="Arial"/>
        </w:rPr>
        <w:t>NCBR</w:t>
      </w:r>
      <w:r w:rsidRPr="00113FED">
        <w:rPr>
          <w:rFonts w:cs="Arial"/>
        </w:rPr>
        <w:t>.</w:t>
      </w:r>
    </w:p>
    <w:p w14:paraId="5FDE14E1" w14:textId="1ABA2FD6" w:rsidR="00057A40" w:rsidRPr="00DE1C31" w:rsidRDefault="00057A40" w:rsidP="00113FED">
      <w:pPr>
        <w:autoSpaceDE w:val="0"/>
        <w:autoSpaceDN w:val="0"/>
        <w:adjustRightInd w:val="0"/>
        <w:spacing w:before="60" w:after="60" w:line="240" w:lineRule="auto"/>
        <w:jc w:val="both"/>
        <w:rPr>
          <w:rFonts w:cs="Arial"/>
          <w:szCs w:val="20"/>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tbl>
      <w:tblPr>
        <w:tblStyle w:val="Tabela-Siatk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5245"/>
      </w:tblGrid>
      <w:tr w:rsidR="004F2BC8" w14:paraId="6A22B744" w14:textId="77777777" w:rsidTr="00AF1810">
        <w:trPr>
          <w:jc w:val="center"/>
        </w:trPr>
        <w:tc>
          <w:tcPr>
            <w:tcW w:w="4111" w:type="dxa"/>
          </w:tcPr>
          <w:p w14:paraId="4BC5D297" w14:textId="4FA6592F" w:rsidR="004F2BC8" w:rsidRDefault="004F2BC8" w:rsidP="00AF1810">
            <w:pPr>
              <w:tabs>
                <w:tab w:val="left" w:pos="993"/>
              </w:tabs>
              <w:autoSpaceDE w:val="0"/>
              <w:autoSpaceDN w:val="0"/>
              <w:adjustRightInd w:val="0"/>
              <w:spacing w:after="0" w:line="240" w:lineRule="auto"/>
              <w:jc w:val="center"/>
              <w:rPr>
                <w:rFonts w:cs="Arial"/>
              </w:rPr>
            </w:pPr>
            <w:r>
              <w:rPr>
                <w:rFonts w:cs="Arial"/>
              </w:rPr>
              <w:t xml:space="preserve">        </w:t>
            </w:r>
            <w:r w:rsidRPr="00DE1C31">
              <w:rPr>
                <w:rFonts w:cs="Arial"/>
              </w:rPr>
              <w:t>W imieniu Centrum</w:t>
            </w:r>
            <w:r>
              <w:rPr>
                <w:rFonts w:cs="Arial"/>
              </w:rPr>
              <w:t>:</w:t>
            </w:r>
          </w:p>
        </w:tc>
        <w:tc>
          <w:tcPr>
            <w:tcW w:w="5812" w:type="dxa"/>
            <w:gridSpan w:val="2"/>
          </w:tcPr>
          <w:p w14:paraId="7F2CC7BA" w14:textId="5F8CD546" w:rsidR="004F2BC8" w:rsidRPr="00DE1C31" w:rsidRDefault="004F2BC8" w:rsidP="00AF1810">
            <w:pPr>
              <w:tabs>
                <w:tab w:val="left" w:pos="993"/>
              </w:tabs>
              <w:autoSpaceDE w:val="0"/>
              <w:autoSpaceDN w:val="0"/>
              <w:adjustRightInd w:val="0"/>
              <w:spacing w:after="0" w:line="240" w:lineRule="auto"/>
              <w:jc w:val="center"/>
              <w:rPr>
                <w:rFonts w:cs="Arial"/>
              </w:rPr>
            </w:pPr>
            <w:r>
              <w:rPr>
                <w:rFonts w:cs="Arial"/>
              </w:rPr>
              <w:t xml:space="preserve">          </w:t>
            </w:r>
            <w:r w:rsidRPr="00DE1C31">
              <w:rPr>
                <w:rFonts w:cs="Arial"/>
              </w:rPr>
              <w:t>W imieniu</w:t>
            </w:r>
            <w:r>
              <w:rPr>
                <w:rFonts w:cs="Arial"/>
              </w:rPr>
              <w:t xml:space="preserve"> Beneficjenta:</w:t>
            </w:r>
          </w:p>
          <w:p w14:paraId="73F71D0F" w14:textId="77777777" w:rsidR="004F2BC8" w:rsidRDefault="004F2BC8" w:rsidP="00AF1810">
            <w:pPr>
              <w:tabs>
                <w:tab w:val="left" w:pos="993"/>
              </w:tabs>
              <w:autoSpaceDE w:val="0"/>
              <w:autoSpaceDN w:val="0"/>
              <w:adjustRightInd w:val="0"/>
              <w:spacing w:after="0" w:line="240" w:lineRule="auto"/>
              <w:jc w:val="center"/>
              <w:rPr>
                <w:rFonts w:cs="Arial"/>
              </w:rPr>
            </w:pPr>
          </w:p>
        </w:tc>
      </w:tr>
      <w:tr w:rsidR="004F2BC8" w14:paraId="39264947" w14:textId="77777777" w:rsidTr="004F2BC8">
        <w:trPr>
          <w:jc w:val="center"/>
        </w:trPr>
        <w:tc>
          <w:tcPr>
            <w:tcW w:w="4678" w:type="dxa"/>
            <w:gridSpan w:val="2"/>
          </w:tcPr>
          <w:p w14:paraId="61134C3B" w14:textId="27A9B69A" w:rsidR="004F2BC8" w:rsidRPr="004F2BC8" w:rsidRDefault="004F2BC8" w:rsidP="00AF1810">
            <w:pPr>
              <w:spacing w:after="0"/>
              <w:jc w:val="center"/>
            </w:pPr>
            <w:r w:rsidRPr="004F2BC8">
              <w:t>…………………..</w:t>
            </w:r>
          </w:p>
          <w:p w14:paraId="3C6059B6" w14:textId="77777777" w:rsidR="004F2BC8" w:rsidRPr="004F2BC8" w:rsidRDefault="004F2BC8" w:rsidP="00AF1810">
            <w:pPr>
              <w:spacing w:after="0"/>
              <w:jc w:val="center"/>
            </w:pPr>
            <w:r w:rsidRPr="004F2BC8">
              <w:t>/</w:t>
            </w:r>
            <w:r w:rsidRPr="004F2BC8">
              <w:rPr>
                <w:sz w:val="18"/>
                <w:szCs w:val="18"/>
              </w:rPr>
              <w:t>podpisano kwalifikowanym podpisem elektronicznym/</w:t>
            </w:r>
          </w:p>
        </w:tc>
        <w:tc>
          <w:tcPr>
            <w:tcW w:w="5245" w:type="dxa"/>
          </w:tcPr>
          <w:p w14:paraId="5C9B6FA0" w14:textId="0D8D7AC0" w:rsidR="004F2BC8" w:rsidRPr="004F2BC8" w:rsidRDefault="004F2BC8" w:rsidP="00AF1810">
            <w:pPr>
              <w:tabs>
                <w:tab w:val="left" w:pos="993"/>
              </w:tabs>
              <w:autoSpaceDE w:val="0"/>
              <w:autoSpaceDN w:val="0"/>
              <w:adjustRightInd w:val="0"/>
              <w:spacing w:after="0"/>
              <w:jc w:val="center"/>
            </w:pPr>
            <w:r w:rsidRPr="004F2BC8">
              <w:t>……………………………</w:t>
            </w:r>
          </w:p>
          <w:p w14:paraId="52163619" w14:textId="77777777" w:rsidR="004F2BC8" w:rsidRPr="00466014" w:rsidRDefault="004F2BC8" w:rsidP="00AF1810">
            <w:pPr>
              <w:tabs>
                <w:tab w:val="left" w:pos="993"/>
              </w:tabs>
              <w:autoSpaceDE w:val="0"/>
              <w:autoSpaceDN w:val="0"/>
              <w:adjustRightInd w:val="0"/>
              <w:spacing w:after="0"/>
              <w:jc w:val="center"/>
              <w:rPr>
                <w:sz w:val="18"/>
                <w:szCs w:val="18"/>
              </w:rPr>
            </w:pPr>
            <w:r w:rsidRPr="00466014">
              <w:rPr>
                <w:sz w:val="18"/>
                <w:szCs w:val="18"/>
              </w:rPr>
              <w:t>/podpisano kwalifikowanym podpisem elektronicznym/</w:t>
            </w:r>
          </w:p>
        </w:tc>
      </w:tr>
    </w:tbl>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6A02A3C1" w:rsidR="00E03EC2" w:rsidRPr="00DE1C31" w:rsidRDefault="00914A75" w:rsidP="004F2BC8">
      <w:pPr>
        <w:tabs>
          <w:tab w:val="left" w:pos="993"/>
        </w:tabs>
        <w:autoSpaceDE w:val="0"/>
        <w:autoSpaceDN w:val="0"/>
        <w:adjustRightInd w:val="0"/>
        <w:spacing w:after="0" w:line="240" w:lineRule="auto"/>
        <w:jc w:val="both"/>
        <w:rPr>
          <w:rFonts w:cs="Arial"/>
        </w:rPr>
      </w:pPr>
      <w:r w:rsidRPr="00DE1C31">
        <w:rPr>
          <w:rFonts w:cs="Arial"/>
        </w:rPr>
        <w:tab/>
      </w:r>
      <w:bookmarkEnd w:id="10"/>
    </w:p>
    <w:sectPr w:rsidR="00E03EC2" w:rsidRPr="00DE1C31" w:rsidSect="00CF12A4">
      <w:footerReference w:type="default" r:id="rId12"/>
      <w:headerReference w:type="first" r:id="rId13"/>
      <w:footerReference w:type="first" r:id="rId14"/>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DF0C" w14:textId="77777777" w:rsidR="00C82C53" w:rsidRDefault="00C82C53" w:rsidP="00771090">
      <w:pPr>
        <w:spacing w:after="0" w:line="240" w:lineRule="auto"/>
      </w:pPr>
      <w:r>
        <w:separator/>
      </w:r>
    </w:p>
  </w:endnote>
  <w:endnote w:type="continuationSeparator" w:id="0">
    <w:p w14:paraId="1FE13545" w14:textId="77777777" w:rsidR="00C82C53" w:rsidRDefault="00C82C53" w:rsidP="00771090">
      <w:pPr>
        <w:spacing w:after="0" w:line="240" w:lineRule="auto"/>
      </w:pPr>
      <w:r>
        <w:continuationSeparator/>
      </w:r>
    </w:p>
  </w:endnote>
  <w:endnote w:type="continuationNotice" w:id="1">
    <w:p w14:paraId="3634B68E" w14:textId="77777777" w:rsidR="00C82C53" w:rsidRDefault="00C82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54BD214A" w:rsidR="00F76F19" w:rsidRDefault="00F01CD2">
    <w:pPr>
      <w:pStyle w:val="Stopka"/>
      <w:jc w:val="center"/>
    </w:pPr>
    <w:r>
      <w:rPr>
        <w:noProof/>
      </w:rPr>
      <mc:AlternateContent>
        <mc:Choice Requires="wps">
          <w:drawing>
            <wp:anchor distT="0" distB="0" distL="114300" distR="114300" simplePos="0" relativeHeight="251660288" behindDoc="0" locked="0" layoutInCell="0" allowOverlap="1" wp14:anchorId="76B302B3" wp14:editId="2485DB3C">
              <wp:simplePos x="0" y="0"/>
              <wp:positionH relativeFrom="page">
                <wp:posOffset>0</wp:posOffset>
              </wp:positionH>
              <wp:positionV relativeFrom="page">
                <wp:posOffset>10227945</wp:posOffset>
              </wp:positionV>
              <wp:extent cx="7560310" cy="273050"/>
              <wp:effectExtent l="0" t="0" r="0" b="12700"/>
              <wp:wrapNone/>
              <wp:docPr id="2" name="Pole tekstowe 2"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634D6" w14:textId="7DFE8F06"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302B3" id="_x0000_t202" coordsize="21600,21600" o:spt="202" path="m,l,21600r21600,l21600,xe">
              <v:stroke joinstyle="miter"/>
              <v:path gradientshapeok="t" o:connecttype="rect"/>
            </v:shapetype>
            <v:shape id="Pole tekstowe 2"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E2634D6" w14:textId="7DFE8F06"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v:textbox>
              <w10:wrap anchorx="page" anchory="page"/>
            </v:shape>
          </w:pict>
        </mc:Fallback>
      </mc:AlternateContent>
    </w:r>
    <w:r w:rsidR="00F76F19">
      <w:fldChar w:fldCharType="begin"/>
    </w:r>
    <w:r w:rsidR="00F76F19">
      <w:instrText>PAGE   \* MERGEFORMAT</w:instrText>
    </w:r>
    <w:r w:rsidR="00F76F19">
      <w:fldChar w:fldCharType="separate"/>
    </w:r>
    <w:r w:rsidR="004075E6">
      <w:rPr>
        <w:noProof/>
      </w:rPr>
      <w:t>22</w:t>
    </w:r>
    <w:r w:rsidR="00F76F19">
      <w:rPr>
        <w:noProof/>
      </w:rPr>
      <w:fldChar w:fldCharType="end"/>
    </w:r>
  </w:p>
  <w:p w14:paraId="361F5836" w14:textId="77777777" w:rsidR="00F76F19" w:rsidRDefault="00F76F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924" w14:textId="11007858" w:rsidR="00F01CD2" w:rsidRDefault="00F01CD2">
    <w:pPr>
      <w:pStyle w:val="Stopka"/>
    </w:pPr>
    <w:r>
      <w:rPr>
        <w:noProof/>
      </w:rPr>
      <mc:AlternateContent>
        <mc:Choice Requires="wps">
          <w:drawing>
            <wp:anchor distT="0" distB="0" distL="114300" distR="114300" simplePos="0" relativeHeight="251666432" behindDoc="0" locked="0" layoutInCell="0" allowOverlap="1" wp14:anchorId="5A157E97" wp14:editId="34B4B80D">
              <wp:simplePos x="0" y="0"/>
              <wp:positionH relativeFrom="page">
                <wp:posOffset>0</wp:posOffset>
              </wp:positionH>
              <wp:positionV relativeFrom="page">
                <wp:posOffset>10227945</wp:posOffset>
              </wp:positionV>
              <wp:extent cx="7560310" cy="273050"/>
              <wp:effectExtent l="0" t="0" r="0" b="12700"/>
              <wp:wrapNone/>
              <wp:docPr id="4" name="Pole tekstowe 4"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4DD59" w14:textId="5E9F0322"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57E97" id="_x0000_t202" coordsize="21600,21600" o:spt="202" path="m,l,21600r21600,l21600,xe">
              <v:stroke joinstyle="miter"/>
              <v:path gradientshapeok="t" o:connecttype="rect"/>
            </v:shapetype>
            <v:shape id="Pole tekstowe 4"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284DD59" w14:textId="5E9F0322"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475B" w14:textId="77777777" w:rsidR="00C82C53" w:rsidRDefault="00C82C53" w:rsidP="00771090">
      <w:pPr>
        <w:spacing w:after="0" w:line="240" w:lineRule="auto"/>
      </w:pPr>
      <w:r>
        <w:separator/>
      </w:r>
    </w:p>
  </w:footnote>
  <w:footnote w:type="continuationSeparator" w:id="0">
    <w:p w14:paraId="2C20142C" w14:textId="77777777" w:rsidR="00C82C53" w:rsidRDefault="00C82C53" w:rsidP="00771090">
      <w:pPr>
        <w:spacing w:after="0" w:line="240" w:lineRule="auto"/>
      </w:pPr>
      <w:r>
        <w:continuationSeparator/>
      </w:r>
    </w:p>
  </w:footnote>
  <w:footnote w:type="continuationNotice" w:id="1">
    <w:p w14:paraId="1135F103" w14:textId="77777777" w:rsidR="00C82C53" w:rsidRDefault="00C82C53">
      <w:pPr>
        <w:spacing w:after="0" w:line="240" w:lineRule="auto"/>
      </w:pPr>
    </w:p>
  </w:footnote>
  <w:footnote w:id="2">
    <w:p w14:paraId="38F12755" w14:textId="59263C3D" w:rsidR="00F76F19" w:rsidRPr="00726B1B" w:rsidRDefault="00F76F19">
      <w:pPr>
        <w:pStyle w:val="Tekstprzypisudolnego"/>
        <w:rPr>
          <w:rFonts w:ascii="Arial" w:hAnsi="Arial" w:cs="Arial"/>
          <w:sz w:val="16"/>
          <w:szCs w:val="16"/>
          <w:lang w:val="pl-PL"/>
        </w:rPr>
      </w:pPr>
      <w:r w:rsidRPr="00726B1B">
        <w:rPr>
          <w:rStyle w:val="Odwoanieprzypisudolnego"/>
          <w:rFonts w:ascii="Arial" w:hAnsi="Arial" w:cs="Arial"/>
          <w:sz w:val="16"/>
          <w:szCs w:val="16"/>
        </w:rPr>
        <w:footnoteRef/>
      </w:r>
      <w:r w:rsidRPr="00726B1B">
        <w:rPr>
          <w:rFonts w:ascii="Arial" w:hAnsi="Arial" w:cs="Arial"/>
          <w:sz w:val="16"/>
          <w:szCs w:val="16"/>
        </w:rPr>
        <w:t xml:space="preserve"> </w:t>
      </w:r>
      <w:r w:rsidRPr="00726B1B">
        <w:rPr>
          <w:rFonts w:ascii="Arial" w:hAnsi="Arial" w:cs="Arial"/>
          <w:sz w:val="16"/>
          <w:szCs w:val="16"/>
          <w:lang w:val="pl-PL"/>
        </w:rPr>
        <w:t>Umowa stanowi umowę o wykonanie i finansowanie Projektu, o której mowa w art. 41 ust. 1 Ustawy.</w:t>
      </w:r>
    </w:p>
  </w:footnote>
  <w:footnote w:id="3">
    <w:p w14:paraId="43A80352" w14:textId="03111E86" w:rsidR="00F76F19" w:rsidRPr="00726B1B" w:rsidRDefault="00F76F19" w:rsidP="00F50219">
      <w:pPr>
        <w:pStyle w:val="Tekstprzypisudolnego"/>
        <w:ind w:left="142" w:hanging="142"/>
        <w:jc w:val="both"/>
        <w:rPr>
          <w:rFonts w:ascii="Arial" w:hAnsi="Arial" w:cs="Arial"/>
          <w:sz w:val="16"/>
          <w:szCs w:val="16"/>
        </w:rPr>
      </w:pPr>
      <w:r w:rsidRPr="00726B1B">
        <w:rPr>
          <w:rStyle w:val="Odwoanieprzypisudolnego"/>
          <w:rFonts w:ascii="Arial" w:hAnsi="Arial" w:cs="Arial"/>
          <w:sz w:val="16"/>
          <w:szCs w:val="16"/>
        </w:rPr>
        <w:footnoteRef/>
      </w:r>
      <w:r w:rsidRPr="00726B1B">
        <w:rPr>
          <w:rFonts w:ascii="Arial" w:hAnsi="Arial" w:cs="Arial"/>
          <w:sz w:val="16"/>
          <w:szCs w:val="16"/>
        </w:rPr>
        <w:t xml:space="preserve"> </w:t>
      </w:r>
      <w:r w:rsidRPr="00726B1B">
        <w:rPr>
          <w:rFonts w:ascii="Arial" w:hAnsi="Arial" w:cs="Arial"/>
          <w:sz w:val="16"/>
          <w:szCs w:val="16"/>
          <w:lang w:val="pl-PL"/>
        </w:rPr>
        <w:t>nie będące przedsiębiorstwem w rozumieniu art. 1 załącznika I do rozporządzenia nr 651/2014.</w:t>
      </w:r>
    </w:p>
  </w:footnote>
  <w:footnote w:id="4">
    <w:p w14:paraId="5C7BB56C" w14:textId="7FD649B7" w:rsidR="00F76F19" w:rsidRPr="00F47996" w:rsidRDefault="00F76F19" w:rsidP="0006030F">
      <w:pPr>
        <w:pStyle w:val="Tekstprzypisudolnego"/>
        <w:jc w:val="both"/>
        <w:rPr>
          <w:rFonts w:ascii="Arial" w:hAnsi="Arial" w:cs="Arial"/>
          <w:sz w:val="16"/>
          <w:szCs w:val="16"/>
        </w:rPr>
      </w:pPr>
      <w:r w:rsidRPr="00F47996">
        <w:rPr>
          <w:rStyle w:val="Odwoanieprzypisudolnego"/>
          <w:rFonts w:ascii="Arial" w:hAnsi="Arial" w:cs="Arial"/>
          <w:color w:val="000000" w:themeColor="text1"/>
          <w:sz w:val="16"/>
          <w:szCs w:val="16"/>
        </w:rPr>
        <w:footnoteRef/>
      </w:r>
      <w:r w:rsidRPr="00F47996">
        <w:rPr>
          <w:rFonts w:ascii="Arial" w:hAnsi="Arial" w:cs="Arial"/>
          <w:color w:val="000000" w:themeColor="text1"/>
          <w:sz w:val="16"/>
          <w:szCs w:val="16"/>
        </w:rPr>
        <w:t xml:space="preserve"> </w:t>
      </w:r>
      <w:r w:rsidRPr="00F47996">
        <w:rPr>
          <w:rFonts w:ascii="Arial" w:hAnsi="Arial" w:cs="Arial"/>
          <w:sz w:val="16"/>
          <w:szCs w:val="16"/>
        </w:rPr>
        <w:t>W</w:t>
      </w:r>
      <w:r w:rsidRPr="00F47996">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F47996">
        <w:rPr>
          <w:rFonts w:ascii="Arial" w:hAnsi="Arial" w:cs="Arial"/>
          <w:sz w:val="16"/>
          <w:szCs w:val="16"/>
          <w:lang w:val="pl-PL" w:eastAsia="pl-PL"/>
        </w:rPr>
        <w:t xml:space="preserve"> (jeśli dotyczy)</w:t>
      </w:r>
      <w:r w:rsidRPr="00F47996">
        <w:rPr>
          <w:rFonts w:ascii="Arial" w:hAnsi="Arial" w:cs="Arial"/>
          <w:sz w:val="16"/>
          <w:szCs w:val="16"/>
          <w:lang w:eastAsia="pl-PL"/>
        </w:rPr>
        <w:t>.</w:t>
      </w:r>
    </w:p>
  </w:footnote>
  <w:footnote w:id="5">
    <w:p w14:paraId="65BDAA50" w14:textId="32B8A6E2" w:rsidR="00F76F19" w:rsidRPr="00F47996" w:rsidRDefault="00F76F19" w:rsidP="00F50219">
      <w:pPr>
        <w:pStyle w:val="Tekstprzypisudolnego"/>
        <w:ind w:left="142" w:hanging="142"/>
        <w:jc w:val="both"/>
        <w:rPr>
          <w:rFonts w:ascii="Arial" w:hAnsi="Arial" w:cs="Arial"/>
          <w:sz w:val="16"/>
          <w:szCs w:val="16"/>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00AA2A27">
        <w:rPr>
          <w:rFonts w:ascii="Arial" w:hAnsi="Arial" w:cs="Arial"/>
          <w:sz w:val="16"/>
          <w:szCs w:val="16"/>
          <w:lang w:val="pl-PL"/>
        </w:rPr>
        <w:t>B</w:t>
      </w:r>
      <w:r w:rsidR="00AA2A27" w:rsidRPr="00F47996">
        <w:rPr>
          <w:rFonts w:ascii="Arial" w:hAnsi="Arial" w:cs="Arial"/>
          <w:sz w:val="16"/>
          <w:szCs w:val="16"/>
          <w:lang w:val="pl-PL"/>
        </w:rPr>
        <w:t xml:space="preserve">eneficjentem </w:t>
      </w:r>
      <w:r w:rsidRPr="00F47996">
        <w:rPr>
          <w:rFonts w:ascii="Arial" w:hAnsi="Arial" w:cs="Arial"/>
          <w:sz w:val="16"/>
          <w:szCs w:val="16"/>
          <w:lang w:val="pl-PL"/>
        </w:rPr>
        <w:t>w ramach Umowy jest zrzeszenie branżowe nie będące przedsiębiorcą w rozumieniu art. 1 załącznika I do</w:t>
      </w:r>
      <w:r w:rsidR="00C355AE">
        <w:rPr>
          <w:rFonts w:ascii="Arial" w:hAnsi="Arial" w:cs="Arial"/>
          <w:sz w:val="16"/>
          <w:szCs w:val="16"/>
          <w:lang w:val="pl-PL"/>
        </w:rPr>
        <w:t> </w:t>
      </w:r>
      <w:r w:rsidRPr="00F47996">
        <w:rPr>
          <w:rFonts w:ascii="Arial" w:hAnsi="Arial" w:cs="Arial"/>
          <w:sz w:val="16"/>
          <w:szCs w:val="16"/>
          <w:lang w:val="pl-PL"/>
        </w:rPr>
        <w:t>rozporządzenia nr 651/2014</w:t>
      </w:r>
      <w:r w:rsidRPr="00F47996">
        <w:rPr>
          <w:rFonts w:ascii="Arial" w:hAnsi="Arial" w:cs="Arial"/>
          <w:color w:val="000000"/>
          <w:sz w:val="16"/>
          <w:szCs w:val="16"/>
        </w:rPr>
        <w:t>.</w:t>
      </w:r>
    </w:p>
  </w:footnote>
  <w:footnote w:id="6">
    <w:p w14:paraId="26D8FEF1" w14:textId="76D86108" w:rsidR="00F76F19" w:rsidRPr="00A056F0" w:rsidRDefault="00F76F19" w:rsidP="00817883">
      <w:pPr>
        <w:pStyle w:val="Tekstkomentarza"/>
        <w:spacing w:after="0"/>
        <w:rPr>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eastAsia="Times New Roman" w:hAnsi="Arial" w:cs="Arial"/>
          <w:sz w:val="16"/>
          <w:szCs w:val="16"/>
          <w:lang w:val="pl-PL" w:eastAsia="x-none"/>
        </w:rPr>
        <w:t>Jeśli wskaźniki zostały określone we wniosku o dofinansowanie.</w:t>
      </w:r>
    </w:p>
  </w:footnote>
  <w:footnote w:id="7">
    <w:p w14:paraId="56C391C7" w14:textId="17C0B3DE" w:rsidR="003C47C4" w:rsidRPr="005D224D" w:rsidRDefault="003C47C4">
      <w:pPr>
        <w:pStyle w:val="Tekstprzypisudolnego"/>
        <w:rPr>
          <w:rFonts w:ascii="Arial" w:hAnsi="Arial" w:cs="Arial"/>
          <w:sz w:val="16"/>
          <w:szCs w:val="16"/>
        </w:rPr>
      </w:pPr>
      <w:r w:rsidRPr="005D224D">
        <w:rPr>
          <w:rStyle w:val="Odwoanieprzypisudolnego"/>
          <w:rFonts w:ascii="Arial" w:hAnsi="Arial" w:cs="Arial"/>
          <w:sz w:val="16"/>
          <w:szCs w:val="16"/>
        </w:rPr>
        <w:footnoteRef/>
      </w:r>
      <w:r w:rsidRPr="005D224D">
        <w:rPr>
          <w:rFonts w:ascii="Arial" w:hAnsi="Arial" w:cs="Arial"/>
          <w:sz w:val="16"/>
          <w:szCs w:val="16"/>
        </w:rPr>
        <w:t xml:space="preserve"> Jeśli dotyczy.</w:t>
      </w:r>
    </w:p>
  </w:footnote>
  <w:footnote w:id="8">
    <w:p w14:paraId="2C3C8449" w14:textId="186DF62D" w:rsidR="00F76F19" w:rsidRPr="005D224D" w:rsidRDefault="00F76F19" w:rsidP="001310D2">
      <w:pPr>
        <w:pStyle w:val="Tekstprzypisudolnego"/>
        <w:rPr>
          <w:rFonts w:ascii="Arial" w:hAnsi="Arial" w:cs="Arial"/>
          <w:sz w:val="16"/>
          <w:szCs w:val="16"/>
          <w:lang w:val="pl-PL"/>
        </w:rPr>
      </w:pPr>
      <w:r w:rsidRPr="005D224D">
        <w:rPr>
          <w:rStyle w:val="Odwoanieprzypisudolnego"/>
          <w:rFonts w:ascii="Arial" w:hAnsi="Arial" w:cs="Arial"/>
          <w:sz w:val="16"/>
          <w:szCs w:val="16"/>
        </w:rPr>
        <w:footnoteRef/>
      </w:r>
      <w:r w:rsidRPr="005D224D">
        <w:rPr>
          <w:rFonts w:ascii="Arial" w:hAnsi="Arial" w:cs="Arial"/>
          <w:sz w:val="16"/>
          <w:szCs w:val="16"/>
        </w:rPr>
        <w:t xml:space="preserve"> </w:t>
      </w:r>
      <w:r w:rsidRPr="005D224D">
        <w:rPr>
          <w:rFonts w:ascii="Arial" w:hAnsi="Arial" w:cs="Arial"/>
          <w:sz w:val="16"/>
          <w:szCs w:val="16"/>
          <w:lang w:val="pl-PL"/>
        </w:rPr>
        <w:t>(</w:t>
      </w:r>
      <w:proofErr w:type="spellStart"/>
      <w:r w:rsidRPr="005D224D">
        <w:rPr>
          <w:rFonts w:ascii="Arial" w:hAnsi="Arial" w:cs="Arial"/>
          <w:sz w:val="16"/>
          <w:szCs w:val="16"/>
          <w:lang w:val="pl-PL"/>
        </w:rPr>
        <w:t>t.j</w:t>
      </w:r>
      <w:proofErr w:type="spellEnd"/>
      <w:r w:rsidRPr="005D224D">
        <w:rPr>
          <w:rFonts w:ascii="Arial" w:hAnsi="Arial" w:cs="Arial"/>
          <w:sz w:val="16"/>
          <w:szCs w:val="16"/>
          <w:lang w:val="pl-PL"/>
        </w:rPr>
        <w:t>. Dz. U. z 202</w:t>
      </w:r>
      <w:r w:rsidR="00F3167C" w:rsidRPr="005D224D">
        <w:rPr>
          <w:rFonts w:ascii="Arial" w:hAnsi="Arial" w:cs="Arial"/>
          <w:sz w:val="16"/>
          <w:szCs w:val="16"/>
          <w:lang w:val="pl-PL"/>
        </w:rPr>
        <w:t>2</w:t>
      </w:r>
      <w:r w:rsidRPr="005D224D">
        <w:rPr>
          <w:rFonts w:ascii="Arial" w:hAnsi="Arial" w:cs="Arial"/>
          <w:sz w:val="16"/>
          <w:szCs w:val="16"/>
          <w:lang w:val="pl-PL"/>
        </w:rPr>
        <w:t xml:space="preserve"> r.</w:t>
      </w:r>
      <w:r w:rsidR="00F3167C" w:rsidRPr="005D224D">
        <w:rPr>
          <w:rFonts w:ascii="Arial" w:hAnsi="Arial" w:cs="Arial"/>
          <w:sz w:val="16"/>
          <w:szCs w:val="16"/>
          <w:lang w:val="pl-PL"/>
        </w:rPr>
        <w:t>,</w:t>
      </w:r>
      <w:r w:rsidRPr="005D224D">
        <w:rPr>
          <w:rFonts w:ascii="Arial" w:hAnsi="Arial" w:cs="Arial"/>
          <w:sz w:val="16"/>
          <w:szCs w:val="16"/>
          <w:lang w:val="pl-PL"/>
        </w:rPr>
        <w:t xml:space="preserve"> poz. </w:t>
      </w:r>
      <w:r w:rsidR="00F3167C" w:rsidRPr="005D224D">
        <w:rPr>
          <w:rFonts w:ascii="Arial" w:hAnsi="Arial" w:cs="Arial"/>
          <w:sz w:val="16"/>
          <w:szCs w:val="16"/>
          <w:lang w:val="pl-PL"/>
        </w:rPr>
        <w:t>2509</w:t>
      </w:r>
      <w:r w:rsidR="00D86D9A">
        <w:rPr>
          <w:rFonts w:ascii="Arial" w:hAnsi="Arial" w:cs="Arial"/>
          <w:sz w:val="16"/>
          <w:szCs w:val="16"/>
          <w:lang w:val="pl-PL"/>
        </w:rPr>
        <w:t xml:space="preserve"> ze zm.</w:t>
      </w:r>
      <w:r w:rsidR="00F3167C" w:rsidRPr="005D224D">
        <w:rPr>
          <w:rFonts w:ascii="Arial" w:hAnsi="Arial" w:cs="Arial"/>
          <w:sz w:val="16"/>
          <w:szCs w:val="16"/>
          <w:lang w:val="pl-PL"/>
        </w:rPr>
        <w:t>)</w:t>
      </w:r>
    </w:p>
  </w:footnote>
  <w:footnote w:id="9">
    <w:p w14:paraId="6A9C495C" w14:textId="318F4B68" w:rsidR="00F76F19" w:rsidRPr="005D224D" w:rsidRDefault="00F76F19" w:rsidP="00387EBF">
      <w:pPr>
        <w:pStyle w:val="Tekstprzypisudolnego"/>
        <w:jc w:val="both"/>
        <w:rPr>
          <w:rFonts w:ascii="Arial" w:hAnsi="Arial" w:cs="Arial"/>
          <w:sz w:val="16"/>
          <w:szCs w:val="16"/>
          <w:lang w:val="pl-PL"/>
        </w:rPr>
      </w:pPr>
      <w:r w:rsidRPr="005D224D">
        <w:rPr>
          <w:rStyle w:val="Odwoanieprzypisudolnego"/>
          <w:rFonts w:ascii="Arial" w:hAnsi="Arial" w:cs="Arial"/>
          <w:sz w:val="16"/>
          <w:szCs w:val="16"/>
        </w:rPr>
        <w:footnoteRef/>
      </w:r>
      <w:r w:rsidRPr="005D224D">
        <w:rPr>
          <w:rFonts w:ascii="Arial" w:hAnsi="Arial" w:cs="Arial"/>
          <w:sz w:val="16"/>
          <w:szCs w:val="16"/>
        </w:rPr>
        <w:t xml:space="preserve"> </w:t>
      </w:r>
      <w:r w:rsidRPr="005D224D">
        <w:rPr>
          <w:rFonts w:ascii="Arial" w:hAnsi="Arial" w:cs="Arial"/>
          <w:sz w:val="16"/>
          <w:szCs w:val="16"/>
          <w:lang w:val="pl-PL"/>
        </w:rPr>
        <w:t xml:space="preserve">Dalsza sprzedaż praw do wyników </w:t>
      </w:r>
      <w:r w:rsidR="003C47C4" w:rsidRPr="005D224D">
        <w:rPr>
          <w:rFonts w:ascii="Arial" w:hAnsi="Arial" w:cs="Arial"/>
          <w:sz w:val="16"/>
          <w:szCs w:val="16"/>
          <w:lang w:val="pl-PL"/>
        </w:rPr>
        <w:t>P</w:t>
      </w:r>
      <w:r w:rsidRPr="005D224D">
        <w:rPr>
          <w:rFonts w:ascii="Arial" w:hAnsi="Arial" w:cs="Arial"/>
          <w:sz w:val="16"/>
          <w:szCs w:val="16"/>
          <w:lang w:val="pl-PL"/>
        </w:rPr>
        <w:t>rojektu jest dopuszczalna pod warunkiem wdrożenia wyników przez pierwotnego nabywcę we własnej działalności gospodarczej.</w:t>
      </w:r>
    </w:p>
  </w:footnote>
  <w:footnote w:id="10">
    <w:p w14:paraId="7867570F" w14:textId="14E41A66" w:rsidR="00F76F19" w:rsidRPr="00F51E71" w:rsidRDefault="00F76F19" w:rsidP="008E648B">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lang w:val="pl-PL"/>
        </w:rPr>
        <w:t xml:space="preserve"> Cena może zostać uznana za rynkową, jeśli: </w:t>
      </w:r>
    </w:p>
    <w:p w14:paraId="2F83DBC7"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a) jej wysokość określono w drodze otwartej, przejrzystej i niedyskryminacyjnej konkurencyjnej procedury sprzedaży; lub</w:t>
      </w:r>
    </w:p>
    <w:p w14:paraId="7093288C"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b) wycena niezależnego eksperta potwierdza, że cena jest co najmniej równa wartości rynkowej; lub</w:t>
      </w:r>
    </w:p>
    <w:p w14:paraId="58877918"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08B73FDE" w14:textId="1BFF7F67" w:rsidR="00F76F19" w:rsidRPr="0084426B" w:rsidRDefault="00F76F19" w:rsidP="008E648B">
      <w:pPr>
        <w:pStyle w:val="Tekstprzypisudolnego"/>
        <w:jc w:val="both"/>
        <w:rPr>
          <w:rFonts w:asciiTheme="minorHAnsi" w:hAnsiTheme="minorHAnsi" w:cstheme="minorHAnsi"/>
          <w:sz w:val="14"/>
          <w:szCs w:val="14"/>
        </w:rPr>
      </w:pPr>
      <w:r w:rsidRPr="00F51E71">
        <w:rPr>
          <w:rFonts w:ascii="Arial" w:hAnsi="Arial" w:cs="Arial"/>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1">
    <w:p w14:paraId="7919DB45" w14:textId="77777777" w:rsidR="00F76F19" w:rsidRPr="00F51E71" w:rsidRDefault="00F76F19" w:rsidP="00387EBF">
      <w:pPr>
        <w:pStyle w:val="Tekstprzypisudolnego"/>
        <w:rPr>
          <w:rFonts w:ascii="Arial" w:hAnsi="Arial" w:cs="Arial"/>
          <w:sz w:val="14"/>
          <w:szCs w:val="14"/>
          <w:lang w:val="pl-PL"/>
        </w:rPr>
      </w:pPr>
      <w:r w:rsidRPr="00F51E71">
        <w:rPr>
          <w:rStyle w:val="Odwoanieprzypisudolnego"/>
          <w:rFonts w:ascii="Arial" w:hAnsi="Arial" w:cs="Arial"/>
          <w:sz w:val="14"/>
          <w:szCs w:val="14"/>
        </w:rPr>
        <w:footnoteRef/>
      </w:r>
      <w:r w:rsidRPr="00F51E71">
        <w:rPr>
          <w:rFonts w:ascii="Arial" w:hAnsi="Arial" w:cs="Arial"/>
          <w:sz w:val="14"/>
          <w:szCs w:val="14"/>
        </w:rPr>
        <w:t xml:space="preserve"> </w:t>
      </w:r>
      <w:r w:rsidRPr="00F51E71">
        <w:rPr>
          <w:rFonts w:ascii="Arial" w:hAnsi="Arial" w:cs="Arial"/>
          <w:sz w:val="14"/>
          <w:szCs w:val="14"/>
          <w:lang w:val="pl-PL"/>
        </w:rPr>
        <w:t>Patrz przypis nr 13.</w:t>
      </w:r>
    </w:p>
  </w:footnote>
  <w:footnote w:id="12">
    <w:p w14:paraId="2F5026E2" w14:textId="7F51A5DB" w:rsidR="004F4D88" w:rsidRPr="00FD30A0" w:rsidRDefault="004F4D88" w:rsidP="00F23C1F">
      <w:pPr>
        <w:pStyle w:val="Tekstprzypisudolnego"/>
        <w:ind w:left="284" w:hanging="284"/>
        <w:jc w:val="both"/>
        <w:rPr>
          <w:rFonts w:ascii="Arial" w:hAnsi="Arial" w:cs="Arial"/>
          <w:sz w:val="16"/>
          <w:szCs w:val="16"/>
        </w:rPr>
      </w:pPr>
      <w:r w:rsidRPr="00FD30A0">
        <w:rPr>
          <w:rStyle w:val="Odwoanieprzypisudolnego"/>
          <w:rFonts w:ascii="Arial" w:hAnsi="Arial" w:cs="Arial"/>
          <w:sz w:val="16"/>
          <w:szCs w:val="16"/>
        </w:rPr>
        <w:footnoteRef/>
      </w:r>
      <w:r w:rsidRPr="00FD30A0">
        <w:rPr>
          <w:rFonts w:ascii="Arial" w:hAnsi="Arial" w:cs="Arial"/>
          <w:sz w:val="16"/>
          <w:szCs w:val="16"/>
        </w:rPr>
        <w:t xml:space="preserve"> </w:t>
      </w:r>
      <w:r w:rsidR="00FD30A0">
        <w:rPr>
          <w:rFonts w:ascii="Arial" w:hAnsi="Arial" w:cs="Arial"/>
          <w:sz w:val="16"/>
          <w:szCs w:val="16"/>
        </w:rPr>
        <w:tab/>
      </w:r>
      <w:r w:rsidR="00FD30A0" w:rsidRPr="00FD30A0">
        <w:rPr>
          <w:rFonts w:ascii="Arial" w:hAnsi="Arial" w:cs="Arial"/>
          <w:sz w:val="16"/>
          <w:szCs w:val="16"/>
          <w:lang w:eastAsia="pl-PL"/>
        </w:rPr>
        <w:t>dla umów podpisanych do 30 czerwca danego roku – wypłata 50% kwoty zaplanowanej w harmonogramie płatności na dany rok; dla umów podpisanych po 30 czerwca danego roku – wypłata 100% kwoty zaplanowanej w harmonogramie płatności na dany rok</w:t>
      </w:r>
    </w:p>
  </w:footnote>
  <w:footnote w:id="13">
    <w:p w14:paraId="35CC15A6" w14:textId="2B2F9671" w:rsidR="00F76F19" w:rsidRPr="00F51E71" w:rsidRDefault="00F76F19" w:rsidP="00F23C1F">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 xml:space="preserve">  </w:t>
      </w:r>
      <w:r w:rsidRPr="00F51E71">
        <w:rPr>
          <w:rFonts w:ascii="Arial" w:hAnsi="Arial" w:cs="Arial"/>
          <w:sz w:val="16"/>
          <w:szCs w:val="16"/>
        </w:rPr>
        <w:t>Przez rok budżetowy należy rozumieć rok kalendarzowy</w:t>
      </w:r>
      <w:r w:rsidRPr="00F51E71">
        <w:rPr>
          <w:rFonts w:ascii="Arial" w:hAnsi="Arial" w:cs="Arial"/>
          <w:sz w:val="16"/>
          <w:szCs w:val="16"/>
          <w:lang w:val="pl-PL"/>
        </w:rPr>
        <w:t>.</w:t>
      </w:r>
    </w:p>
  </w:footnote>
  <w:footnote w:id="14">
    <w:p w14:paraId="6D6DEAE0" w14:textId="77777777" w:rsidR="00F76F19" w:rsidRPr="00081F1D" w:rsidRDefault="00F76F19" w:rsidP="00F23C1F">
      <w:pPr>
        <w:pStyle w:val="Tekstprzypisudolnego"/>
        <w:ind w:left="284" w:hanging="284"/>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Wniosek o wypłatę zaliczki lub refundacji, sporządzony wg wzoru zamieszczonego na stronie internetowej Centrum www.ncbr.gov.pl.</w:t>
      </w:r>
    </w:p>
  </w:footnote>
  <w:footnote w:id="15">
    <w:p w14:paraId="7FD97807" w14:textId="77777777" w:rsidR="00F76F19" w:rsidRPr="00F4690C" w:rsidRDefault="00F76F19" w:rsidP="00296D9F">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Jeśli dotyczy.</w:t>
      </w:r>
    </w:p>
  </w:footnote>
  <w:footnote w:id="16">
    <w:p w14:paraId="791941C9" w14:textId="67F2F3B4" w:rsidR="00CA4931" w:rsidRPr="005F17DF" w:rsidRDefault="00CA4931" w:rsidP="00F23C1F">
      <w:pPr>
        <w:pStyle w:val="Tekstprzypisudolnego"/>
        <w:jc w:val="both"/>
        <w:rPr>
          <w:rFonts w:ascii="Arial" w:hAnsi="Arial" w:cs="Arial"/>
          <w:sz w:val="16"/>
          <w:szCs w:val="16"/>
        </w:rPr>
      </w:pPr>
      <w:r w:rsidRPr="005F17DF">
        <w:rPr>
          <w:rStyle w:val="Odwoanieprzypisudolnego"/>
          <w:rFonts w:ascii="Arial" w:hAnsi="Arial" w:cs="Arial"/>
          <w:sz w:val="16"/>
          <w:szCs w:val="16"/>
        </w:rPr>
        <w:footnoteRef/>
      </w:r>
      <w:r w:rsidRPr="005F17DF">
        <w:rPr>
          <w:rFonts w:ascii="Arial" w:hAnsi="Arial" w:cs="Arial"/>
          <w:sz w:val="16"/>
          <w:szCs w:val="16"/>
        </w:rPr>
        <w:t xml:space="preserve"> </w:t>
      </w:r>
      <w:bookmarkStart w:id="7" w:name="_Hlk163824762"/>
      <w:r w:rsidRPr="005F17DF">
        <w:rPr>
          <w:rFonts w:ascii="Arial" w:hAnsi="Arial" w:cs="Arial"/>
          <w:sz w:val="16"/>
          <w:szCs w:val="16"/>
        </w:rPr>
        <w:t>W</w:t>
      </w:r>
      <w:r w:rsidR="00765183">
        <w:rPr>
          <w:rFonts w:ascii="Arial" w:hAnsi="Arial" w:cs="Arial"/>
          <w:sz w:val="16"/>
          <w:szCs w:val="16"/>
        </w:rPr>
        <w:t xml:space="preserve">szelkie </w:t>
      </w:r>
      <w:r w:rsidRPr="005F17DF">
        <w:rPr>
          <w:rFonts w:ascii="Arial" w:hAnsi="Arial" w:cs="Arial"/>
          <w:sz w:val="16"/>
          <w:szCs w:val="16"/>
          <w:lang w:val="pl-PL"/>
        </w:rPr>
        <w:t>dokument</w:t>
      </w:r>
      <w:r w:rsidR="00765183">
        <w:rPr>
          <w:rFonts w:ascii="Arial" w:hAnsi="Arial" w:cs="Arial"/>
          <w:sz w:val="16"/>
          <w:szCs w:val="16"/>
          <w:lang w:val="pl-PL"/>
        </w:rPr>
        <w:t>y</w:t>
      </w:r>
      <w:r w:rsidRPr="005F17DF">
        <w:rPr>
          <w:rFonts w:ascii="Arial" w:hAnsi="Arial" w:cs="Arial"/>
          <w:sz w:val="16"/>
          <w:szCs w:val="16"/>
          <w:lang w:val="pl-PL"/>
        </w:rPr>
        <w:t xml:space="preserve"> wymienion</w:t>
      </w:r>
      <w:r w:rsidR="00765183">
        <w:rPr>
          <w:rFonts w:ascii="Arial" w:hAnsi="Arial" w:cs="Arial"/>
          <w:sz w:val="16"/>
          <w:szCs w:val="16"/>
          <w:lang w:val="pl-PL"/>
        </w:rPr>
        <w:t>e</w:t>
      </w:r>
      <w:r w:rsidRPr="005F17DF">
        <w:rPr>
          <w:rFonts w:ascii="Arial" w:hAnsi="Arial" w:cs="Arial"/>
          <w:sz w:val="16"/>
          <w:szCs w:val="16"/>
          <w:lang w:val="pl-PL"/>
        </w:rPr>
        <w:t xml:space="preserve"> w ust. 1 </w:t>
      </w:r>
      <w:r w:rsidR="00765183">
        <w:rPr>
          <w:rFonts w:ascii="Arial" w:hAnsi="Arial" w:cs="Arial"/>
          <w:sz w:val="16"/>
          <w:szCs w:val="16"/>
          <w:lang w:val="pl-PL"/>
        </w:rPr>
        <w:t>przesyła się</w:t>
      </w:r>
      <w:r w:rsidR="00765183" w:rsidRPr="005F17DF">
        <w:rPr>
          <w:rFonts w:ascii="Arial" w:hAnsi="Arial" w:cs="Arial"/>
          <w:sz w:val="16"/>
          <w:szCs w:val="16"/>
          <w:lang w:val="pl-PL"/>
        </w:rPr>
        <w:t xml:space="preserve"> </w:t>
      </w:r>
      <w:r w:rsidRPr="005F17DF">
        <w:rPr>
          <w:rFonts w:ascii="Arial" w:hAnsi="Arial" w:cs="Arial"/>
          <w:sz w:val="16"/>
          <w:szCs w:val="16"/>
          <w:lang w:val="pl-PL"/>
        </w:rPr>
        <w:t>w formie elektronicznej</w:t>
      </w:r>
      <w:r w:rsidR="00F77703">
        <w:rPr>
          <w:rFonts w:ascii="Arial" w:hAnsi="Arial" w:cs="Arial"/>
          <w:sz w:val="16"/>
          <w:szCs w:val="16"/>
          <w:lang w:val="pl-PL"/>
        </w:rPr>
        <w:t>,</w:t>
      </w:r>
      <w:r w:rsidRPr="005F17DF">
        <w:rPr>
          <w:rFonts w:ascii="Arial" w:hAnsi="Arial" w:cs="Arial"/>
          <w:sz w:val="16"/>
          <w:szCs w:val="16"/>
          <w:lang w:val="pl-PL"/>
        </w:rPr>
        <w:t xml:space="preserve"> podpisan</w:t>
      </w:r>
      <w:r w:rsidR="00765183">
        <w:rPr>
          <w:rFonts w:ascii="Arial" w:hAnsi="Arial" w:cs="Arial"/>
          <w:sz w:val="16"/>
          <w:szCs w:val="16"/>
          <w:lang w:val="pl-PL"/>
        </w:rPr>
        <w:t>e</w:t>
      </w:r>
      <w:r w:rsidRPr="005F17DF">
        <w:rPr>
          <w:rFonts w:ascii="Arial" w:hAnsi="Arial" w:cs="Arial"/>
          <w:sz w:val="16"/>
          <w:szCs w:val="16"/>
          <w:lang w:val="pl-PL"/>
        </w:rPr>
        <w:t xml:space="preserve"> </w:t>
      </w:r>
      <w:r w:rsidR="00765183">
        <w:rPr>
          <w:rFonts w:ascii="Arial" w:hAnsi="Arial" w:cs="Arial"/>
          <w:sz w:val="16"/>
          <w:szCs w:val="16"/>
          <w:lang w:val="pl-PL"/>
        </w:rPr>
        <w:t>kwalifikowanym podpisem elektronicznym</w:t>
      </w:r>
      <w:r w:rsidRPr="005F17DF">
        <w:rPr>
          <w:rFonts w:ascii="Arial" w:hAnsi="Arial" w:cs="Arial"/>
          <w:sz w:val="16"/>
          <w:szCs w:val="16"/>
          <w:lang w:val="pl-PL"/>
        </w:rPr>
        <w:t>.</w:t>
      </w:r>
      <w:bookmarkEnd w:id="7"/>
      <w:r w:rsidRPr="005F17DF">
        <w:rPr>
          <w:rFonts w:ascii="Arial" w:hAnsi="Arial" w:cs="Arial"/>
          <w:sz w:val="16"/>
          <w:szCs w:val="16"/>
          <w:lang w:val="pl-PL"/>
        </w:rPr>
        <w:t xml:space="preserve">   </w:t>
      </w:r>
    </w:p>
  </w:footnote>
  <w:footnote w:id="17">
    <w:p w14:paraId="2A489460" w14:textId="275C5529" w:rsidR="00F76F19" w:rsidRPr="005F17DF" w:rsidRDefault="00F76F19" w:rsidP="00F23C1F">
      <w:pPr>
        <w:pStyle w:val="Tekstprzypisudolnego"/>
        <w:spacing w:before="40"/>
        <w:jc w:val="both"/>
        <w:rPr>
          <w:rFonts w:ascii="Arial" w:hAnsi="Arial" w:cs="Arial"/>
          <w:sz w:val="16"/>
          <w:szCs w:val="16"/>
          <w:lang w:val="pl-PL"/>
        </w:rPr>
      </w:pPr>
      <w:r w:rsidRPr="005F17DF">
        <w:rPr>
          <w:rStyle w:val="Odwoanieprzypisudolnego"/>
          <w:rFonts w:ascii="Arial" w:hAnsi="Arial" w:cs="Arial"/>
          <w:sz w:val="16"/>
          <w:szCs w:val="16"/>
        </w:rPr>
        <w:footnoteRef/>
      </w:r>
      <w:r w:rsidRPr="005F17DF">
        <w:rPr>
          <w:rFonts w:ascii="Arial" w:hAnsi="Arial" w:cs="Arial"/>
          <w:sz w:val="16"/>
          <w:szCs w:val="16"/>
        </w:rPr>
        <w:t xml:space="preserve"> </w:t>
      </w:r>
      <w:r w:rsidRPr="005F17DF">
        <w:rPr>
          <w:rFonts w:ascii="Arial" w:hAnsi="Arial" w:cs="Arial"/>
          <w:sz w:val="16"/>
          <w:szCs w:val="16"/>
          <w:lang w:val="pl-PL"/>
        </w:rPr>
        <w:t>Jeśli wskaźniki zostały określone we wniosku o dofinansowanie.</w:t>
      </w:r>
    </w:p>
  </w:footnote>
  <w:footnote w:id="18">
    <w:p w14:paraId="2ABA5731" w14:textId="4FA654C3" w:rsidR="00F76F19" w:rsidRPr="005F17DF" w:rsidRDefault="00F76F19" w:rsidP="00F23C1F">
      <w:pPr>
        <w:pStyle w:val="Tekstprzypisudolnego"/>
        <w:spacing w:before="40"/>
        <w:jc w:val="both"/>
        <w:rPr>
          <w:rFonts w:ascii="Arial" w:hAnsi="Arial" w:cs="Arial"/>
          <w:sz w:val="16"/>
          <w:szCs w:val="16"/>
          <w:lang w:val="pl-PL"/>
        </w:rPr>
      </w:pPr>
      <w:r w:rsidRPr="005F17DF">
        <w:rPr>
          <w:rStyle w:val="Odwoanieprzypisudolnego"/>
          <w:rFonts w:ascii="Arial" w:hAnsi="Arial" w:cs="Arial"/>
          <w:sz w:val="16"/>
          <w:szCs w:val="16"/>
        </w:rPr>
        <w:footnoteRef/>
      </w:r>
      <w:r w:rsidRPr="005F17DF">
        <w:rPr>
          <w:rFonts w:ascii="Arial" w:hAnsi="Arial" w:cs="Arial"/>
          <w:sz w:val="16"/>
          <w:szCs w:val="16"/>
          <w:lang w:val="pl-PL"/>
        </w:rPr>
        <w:t xml:space="preserve"> Wymagany tylko przypadku, gdy w Zasadach, o których mowa w § 3 ust. 3</w:t>
      </w:r>
      <w:r w:rsidR="00933197" w:rsidRPr="005F17DF">
        <w:rPr>
          <w:rFonts w:ascii="Arial" w:hAnsi="Arial" w:cs="Arial"/>
          <w:sz w:val="16"/>
          <w:szCs w:val="16"/>
          <w:lang w:val="pl-PL"/>
        </w:rPr>
        <w:t xml:space="preserve"> pkt 3</w:t>
      </w:r>
      <w:r w:rsidRPr="005F17DF">
        <w:rPr>
          <w:rFonts w:ascii="Arial" w:hAnsi="Arial" w:cs="Arial"/>
          <w:sz w:val="16"/>
          <w:szCs w:val="16"/>
          <w:lang w:val="pl-PL"/>
        </w:rPr>
        <w:t xml:space="preserve"> Umowy, wymagane było wdrożenie wyników </w:t>
      </w:r>
      <w:r w:rsidR="003C47C4" w:rsidRPr="005F17DF">
        <w:rPr>
          <w:rFonts w:ascii="Arial" w:hAnsi="Arial" w:cs="Arial"/>
          <w:sz w:val="16"/>
          <w:szCs w:val="16"/>
          <w:lang w:val="pl-PL"/>
        </w:rPr>
        <w:t>P</w:t>
      </w:r>
      <w:r w:rsidRPr="005F17DF">
        <w:rPr>
          <w:rFonts w:ascii="Arial" w:hAnsi="Arial" w:cs="Arial"/>
          <w:sz w:val="16"/>
          <w:szCs w:val="16"/>
          <w:lang w:val="pl-PL"/>
        </w:rPr>
        <w:t>rojektu.</w:t>
      </w:r>
    </w:p>
  </w:footnote>
  <w:footnote w:id="19">
    <w:p w14:paraId="7B85F216" w14:textId="77777777" w:rsidR="00CA4931" w:rsidRPr="005F17DF" w:rsidRDefault="00CA4931" w:rsidP="00F23C1F">
      <w:pPr>
        <w:spacing w:after="0" w:line="240" w:lineRule="auto"/>
        <w:jc w:val="both"/>
        <w:rPr>
          <w:rFonts w:eastAsiaTheme="minorEastAsia" w:cs="Arial"/>
          <w:sz w:val="16"/>
          <w:szCs w:val="16"/>
        </w:rPr>
      </w:pPr>
      <w:r w:rsidRPr="005F17DF">
        <w:rPr>
          <w:rStyle w:val="Odwoanieprzypisudolnego"/>
          <w:rFonts w:cs="Arial"/>
          <w:sz w:val="16"/>
          <w:szCs w:val="16"/>
        </w:rPr>
        <w:footnoteRef/>
      </w:r>
      <w:r w:rsidRPr="005F17DF">
        <w:rPr>
          <w:rFonts w:cs="Arial"/>
          <w:sz w:val="16"/>
          <w:szCs w:val="16"/>
        </w:rPr>
        <w:t xml:space="preserve"> </w:t>
      </w:r>
      <w:r w:rsidRPr="005F17DF">
        <w:rPr>
          <w:rFonts w:eastAsiaTheme="minorEastAsia" w:cs="Arial"/>
          <w:sz w:val="16"/>
          <w:szCs w:val="16"/>
        </w:rPr>
        <w:t xml:space="preserve">Przykładowo - gdy okres realizacji Projektu: </w:t>
      </w:r>
    </w:p>
    <w:p w14:paraId="5CA52BB4"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xml:space="preserve">- wynosi ≤ niż 18 miesięcy - Beneficjent zobowiązany jest do złożenia tylko Raportu końcowego, </w:t>
      </w:r>
    </w:p>
    <w:p w14:paraId="478A8004"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xml:space="preserve">- wynosi &gt; niż 18 miesięcy, ale &lt; niż 24 miesiące lub &gt; niż 24 miesiące, ale ≤ niż 30 miesięcy - Beneficjent zobowiązany jest do złożenia Raportu okresowego za pierwsze 12 miesięcy realizacji Projektu oraz Raportu końcowego, </w:t>
      </w:r>
    </w:p>
    <w:p w14:paraId="275DFB50"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wynosi &gt; niż 30 miesięcy, ale &lt; niż 36 miesięcy - Beneficjent zobowiązany jest do złożenia dwóch Raportów okresowych za pierwsze 24 miesiące realizacji Projektu oraz Raportu końcowego.</w:t>
      </w:r>
    </w:p>
    <w:p w14:paraId="4BE18F8E" w14:textId="5B7EE814" w:rsidR="00CA4931" w:rsidRPr="005F17DF" w:rsidRDefault="00CA4931" w:rsidP="00F23C1F">
      <w:pPr>
        <w:pStyle w:val="Tekstprzypisudolnego"/>
        <w:jc w:val="both"/>
        <w:rPr>
          <w:rFonts w:ascii="Arial" w:hAnsi="Arial" w:cs="Arial"/>
          <w:sz w:val="16"/>
          <w:szCs w:val="16"/>
        </w:rPr>
      </w:pPr>
      <w:r w:rsidRPr="005F17DF">
        <w:rPr>
          <w:rFonts w:ascii="Arial" w:eastAsiaTheme="minorEastAsia" w:hAnsi="Arial" w:cs="Arial"/>
          <w:sz w:val="16"/>
          <w:szCs w:val="16"/>
        </w:rPr>
        <w:t>Jeśli Beneficjent wydłuży okres realizacji Projektu, a nowy okres realizacji będzie obligował go do złożenia Raportu okresowego – zobowiązany jest do jego złożenia w terminie 30 dni od dnia podpisania aneksu.</w:t>
      </w:r>
    </w:p>
  </w:footnote>
  <w:footnote w:id="20">
    <w:p w14:paraId="482539FE" w14:textId="77777777" w:rsidR="00CA4931" w:rsidRPr="005F17DF" w:rsidRDefault="00CA4931" w:rsidP="00F23C1F">
      <w:pPr>
        <w:spacing w:after="0" w:line="240" w:lineRule="auto"/>
        <w:jc w:val="both"/>
        <w:rPr>
          <w:rFonts w:eastAsiaTheme="minorEastAsia" w:cs="Arial"/>
          <w:sz w:val="16"/>
          <w:szCs w:val="16"/>
        </w:rPr>
      </w:pPr>
      <w:r w:rsidRPr="005F17DF">
        <w:rPr>
          <w:rFonts w:eastAsiaTheme="minorEastAsia" w:cs="Arial"/>
          <w:sz w:val="16"/>
          <w:szCs w:val="16"/>
          <w:vertAlign w:val="superscript"/>
        </w:rPr>
        <w:footnoteRef/>
      </w:r>
      <w:r w:rsidRPr="005F17DF">
        <w:rPr>
          <w:rFonts w:eastAsiaTheme="minorEastAsia" w:cs="Arial"/>
          <w:sz w:val="16"/>
          <w:szCs w:val="16"/>
        </w:rPr>
        <w:t xml:space="preserve"> Przykładowo – gdy okres realizacji Projektu:</w:t>
      </w:r>
    </w:p>
    <w:p w14:paraId="572E9359"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wynosi równo 24 miesiące – Beneficjent zobowiązany jest do złożenia Raportu okresowego za pierwsze 12 miesięcy realizacji Projektu oraz Raportu końcowego,</w:t>
      </w:r>
    </w:p>
    <w:p w14:paraId="30D7A183" w14:textId="77777777" w:rsidR="00CA4931" w:rsidRPr="005F17DF" w:rsidRDefault="00CA4931" w:rsidP="00F23C1F">
      <w:pPr>
        <w:spacing w:after="0" w:line="240" w:lineRule="auto"/>
        <w:ind w:left="142"/>
        <w:jc w:val="both"/>
        <w:rPr>
          <w:rFonts w:eastAsiaTheme="minorEastAsia" w:cs="Arial"/>
          <w:sz w:val="16"/>
          <w:szCs w:val="16"/>
        </w:rPr>
      </w:pPr>
      <w:r w:rsidRPr="005F17DF">
        <w:rPr>
          <w:rFonts w:eastAsiaTheme="minorEastAsia" w:cs="Arial"/>
          <w:sz w:val="16"/>
          <w:szCs w:val="16"/>
        </w:rPr>
        <w:t>- wynosi równo 36 miesięcy - Beneficjent zobowiązany jest do złożenia dwóch Raportów okresowych za pierwsze 24 miesiące realizacji Projektu oraz Raportu końcowego.</w:t>
      </w:r>
    </w:p>
  </w:footnote>
  <w:footnote w:id="21">
    <w:p w14:paraId="2D6EFB2A" w14:textId="5263FAC6" w:rsidR="00F76F19" w:rsidRPr="005F17DF" w:rsidRDefault="00F76F19" w:rsidP="00F23C1F">
      <w:pPr>
        <w:pStyle w:val="Tekstprzypisudolnego"/>
        <w:spacing w:before="40"/>
        <w:jc w:val="both"/>
        <w:rPr>
          <w:rFonts w:ascii="Arial" w:hAnsi="Arial" w:cs="Arial"/>
          <w:sz w:val="16"/>
          <w:szCs w:val="16"/>
          <w:lang w:val="pl-PL"/>
        </w:rPr>
      </w:pPr>
      <w:r w:rsidRPr="005F17DF">
        <w:rPr>
          <w:rStyle w:val="Odwoanieprzypisudolnego"/>
          <w:rFonts w:ascii="Arial" w:hAnsi="Arial" w:cs="Arial"/>
          <w:sz w:val="16"/>
          <w:szCs w:val="16"/>
        </w:rPr>
        <w:footnoteRef/>
      </w:r>
      <w:r w:rsidRPr="005F17DF">
        <w:rPr>
          <w:rFonts w:ascii="Arial" w:hAnsi="Arial" w:cs="Arial"/>
          <w:sz w:val="16"/>
          <w:szCs w:val="16"/>
        </w:rPr>
        <w:t xml:space="preserve"> </w:t>
      </w:r>
      <w:r w:rsidRPr="005F17DF">
        <w:rPr>
          <w:rFonts w:ascii="Arial" w:hAnsi="Arial" w:cs="Arial"/>
          <w:sz w:val="16"/>
          <w:szCs w:val="16"/>
          <w:lang w:val="pl-PL"/>
        </w:rPr>
        <w:t>Jeśli wskaźniki zostały określone we wniosku o dofinansowanie.</w:t>
      </w:r>
    </w:p>
  </w:footnote>
  <w:footnote w:id="22">
    <w:p w14:paraId="0276E539" w14:textId="0D245B3C" w:rsidR="00F76F19" w:rsidRPr="00C2452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sidRPr="00C2452E">
        <w:rPr>
          <w:rFonts w:ascii="Arial" w:hAnsi="Arial" w:cs="Arial"/>
          <w:sz w:val="16"/>
          <w:szCs w:val="16"/>
          <w:lang w:val="pl-PL"/>
        </w:rPr>
        <w:t xml:space="preserve">Jeśli w Zasadach konkursu wymagane było wdrożenia wyników </w:t>
      </w:r>
      <w:r w:rsidR="003C47C4">
        <w:rPr>
          <w:rFonts w:ascii="Arial" w:hAnsi="Arial" w:cs="Arial"/>
          <w:sz w:val="16"/>
          <w:szCs w:val="16"/>
          <w:lang w:val="pl-PL"/>
        </w:rPr>
        <w:t>P</w:t>
      </w:r>
      <w:r w:rsidRPr="00C2452E">
        <w:rPr>
          <w:rFonts w:ascii="Arial" w:hAnsi="Arial" w:cs="Arial"/>
          <w:sz w:val="16"/>
          <w:szCs w:val="16"/>
          <w:lang w:val="pl-PL"/>
        </w:rPr>
        <w:t>rojektu.</w:t>
      </w:r>
    </w:p>
  </w:footnote>
  <w:footnote w:id="23">
    <w:p w14:paraId="148CA1F4" w14:textId="513BF1E5" w:rsidR="00F76F19" w:rsidRPr="00F26251" w:rsidRDefault="00F76F19" w:rsidP="00F23C1F">
      <w:pPr>
        <w:pStyle w:val="Tekstprzypisudolnego"/>
        <w:jc w:val="both"/>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Sprawozdanie o działalności badawczej i rozwojowej (B+R), składane w Głównym Urzędzie Statystycznym na podstawie ustawy z</w:t>
      </w:r>
      <w:r w:rsidR="00F23C1F">
        <w:rPr>
          <w:rStyle w:val="FontStyle29"/>
          <w:rFonts w:ascii="Arial" w:hAnsi="Arial" w:cs="Arial"/>
          <w:sz w:val="16"/>
          <w:szCs w:val="16"/>
          <w:lang w:val="pl-PL"/>
        </w:rPr>
        <w:t> </w:t>
      </w:r>
      <w:r w:rsidRPr="00F26251">
        <w:rPr>
          <w:rStyle w:val="FontStyle29"/>
          <w:rFonts w:ascii="Arial" w:hAnsi="Arial" w:cs="Arial"/>
          <w:sz w:val="16"/>
          <w:szCs w:val="16"/>
        </w:rPr>
        <w:t xml:space="preserve">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4">
    <w:p w14:paraId="2ACBB4CB" w14:textId="641BCA00" w:rsidR="00F76F19" w:rsidRPr="00F4690C" w:rsidRDefault="00F76F19" w:rsidP="00F23C1F">
      <w:pPr>
        <w:pStyle w:val="Tekstprzypisudolnego"/>
        <w:jc w:val="both"/>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 xml:space="preserve">W zw. z brzmieniem art. 12 </w:t>
      </w:r>
      <w:r w:rsidRPr="00F4690C">
        <w:rPr>
          <w:rFonts w:ascii="Arial" w:hAnsi="Arial" w:cs="Arial"/>
          <w:sz w:val="16"/>
          <w:szCs w:val="16"/>
        </w:rPr>
        <w:t>rozporządzenia nr 651/2014</w:t>
      </w:r>
      <w:r w:rsidRPr="00F4690C">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5">
    <w:p w14:paraId="3163C22D" w14:textId="0B887A26" w:rsidR="00F76F19" w:rsidRPr="00F26251" w:rsidRDefault="00F76F19">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6">
    <w:p w14:paraId="14D7460B" w14:textId="3792741B" w:rsidR="00EB7486" w:rsidRPr="00EB7486" w:rsidRDefault="00EB7486">
      <w:pPr>
        <w:pStyle w:val="Tekstprzypisudolnego"/>
        <w:rPr>
          <w:rFonts w:ascii="Arial" w:hAnsi="Arial" w:cs="Arial"/>
          <w:sz w:val="16"/>
          <w:szCs w:val="16"/>
          <w:lang w:val="pl-PL"/>
        </w:rPr>
      </w:pPr>
      <w:r w:rsidRPr="00EB7486">
        <w:rPr>
          <w:rStyle w:val="Odwoanieprzypisudolnego"/>
          <w:rFonts w:ascii="Arial" w:hAnsi="Arial" w:cs="Arial"/>
          <w:sz w:val="16"/>
          <w:szCs w:val="16"/>
        </w:rPr>
        <w:footnoteRef/>
      </w:r>
      <w:r w:rsidRPr="00EB7486">
        <w:rPr>
          <w:rFonts w:ascii="Arial" w:hAnsi="Arial" w:cs="Arial"/>
          <w:sz w:val="16"/>
          <w:szCs w:val="16"/>
        </w:rPr>
        <w:t xml:space="preserve"> </w:t>
      </w:r>
      <w:r w:rsidRPr="00EB7486">
        <w:rPr>
          <w:rFonts w:ascii="Arial" w:hAnsi="Arial" w:cs="Arial"/>
          <w:sz w:val="16"/>
          <w:szCs w:val="16"/>
          <w:lang w:val="pl-PL"/>
        </w:rPr>
        <w:t xml:space="preserve">Jako </w:t>
      </w:r>
      <w:r>
        <w:rPr>
          <w:rFonts w:ascii="Arial" w:hAnsi="Arial" w:cs="Arial"/>
          <w:sz w:val="16"/>
          <w:szCs w:val="16"/>
          <w:lang w:val="pl-PL"/>
        </w:rPr>
        <w:t xml:space="preserve">„polskiego </w:t>
      </w:r>
      <w:r w:rsidRPr="00EB7486">
        <w:rPr>
          <w:rFonts w:ascii="Arial" w:hAnsi="Arial" w:cs="Arial"/>
          <w:sz w:val="16"/>
          <w:szCs w:val="16"/>
          <w:lang w:val="pl-PL"/>
        </w:rPr>
        <w:t>partnera realizującego projekt</w:t>
      </w:r>
      <w:r>
        <w:rPr>
          <w:rFonts w:ascii="Arial" w:hAnsi="Arial" w:cs="Arial"/>
          <w:sz w:val="16"/>
          <w:szCs w:val="16"/>
          <w:lang w:val="pl-PL"/>
        </w:rPr>
        <w:t>”</w:t>
      </w:r>
      <w:r w:rsidRPr="00EB7486">
        <w:rPr>
          <w:rFonts w:ascii="Arial" w:hAnsi="Arial" w:cs="Arial"/>
          <w:sz w:val="16"/>
          <w:szCs w:val="16"/>
          <w:lang w:val="pl-PL"/>
        </w:rPr>
        <w:t xml:space="preserve"> należy rozumieć Beneficjenta lub Jednostkę.</w:t>
      </w:r>
    </w:p>
  </w:footnote>
  <w:footnote w:id="27">
    <w:p w14:paraId="55FF1B46" w14:textId="59A94DFD" w:rsidR="00F76F19" w:rsidRPr="00EB7486" w:rsidRDefault="00F76F19" w:rsidP="00F23C1F">
      <w:pPr>
        <w:pStyle w:val="Tekstprzypisudolnego"/>
        <w:jc w:val="both"/>
        <w:rPr>
          <w:rFonts w:ascii="Arial" w:hAnsi="Arial" w:cs="Arial"/>
          <w:sz w:val="16"/>
          <w:szCs w:val="16"/>
          <w:lang w:val="pl-PL"/>
        </w:rPr>
      </w:pPr>
      <w:r w:rsidRPr="00EB7486">
        <w:rPr>
          <w:rStyle w:val="Odwoanieprzypisudolnego"/>
          <w:rFonts w:ascii="Arial" w:hAnsi="Arial" w:cs="Arial"/>
          <w:sz w:val="16"/>
          <w:szCs w:val="16"/>
        </w:rPr>
        <w:footnoteRef/>
      </w:r>
      <w:r w:rsidRPr="00EB7486">
        <w:rPr>
          <w:rFonts w:ascii="Arial" w:hAnsi="Arial" w:cs="Arial"/>
          <w:sz w:val="16"/>
          <w:szCs w:val="16"/>
        </w:rPr>
        <w:t xml:space="preserve"> </w:t>
      </w:r>
      <w:r w:rsidRPr="00EB7486">
        <w:rPr>
          <w:rFonts w:ascii="Arial" w:hAnsi="Arial" w:cs="Arial"/>
          <w:sz w:val="16"/>
          <w:szCs w:val="16"/>
          <w:lang w:val="pl-PL"/>
        </w:rPr>
        <w:t>Jeśli dotyczy</w:t>
      </w:r>
    </w:p>
  </w:footnote>
  <w:footnote w:id="28">
    <w:p w14:paraId="712B9648" w14:textId="4D8135CE" w:rsidR="00EB7486" w:rsidRPr="00EB7486" w:rsidRDefault="00EB7486">
      <w:pPr>
        <w:pStyle w:val="Tekstprzypisudolnego"/>
        <w:rPr>
          <w:rFonts w:ascii="Arial" w:hAnsi="Arial" w:cs="Arial"/>
          <w:sz w:val="16"/>
          <w:szCs w:val="16"/>
        </w:rPr>
      </w:pPr>
      <w:r w:rsidRPr="00EB7486">
        <w:rPr>
          <w:rStyle w:val="Odwoanieprzypisudolnego"/>
          <w:rFonts w:ascii="Arial" w:hAnsi="Arial" w:cs="Arial"/>
          <w:sz w:val="16"/>
          <w:szCs w:val="16"/>
        </w:rPr>
        <w:footnoteRef/>
      </w:r>
      <w:r w:rsidRPr="00EB7486">
        <w:rPr>
          <w:rFonts w:ascii="Arial" w:hAnsi="Arial" w:cs="Arial"/>
          <w:sz w:val="16"/>
          <w:szCs w:val="16"/>
        </w:rPr>
        <w:t xml:space="preserve"> </w:t>
      </w:r>
      <w:r>
        <w:rPr>
          <w:rFonts w:ascii="Arial" w:hAnsi="Arial" w:cs="Arial"/>
          <w:sz w:val="16"/>
          <w:szCs w:val="16"/>
          <w:lang w:val="pl-PL"/>
        </w:rPr>
        <w:t>Patrz przypis 2</w:t>
      </w:r>
      <w:r w:rsidR="004F2BC8">
        <w:rPr>
          <w:rFonts w:ascii="Arial" w:hAnsi="Arial" w:cs="Arial"/>
          <w:sz w:val="16"/>
          <w:szCs w:val="16"/>
          <w:lang w:val="pl-PL"/>
        </w:rPr>
        <w:t>5</w:t>
      </w:r>
      <w:r w:rsidRPr="00EB7486">
        <w:rPr>
          <w:rFonts w:ascii="Arial" w:hAnsi="Arial" w:cs="Arial"/>
          <w:sz w:val="16"/>
          <w:szCs w:val="16"/>
          <w:lang w:val="pl-PL"/>
        </w:rPr>
        <w:t>.</w:t>
      </w:r>
    </w:p>
  </w:footnote>
  <w:footnote w:id="29">
    <w:p w14:paraId="61EEE0D8" w14:textId="0E701470" w:rsidR="00EB7486" w:rsidRPr="00EB7486" w:rsidRDefault="00EB7486">
      <w:pPr>
        <w:pStyle w:val="Tekstprzypisudolnego"/>
      </w:pPr>
      <w:r w:rsidRPr="00EB7486">
        <w:rPr>
          <w:rStyle w:val="Odwoanieprzypisudolnego"/>
          <w:rFonts w:ascii="Arial" w:hAnsi="Arial" w:cs="Arial"/>
          <w:sz w:val="16"/>
          <w:szCs w:val="16"/>
        </w:rPr>
        <w:footnoteRef/>
      </w:r>
      <w:r w:rsidRPr="00EB7486">
        <w:rPr>
          <w:rFonts w:ascii="Arial" w:hAnsi="Arial" w:cs="Arial"/>
          <w:sz w:val="16"/>
          <w:szCs w:val="16"/>
        </w:rPr>
        <w:t xml:space="preserve"> </w:t>
      </w:r>
      <w:r>
        <w:rPr>
          <w:rFonts w:ascii="Arial" w:hAnsi="Arial" w:cs="Arial"/>
          <w:sz w:val="16"/>
          <w:szCs w:val="16"/>
          <w:lang w:val="pl-PL"/>
        </w:rPr>
        <w:t>Patrz przypis 2</w:t>
      </w:r>
      <w:r w:rsidR="004F2BC8">
        <w:rPr>
          <w:rFonts w:ascii="Arial" w:hAnsi="Arial" w:cs="Arial"/>
          <w:sz w:val="16"/>
          <w:szCs w:val="16"/>
          <w:lang w:val="pl-PL"/>
        </w:rPr>
        <w:t>5</w:t>
      </w:r>
      <w:r w:rsidR="005509D7">
        <w:rPr>
          <w:rFonts w:ascii="Arial" w:hAnsi="Arial" w:cs="Arial"/>
          <w:sz w:val="16"/>
          <w:szCs w:val="16"/>
          <w:lang w:val="pl-PL"/>
        </w:rPr>
        <w:t>.</w:t>
      </w:r>
    </w:p>
  </w:footnote>
  <w:footnote w:id="30">
    <w:p w14:paraId="4538F2E0" w14:textId="77777777" w:rsidR="00F76F19" w:rsidRPr="00F4690C" w:rsidRDefault="00F76F19" w:rsidP="00F23C1F">
      <w:pPr>
        <w:pStyle w:val="Tekstprzypisudolnego"/>
        <w:jc w:val="both"/>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lang w:val="pl-PL"/>
        </w:rPr>
        <w:t xml:space="preserve"> Nie dotyczy sytuacji, w których kryterium wyboru projektów powinno być spełnione jedynie na moment udzielenia pomocy.</w:t>
      </w:r>
    </w:p>
  </w:footnote>
  <w:footnote w:id="31">
    <w:p w14:paraId="0C69FBEF" w14:textId="780EEF61" w:rsidR="00EF1FE2" w:rsidRPr="00EF1FE2" w:rsidRDefault="00EF1FE2" w:rsidP="00F23C1F">
      <w:pPr>
        <w:pStyle w:val="Tekstprzypisudolnego"/>
        <w:ind w:left="142" w:hanging="142"/>
        <w:jc w:val="both"/>
        <w:rPr>
          <w:rFonts w:ascii="Arial" w:hAnsi="Arial" w:cs="Arial"/>
          <w:sz w:val="16"/>
          <w:szCs w:val="16"/>
        </w:rPr>
      </w:pPr>
      <w:r w:rsidRPr="00EF1FE2">
        <w:rPr>
          <w:rStyle w:val="Odwoanieprzypisudolnego"/>
          <w:rFonts w:ascii="Arial" w:hAnsi="Arial" w:cs="Arial"/>
          <w:sz w:val="16"/>
          <w:szCs w:val="16"/>
        </w:rPr>
        <w:footnoteRef/>
      </w:r>
      <w:r w:rsidRPr="00EF1FE2">
        <w:rPr>
          <w:rFonts w:ascii="Arial" w:hAnsi="Arial" w:cs="Arial"/>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32">
    <w:p w14:paraId="54D4E52F" w14:textId="66EA729B" w:rsidR="004A72A1" w:rsidRPr="00817883" w:rsidRDefault="004A72A1" w:rsidP="00F23C1F">
      <w:pPr>
        <w:autoSpaceDE w:val="0"/>
        <w:autoSpaceDN w:val="0"/>
        <w:adjustRightInd w:val="0"/>
        <w:spacing w:after="0" w:line="240" w:lineRule="auto"/>
        <w:jc w:val="both"/>
        <w:rPr>
          <w:rFonts w:cs="Arial"/>
          <w:sz w:val="16"/>
          <w:szCs w:val="16"/>
          <w:lang w:eastAsia="pl-PL"/>
        </w:rPr>
      </w:pPr>
      <w:r w:rsidRPr="00817883">
        <w:rPr>
          <w:rStyle w:val="Odwoanieprzypisudolnego"/>
          <w:sz w:val="16"/>
          <w:szCs w:val="16"/>
        </w:rPr>
        <w:footnoteRef/>
      </w:r>
      <w:r>
        <w:t xml:space="preserve"> </w:t>
      </w:r>
      <w:r w:rsidRPr="00817883">
        <w:rPr>
          <w:rFonts w:cs="Arial"/>
          <w:sz w:val="16"/>
          <w:szCs w:val="16"/>
          <w:lang w:eastAsia="pl-PL"/>
        </w:rPr>
        <w:t xml:space="preserve">Do czasu, gdy do doręczeń zamiast </w:t>
      </w:r>
      <w:proofErr w:type="spellStart"/>
      <w:r w:rsidRPr="00817883">
        <w:rPr>
          <w:rFonts w:cs="Arial"/>
          <w:sz w:val="16"/>
          <w:szCs w:val="16"/>
          <w:lang w:eastAsia="pl-PL"/>
        </w:rPr>
        <w:t>ePUAP</w:t>
      </w:r>
      <w:proofErr w:type="spellEnd"/>
      <w:r w:rsidRPr="00817883">
        <w:rPr>
          <w:rFonts w:cs="Arial"/>
          <w:sz w:val="16"/>
          <w:szCs w:val="16"/>
          <w:lang w:eastAsia="pl-PL"/>
        </w:rPr>
        <w:t>, NCBR będzie stosować system e-Doręczeń, adres do doręczeń elektronicznych (dot.</w:t>
      </w:r>
      <w:r w:rsidR="00F23C1F">
        <w:rPr>
          <w:rFonts w:cs="Arial"/>
          <w:sz w:val="16"/>
          <w:szCs w:val="16"/>
          <w:lang w:eastAsia="pl-PL"/>
        </w:rPr>
        <w:t> </w:t>
      </w:r>
      <w:r w:rsidRPr="00817883">
        <w:rPr>
          <w:rFonts w:cs="Arial"/>
          <w:sz w:val="16"/>
          <w:szCs w:val="16"/>
          <w:lang w:eastAsia="pl-PL"/>
        </w:rPr>
        <w:t>systemu e-Doręczenia). Od czasu,</w:t>
      </w:r>
      <w:r>
        <w:rPr>
          <w:rFonts w:cs="Arial"/>
          <w:sz w:val="16"/>
          <w:szCs w:val="16"/>
          <w:lang w:eastAsia="pl-PL"/>
        </w:rPr>
        <w:t xml:space="preserve"> </w:t>
      </w:r>
      <w:r w:rsidRPr="00817883">
        <w:rPr>
          <w:rFonts w:cs="Arial"/>
          <w:sz w:val="16"/>
          <w:szCs w:val="16"/>
          <w:lang w:eastAsia="pl-PL"/>
        </w:rPr>
        <w:t xml:space="preserve">gdy do doręczeń zamiast </w:t>
      </w:r>
      <w:proofErr w:type="spellStart"/>
      <w:r w:rsidRPr="00817883">
        <w:rPr>
          <w:rFonts w:cs="Arial"/>
          <w:sz w:val="16"/>
          <w:szCs w:val="16"/>
          <w:lang w:eastAsia="pl-PL"/>
        </w:rPr>
        <w:t>ePUAP</w:t>
      </w:r>
      <w:proofErr w:type="spellEnd"/>
      <w:r w:rsidRPr="00817883">
        <w:rPr>
          <w:rFonts w:cs="Arial"/>
          <w:sz w:val="16"/>
          <w:szCs w:val="16"/>
          <w:lang w:eastAsia="pl-PL"/>
        </w:rPr>
        <w:t xml:space="preserve"> NCBR będzie stosować system e-Doręczenia, wszelkie postanowienia Umowy o dofinansowanie dot. </w:t>
      </w:r>
      <w:proofErr w:type="spellStart"/>
      <w:r w:rsidRPr="00817883">
        <w:rPr>
          <w:rFonts w:cs="Arial"/>
          <w:sz w:val="16"/>
          <w:szCs w:val="16"/>
          <w:lang w:eastAsia="pl-PL"/>
        </w:rPr>
        <w:t>ePUAP</w:t>
      </w:r>
      <w:proofErr w:type="spellEnd"/>
      <w:r w:rsidRPr="00817883">
        <w:rPr>
          <w:rFonts w:cs="Arial"/>
          <w:sz w:val="16"/>
          <w:szCs w:val="16"/>
          <w:lang w:eastAsia="pl-PL"/>
        </w:rPr>
        <w:t xml:space="preserve"> stosuje się</w:t>
      </w:r>
      <w:r w:rsidR="002C4163">
        <w:rPr>
          <w:rFonts w:cs="Arial"/>
          <w:sz w:val="16"/>
          <w:szCs w:val="16"/>
          <w:lang w:eastAsia="pl-PL"/>
        </w:rPr>
        <w:t xml:space="preserve"> </w:t>
      </w:r>
      <w:r w:rsidRPr="00817883">
        <w:rPr>
          <w:rFonts w:cs="Arial"/>
          <w:sz w:val="16"/>
          <w:szCs w:val="16"/>
          <w:lang w:eastAsia="pl-PL"/>
        </w:rPr>
        <w:t>odpowiednio do systemu e-Doręczenia.</w:t>
      </w:r>
    </w:p>
  </w:footnote>
  <w:footnote w:id="33">
    <w:p w14:paraId="181CD6CB" w14:textId="3611B365" w:rsidR="00F76F19" w:rsidRPr="00EB1B88" w:rsidRDefault="00F76F19"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w:t>
      </w:r>
      <w:r w:rsidR="00D56C70">
        <w:rPr>
          <w:rFonts w:cs="Arial"/>
          <w:sz w:val="16"/>
          <w:szCs w:val="16"/>
          <w:lang w:eastAsia="pl-PL"/>
        </w:rPr>
        <w:t>y</w:t>
      </w:r>
      <w:r w:rsidRPr="0006030F">
        <w:rPr>
          <w:rFonts w:cs="Arial"/>
          <w:sz w:val="16"/>
          <w:szCs w:val="16"/>
          <w:lang w:eastAsia="pl-PL"/>
        </w:rPr>
        <w:t xml:space="preserve"> dostarczenie wiadomości do adresat</w:t>
      </w:r>
      <w:r>
        <w:rPr>
          <w:rFonts w:cs="Arial"/>
          <w:sz w:val="16"/>
          <w:szCs w:val="16"/>
          <w:lang w:eastAsia="pl-PL"/>
        </w:rPr>
        <w:t>a.</w:t>
      </w:r>
    </w:p>
  </w:footnote>
  <w:footnote w:id="34">
    <w:p w14:paraId="06793842" w14:textId="7F7741D1" w:rsidR="005E47B9" w:rsidRPr="004B46D1" w:rsidRDefault="005E47B9" w:rsidP="004B46D1">
      <w:pPr>
        <w:pStyle w:val="Tekstprzypisudolnego"/>
        <w:jc w:val="both"/>
        <w:rPr>
          <w:rFonts w:ascii="Arial" w:hAnsi="Arial" w:cs="Arial"/>
          <w:sz w:val="16"/>
          <w:szCs w:val="16"/>
        </w:rPr>
      </w:pPr>
      <w:r w:rsidRPr="004B46D1">
        <w:rPr>
          <w:rStyle w:val="Odwoanieprzypisudolnego"/>
          <w:rFonts w:ascii="Arial" w:hAnsi="Arial" w:cs="Arial"/>
          <w:sz w:val="16"/>
          <w:szCs w:val="16"/>
        </w:rPr>
        <w:footnoteRef/>
      </w:r>
      <w:r w:rsidRPr="004B46D1">
        <w:rPr>
          <w:rFonts w:ascii="Arial" w:hAnsi="Arial" w:cs="Arial"/>
          <w:sz w:val="16"/>
          <w:szCs w:val="16"/>
        </w:rPr>
        <w:t xml:space="preserve"> W</w:t>
      </w:r>
      <w:r>
        <w:rPr>
          <w:rFonts w:ascii="Arial" w:hAnsi="Arial" w:cs="Arial"/>
          <w:sz w:val="16"/>
          <w:szCs w:val="16"/>
        </w:rPr>
        <w:t xml:space="preserve"> przypadku korespondencji doręczanej zgodnie z ustawą z</w:t>
      </w:r>
      <w:r w:rsidRPr="005E47B9">
        <w:rPr>
          <w:rFonts w:ascii="Arial" w:hAnsi="Arial" w:cs="Arial"/>
          <w:sz w:val="16"/>
          <w:szCs w:val="16"/>
        </w:rPr>
        <w:t xml:space="preserve"> dnia 14 czerwca 1960 r.</w:t>
      </w:r>
      <w:r>
        <w:rPr>
          <w:rFonts w:ascii="Arial" w:hAnsi="Arial" w:cs="Arial"/>
          <w:sz w:val="16"/>
          <w:szCs w:val="16"/>
        </w:rPr>
        <w:t xml:space="preserve"> </w:t>
      </w:r>
      <w:r w:rsidRPr="005E47B9">
        <w:rPr>
          <w:rFonts w:ascii="Arial" w:hAnsi="Arial" w:cs="Arial"/>
          <w:sz w:val="16"/>
          <w:szCs w:val="16"/>
        </w:rPr>
        <w:t>Kodeks postępowania administracyjnego</w:t>
      </w:r>
      <w:r>
        <w:rPr>
          <w:rFonts w:ascii="Arial" w:hAnsi="Arial" w:cs="Arial"/>
          <w:sz w:val="16"/>
          <w:szCs w:val="16"/>
        </w:rPr>
        <w:t xml:space="preserve"> do obliczania terminów w zakresie doręczeń stosuje się przepisy ww. ustawy.</w:t>
      </w:r>
    </w:p>
  </w:footnote>
  <w:footnote w:id="35">
    <w:p w14:paraId="1EA6BDDC" w14:textId="2F122C4D" w:rsidR="00113FED" w:rsidRPr="00A773D2" w:rsidRDefault="00113FED"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Lista załączników może zostać rozszerzona lub zmieniona w zależności od specyfiki danego przedsięwzięcia.</w:t>
      </w:r>
    </w:p>
  </w:footnote>
  <w:footnote w:id="36">
    <w:p w14:paraId="3E864F60" w14:textId="50A694F5" w:rsidR="00F76F19" w:rsidRPr="00A773D2" w:rsidRDefault="00F76F19" w:rsidP="00F23C1F">
      <w:pPr>
        <w:pStyle w:val="Tekstprzypisudolnego"/>
        <w:jc w:val="both"/>
        <w:rPr>
          <w:rFonts w:ascii="Arial" w:hAnsi="Arial" w:cs="Arial"/>
          <w:sz w:val="16"/>
          <w:szCs w:val="16"/>
          <w:lang w:val="pl-PL"/>
        </w:rPr>
      </w:pPr>
      <w:r w:rsidRPr="00A773D2">
        <w:rPr>
          <w:rStyle w:val="Odwoanieprzypisudolnego"/>
          <w:rFonts w:ascii="Arial" w:hAnsi="Arial" w:cs="Arial"/>
          <w:sz w:val="16"/>
          <w:szCs w:val="16"/>
        </w:rPr>
        <w:footnoteRef/>
      </w:r>
      <w:r w:rsidRPr="00A773D2">
        <w:rPr>
          <w:rFonts w:ascii="Arial" w:hAnsi="Arial" w:cs="Arial"/>
          <w:sz w:val="16"/>
          <w:szCs w:val="16"/>
        </w:rPr>
        <w:t xml:space="preserve"> </w:t>
      </w:r>
      <w:r w:rsidR="00113FED" w:rsidRPr="00A773D2">
        <w:rPr>
          <w:rFonts w:ascii="Arial" w:hAnsi="Arial" w:cs="Arial"/>
          <w:sz w:val="16"/>
          <w:szCs w:val="16"/>
          <w:lang w:val="pl-PL"/>
        </w:rPr>
        <w:t xml:space="preserve">Jeśli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83D3" w14:textId="77777777" w:rsidR="00975F25" w:rsidRDefault="00975F25" w:rsidP="00C86C69">
    <w:pPr>
      <w:pStyle w:val="Nagwek"/>
      <w:tabs>
        <w:tab w:val="clear" w:pos="4536"/>
        <w:tab w:val="clear" w:pos="9072"/>
        <w:tab w:val="center" w:pos="0"/>
        <w:tab w:val="left" w:pos="4111"/>
      </w:tabs>
      <w:spacing w:after="120"/>
      <w:jc w:val="center"/>
      <w:rPr>
        <w:i/>
        <w:sz w:val="16"/>
        <w:szCs w:val="16"/>
        <w:lang w:val="pl-PL"/>
      </w:rPr>
    </w:pPr>
    <w:r>
      <w:rPr>
        <w:noProof/>
      </w:rPr>
      <w:drawing>
        <wp:anchor distT="0" distB="0" distL="114300" distR="114300" simplePos="0" relativeHeight="251654144" behindDoc="0" locked="0" layoutInCell="1" allowOverlap="1" wp14:anchorId="05AC5D31" wp14:editId="379F8785">
          <wp:simplePos x="0" y="0"/>
          <wp:positionH relativeFrom="column">
            <wp:posOffset>4432935</wp:posOffset>
          </wp:positionH>
          <wp:positionV relativeFrom="paragraph">
            <wp:posOffset>-27940</wp:posOffset>
          </wp:positionV>
          <wp:extent cx="1228725" cy="479425"/>
          <wp:effectExtent l="0" t="0" r="0" b="0"/>
          <wp:wrapThrough wrapText="bothSides">
            <wp:wrapPolygon edited="0">
              <wp:start x="1005" y="3433"/>
              <wp:lineTo x="1005" y="16307"/>
              <wp:lineTo x="2009" y="17166"/>
              <wp:lineTo x="16074" y="18882"/>
              <wp:lineTo x="17414" y="18882"/>
              <wp:lineTo x="20428" y="9441"/>
              <wp:lineTo x="20428" y="6008"/>
              <wp:lineTo x="17749" y="3433"/>
              <wp:lineTo x="1005" y="3433"/>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622" t="35849" r="16509" b="37264"/>
                  <a:stretch/>
                </pic:blipFill>
                <pic:spPr bwMode="auto">
                  <a:xfrm>
                    <a:off x="0" y="0"/>
                    <a:ext cx="1228725" cy="47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F19">
      <w:rPr>
        <w:noProof/>
        <w:lang w:val="pl-PL" w:eastAsia="pl-PL"/>
      </w:rPr>
      <w:drawing>
        <wp:inline distT="0" distB="0" distL="0" distR="0" wp14:anchorId="30CEA203" wp14:editId="022A1B9E">
          <wp:extent cx="1030682" cy="343788"/>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F76F19">
      <w:rPr>
        <w:i/>
        <w:lang w:val="pl-PL"/>
      </w:rPr>
      <w:tab/>
    </w:r>
    <w:r w:rsidR="00F76F19">
      <w:rPr>
        <w:i/>
        <w:sz w:val="16"/>
        <w:szCs w:val="16"/>
        <w:lang w:val="pl-PL"/>
      </w:rPr>
      <w:tab/>
    </w:r>
    <w:r w:rsidR="00F76F19">
      <w:rPr>
        <w:i/>
        <w:sz w:val="16"/>
        <w:szCs w:val="16"/>
        <w:lang w:val="pl-PL"/>
      </w:rPr>
      <w:tab/>
    </w:r>
    <w:r w:rsidR="00F76F19">
      <w:rPr>
        <w:i/>
        <w:sz w:val="16"/>
        <w:szCs w:val="16"/>
        <w:lang w:val="pl-PL"/>
      </w:rPr>
      <w:tab/>
    </w:r>
    <w:r w:rsidR="00F76F19">
      <w:rPr>
        <w:i/>
        <w:sz w:val="16"/>
        <w:szCs w:val="16"/>
        <w:lang w:val="pl-PL"/>
      </w:rPr>
      <w:tab/>
    </w:r>
    <w:r w:rsidR="00F76F19">
      <w:rPr>
        <w:i/>
        <w:sz w:val="16"/>
        <w:szCs w:val="16"/>
        <w:lang w:val="pl-PL"/>
      </w:rPr>
      <w:tab/>
    </w:r>
  </w:p>
  <w:p w14:paraId="0A0D06E8" w14:textId="44BC73C0" w:rsidR="00F76F19" w:rsidRPr="00163141" w:rsidRDefault="00F01CD2"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3</w:t>
    </w:r>
    <w:r w:rsidR="00163A86">
      <w:rPr>
        <w:i/>
        <w:sz w:val="16"/>
        <w:szCs w:val="16"/>
        <w:lang w:val="pl-PL"/>
      </w:rPr>
      <w:t>9</w:t>
    </w:r>
    <w:r>
      <w:rPr>
        <w:i/>
        <w:sz w:val="16"/>
        <w:szCs w:val="16"/>
        <w:lang w:val="pl-PL"/>
      </w:rPr>
      <w:t xml:space="preserve"> </w:t>
    </w:r>
    <w:r w:rsidR="00F76F19">
      <w:rPr>
        <w:i/>
        <w:sz w:val="16"/>
        <w:szCs w:val="16"/>
        <w:lang w:val="pl-PL"/>
      </w:rPr>
      <w:t>Konkur</w:t>
    </w:r>
    <w:r>
      <w:rPr>
        <w:i/>
        <w:sz w:val="16"/>
        <w:szCs w:val="16"/>
        <w:lang w:val="pl-PL"/>
      </w:rPr>
      <w:t>s CORNET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FB50B4"/>
    <w:multiLevelType w:val="hybridMultilevel"/>
    <w:tmpl w:val="D88C1E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54929"/>
    <w:multiLevelType w:val="hybridMultilevel"/>
    <w:tmpl w:val="9808D5DC"/>
    <w:lvl w:ilvl="0" w:tplc="E9064F94">
      <w:start w:val="1"/>
      <w:numFmt w:val="lowerLetter"/>
      <w:lvlText w:val="%1)"/>
      <w:lvlJc w:val="left"/>
      <w:pPr>
        <w:ind w:left="1068" w:hanging="360"/>
      </w:pPr>
      <w:rPr>
        <w:rFonts w:asciiTheme="minorHAnsi" w:eastAsiaTheme="minorEastAsia"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4A69D0"/>
    <w:multiLevelType w:val="hybridMultilevel"/>
    <w:tmpl w:val="B61CC41E"/>
    <w:lvl w:ilvl="0" w:tplc="24DA14F2">
      <w:start w:val="1"/>
      <w:numFmt w:val="decimal"/>
      <w:lvlText w:val="%1."/>
      <w:lvlJc w:val="left"/>
      <w:pPr>
        <w:ind w:left="305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A0341B"/>
    <w:multiLevelType w:val="hybridMultilevel"/>
    <w:tmpl w:val="7D84A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FEF4CD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3E9672E"/>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0AE4C19"/>
    <w:multiLevelType w:val="hybridMultilevel"/>
    <w:tmpl w:val="1A6ABA38"/>
    <w:lvl w:ilvl="0" w:tplc="7FDEF5A4">
      <w:start w:val="1"/>
      <w:numFmt w:val="decimal"/>
      <w:lvlText w:val="%1)"/>
      <w:lvlJc w:val="left"/>
      <w:pPr>
        <w:ind w:left="720" w:hanging="360"/>
      </w:pPr>
    </w:lvl>
    <w:lvl w:ilvl="1" w:tplc="27541AA0">
      <w:start w:val="1"/>
      <w:numFmt w:val="decimal"/>
      <w:lvlText w:val="%2)"/>
      <w:lvlJc w:val="left"/>
      <w:pPr>
        <w:ind w:left="720" w:hanging="360"/>
      </w:pPr>
    </w:lvl>
    <w:lvl w:ilvl="2" w:tplc="DB8ACA92">
      <w:start w:val="1"/>
      <w:numFmt w:val="decimal"/>
      <w:lvlText w:val="%3)"/>
      <w:lvlJc w:val="left"/>
      <w:pPr>
        <w:ind w:left="720" w:hanging="360"/>
      </w:pPr>
    </w:lvl>
    <w:lvl w:ilvl="3" w:tplc="E25A20C6">
      <w:start w:val="1"/>
      <w:numFmt w:val="decimal"/>
      <w:lvlText w:val="%4)"/>
      <w:lvlJc w:val="left"/>
      <w:pPr>
        <w:ind w:left="720" w:hanging="360"/>
      </w:pPr>
    </w:lvl>
    <w:lvl w:ilvl="4" w:tplc="CE588C6C">
      <w:start w:val="1"/>
      <w:numFmt w:val="decimal"/>
      <w:lvlText w:val="%5)"/>
      <w:lvlJc w:val="left"/>
      <w:pPr>
        <w:ind w:left="720" w:hanging="360"/>
      </w:pPr>
    </w:lvl>
    <w:lvl w:ilvl="5" w:tplc="A3C2D8B6">
      <w:start w:val="1"/>
      <w:numFmt w:val="decimal"/>
      <w:lvlText w:val="%6)"/>
      <w:lvlJc w:val="left"/>
      <w:pPr>
        <w:ind w:left="720" w:hanging="360"/>
      </w:pPr>
    </w:lvl>
    <w:lvl w:ilvl="6" w:tplc="558C585E">
      <w:start w:val="1"/>
      <w:numFmt w:val="decimal"/>
      <w:lvlText w:val="%7)"/>
      <w:lvlJc w:val="left"/>
      <w:pPr>
        <w:ind w:left="720" w:hanging="360"/>
      </w:pPr>
    </w:lvl>
    <w:lvl w:ilvl="7" w:tplc="9712167E">
      <w:start w:val="1"/>
      <w:numFmt w:val="decimal"/>
      <w:lvlText w:val="%8)"/>
      <w:lvlJc w:val="left"/>
      <w:pPr>
        <w:ind w:left="720" w:hanging="360"/>
      </w:pPr>
    </w:lvl>
    <w:lvl w:ilvl="8" w:tplc="1D5E2308">
      <w:start w:val="1"/>
      <w:numFmt w:val="decimal"/>
      <w:lvlText w:val="%9)"/>
      <w:lvlJc w:val="left"/>
      <w:pPr>
        <w:ind w:left="720" w:hanging="360"/>
      </w:pPr>
    </w:lvl>
  </w:abstractNum>
  <w:abstractNum w:abstractNumId="28"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AD6C52"/>
    <w:multiLevelType w:val="hybridMultilevel"/>
    <w:tmpl w:val="C7E434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8"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A12CA3"/>
    <w:multiLevelType w:val="hybridMultilevel"/>
    <w:tmpl w:val="4C629F00"/>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549650FE"/>
    <w:multiLevelType w:val="hybridMultilevel"/>
    <w:tmpl w:val="ECB69E20"/>
    <w:lvl w:ilvl="0" w:tplc="481CB56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9"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3587D47"/>
    <w:multiLevelType w:val="hybridMultilevel"/>
    <w:tmpl w:val="6E9E13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8A32BF"/>
    <w:multiLevelType w:val="multilevel"/>
    <w:tmpl w:val="97A4FB28"/>
    <w:lvl w:ilvl="0">
      <w:start w:val="1"/>
      <w:numFmt w:val="decimal"/>
      <w:lvlText w:val="%1."/>
      <w:lvlJc w:val="left"/>
      <w:pPr>
        <w:tabs>
          <w:tab w:val="num" w:pos="720"/>
        </w:tabs>
        <w:ind w:left="720" w:hanging="720"/>
      </w:pPr>
      <w:rPr>
        <w:b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0C2ECB"/>
    <w:multiLevelType w:val="hybridMultilevel"/>
    <w:tmpl w:val="3A3C8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1E10E29"/>
    <w:multiLevelType w:val="multilevel"/>
    <w:tmpl w:val="421232A4"/>
    <w:lvl w:ilvl="0">
      <w:start w:val="1"/>
      <w:numFmt w:val="decimal"/>
      <w:lvlText w:val="%1."/>
      <w:lvlJc w:val="left"/>
      <w:pPr>
        <w:tabs>
          <w:tab w:val="num" w:pos="720"/>
        </w:tabs>
        <w:ind w:left="720" w:hanging="720"/>
      </w:pPr>
      <w:rPr>
        <w:rFonts w:ascii="Arial" w:hAnsi="Arial" w:cs="Arial" w:hint="default"/>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9BC03D4"/>
    <w:multiLevelType w:val="hybridMultilevel"/>
    <w:tmpl w:val="0EEA8470"/>
    <w:lvl w:ilvl="0" w:tplc="43324C14">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1267AE"/>
    <w:multiLevelType w:val="hybridMultilevel"/>
    <w:tmpl w:val="E88E1C7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71"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606CCD"/>
    <w:multiLevelType w:val="hybridMultilevel"/>
    <w:tmpl w:val="802ED0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230724173">
    <w:abstractNumId w:val="1"/>
  </w:num>
  <w:num w:numId="2" w16cid:durableId="908660585">
    <w:abstractNumId w:val="16"/>
  </w:num>
  <w:num w:numId="3" w16cid:durableId="1676955496">
    <w:abstractNumId w:val="47"/>
  </w:num>
  <w:num w:numId="4" w16cid:durableId="2054425332">
    <w:abstractNumId w:val="2"/>
  </w:num>
  <w:num w:numId="5" w16cid:durableId="1573738429">
    <w:abstractNumId w:val="8"/>
  </w:num>
  <w:num w:numId="6" w16cid:durableId="112330635">
    <w:abstractNumId w:val="25"/>
  </w:num>
  <w:num w:numId="7" w16cid:durableId="1519809086">
    <w:abstractNumId w:val="15"/>
  </w:num>
  <w:num w:numId="8" w16cid:durableId="2042975717">
    <w:abstractNumId w:val="34"/>
  </w:num>
  <w:num w:numId="9" w16cid:durableId="2138601011">
    <w:abstractNumId w:val="57"/>
  </w:num>
  <w:num w:numId="10" w16cid:durableId="1286426389">
    <w:abstractNumId w:val="55"/>
  </w:num>
  <w:num w:numId="11" w16cid:durableId="1078985644">
    <w:abstractNumId w:val="13"/>
  </w:num>
  <w:num w:numId="12" w16cid:durableId="1609384066">
    <w:abstractNumId w:val="54"/>
  </w:num>
  <w:num w:numId="13" w16cid:durableId="820734045">
    <w:abstractNumId w:val="43"/>
  </w:num>
  <w:num w:numId="14" w16cid:durableId="1669403065">
    <w:abstractNumId w:val="6"/>
  </w:num>
  <w:num w:numId="15" w16cid:durableId="21051833">
    <w:abstractNumId w:val="64"/>
  </w:num>
  <w:num w:numId="16" w16cid:durableId="2084791016">
    <w:abstractNumId w:val="3"/>
  </w:num>
  <w:num w:numId="17" w16cid:durableId="1135954674">
    <w:abstractNumId w:val="58"/>
  </w:num>
  <w:num w:numId="18" w16cid:durableId="429130690">
    <w:abstractNumId w:val="62"/>
  </w:num>
  <w:num w:numId="19" w16cid:durableId="621307930">
    <w:abstractNumId w:val="60"/>
  </w:num>
  <w:num w:numId="20" w16cid:durableId="2000763008">
    <w:abstractNumId w:val="22"/>
  </w:num>
  <w:num w:numId="21" w16cid:durableId="1022902834">
    <w:abstractNumId w:val="26"/>
  </w:num>
  <w:num w:numId="22" w16cid:durableId="735931608">
    <w:abstractNumId w:val="9"/>
  </w:num>
  <w:num w:numId="23" w16cid:durableId="997660184">
    <w:abstractNumId w:val="10"/>
  </w:num>
  <w:num w:numId="24" w16cid:durableId="1086801656">
    <w:abstractNumId w:val="18"/>
  </w:num>
  <w:num w:numId="25" w16cid:durableId="824784372">
    <w:abstractNumId w:val="33"/>
  </w:num>
  <w:num w:numId="26" w16cid:durableId="215435220">
    <w:abstractNumId w:val="21"/>
  </w:num>
  <w:num w:numId="27" w16cid:durableId="345443810">
    <w:abstractNumId w:val="74"/>
  </w:num>
  <w:num w:numId="28" w16cid:durableId="1531651171">
    <w:abstractNumId w:val="12"/>
  </w:num>
  <w:num w:numId="29" w16cid:durableId="367876997">
    <w:abstractNumId w:val="73"/>
  </w:num>
  <w:num w:numId="30" w16cid:durableId="379791538">
    <w:abstractNumId w:val="49"/>
  </w:num>
  <w:num w:numId="31" w16cid:durableId="1489326440">
    <w:abstractNumId w:val="23"/>
  </w:num>
  <w:num w:numId="32" w16cid:durableId="763575028">
    <w:abstractNumId w:val="53"/>
  </w:num>
  <w:num w:numId="33" w16cid:durableId="1906916444">
    <w:abstractNumId w:val="24"/>
  </w:num>
  <w:num w:numId="34" w16cid:durableId="1575509857">
    <w:abstractNumId w:val="37"/>
  </w:num>
  <w:num w:numId="35" w16cid:durableId="1214346298">
    <w:abstractNumId w:val="42"/>
  </w:num>
  <w:num w:numId="36" w16cid:durableId="1800030921">
    <w:abstractNumId w:val="50"/>
  </w:num>
  <w:num w:numId="37" w16cid:durableId="1636595219">
    <w:abstractNumId w:val="5"/>
  </w:num>
  <w:num w:numId="38" w16cid:durableId="690255523">
    <w:abstractNumId w:val="71"/>
  </w:num>
  <w:num w:numId="39" w16cid:durableId="1609115463">
    <w:abstractNumId w:val="67"/>
  </w:num>
  <w:num w:numId="40" w16cid:durableId="101459828">
    <w:abstractNumId w:val="72"/>
  </w:num>
  <w:num w:numId="41" w16cid:durableId="351273303">
    <w:abstractNumId w:val="44"/>
  </w:num>
  <w:num w:numId="42" w16cid:durableId="15234119">
    <w:abstractNumId w:val="36"/>
  </w:num>
  <w:num w:numId="43" w16cid:durableId="2099210566">
    <w:abstractNumId w:val="11"/>
  </w:num>
  <w:num w:numId="44" w16cid:durableId="2037272267">
    <w:abstractNumId w:val="70"/>
  </w:num>
  <w:num w:numId="45" w16cid:durableId="1579175215">
    <w:abstractNumId w:val="48"/>
  </w:num>
  <w:num w:numId="46" w16cid:durableId="1843204331">
    <w:abstractNumId w:val="69"/>
  </w:num>
  <w:num w:numId="47" w16cid:durableId="389308367">
    <w:abstractNumId w:val="52"/>
  </w:num>
  <w:num w:numId="48" w16cid:durableId="1301038762">
    <w:abstractNumId w:val="59"/>
  </w:num>
  <w:num w:numId="49" w16cid:durableId="312104600">
    <w:abstractNumId w:val="41"/>
  </w:num>
  <w:num w:numId="50" w16cid:durableId="1660768053">
    <w:abstractNumId w:val="30"/>
  </w:num>
  <w:num w:numId="51" w16cid:durableId="1848249820">
    <w:abstractNumId w:val="56"/>
  </w:num>
  <w:num w:numId="52" w16cid:durableId="1157307377">
    <w:abstractNumId w:val="32"/>
  </w:num>
  <w:num w:numId="53" w16cid:durableId="390347021">
    <w:abstractNumId w:val="31"/>
  </w:num>
  <w:num w:numId="54" w16cid:durableId="2136288829">
    <w:abstractNumId w:val="39"/>
  </w:num>
  <w:num w:numId="55" w16cid:durableId="1660697417">
    <w:abstractNumId w:val="35"/>
  </w:num>
  <w:num w:numId="56" w16cid:durableId="107118146">
    <w:abstractNumId w:val="4"/>
  </w:num>
  <w:num w:numId="57" w16cid:durableId="103114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1638385">
    <w:abstractNumId w:val="51"/>
  </w:num>
  <w:num w:numId="59" w16cid:durableId="1858621442">
    <w:abstractNumId w:val="38"/>
  </w:num>
  <w:num w:numId="60" w16cid:durableId="2133859026">
    <w:abstractNumId w:val="45"/>
  </w:num>
  <w:num w:numId="61" w16cid:durableId="1518814866">
    <w:abstractNumId w:val="28"/>
  </w:num>
  <w:num w:numId="62" w16cid:durableId="445465757">
    <w:abstractNumId w:val="0"/>
  </w:num>
  <w:num w:numId="63" w16cid:durableId="76112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5361514">
    <w:abstractNumId w:val="19"/>
  </w:num>
  <w:num w:numId="65" w16cid:durableId="1263606632">
    <w:abstractNumId w:val="46"/>
  </w:num>
  <w:num w:numId="66" w16cid:durableId="1746490831">
    <w:abstractNumId w:val="40"/>
  </w:num>
  <w:num w:numId="67" w16cid:durableId="1794395839">
    <w:abstractNumId w:val="63"/>
  </w:num>
  <w:num w:numId="68" w16cid:durableId="1933782829">
    <w:abstractNumId w:val="14"/>
  </w:num>
  <w:num w:numId="69" w16cid:durableId="241910689">
    <w:abstractNumId w:val="20"/>
  </w:num>
  <w:num w:numId="70" w16cid:durableId="1936791421">
    <w:abstractNumId w:val="29"/>
  </w:num>
  <w:num w:numId="71" w16cid:durableId="688946608">
    <w:abstractNumId w:val="7"/>
  </w:num>
  <w:num w:numId="72" w16cid:durableId="41759104">
    <w:abstractNumId w:val="75"/>
  </w:num>
  <w:num w:numId="73" w16cid:durableId="1912960129">
    <w:abstractNumId w:val="68"/>
  </w:num>
  <w:num w:numId="74" w16cid:durableId="917523781">
    <w:abstractNumId w:val="27"/>
  </w:num>
  <w:num w:numId="75" w16cid:durableId="1491213286">
    <w:abstractNumId w:val="61"/>
  </w:num>
  <w:num w:numId="76" w16cid:durableId="893807540">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4F20"/>
    <w:rsid w:val="00005CAB"/>
    <w:rsid w:val="00005D3A"/>
    <w:rsid w:val="00006290"/>
    <w:rsid w:val="00006968"/>
    <w:rsid w:val="00006DFB"/>
    <w:rsid w:val="00006F06"/>
    <w:rsid w:val="0000726D"/>
    <w:rsid w:val="000073A2"/>
    <w:rsid w:val="00007A63"/>
    <w:rsid w:val="00007B5F"/>
    <w:rsid w:val="000112D7"/>
    <w:rsid w:val="000113A7"/>
    <w:rsid w:val="00013857"/>
    <w:rsid w:val="00013DC7"/>
    <w:rsid w:val="000143D5"/>
    <w:rsid w:val="00014775"/>
    <w:rsid w:val="00014F77"/>
    <w:rsid w:val="00015D47"/>
    <w:rsid w:val="00017C88"/>
    <w:rsid w:val="00020174"/>
    <w:rsid w:val="00020424"/>
    <w:rsid w:val="00020609"/>
    <w:rsid w:val="00020720"/>
    <w:rsid w:val="000208E8"/>
    <w:rsid w:val="00022E06"/>
    <w:rsid w:val="00022F6E"/>
    <w:rsid w:val="00023185"/>
    <w:rsid w:val="0002374F"/>
    <w:rsid w:val="00023BDC"/>
    <w:rsid w:val="00023C46"/>
    <w:rsid w:val="00023DFA"/>
    <w:rsid w:val="00023EE2"/>
    <w:rsid w:val="000241A1"/>
    <w:rsid w:val="00024BF0"/>
    <w:rsid w:val="00025541"/>
    <w:rsid w:val="00025BB3"/>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BA3"/>
    <w:rsid w:val="00034E21"/>
    <w:rsid w:val="00035575"/>
    <w:rsid w:val="0003656F"/>
    <w:rsid w:val="00040267"/>
    <w:rsid w:val="00040429"/>
    <w:rsid w:val="0004166E"/>
    <w:rsid w:val="00041B67"/>
    <w:rsid w:val="00041C4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6E36"/>
    <w:rsid w:val="0004727C"/>
    <w:rsid w:val="00047643"/>
    <w:rsid w:val="00047B45"/>
    <w:rsid w:val="0005026F"/>
    <w:rsid w:val="00051025"/>
    <w:rsid w:val="00051882"/>
    <w:rsid w:val="00051D9C"/>
    <w:rsid w:val="00052A74"/>
    <w:rsid w:val="000530D3"/>
    <w:rsid w:val="000551D5"/>
    <w:rsid w:val="0005558C"/>
    <w:rsid w:val="000555EB"/>
    <w:rsid w:val="000557FD"/>
    <w:rsid w:val="00055EDF"/>
    <w:rsid w:val="00056E90"/>
    <w:rsid w:val="000575BC"/>
    <w:rsid w:val="00057A40"/>
    <w:rsid w:val="0006012F"/>
    <w:rsid w:val="0006030F"/>
    <w:rsid w:val="0006096A"/>
    <w:rsid w:val="00060D8C"/>
    <w:rsid w:val="00061173"/>
    <w:rsid w:val="0006120C"/>
    <w:rsid w:val="000612D7"/>
    <w:rsid w:val="000613C5"/>
    <w:rsid w:val="0006188F"/>
    <w:rsid w:val="0006199D"/>
    <w:rsid w:val="00061AC6"/>
    <w:rsid w:val="00061FCB"/>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350"/>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CAB"/>
    <w:rsid w:val="00080EC4"/>
    <w:rsid w:val="00080EEA"/>
    <w:rsid w:val="00081F1D"/>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3314"/>
    <w:rsid w:val="000947FD"/>
    <w:rsid w:val="00094BCD"/>
    <w:rsid w:val="00094E50"/>
    <w:rsid w:val="00095030"/>
    <w:rsid w:val="00095CF0"/>
    <w:rsid w:val="00095DC4"/>
    <w:rsid w:val="00095EE2"/>
    <w:rsid w:val="000960F5"/>
    <w:rsid w:val="00096135"/>
    <w:rsid w:val="00096383"/>
    <w:rsid w:val="000967D7"/>
    <w:rsid w:val="00096812"/>
    <w:rsid w:val="00096C3D"/>
    <w:rsid w:val="000972CE"/>
    <w:rsid w:val="00097574"/>
    <w:rsid w:val="00097B34"/>
    <w:rsid w:val="00097C86"/>
    <w:rsid w:val="000A00DB"/>
    <w:rsid w:val="000A07BF"/>
    <w:rsid w:val="000A0B57"/>
    <w:rsid w:val="000A0C89"/>
    <w:rsid w:val="000A195C"/>
    <w:rsid w:val="000A2736"/>
    <w:rsid w:val="000A2796"/>
    <w:rsid w:val="000A29B2"/>
    <w:rsid w:val="000A29FC"/>
    <w:rsid w:val="000A39B9"/>
    <w:rsid w:val="000A4396"/>
    <w:rsid w:val="000A4854"/>
    <w:rsid w:val="000A4EE7"/>
    <w:rsid w:val="000A5373"/>
    <w:rsid w:val="000A5490"/>
    <w:rsid w:val="000A54FC"/>
    <w:rsid w:val="000A56A1"/>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2F66"/>
    <w:rsid w:val="000B32AB"/>
    <w:rsid w:val="000B3496"/>
    <w:rsid w:val="000B3880"/>
    <w:rsid w:val="000B3E6E"/>
    <w:rsid w:val="000B48AF"/>
    <w:rsid w:val="000B4D13"/>
    <w:rsid w:val="000B5049"/>
    <w:rsid w:val="000B5476"/>
    <w:rsid w:val="000B598E"/>
    <w:rsid w:val="000B5B26"/>
    <w:rsid w:val="000B5CE1"/>
    <w:rsid w:val="000B6021"/>
    <w:rsid w:val="000B633E"/>
    <w:rsid w:val="000B6A81"/>
    <w:rsid w:val="000B76EB"/>
    <w:rsid w:val="000C00D5"/>
    <w:rsid w:val="000C050D"/>
    <w:rsid w:val="000C0B4D"/>
    <w:rsid w:val="000C0D01"/>
    <w:rsid w:val="000C1079"/>
    <w:rsid w:val="000C16A1"/>
    <w:rsid w:val="000C26A7"/>
    <w:rsid w:val="000C2816"/>
    <w:rsid w:val="000C2AAE"/>
    <w:rsid w:val="000C337F"/>
    <w:rsid w:val="000C3871"/>
    <w:rsid w:val="000C3E4A"/>
    <w:rsid w:val="000C4179"/>
    <w:rsid w:val="000C461D"/>
    <w:rsid w:val="000C4D18"/>
    <w:rsid w:val="000C525B"/>
    <w:rsid w:val="000C54DB"/>
    <w:rsid w:val="000C6AFD"/>
    <w:rsid w:val="000C6CB3"/>
    <w:rsid w:val="000C774D"/>
    <w:rsid w:val="000D0479"/>
    <w:rsid w:val="000D04F4"/>
    <w:rsid w:val="000D081C"/>
    <w:rsid w:val="000D0EE5"/>
    <w:rsid w:val="000D1062"/>
    <w:rsid w:val="000D110D"/>
    <w:rsid w:val="000D137B"/>
    <w:rsid w:val="000D1F52"/>
    <w:rsid w:val="000D221F"/>
    <w:rsid w:val="000D32C9"/>
    <w:rsid w:val="000D3494"/>
    <w:rsid w:val="000D3AD7"/>
    <w:rsid w:val="000D3ED8"/>
    <w:rsid w:val="000D3F69"/>
    <w:rsid w:val="000D49B7"/>
    <w:rsid w:val="000D4C6D"/>
    <w:rsid w:val="000D4D80"/>
    <w:rsid w:val="000D4EF8"/>
    <w:rsid w:val="000D58AB"/>
    <w:rsid w:val="000D7467"/>
    <w:rsid w:val="000D756E"/>
    <w:rsid w:val="000D7712"/>
    <w:rsid w:val="000D773D"/>
    <w:rsid w:val="000D7E33"/>
    <w:rsid w:val="000E0233"/>
    <w:rsid w:val="000E0946"/>
    <w:rsid w:val="000E0F29"/>
    <w:rsid w:val="000E110D"/>
    <w:rsid w:val="000E13ED"/>
    <w:rsid w:val="000E1797"/>
    <w:rsid w:val="000E20B5"/>
    <w:rsid w:val="000E2BA3"/>
    <w:rsid w:val="000E2D80"/>
    <w:rsid w:val="000E3B49"/>
    <w:rsid w:val="000E4F03"/>
    <w:rsid w:val="000E5B4F"/>
    <w:rsid w:val="000E5C00"/>
    <w:rsid w:val="000E6126"/>
    <w:rsid w:val="000E63DA"/>
    <w:rsid w:val="000E653C"/>
    <w:rsid w:val="000E67EA"/>
    <w:rsid w:val="000E6A56"/>
    <w:rsid w:val="000E6AA2"/>
    <w:rsid w:val="000E6C85"/>
    <w:rsid w:val="000E7312"/>
    <w:rsid w:val="000E73D3"/>
    <w:rsid w:val="000E7548"/>
    <w:rsid w:val="000E770D"/>
    <w:rsid w:val="000E7E6B"/>
    <w:rsid w:val="000F00C3"/>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30A"/>
    <w:rsid w:val="00100319"/>
    <w:rsid w:val="00100348"/>
    <w:rsid w:val="001017D0"/>
    <w:rsid w:val="00102124"/>
    <w:rsid w:val="00103104"/>
    <w:rsid w:val="00103CA9"/>
    <w:rsid w:val="00103F43"/>
    <w:rsid w:val="001048EE"/>
    <w:rsid w:val="00104BFA"/>
    <w:rsid w:val="00104EB3"/>
    <w:rsid w:val="00104FCB"/>
    <w:rsid w:val="00105CC8"/>
    <w:rsid w:val="00105D58"/>
    <w:rsid w:val="001061B7"/>
    <w:rsid w:val="001071CE"/>
    <w:rsid w:val="00107C26"/>
    <w:rsid w:val="00107C79"/>
    <w:rsid w:val="001100C7"/>
    <w:rsid w:val="00110182"/>
    <w:rsid w:val="001101AD"/>
    <w:rsid w:val="00112159"/>
    <w:rsid w:val="0011228F"/>
    <w:rsid w:val="001122D2"/>
    <w:rsid w:val="001124EF"/>
    <w:rsid w:val="00112EC6"/>
    <w:rsid w:val="0011323F"/>
    <w:rsid w:val="00113FED"/>
    <w:rsid w:val="00114976"/>
    <w:rsid w:val="00114B89"/>
    <w:rsid w:val="00115F91"/>
    <w:rsid w:val="00116F19"/>
    <w:rsid w:val="00117385"/>
    <w:rsid w:val="00122306"/>
    <w:rsid w:val="001225EE"/>
    <w:rsid w:val="0012392E"/>
    <w:rsid w:val="00124ABB"/>
    <w:rsid w:val="00124ED6"/>
    <w:rsid w:val="001256B6"/>
    <w:rsid w:val="00125800"/>
    <w:rsid w:val="00125887"/>
    <w:rsid w:val="00125FB0"/>
    <w:rsid w:val="0012604E"/>
    <w:rsid w:val="0012611F"/>
    <w:rsid w:val="001261C0"/>
    <w:rsid w:val="001265FA"/>
    <w:rsid w:val="0012674B"/>
    <w:rsid w:val="001267AF"/>
    <w:rsid w:val="0012746B"/>
    <w:rsid w:val="00127E66"/>
    <w:rsid w:val="00130ED8"/>
    <w:rsid w:val="00130F13"/>
    <w:rsid w:val="001310D2"/>
    <w:rsid w:val="0013160E"/>
    <w:rsid w:val="00132845"/>
    <w:rsid w:val="00132BEA"/>
    <w:rsid w:val="0013373B"/>
    <w:rsid w:val="00133B17"/>
    <w:rsid w:val="00133DAA"/>
    <w:rsid w:val="00133EB4"/>
    <w:rsid w:val="00134A9C"/>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3C6B"/>
    <w:rsid w:val="00143E74"/>
    <w:rsid w:val="00143EBA"/>
    <w:rsid w:val="0014423D"/>
    <w:rsid w:val="0014455F"/>
    <w:rsid w:val="0014514C"/>
    <w:rsid w:val="00145599"/>
    <w:rsid w:val="001455FE"/>
    <w:rsid w:val="00146599"/>
    <w:rsid w:val="001466EF"/>
    <w:rsid w:val="001470A7"/>
    <w:rsid w:val="00147642"/>
    <w:rsid w:val="00151046"/>
    <w:rsid w:val="00151AA5"/>
    <w:rsid w:val="00151D82"/>
    <w:rsid w:val="00151E31"/>
    <w:rsid w:val="00152C8A"/>
    <w:rsid w:val="001537D6"/>
    <w:rsid w:val="00153AFB"/>
    <w:rsid w:val="00153B72"/>
    <w:rsid w:val="001546E6"/>
    <w:rsid w:val="001549D1"/>
    <w:rsid w:val="00154A02"/>
    <w:rsid w:val="00154B46"/>
    <w:rsid w:val="00154F04"/>
    <w:rsid w:val="00155FF1"/>
    <w:rsid w:val="001566C6"/>
    <w:rsid w:val="001568E2"/>
    <w:rsid w:val="001577DC"/>
    <w:rsid w:val="00160097"/>
    <w:rsid w:val="00160382"/>
    <w:rsid w:val="00160644"/>
    <w:rsid w:val="00160839"/>
    <w:rsid w:val="00162743"/>
    <w:rsid w:val="0016278C"/>
    <w:rsid w:val="00162AFB"/>
    <w:rsid w:val="00162B07"/>
    <w:rsid w:val="00162D3F"/>
    <w:rsid w:val="00163A86"/>
    <w:rsid w:val="00163FD2"/>
    <w:rsid w:val="001642A1"/>
    <w:rsid w:val="00164302"/>
    <w:rsid w:val="00165818"/>
    <w:rsid w:val="00166001"/>
    <w:rsid w:val="001660F7"/>
    <w:rsid w:val="001663A3"/>
    <w:rsid w:val="00166FF5"/>
    <w:rsid w:val="0016724B"/>
    <w:rsid w:val="0016751F"/>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775"/>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241D"/>
    <w:rsid w:val="00192E80"/>
    <w:rsid w:val="00193326"/>
    <w:rsid w:val="0019351E"/>
    <w:rsid w:val="00193706"/>
    <w:rsid w:val="001937F3"/>
    <w:rsid w:val="0019397B"/>
    <w:rsid w:val="001939CA"/>
    <w:rsid w:val="001940E0"/>
    <w:rsid w:val="0019438E"/>
    <w:rsid w:val="00194A43"/>
    <w:rsid w:val="0019526A"/>
    <w:rsid w:val="0019584C"/>
    <w:rsid w:val="001959D3"/>
    <w:rsid w:val="00195AAB"/>
    <w:rsid w:val="00196C81"/>
    <w:rsid w:val="001971C4"/>
    <w:rsid w:val="0019781D"/>
    <w:rsid w:val="001A0217"/>
    <w:rsid w:val="001A0BC4"/>
    <w:rsid w:val="001A0D27"/>
    <w:rsid w:val="001A0E46"/>
    <w:rsid w:val="001A0F02"/>
    <w:rsid w:val="001A24E0"/>
    <w:rsid w:val="001A2E3E"/>
    <w:rsid w:val="001A4039"/>
    <w:rsid w:val="001A4201"/>
    <w:rsid w:val="001A46EE"/>
    <w:rsid w:val="001A4755"/>
    <w:rsid w:val="001A4825"/>
    <w:rsid w:val="001A4F54"/>
    <w:rsid w:val="001A531A"/>
    <w:rsid w:val="001A57FF"/>
    <w:rsid w:val="001A5966"/>
    <w:rsid w:val="001A5A7D"/>
    <w:rsid w:val="001A6954"/>
    <w:rsid w:val="001A6A8D"/>
    <w:rsid w:val="001A6B09"/>
    <w:rsid w:val="001A6E8E"/>
    <w:rsid w:val="001A6EA8"/>
    <w:rsid w:val="001A7121"/>
    <w:rsid w:val="001A737F"/>
    <w:rsid w:val="001A781E"/>
    <w:rsid w:val="001A78C9"/>
    <w:rsid w:val="001A7D5E"/>
    <w:rsid w:val="001A7E8C"/>
    <w:rsid w:val="001B00F5"/>
    <w:rsid w:val="001B0B30"/>
    <w:rsid w:val="001B14DC"/>
    <w:rsid w:val="001B1772"/>
    <w:rsid w:val="001B1E12"/>
    <w:rsid w:val="001B2F34"/>
    <w:rsid w:val="001B3116"/>
    <w:rsid w:val="001B3BCA"/>
    <w:rsid w:val="001B5457"/>
    <w:rsid w:val="001B5D8A"/>
    <w:rsid w:val="001B6123"/>
    <w:rsid w:val="001B63C0"/>
    <w:rsid w:val="001B67A2"/>
    <w:rsid w:val="001B6C7C"/>
    <w:rsid w:val="001B713A"/>
    <w:rsid w:val="001B7641"/>
    <w:rsid w:val="001B773B"/>
    <w:rsid w:val="001C01CA"/>
    <w:rsid w:val="001C02A3"/>
    <w:rsid w:val="001C07D4"/>
    <w:rsid w:val="001C1381"/>
    <w:rsid w:val="001C1724"/>
    <w:rsid w:val="001C1D2E"/>
    <w:rsid w:val="001C1EBD"/>
    <w:rsid w:val="001C233A"/>
    <w:rsid w:val="001C25BC"/>
    <w:rsid w:val="001C32B1"/>
    <w:rsid w:val="001C38A6"/>
    <w:rsid w:val="001C3A68"/>
    <w:rsid w:val="001C3ABA"/>
    <w:rsid w:val="001C4929"/>
    <w:rsid w:val="001C4DF9"/>
    <w:rsid w:val="001C4F8D"/>
    <w:rsid w:val="001C506A"/>
    <w:rsid w:val="001C5D8A"/>
    <w:rsid w:val="001C5EB5"/>
    <w:rsid w:val="001C6139"/>
    <w:rsid w:val="001C6E91"/>
    <w:rsid w:val="001C7E1B"/>
    <w:rsid w:val="001D15ED"/>
    <w:rsid w:val="001D2F27"/>
    <w:rsid w:val="001D30B7"/>
    <w:rsid w:val="001D340A"/>
    <w:rsid w:val="001D48C0"/>
    <w:rsid w:val="001D4A6F"/>
    <w:rsid w:val="001D4CCF"/>
    <w:rsid w:val="001D4D71"/>
    <w:rsid w:val="001D4D8E"/>
    <w:rsid w:val="001D4F7A"/>
    <w:rsid w:val="001D570F"/>
    <w:rsid w:val="001D5E41"/>
    <w:rsid w:val="001D61EC"/>
    <w:rsid w:val="001D6DA4"/>
    <w:rsid w:val="001D7860"/>
    <w:rsid w:val="001D795E"/>
    <w:rsid w:val="001D7F58"/>
    <w:rsid w:val="001E0010"/>
    <w:rsid w:val="001E0093"/>
    <w:rsid w:val="001E09EA"/>
    <w:rsid w:val="001E0C27"/>
    <w:rsid w:val="001E0F3E"/>
    <w:rsid w:val="001E0FAE"/>
    <w:rsid w:val="001E18DD"/>
    <w:rsid w:val="001E19A8"/>
    <w:rsid w:val="001E1A2A"/>
    <w:rsid w:val="001E23DA"/>
    <w:rsid w:val="001E2D7E"/>
    <w:rsid w:val="001E2EDC"/>
    <w:rsid w:val="001E31D7"/>
    <w:rsid w:val="001E3F71"/>
    <w:rsid w:val="001E517F"/>
    <w:rsid w:val="001E523A"/>
    <w:rsid w:val="001E52A6"/>
    <w:rsid w:val="001E5F8B"/>
    <w:rsid w:val="001E6099"/>
    <w:rsid w:val="001E6C66"/>
    <w:rsid w:val="001E74D8"/>
    <w:rsid w:val="001E79A7"/>
    <w:rsid w:val="001E7E05"/>
    <w:rsid w:val="001F034A"/>
    <w:rsid w:val="001F07FF"/>
    <w:rsid w:val="001F0EBB"/>
    <w:rsid w:val="001F11F2"/>
    <w:rsid w:val="001F1296"/>
    <w:rsid w:val="001F1E17"/>
    <w:rsid w:val="001F2EFE"/>
    <w:rsid w:val="001F32EA"/>
    <w:rsid w:val="001F3517"/>
    <w:rsid w:val="001F4479"/>
    <w:rsid w:val="001F4624"/>
    <w:rsid w:val="001F4A9A"/>
    <w:rsid w:val="001F4E13"/>
    <w:rsid w:val="001F568F"/>
    <w:rsid w:val="001F78CF"/>
    <w:rsid w:val="001F7BF9"/>
    <w:rsid w:val="002001F6"/>
    <w:rsid w:val="0020079E"/>
    <w:rsid w:val="0020132B"/>
    <w:rsid w:val="00201B96"/>
    <w:rsid w:val="00201CB6"/>
    <w:rsid w:val="00202188"/>
    <w:rsid w:val="0020254A"/>
    <w:rsid w:val="00203473"/>
    <w:rsid w:val="00203E75"/>
    <w:rsid w:val="00203EE7"/>
    <w:rsid w:val="00204902"/>
    <w:rsid w:val="00206759"/>
    <w:rsid w:val="00206770"/>
    <w:rsid w:val="00206BCA"/>
    <w:rsid w:val="002071D4"/>
    <w:rsid w:val="002072E0"/>
    <w:rsid w:val="00207C1D"/>
    <w:rsid w:val="00207EE7"/>
    <w:rsid w:val="0021049B"/>
    <w:rsid w:val="00210817"/>
    <w:rsid w:val="00210ABF"/>
    <w:rsid w:val="00211043"/>
    <w:rsid w:val="002121A5"/>
    <w:rsid w:val="00212252"/>
    <w:rsid w:val="0021265C"/>
    <w:rsid w:val="00212CB6"/>
    <w:rsid w:val="002136D1"/>
    <w:rsid w:val="00214565"/>
    <w:rsid w:val="002147EC"/>
    <w:rsid w:val="00214B40"/>
    <w:rsid w:val="002152FE"/>
    <w:rsid w:val="002158D4"/>
    <w:rsid w:val="00215E12"/>
    <w:rsid w:val="00216B8A"/>
    <w:rsid w:val="00217C63"/>
    <w:rsid w:val="00217D41"/>
    <w:rsid w:val="0022026C"/>
    <w:rsid w:val="002207FF"/>
    <w:rsid w:val="00220A08"/>
    <w:rsid w:val="00220D22"/>
    <w:rsid w:val="002216F8"/>
    <w:rsid w:val="00222239"/>
    <w:rsid w:val="0022296A"/>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427F"/>
    <w:rsid w:val="0023470C"/>
    <w:rsid w:val="00234975"/>
    <w:rsid w:val="002353CF"/>
    <w:rsid w:val="00235B69"/>
    <w:rsid w:val="00236C1B"/>
    <w:rsid w:val="00236F39"/>
    <w:rsid w:val="002372CB"/>
    <w:rsid w:val="00237310"/>
    <w:rsid w:val="00237493"/>
    <w:rsid w:val="002377D9"/>
    <w:rsid w:val="00237817"/>
    <w:rsid w:val="002379E7"/>
    <w:rsid w:val="00237E96"/>
    <w:rsid w:val="00237FE0"/>
    <w:rsid w:val="00240133"/>
    <w:rsid w:val="00240EF0"/>
    <w:rsid w:val="002417C5"/>
    <w:rsid w:val="00241C9D"/>
    <w:rsid w:val="00242060"/>
    <w:rsid w:val="00242238"/>
    <w:rsid w:val="00242495"/>
    <w:rsid w:val="00242738"/>
    <w:rsid w:val="0024284A"/>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1AF2"/>
    <w:rsid w:val="00252EE3"/>
    <w:rsid w:val="00253051"/>
    <w:rsid w:val="002530C3"/>
    <w:rsid w:val="00253BC1"/>
    <w:rsid w:val="0025421C"/>
    <w:rsid w:val="002552C8"/>
    <w:rsid w:val="00255A30"/>
    <w:rsid w:val="00256655"/>
    <w:rsid w:val="002569DD"/>
    <w:rsid w:val="00256FAA"/>
    <w:rsid w:val="00257070"/>
    <w:rsid w:val="002576D0"/>
    <w:rsid w:val="002578D8"/>
    <w:rsid w:val="00257A28"/>
    <w:rsid w:val="00257FCF"/>
    <w:rsid w:val="002602C3"/>
    <w:rsid w:val="002608F5"/>
    <w:rsid w:val="00261060"/>
    <w:rsid w:val="00261218"/>
    <w:rsid w:val="002616DE"/>
    <w:rsid w:val="00261A8C"/>
    <w:rsid w:val="00263FA4"/>
    <w:rsid w:val="002640DD"/>
    <w:rsid w:val="00264EC7"/>
    <w:rsid w:val="00265069"/>
    <w:rsid w:val="002651ED"/>
    <w:rsid w:val="00265D59"/>
    <w:rsid w:val="002663B7"/>
    <w:rsid w:val="00267F85"/>
    <w:rsid w:val="00270D84"/>
    <w:rsid w:val="00271A73"/>
    <w:rsid w:val="00272075"/>
    <w:rsid w:val="0027213B"/>
    <w:rsid w:val="00272D60"/>
    <w:rsid w:val="00273581"/>
    <w:rsid w:val="0027377A"/>
    <w:rsid w:val="00273805"/>
    <w:rsid w:val="00273B83"/>
    <w:rsid w:val="002743D0"/>
    <w:rsid w:val="00274D0D"/>
    <w:rsid w:val="00274D65"/>
    <w:rsid w:val="0027557F"/>
    <w:rsid w:val="0027560F"/>
    <w:rsid w:val="002758C3"/>
    <w:rsid w:val="002766F9"/>
    <w:rsid w:val="00276BA6"/>
    <w:rsid w:val="002773FE"/>
    <w:rsid w:val="00277D16"/>
    <w:rsid w:val="00280EE4"/>
    <w:rsid w:val="00280F12"/>
    <w:rsid w:val="00280F94"/>
    <w:rsid w:val="00281989"/>
    <w:rsid w:val="00284054"/>
    <w:rsid w:val="00284958"/>
    <w:rsid w:val="0028515F"/>
    <w:rsid w:val="0028534B"/>
    <w:rsid w:val="0028578B"/>
    <w:rsid w:val="0028595C"/>
    <w:rsid w:val="002860A4"/>
    <w:rsid w:val="00286417"/>
    <w:rsid w:val="0028655A"/>
    <w:rsid w:val="00287E4F"/>
    <w:rsid w:val="00290317"/>
    <w:rsid w:val="00290D6A"/>
    <w:rsid w:val="00291045"/>
    <w:rsid w:val="002912CE"/>
    <w:rsid w:val="002915A6"/>
    <w:rsid w:val="00291C6D"/>
    <w:rsid w:val="00291EC1"/>
    <w:rsid w:val="00292317"/>
    <w:rsid w:val="0029285A"/>
    <w:rsid w:val="002935F7"/>
    <w:rsid w:val="0029362E"/>
    <w:rsid w:val="0029438C"/>
    <w:rsid w:val="002945B5"/>
    <w:rsid w:val="00294D9C"/>
    <w:rsid w:val="00294FC3"/>
    <w:rsid w:val="00295034"/>
    <w:rsid w:val="00295209"/>
    <w:rsid w:val="00295B20"/>
    <w:rsid w:val="00295DD0"/>
    <w:rsid w:val="00296173"/>
    <w:rsid w:val="00296D9F"/>
    <w:rsid w:val="00297083"/>
    <w:rsid w:val="002971AB"/>
    <w:rsid w:val="002975F8"/>
    <w:rsid w:val="002977F0"/>
    <w:rsid w:val="00297913"/>
    <w:rsid w:val="00297A7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1B6"/>
    <w:rsid w:val="002B223D"/>
    <w:rsid w:val="002B26FA"/>
    <w:rsid w:val="002B2988"/>
    <w:rsid w:val="002B29AA"/>
    <w:rsid w:val="002B2D8E"/>
    <w:rsid w:val="002B343C"/>
    <w:rsid w:val="002B3BC2"/>
    <w:rsid w:val="002B3E2D"/>
    <w:rsid w:val="002B4B6C"/>
    <w:rsid w:val="002B4BDB"/>
    <w:rsid w:val="002B4E26"/>
    <w:rsid w:val="002B4EC4"/>
    <w:rsid w:val="002B526D"/>
    <w:rsid w:val="002B5475"/>
    <w:rsid w:val="002B59B3"/>
    <w:rsid w:val="002B5A09"/>
    <w:rsid w:val="002B6C15"/>
    <w:rsid w:val="002B6DE5"/>
    <w:rsid w:val="002B6F12"/>
    <w:rsid w:val="002B7F59"/>
    <w:rsid w:val="002C0526"/>
    <w:rsid w:val="002C0601"/>
    <w:rsid w:val="002C0B57"/>
    <w:rsid w:val="002C0F0A"/>
    <w:rsid w:val="002C19C4"/>
    <w:rsid w:val="002C21AC"/>
    <w:rsid w:val="002C2827"/>
    <w:rsid w:val="002C3A8C"/>
    <w:rsid w:val="002C4163"/>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1C91"/>
    <w:rsid w:val="002D1F21"/>
    <w:rsid w:val="002D21E4"/>
    <w:rsid w:val="002D22F8"/>
    <w:rsid w:val="002D27A1"/>
    <w:rsid w:val="002D29FF"/>
    <w:rsid w:val="002D34D9"/>
    <w:rsid w:val="002D471E"/>
    <w:rsid w:val="002D4D2C"/>
    <w:rsid w:val="002D50D3"/>
    <w:rsid w:val="002D52AC"/>
    <w:rsid w:val="002D5504"/>
    <w:rsid w:val="002D584B"/>
    <w:rsid w:val="002D5E4C"/>
    <w:rsid w:val="002D616D"/>
    <w:rsid w:val="002D6B17"/>
    <w:rsid w:val="002D700F"/>
    <w:rsid w:val="002D7010"/>
    <w:rsid w:val="002D7AF0"/>
    <w:rsid w:val="002D7FE0"/>
    <w:rsid w:val="002E0892"/>
    <w:rsid w:val="002E099C"/>
    <w:rsid w:val="002E0ADA"/>
    <w:rsid w:val="002E0D76"/>
    <w:rsid w:val="002E1276"/>
    <w:rsid w:val="002E14F9"/>
    <w:rsid w:val="002E1B30"/>
    <w:rsid w:val="002E212D"/>
    <w:rsid w:val="002E21B9"/>
    <w:rsid w:val="002E26D6"/>
    <w:rsid w:val="002E2A7E"/>
    <w:rsid w:val="002E382D"/>
    <w:rsid w:val="002E447F"/>
    <w:rsid w:val="002E4AC9"/>
    <w:rsid w:val="002E4BB0"/>
    <w:rsid w:val="002E4E4D"/>
    <w:rsid w:val="002E55BD"/>
    <w:rsid w:val="002E596E"/>
    <w:rsid w:val="002E5AE8"/>
    <w:rsid w:val="002E6125"/>
    <w:rsid w:val="002E643D"/>
    <w:rsid w:val="002E6917"/>
    <w:rsid w:val="002E69B6"/>
    <w:rsid w:val="002F0029"/>
    <w:rsid w:val="002F02D4"/>
    <w:rsid w:val="002F3DB9"/>
    <w:rsid w:val="002F3DCF"/>
    <w:rsid w:val="002F3EED"/>
    <w:rsid w:val="002F44C1"/>
    <w:rsid w:val="002F455D"/>
    <w:rsid w:val="002F478E"/>
    <w:rsid w:val="002F4A59"/>
    <w:rsid w:val="002F5271"/>
    <w:rsid w:val="002F6446"/>
    <w:rsid w:val="002F6523"/>
    <w:rsid w:val="002F6914"/>
    <w:rsid w:val="002F6C1B"/>
    <w:rsid w:val="002F6D0F"/>
    <w:rsid w:val="002F71CE"/>
    <w:rsid w:val="002F7D65"/>
    <w:rsid w:val="003001F1"/>
    <w:rsid w:val="00300275"/>
    <w:rsid w:val="00300790"/>
    <w:rsid w:val="003009E2"/>
    <w:rsid w:val="00300A95"/>
    <w:rsid w:val="00300FE0"/>
    <w:rsid w:val="003011CE"/>
    <w:rsid w:val="0030142C"/>
    <w:rsid w:val="00301919"/>
    <w:rsid w:val="0030238C"/>
    <w:rsid w:val="003026DC"/>
    <w:rsid w:val="00302BAD"/>
    <w:rsid w:val="00302BC1"/>
    <w:rsid w:val="00302C1C"/>
    <w:rsid w:val="00302CF4"/>
    <w:rsid w:val="003037BC"/>
    <w:rsid w:val="00303824"/>
    <w:rsid w:val="003039F4"/>
    <w:rsid w:val="00303D74"/>
    <w:rsid w:val="00304378"/>
    <w:rsid w:val="0030526B"/>
    <w:rsid w:val="00305405"/>
    <w:rsid w:val="003055D8"/>
    <w:rsid w:val="00305698"/>
    <w:rsid w:val="0030616F"/>
    <w:rsid w:val="003064EF"/>
    <w:rsid w:val="00310567"/>
    <w:rsid w:val="00310F5A"/>
    <w:rsid w:val="00311819"/>
    <w:rsid w:val="00311A23"/>
    <w:rsid w:val="00311D35"/>
    <w:rsid w:val="00311E4E"/>
    <w:rsid w:val="00311EE6"/>
    <w:rsid w:val="00312C42"/>
    <w:rsid w:val="00312DFE"/>
    <w:rsid w:val="0031336C"/>
    <w:rsid w:val="00313380"/>
    <w:rsid w:val="00313D75"/>
    <w:rsid w:val="003140C1"/>
    <w:rsid w:val="00314F9F"/>
    <w:rsid w:val="00315E1A"/>
    <w:rsid w:val="00316431"/>
    <w:rsid w:val="00316698"/>
    <w:rsid w:val="0031697C"/>
    <w:rsid w:val="00317484"/>
    <w:rsid w:val="0031750D"/>
    <w:rsid w:val="00317DB9"/>
    <w:rsid w:val="00317EE2"/>
    <w:rsid w:val="00317F67"/>
    <w:rsid w:val="00320020"/>
    <w:rsid w:val="0032121D"/>
    <w:rsid w:val="00321428"/>
    <w:rsid w:val="003214A2"/>
    <w:rsid w:val="00321AB5"/>
    <w:rsid w:val="00321D5F"/>
    <w:rsid w:val="0032274F"/>
    <w:rsid w:val="00322AA8"/>
    <w:rsid w:val="0032325A"/>
    <w:rsid w:val="00323E24"/>
    <w:rsid w:val="00323EFF"/>
    <w:rsid w:val="00324099"/>
    <w:rsid w:val="003249AC"/>
    <w:rsid w:val="00326AD4"/>
    <w:rsid w:val="003309AB"/>
    <w:rsid w:val="00331162"/>
    <w:rsid w:val="00331837"/>
    <w:rsid w:val="003323D4"/>
    <w:rsid w:val="003330B1"/>
    <w:rsid w:val="00333BBA"/>
    <w:rsid w:val="003344F2"/>
    <w:rsid w:val="00334DF4"/>
    <w:rsid w:val="00335230"/>
    <w:rsid w:val="003352A6"/>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0F6"/>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256"/>
    <w:rsid w:val="00353407"/>
    <w:rsid w:val="003537F1"/>
    <w:rsid w:val="0035435B"/>
    <w:rsid w:val="003549BE"/>
    <w:rsid w:val="00354B03"/>
    <w:rsid w:val="00354DF9"/>
    <w:rsid w:val="00355577"/>
    <w:rsid w:val="00355DF6"/>
    <w:rsid w:val="00355FD3"/>
    <w:rsid w:val="003561C4"/>
    <w:rsid w:val="00356209"/>
    <w:rsid w:val="0035645D"/>
    <w:rsid w:val="00356599"/>
    <w:rsid w:val="00356EE8"/>
    <w:rsid w:val="003571D5"/>
    <w:rsid w:val="003572D7"/>
    <w:rsid w:val="003573C7"/>
    <w:rsid w:val="00357902"/>
    <w:rsid w:val="00357944"/>
    <w:rsid w:val="00357D06"/>
    <w:rsid w:val="00357E1C"/>
    <w:rsid w:val="00357F62"/>
    <w:rsid w:val="003604A0"/>
    <w:rsid w:val="00360A1B"/>
    <w:rsid w:val="003612A9"/>
    <w:rsid w:val="0036155E"/>
    <w:rsid w:val="0036167C"/>
    <w:rsid w:val="0036169D"/>
    <w:rsid w:val="00361A05"/>
    <w:rsid w:val="00361A5D"/>
    <w:rsid w:val="0036219F"/>
    <w:rsid w:val="0036274C"/>
    <w:rsid w:val="00363235"/>
    <w:rsid w:val="003638F3"/>
    <w:rsid w:val="00363FB2"/>
    <w:rsid w:val="00364E04"/>
    <w:rsid w:val="00365ADE"/>
    <w:rsid w:val="00365EDD"/>
    <w:rsid w:val="00366FB5"/>
    <w:rsid w:val="003675D9"/>
    <w:rsid w:val="00370AEB"/>
    <w:rsid w:val="00371923"/>
    <w:rsid w:val="003736BA"/>
    <w:rsid w:val="00373820"/>
    <w:rsid w:val="00373CCE"/>
    <w:rsid w:val="00374117"/>
    <w:rsid w:val="0037431D"/>
    <w:rsid w:val="00374786"/>
    <w:rsid w:val="00374E5E"/>
    <w:rsid w:val="00374F4C"/>
    <w:rsid w:val="00375A8B"/>
    <w:rsid w:val="00375C1D"/>
    <w:rsid w:val="00375CC4"/>
    <w:rsid w:val="00375D3B"/>
    <w:rsid w:val="003762AD"/>
    <w:rsid w:val="0037655A"/>
    <w:rsid w:val="00377F8C"/>
    <w:rsid w:val="00380BD9"/>
    <w:rsid w:val="00383161"/>
    <w:rsid w:val="00383CA1"/>
    <w:rsid w:val="00384A46"/>
    <w:rsid w:val="00384A65"/>
    <w:rsid w:val="00384ACD"/>
    <w:rsid w:val="00385592"/>
    <w:rsid w:val="003857BF"/>
    <w:rsid w:val="0038599A"/>
    <w:rsid w:val="003866A2"/>
    <w:rsid w:val="00386799"/>
    <w:rsid w:val="0038755C"/>
    <w:rsid w:val="00387726"/>
    <w:rsid w:val="00387D98"/>
    <w:rsid w:val="00387EBF"/>
    <w:rsid w:val="00390090"/>
    <w:rsid w:val="003902AC"/>
    <w:rsid w:val="00390AD9"/>
    <w:rsid w:val="003912DC"/>
    <w:rsid w:val="00391339"/>
    <w:rsid w:val="0039232E"/>
    <w:rsid w:val="00392EC6"/>
    <w:rsid w:val="003931AB"/>
    <w:rsid w:val="0039332C"/>
    <w:rsid w:val="003933E4"/>
    <w:rsid w:val="00393967"/>
    <w:rsid w:val="00394558"/>
    <w:rsid w:val="00394F07"/>
    <w:rsid w:val="00395567"/>
    <w:rsid w:val="00395B43"/>
    <w:rsid w:val="0039630F"/>
    <w:rsid w:val="00396BF7"/>
    <w:rsid w:val="003972FD"/>
    <w:rsid w:val="00397521"/>
    <w:rsid w:val="003A0455"/>
    <w:rsid w:val="003A0BA4"/>
    <w:rsid w:val="003A0C3D"/>
    <w:rsid w:val="003A0D75"/>
    <w:rsid w:val="003A0F88"/>
    <w:rsid w:val="003A10AA"/>
    <w:rsid w:val="003A10D2"/>
    <w:rsid w:val="003A133D"/>
    <w:rsid w:val="003A14D9"/>
    <w:rsid w:val="003A1E17"/>
    <w:rsid w:val="003A1F49"/>
    <w:rsid w:val="003A2169"/>
    <w:rsid w:val="003A28F4"/>
    <w:rsid w:val="003A2C91"/>
    <w:rsid w:val="003A3336"/>
    <w:rsid w:val="003A3ECA"/>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1EF7"/>
    <w:rsid w:val="003B247D"/>
    <w:rsid w:val="003B2E95"/>
    <w:rsid w:val="003B2ECE"/>
    <w:rsid w:val="003B435C"/>
    <w:rsid w:val="003B4F58"/>
    <w:rsid w:val="003B5097"/>
    <w:rsid w:val="003B5D02"/>
    <w:rsid w:val="003B71CF"/>
    <w:rsid w:val="003B7582"/>
    <w:rsid w:val="003B79E7"/>
    <w:rsid w:val="003B7E44"/>
    <w:rsid w:val="003C0741"/>
    <w:rsid w:val="003C0814"/>
    <w:rsid w:val="003C0865"/>
    <w:rsid w:val="003C0F52"/>
    <w:rsid w:val="003C1DFE"/>
    <w:rsid w:val="003C21E5"/>
    <w:rsid w:val="003C27BE"/>
    <w:rsid w:val="003C433E"/>
    <w:rsid w:val="003C47C4"/>
    <w:rsid w:val="003C4E72"/>
    <w:rsid w:val="003C4F3C"/>
    <w:rsid w:val="003C5774"/>
    <w:rsid w:val="003C5F28"/>
    <w:rsid w:val="003C7613"/>
    <w:rsid w:val="003C784E"/>
    <w:rsid w:val="003C78AE"/>
    <w:rsid w:val="003D02DD"/>
    <w:rsid w:val="003D05C9"/>
    <w:rsid w:val="003D06EA"/>
    <w:rsid w:val="003D0E36"/>
    <w:rsid w:val="003D1BC0"/>
    <w:rsid w:val="003D1CDB"/>
    <w:rsid w:val="003D308D"/>
    <w:rsid w:val="003D34AC"/>
    <w:rsid w:val="003D4349"/>
    <w:rsid w:val="003D49AF"/>
    <w:rsid w:val="003D4DB6"/>
    <w:rsid w:val="003D4E1C"/>
    <w:rsid w:val="003D528F"/>
    <w:rsid w:val="003D5428"/>
    <w:rsid w:val="003D5919"/>
    <w:rsid w:val="003D6503"/>
    <w:rsid w:val="003D6C89"/>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2AF"/>
    <w:rsid w:val="003E6313"/>
    <w:rsid w:val="003E6671"/>
    <w:rsid w:val="003E695C"/>
    <w:rsid w:val="003E7E13"/>
    <w:rsid w:val="003F1FBC"/>
    <w:rsid w:val="003F2CC3"/>
    <w:rsid w:val="003F2EF2"/>
    <w:rsid w:val="003F3CBD"/>
    <w:rsid w:val="003F44CD"/>
    <w:rsid w:val="003F4746"/>
    <w:rsid w:val="003F4922"/>
    <w:rsid w:val="003F579B"/>
    <w:rsid w:val="003F5CB8"/>
    <w:rsid w:val="003F5D62"/>
    <w:rsid w:val="003F6454"/>
    <w:rsid w:val="003F6A2F"/>
    <w:rsid w:val="003F720A"/>
    <w:rsid w:val="00402C7C"/>
    <w:rsid w:val="00402FD7"/>
    <w:rsid w:val="00403772"/>
    <w:rsid w:val="00403ABE"/>
    <w:rsid w:val="00403CF2"/>
    <w:rsid w:val="0040425C"/>
    <w:rsid w:val="0040440D"/>
    <w:rsid w:val="00405401"/>
    <w:rsid w:val="0040592D"/>
    <w:rsid w:val="00406024"/>
    <w:rsid w:val="0040667F"/>
    <w:rsid w:val="004068C5"/>
    <w:rsid w:val="00406B7A"/>
    <w:rsid w:val="004075E6"/>
    <w:rsid w:val="0040776E"/>
    <w:rsid w:val="004104B7"/>
    <w:rsid w:val="00410DF0"/>
    <w:rsid w:val="00410F20"/>
    <w:rsid w:val="0041146F"/>
    <w:rsid w:val="00411D7C"/>
    <w:rsid w:val="00412DE0"/>
    <w:rsid w:val="004133A2"/>
    <w:rsid w:val="00413B10"/>
    <w:rsid w:val="00413E80"/>
    <w:rsid w:val="004142E3"/>
    <w:rsid w:val="004155F8"/>
    <w:rsid w:val="00415E92"/>
    <w:rsid w:val="004160DE"/>
    <w:rsid w:val="00416278"/>
    <w:rsid w:val="00417018"/>
    <w:rsid w:val="00417549"/>
    <w:rsid w:val="00417EA8"/>
    <w:rsid w:val="004200CA"/>
    <w:rsid w:val="00420589"/>
    <w:rsid w:val="00420D11"/>
    <w:rsid w:val="00420DB6"/>
    <w:rsid w:val="0042162F"/>
    <w:rsid w:val="00421736"/>
    <w:rsid w:val="00421995"/>
    <w:rsid w:val="00421CFE"/>
    <w:rsid w:val="004227F6"/>
    <w:rsid w:val="004228C1"/>
    <w:rsid w:val="004228F3"/>
    <w:rsid w:val="00422C65"/>
    <w:rsid w:val="004235E0"/>
    <w:rsid w:val="00423C4E"/>
    <w:rsid w:val="00424E31"/>
    <w:rsid w:val="004251B0"/>
    <w:rsid w:val="004252B4"/>
    <w:rsid w:val="00425517"/>
    <w:rsid w:val="00425778"/>
    <w:rsid w:val="00426482"/>
    <w:rsid w:val="00427F5A"/>
    <w:rsid w:val="004310FD"/>
    <w:rsid w:val="00431EF5"/>
    <w:rsid w:val="004327DD"/>
    <w:rsid w:val="00432FAF"/>
    <w:rsid w:val="00433CB4"/>
    <w:rsid w:val="0043428D"/>
    <w:rsid w:val="00434BA8"/>
    <w:rsid w:val="00434C36"/>
    <w:rsid w:val="0043506D"/>
    <w:rsid w:val="0043576F"/>
    <w:rsid w:val="00435B24"/>
    <w:rsid w:val="00435CE8"/>
    <w:rsid w:val="00435D20"/>
    <w:rsid w:val="00435E25"/>
    <w:rsid w:val="004362A8"/>
    <w:rsid w:val="0043631C"/>
    <w:rsid w:val="004366C9"/>
    <w:rsid w:val="00436D3C"/>
    <w:rsid w:val="0043796E"/>
    <w:rsid w:val="0044015C"/>
    <w:rsid w:val="0044082E"/>
    <w:rsid w:val="0044138C"/>
    <w:rsid w:val="004417F3"/>
    <w:rsid w:val="004418D1"/>
    <w:rsid w:val="00441D87"/>
    <w:rsid w:val="00442804"/>
    <w:rsid w:val="00442BA6"/>
    <w:rsid w:val="00443D78"/>
    <w:rsid w:val="00443D84"/>
    <w:rsid w:val="004443D6"/>
    <w:rsid w:val="004448B5"/>
    <w:rsid w:val="004448D0"/>
    <w:rsid w:val="004450C7"/>
    <w:rsid w:val="004453D5"/>
    <w:rsid w:val="0044554A"/>
    <w:rsid w:val="004458AF"/>
    <w:rsid w:val="004466D1"/>
    <w:rsid w:val="00446A90"/>
    <w:rsid w:val="004503C6"/>
    <w:rsid w:val="004514A3"/>
    <w:rsid w:val="0045159A"/>
    <w:rsid w:val="0045181B"/>
    <w:rsid w:val="00452370"/>
    <w:rsid w:val="00452528"/>
    <w:rsid w:val="00453627"/>
    <w:rsid w:val="00453AFD"/>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478"/>
    <w:rsid w:val="00460B55"/>
    <w:rsid w:val="00461328"/>
    <w:rsid w:val="0046144E"/>
    <w:rsid w:val="004619E3"/>
    <w:rsid w:val="00462127"/>
    <w:rsid w:val="00462262"/>
    <w:rsid w:val="00462420"/>
    <w:rsid w:val="00462609"/>
    <w:rsid w:val="00463613"/>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2B1A"/>
    <w:rsid w:val="00482C16"/>
    <w:rsid w:val="00483097"/>
    <w:rsid w:val="00483AC4"/>
    <w:rsid w:val="00483CB1"/>
    <w:rsid w:val="00484009"/>
    <w:rsid w:val="0048479B"/>
    <w:rsid w:val="0048486A"/>
    <w:rsid w:val="004849F0"/>
    <w:rsid w:val="00484BB3"/>
    <w:rsid w:val="00484C32"/>
    <w:rsid w:val="0048692D"/>
    <w:rsid w:val="00486C22"/>
    <w:rsid w:val="00487180"/>
    <w:rsid w:val="004873C8"/>
    <w:rsid w:val="004873E9"/>
    <w:rsid w:val="004876EB"/>
    <w:rsid w:val="0049056D"/>
    <w:rsid w:val="0049110C"/>
    <w:rsid w:val="004914EE"/>
    <w:rsid w:val="00493053"/>
    <w:rsid w:val="0049309D"/>
    <w:rsid w:val="004932EB"/>
    <w:rsid w:val="0049343F"/>
    <w:rsid w:val="00494B8E"/>
    <w:rsid w:val="00495051"/>
    <w:rsid w:val="0049583E"/>
    <w:rsid w:val="004960CA"/>
    <w:rsid w:val="00496692"/>
    <w:rsid w:val="004966B1"/>
    <w:rsid w:val="004967F5"/>
    <w:rsid w:val="004968C4"/>
    <w:rsid w:val="00496EEE"/>
    <w:rsid w:val="00497427"/>
    <w:rsid w:val="0049742D"/>
    <w:rsid w:val="00497A52"/>
    <w:rsid w:val="00497E42"/>
    <w:rsid w:val="004A17A0"/>
    <w:rsid w:val="004A18AA"/>
    <w:rsid w:val="004A19B0"/>
    <w:rsid w:val="004A1F64"/>
    <w:rsid w:val="004A226C"/>
    <w:rsid w:val="004A2954"/>
    <w:rsid w:val="004A305D"/>
    <w:rsid w:val="004A3942"/>
    <w:rsid w:val="004A3AEE"/>
    <w:rsid w:val="004A3F06"/>
    <w:rsid w:val="004A5378"/>
    <w:rsid w:val="004A567F"/>
    <w:rsid w:val="004A576B"/>
    <w:rsid w:val="004A5FF3"/>
    <w:rsid w:val="004A6386"/>
    <w:rsid w:val="004A6427"/>
    <w:rsid w:val="004A6462"/>
    <w:rsid w:val="004A6C14"/>
    <w:rsid w:val="004A72A1"/>
    <w:rsid w:val="004A7892"/>
    <w:rsid w:val="004A7B9A"/>
    <w:rsid w:val="004A7D05"/>
    <w:rsid w:val="004A7D7E"/>
    <w:rsid w:val="004B0512"/>
    <w:rsid w:val="004B1D1D"/>
    <w:rsid w:val="004B2F3F"/>
    <w:rsid w:val="004B3255"/>
    <w:rsid w:val="004B345D"/>
    <w:rsid w:val="004B4589"/>
    <w:rsid w:val="004B46D1"/>
    <w:rsid w:val="004B470B"/>
    <w:rsid w:val="004B5067"/>
    <w:rsid w:val="004B54AF"/>
    <w:rsid w:val="004B5CA4"/>
    <w:rsid w:val="004B6729"/>
    <w:rsid w:val="004B6878"/>
    <w:rsid w:val="004B6A69"/>
    <w:rsid w:val="004B6F5D"/>
    <w:rsid w:val="004B6FA0"/>
    <w:rsid w:val="004B6FC1"/>
    <w:rsid w:val="004B7057"/>
    <w:rsid w:val="004B7766"/>
    <w:rsid w:val="004C00B5"/>
    <w:rsid w:val="004C02AD"/>
    <w:rsid w:val="004C044B"/>
    <w:rsid w:val="004C0C17"/>
    <w:rsid w:val="004C17B7"/>
    <w:rsid w:val="004C1BF5"/>
    <w:rsid w:val="004C2D30"/>
    <w:rsid w:val="004C35A6"/>
    <w:rsid w:val="004C39B9"/>
    <w:rsid w:val="004C4353"/>
    <w:rsid w:val="004C450B"/>
    <w:rsid w:val="004C4A8E"/>
    <w:rsid w:val="004C4D29"/>
    <w:rsid w:val="004C4D5F"/>
    <w:rsid w:val="004C5278"/>
    <w:rsid w:val="004C54DA"/>
    <w:rsid w:val="004C634C"/>
    <w:rsid w:val="004C65AB"/>
    <w:rsid w:val="004C714C"/>
    <w:rsid w:val="004C73EF"/>
    <w:rsid w:val="004C7AAA"/>
    <w:rsid w:val="004C7C6C"/>
    <w:rsid w:val="004D0159"/>
    <w:rsid w:val="004D0871"/>
    <w:rsid w:val="004D0D7F"/>
    <w:rsid w:val="004D113C"/>
    <w:rsid w:val="004D11D5"/>
    <w:rsid w:val="004D1516"/>
    <w:rsid w:val="004D1928"/>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62D"/>
    <w:rsid w:val="004D6991"/>
    <w:rsid w:val="004D6F40"/>
    <w:rsid w:val="004D724F"/>
    <w:rsid w:val="004D752E"/>
    <w:rsid w:val="004D76F1"/>
    <w:rsid w:val="004D7B4B"/>
    <w:rsid w:val="004D7DAF"/>
    <w:rsid w:val="004D7DEF"/>
    <w:rsid w:val="004E0496"/>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E7BD5"/>
    <w:rsid w:val="004E7FDF"/>
    <w:rsid w:val="004F0124"/>
    <w:rsid w:val="004F1B34"/>
    <w:rsid w:val="004F216D"/>
    <w:rsid w:val="004F2A90"/>
    <w:rsid w:val="004F2BC8"/>
    <w:rsid w:val="004F3A2C"/>
    <w:rsid w:val="004F4D88"/>
    <w:rsid w:val="004F4E22"/>
    <w:rsid w:val="004F522F"/>
    <w:rsid w:val="004F53BF"/>
    <w:rsid w:val="004F540C"/>
    <w:rsid w:val="004F59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13D"/>
    <w:rsid w:val="005046D7"/>
    <w:rsid w:val="00504836"/>
    <w:rsid w:val="005049E7"/>
    <w:rsid w:val="00505297"/>
    <w:rsid w:val="00505683"/>
    <w:rsid w:val="005057A1"/>
    <w:rsid w:val="00505AD0"/>
    <w:rsid w:val="00505D53"/>
    <w:rsid w:val="00506040"/>
    <w:rsid w:val="00506D20"/>
    <w:rsid w:val="005070BA"/>
    <w:rsid w:val="00507165"/>
    <w:rsid w:val="00507441"/>
    <w:rsid w:val="0050751B"/>
    <w:rsid w:val="005077F7"/>
    <w:rsid w:val="00507C50"/>
    <w:rsid w:val="005101F0"/>
    <w:rsid w:val="00510285"/>
    <w:rsid w:val="005106CE"/>
    <w:rsid w:val="00510ACD"/>
    <w:rsid w:val="00510F4C"/>
    <w:rsid w:val="00512221"/>
    <w:rsid w:val="00513B88"/>
    <w:rsid w:val="00514034"/>
    <w:rsid w:val="0051425C"/>
    <w:rsid w:val="00514C6C"/>
    <w:rsid w:val="00515195"/>
    <w:rsid w:val="0051523E"/>
    <w:rsid w:val="00515297"/>
    <w:rsid w:val="00515496"/>
    <w:rsid w:val="0051569E"/>
    <w:rsid w:val="00515920"/>
    <w:rsid w:val="00515A02"/>
    <w:rsid w:val="00515A70"/>
    <w:rsid w:val="00515ADB"/>
    <w:rsid w:val="00515BB5"/>
    <w:rsid w:val="005160F8"/>
    <w:rsid w:val="00516196"/>
    <w:rsid w:val="00516523"/>
    <w:rsid w:val="00516747"/>
    <w:rsid w:val="005172F7"/>
    <w:rsid w:val="005179AB"/>
    <w:rsid w:val="00517A4C"/>
    <w:rsid w:val="00520386"/>
    <w:rsid w:val="005206F3"/>
    <w:rsid w:val="0052105E"/>
    <w:rsid w:val="0052226D"/>
    <w:rsid w:val="005227B6"/>
    <w:rsid w:val="00523A41"/>
    <w:rsid w:val="005247CB"/>
    <w:rsid w:val="0052517E"/>
    <w:rsid w:val="005253B6"/>
    <w:rsid w:val="005260E0"/>
    <w:rsid w:val="0052675F"/>
    <w:rsid w:val="00526808"/>
    <w:rsid w:val="005273E9"/>
    <w:rsid w:val="00527945"/>
    <w:rsid w:val="00527A2C"/>
    <w:rsid w:val="00527FA2"/>
    <w:rsid w:val="00530047"/>
    <w:rsid w:val="0053024A"/>
    <w:rsid w:val="005308AA"/>
    <w:rsid w:val="00531130"/>
    <w:rsid w:val="00531FAE"/>
    <w:rsid w:val="0053257A"/>
    <w:rsid w:val="00532A29"/>
    <w:rsid w:val="00532AD2"/>
    <w:rsid w:val="00532C96"/>
    <w:rsid w:val="00533676"/>
    <w:rsid w:val="00533938"/>
    <w:rsid w:val="00533A27"/>
    <w:rsid w:val="00534A25"/>
    <w:rsid w:val="005351AF"/>
    <w:rsid w:val="00535407"/>
    <w:rsid w:val="00535721"/>
    <w:rsid w:val="005358B4"/>
    <w:rsid w:val="00535B64"/>
    <w:rsid w:val="00536406"/>
    <w:rsid w:val="00536BF1"/>
    <w:rsid w:val="00537602"/>
    <w:rsid w:val="00537653"/>
    <w:rsid w:val="0053776E"/>
    <w:rsid w:val="005403C3"/>
    <w:rsid w:val="00543826"/>
    <w:rsid w:val="00544964"/>
    <w:rsid w:val="00544ABB"/>
    <w:rsid w:val="005450EB"/>
    <w:rsid w:val="00545D4E"/>
    <w:rsid w:val="00546740"/>
    <w:rsid w:val="00546AC2"/>
    <w:rsid w:val="00547A82"/>
    <w:rsid w:val="005509D7"/>
    <w:rsid w:val="00550B20"/>
    <w:rsid w:val="00551542"/>
    <w:rsid w:val="005522A4"/>
    <w:rsid w:val="00552B55"/>
    <w:rsid w:val="00552CC3"/>
    <w:rsid w:val="00552FB4"/>
    <w:rsid w:val="00553BD5"/>
    <w:rsid w:val="0055444C"/>
    <w:rsid w:val="005546B3"/>
    <w:rsid w:val="005546BC"/>
    <w:rsid w:val="00554827"/>
    <w:rsid w:val="00554A7A"/>
    <w:rsid w:val="00554E50"/>
    <w:rsid w:val="00554F15"/>
    <w:rsid w:val="00555614"/>
    <w:rsid w:val="00556712"/>
    <w:rsid w:val="00556F6C"/>
    <w:rsid w:val="005570E7"/>
    <w:rsid w:val="005572D2"/>
    <w:rsid w:val="005577B5"/>
    <w:rsid w:val="00557880"/>
    <w:rsid w:val="00560178"/>
    <w:rsid w:val="00560A14"/>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379"/>
    <w:rsid w:val="005715B3"/>
    <w:rsid w:val="00571FE8"/>
    <w:rsid w:val="00572643"/>
    <w:rsid w:val="0057280C"/>
    <w:rsid w:val="00572A2A"/>
    <w:rsid w:val="00572A2F"/>
    <w:rsid w:val="00572A41"/>
    <w:rsid w:val="00572D60"/>
    <w:rsid w:val="005732D3"/>
    <w:rsid w:val="00574506"/>
    <w:rsid w:val="005747B3"/>
    <w:rsid w:val="00574B46"/>
    <w:rsid w:val="00574D60"/>
    <w:rsid w:val="00574DAC"/>
    <w:rsid w:val="0057560D"/>
    <w:rsid w:val="00575690"/>
    <w:rsid w:val="00575A2E"/>
    <w:rsid w:val="00575E20"/>
    <w:rsid w:val="00576B63"/>
    <w:rsid w:val="005770A0"/>
    <w:rsid w:val="005772A9"/>
    <w:rsid w:val="00577593"/>
    <w:rsid w:val="00581203"/>
    <w:rsid w:val="00581DB9"/>
    <w:rsid w:val="00581F4A"/>
    <w:rsid w:val="00582225"/>
    <w:rsid w:val="00582CD6"/>
    <w:rsid w:val="00582D48"/>
    <w:rsid w:val="00583A77"/>
    <w:rsid w:val="00583AFB"/>
    <w:rsid w:val="00583B68"/>
    <w:rsid w:val="0058407D"/>
    <w:rsid w:val="005840BA"/>
    <w:rsid w:val="00584822"/>
    <w:rsid w:val="00584972"/>
    <w:rsid w:val="00584BB4"/>
    <w:rsid w:val="00584BBD"/>
    <w:rsid w:val="005850B3"/>
    <w:rsid w:val="00585847"/>
    <w:rsid w:val="00585C93"/>
    <w:rsid w:val="00585FB0"/>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5D51"/>
    <w:rsid w:val="0059606B"/>
    <w:rsid w:val="005A07EE"/>
    <w:rsid w:val="005A1E52"/>
    <w:rsid w:val="005A309F"/>
    <w:rsid w:val="005A30A0"/>
    <w:rsid w:val="005A330F"/>
    <w:rsid w:val="005A37D2"/>
    <w:rsid w:val="005A3C8D"/>
    <w:rsid w:val="005A4920"/>
    <w:rsid w:val="005A4EC4"/>
    <w:rsid w:val="005A5727"/>
    <w:rsid w:val="005A5B78"/>
    <w:rsid w:val="005A61A7"/>
    <w:rsid w:val="005A6594"/>
    <w:rsid w:val="005A6DA6"/>
    <w:rsid w:val="005A70F0"/>
    <w:rsid w:val="005A70F9"/>
    <w:rsid w:val="005A71FA"/>
    <w:rsid w:val="005A759B"/>
    <w:rsid w:val="005A7E4A"/>
    <w:rsid w:val="005B1888"/>
    <w:rsid w:val="005B1C3C"/>
    <w:rsid w:val="005B267F"/>
    <w:rsid w:val="005B2F2F"/>
    <w:rsid w:val="005B325B"/>
    <w:rsid w:val="005B390E"/>
    <w:rsid w:val="005B3A9C"/>
    <w:rsid w:val="005B4085"/>
    <w:rsid w:val="005B4400"/>
    <w:rsid w:val="005B45A4"/>
    <w:rsid w:val="005B45F3"/>
    <w:rsid w:val="005B468A"/>
    <w:rsid w:val="005B485A"/>
    <w:rsid w:val="005B5849"/>
    <w:rsid w:val="005B5902"/>
    <w:rsid w:val="005B60FF"/>
    <w:rsid w:val="005B61B8"/>
    <w:rsid w:val="005B656A"/>
    <w:rsid w:val="005B699A"/>
    <w:rsid w:val="005B7044"/>
    <w:rsid w:val="005B7631"/>
    <w:rsid w:val="005B7B1B"/>
    <w:rsid w:val="005C0A8C"/>
    <w:rsid w:val="005C0F8B"/>
    <w:rsid w:val="005C1788"/>
    <w:rsid w:val="005C1EA9"/>
    <w:rsid w:val="005C22F1"/>
    <w:rsid w:val="005C3178"/>
    <w:rsid w:val="005C34C3"/>
    <w:rsid w:val="005C36D4"/>
    <w:rsid w:val="005C3780"/>
    <w:rsid w:val="005C400F"/>
    <w:rsid w:val="005C411A"/>
    <w:rsid w:val="005C4AC3"/>
    <w:rsid w:val="005C53CF"/>
    <w:rsid w:val="005C56E0"/>
    <w:rsid w:val="005C5BFA"/>
    <w:rsid w:val="005C5F90"/>
    <w:rsid w:val="005C6E97"/>
    <w:rsid w:val="005C6FA3"/>
    <w:rsid w:val="005C7AC9"/>
    <w:rsid w:val="005C7B27"/>
    <w:rsid w:val="005D02AB"/>
    <w:rsid w:val="005D03C4"/>
    <w:rsid w:val="005D08E9"/>
    <w:rsid w:val="005D1037"/>
    <w:rsid w:val="005D1813"/>
    <w:rsid w:val="005D195B"/>
    <w:rsid w:val="005D1B79"/>
    <w:rsid w:val="005D1E52"/>
    <w:rsid w:val="005D20A9"/>
    <w:rsid w:val="005D2231"/>
    <w:rsid w:val="005D224D"/>
    <w:rsid w:val="005D2318"/>
    <w:rsid w:val="005D247F"/>
    <w:rsid w:val="005D27EB"/>
    <w:rsid w:val="005D2983"/>
    <w:rsid w:val="005D303A"/>
    <w:rsid w:val="005D3157"/>
    <w:rsid w:val="005D31BA"/>
    <w:rsid w:val="005D3752"/>
    <w:rsid w:val="005D37EE"/>
    <w:rsid w:val="005D3973"/>
    <w:rsid w:val="005D3E96"/>
    <w:rsid w:val="005D43DC"/>
    <w:rsid w:val="005D467D"/>
    <w:rsid w:val="005D4D6B"/>
    <w:rsid w:val="005D5036"/>
    <w:rsid w:val="005D5085"/>
    <w:rsid w:val="005D617F"/>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7B9"/>
    <w:rsid w:val="005E4DCA"/>
    <w:rsid w:val="005E54AD"/>
    <w:rsid w:val="005E63B3"/>
    <w:rsid w:val="005E663D"/>
    <w:rsid w:val="005E667C"/>
    <w:rsid w:val="005E68ED"/>
    <w:rsid w:val="005E6A8A"/>
    <w:rsid w:val="005E77E8"/>
    <w:rsid w:val="005E7ABB"/>
    <w:rsid w:val="005F0115"/>
    <w:rsid w:val="005F0194"/>
    <w:rsid w:val="005F0A65"/>
    <w:rsid w:val="005F0DC4"/>
    <w:rsid w:val="005F103D"/>
    <w:rsid w:val="005F114B"/>
    <w:rsid w:val="005F15F3"/>
    <w:rsid w:val="005F171A"/>
    <w:rsid w:val="005F17DF"/>
    <w:rsid w:val="005F1C8A"/>
    <w:rsid w:val="005F20A2"/>
    <w:rsid w:val="005F2691"/>
    <w:rsid w:val="005F2E86"/>
    <w:rsid w:val="005F3925"/>
    <w:rsid w:val="005F39F0"/>
    <w:rsid w:val="005F3AFF"/>
    <w:rsid w:val="005F4F82"/>
    <w:rsid w:val="005F5BFE"/>
    <w:rsid w:val="005F5C5D"/>
    <w:rsid w:val="005F5C62"/>
    <w:rsid w:val="005F7653"/>
    <w:rsid w:val="006000F8"/>
    <w:rsid w:val="00600183"/>
    <w:rsid w:val="0060031A"/>
    <w:rsid w:val="00600607"/>
    <w:rsid w:val="00600EDF"/>
    <w:rsid w:val="00600F8F"/>
    <w:rsid w:val="00601A08"/>
    <w:rsid w:val="006021B9"/>
    <w:rsid w:val="006022DE"/>
    <w:rsid w:val="006035A7"/>
    <w:rsid w:val="00603EDA"/>
    <w:rsid w:val="006042D7"/>
    <w:rsid w:val="00604819"/>
    <w:rsid w:val="00604AD4"/>
    <w:rsid w:val="00605751"/>
    <w:rsid w:val="0060585E"/>
    <w:rsid w:val="00606057"/>
    <w:rsid w:val="00606AA8"/>
    <w:rsid w:val="00606C66"/>
    <w:rsid w:val="00606EFA"/>
    <w:rsid w:val="00606FDB"/>
    <w:rsid w:val="00610785"/>
    <w:rsid w:val="006110FC"/>
    <w:rsid w:val="00612062"/>
    <w:rsid w:val="00612198"/>
    <w:rsid w:val="006121A7"/>
    <w:rsid w:val="006125E3"/>
    <w:rsid w:val="00612F2C"/>
    <w:rsid w:val="0061358F"/>
    <w:rsid w:val="0061376B"/>
    <w:rsid w:val="00613C01"/>
    <w:rsid w:val="006142AD"/>
    <w:rsid w:val="006142D5"/>
    <w:rsid w:val="00614755"/>
    <w:rsid w:val="00614B39"/>
    <w:rsid w:val="00615159"/>
    <w:rsid w:val="006154B2"/>
    <w:rsid w:val="006157D1"/>
    <w:rsid w:val="00615B1A"/>
    <w:rsid w:val="00615D0C"/>
    <w:rsid w:val="0061651F"/>
    <w:rsid w:val="00616BBA"/>
    <w:rsid w:val="00616FA6"/>
    <w:rsid w:val="00617500"/>
    <w:rsid w:val="00617873"/>
    <w:rsid w:val="0061790E"/>
    <w:rsid w:val="006200FA"/>
    <w:rsid w:val="00620543"/>
    <w:rsid w:val="00621236"/>
    <w:rsid w:val="00622860"/>
    <w:rsid w:val="006228BE"/>
    <w:rsid w:val="006234C8"/>
    <w:rsid w:val="00623A16"/>
    <w:rsid w:val="00624D39"/>
    <w:rsid w:val="00624ED1"/>
    <w:rsid w:val="00625419"/>
    <w:rsid w:val="0062543D"/>
    <w:rsid w:val="00625713"/>
    <w:rsid w:val="00625E5C"/>
    <w:rsid w:val="00626B49"/>
    <w:rsid w:val="00626CA3"/>
    <w:rsid w:val="00626EC5"/>
    <w:rsid w:val="00626ED0"/>
    <w:rsid w:val="00627B0B"/>
    <w:rsid w:val="00627CF2"/>
    <w:rsid w:val="00627E2E"/>
    <w:rsid w:val="00627ED9"/>
    <w:rsid w:val="00627F44"/>
    <w:rsid w:val="00630252"/>
    <w:rsid w:val="00630A9A"/>
    <w:rsid w:val="006315E5"/>
    <w:rsid w:val="006317E3"/>
    <w:rsid w:val="00631A4F"/>
    <w:rsid w:val="00632119"/>
    <w:rsid w:val="00632381"/>
    <w:rsid w:val="00633346"/>
    <w:rsid w:val="00633529"/>
    <w:rsid w:val="006335D1"/>
    <w:rsid w:val="00633C19"/>
    <w:rsid w:val="00633C24"/>
    <w:rsid w:val="0063401D"/>
    <w:rsid w:val="00635058"/>
    <w:rsid w:val="00635DC7"/>
    <w:rsid w:val="0063696C"/>
    <w:rsid w:val="00636F24"/>
    <w:rsid w:val="00640F40"/>
    <w:rsid w:val="00641797"/>
    <w:rsid w:val="00641D05"/>
    <w:rsid w:val="00641EBA"/>
    <w:rsid w:val="006425D5"/>
    <w:rsid w:val="00642629"/>
    <w:rsid w:val="00642DBE"/>
    <w:rsid w:val="00643142"/>
    <w:rsid w:val="00643476"/>
    <w:rsid w:val="00643519"/>
    <w:rsid w:val="00643B0E"/>
    <w:rsid w:val="006442E7"/>
    <w:rsid w:val="00644324"/>
    <w:rsid w:val="0064557B"/>
    <w:rsid w:val="006456D2"/>
    <w:rsid w:val="0064598C"/>
    <w:rsid w:val="00646126"/>
    <w:rsid w:val="006469F1"/>
    <w:rsid w:val="00646D8D"/>
    <w:rsid w:val="00650658"/>
    <w:rsid w:val="006508C0"/>
    <w:rsid w:val="00650B15"/>
    <w:rsid w:val="00650D74"/>
    <w:rsid w:val="00650E18"/>
    <w:rsid w:val="0065112E"/>
    <w:rsid w:val="006519A2"/>
    <w:rsid w:val="00651D08"/>
    <w:rsid w:val="00651FEB"/>
    <w:rsid w:val="006522D1"/>
    <w:rsid w:val="00652422"/>
    <w:rsid w:val="00652E4B"/>
    <w:rsid w:val="00653158"/>
    <w:rsid w:val="006537B1"/>
    <w:rsid w:val="00654633"/>
    <w:rsid w:val="00655333"/>
    <w:rsid w:val="006556E0"/>
    <w:rsid w:val="006556FB"/>
    <w:rsid w:val="006557AF"/>
    <w:rsid w:val="00655C0D"/>
    <w:rsid w:val="006560EF"/>
    <w:rsid w:val="006563A0"/>
    <w:rsid w:val="006569FC"/>
    <w:rsid w:val="00656D5A"/>
    <w:rsid w:val="00657534"/>
    <w:rsid w:val="00657816"/>
    <w:rsid w:val="00657C6F"/>
    <w:rsid w:val="006609A7"/>
    <w:rsid w:val="00660D78"/>
    <w:rsid w:val="00661221"/>
    <w:rsid w:val="00662A0C"/>
    <w:rsid w:val="00662E24"/>
    <w:rsid w:val="0066329C"/>
    <w:rsid w:val="00663420"/>
    <w:rsid w:val="00663D50"/>
    <w:rsid w:val="00664524"/>
    <w:rsid w:val="0066470A"/>
    <w:rsid w:val="00664ABD"/>
    <w:rsid w:val="006659E0"/>
    <w:rsid w:val="00665D73"/>
    <w:rsid w:val="00666533"/>
    <w:rsid w:val="006669A4"/>
    <w:rsid w:val="00666A95"/>
    <w:rsid w:val="00666F77"/>
    <w:rsid w:val="0066745F"/>
    <w:rsid w:val="00667A99"/>
    <w:rsid w:val="00667D29"/>
    <w:rsid w:val="00667F50"/>
    <w:rsid w:val="00670278"/>
    <w:rsid w:val="00670CB0"/>
    <w:rsid w:val="00670D64"/>
    <w:rsid w:val="00670D7E"/>
    <w:rsid w:val="0067106B"/>
    <w:rsid w:val="0067186A"/>
    <w:rsid w:val="00671BDE"/>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2FC"/>
    <w:rsid w:val="0068478B"/>
    <w:rsid w:val="00685511"/>
    <w:rsid w:val="006863F2"/>
    <w:rsid w:val="00686A2D"/>
    <w:rsid w:val="00686B26"/>
    <w:rsid w:val="00686DDE"/>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266"/>
    <w:rsid w:val="00694516"/>
    <w:rsid w:val="00694988"/>
    <w:rsid w:val="00694AA9"/>
    <w:rsid w:val="00694CFB"/>
    <w:rsid w:val="006954CB"/>
    <w:rsid w:val="00695CC8"/>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3C79"/>
    <w:rsid w:val="006A4240"/>
    <w:rsid w:val="006A42DC"/>
    <w:rsid w:val="006A4B45"/>
    <w:rsid w:val="006A5063"/>
    <w:rsid w:val="006A54B2"/>
    <w:rsid w:val="006A587A"/>
    <w:rsid w:val="006A5AB2"/>
    <w:rsid w:val="006A5E0D"/>
    <w:rsid w:val="006A60C2"/>
    <w:rsid w:val="006A68B0"/>
    <w:rsid w:val="006A6FE1"/>
    <w:rsid w:val="006A72E6"/>
    <w:rsid w:val="006A7A60"/>
    <w:rsid w:val="006A7BF4"/>
    <w:rsid w:val="006A7E35"/>
    <w:rsid w:val="006B04D6"/>
    <w:rsid w:val="006B15B3"/>
    <w:rsid w:val="006B16AC"/>
    <w:rsid w:val="006B172E"/>
    <w:rsid w:val="006B1892"/>
    <w:rsid w:val="006B1909"/>
    <w:rsid w:val="006B1A27"/>
    <w:rsid w:val="006B1D4C"/>
    <w:rsid w:val="006B23A4"/>
    <w:rsid w:val="006B29AC"/>
    <w:rsid w:val="006B2A5F"/>
    <w:rsid w:val="006B4BB1"/>
    <w:rsid w:val="006B4E3B"/>
    <w:rsid w:val="006B5CB7"/>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7CE"/>
    <w:rsid w:val="006C3C5D"/>
    <w:rsid w:val="006C523B"/>
    <w:rsid w:val="006C52E2"/>
    <w:rsid w:val="006C63DE"/>
    <w:rsid w:val="006C6B80"/>
    <w:rsid w:val="006C7033"/>
    <w:rsid w:val="006C7100"/>
    <w:rsid w:val="006C7444"/>
    <w:rsid w:val="006C77E4"/>
    <w:rsid w:val="006C7939"/>
    <w:rsid w:val="006D0215"/>
    <w:rsid w:val="006D13C7"/>
    <w:rsid w:val="006D184C"/>
    <w:rsid w:val="006D19C5"/>
    <w:rsid w:val="006D2585"/>
    <w:rsid w:val="006D263F"/>
    <w:rsid w:val="006D28C8"/>
    <w:rsid w:val="006D2BCE"/>
    <w:rsid w:val="006D2F73"/>
    <w:rsid w:val="006D4122"/>
    <w:rsid w:val="006D4347"/>
    <w:rsid w:val="006D49C0"/>
    <w:rsid w:val="006D4E02"/>
    <w:rsid w:val="006D5741"/>
    <w:rsid w:val="006D61CA"/>
    <w:rsid w:val="006D6523"/>
    <w:rsid w:val="006D6556"/>
    <w:rsid w:val="006D6EDC"/>
    <w:rsid w:val="006D70CE"/>
    <w:rsid w:val="006D7AA8"/>
    <w:rsid w:val="006D7B1B"/>
    <w:rsid w:val="006E083F"/>
    <w:rsid w:val="006E0932"/>
    <w:rsid w:val="006E0A3B"/>
    <w:rsid w:val="006E0ED5"/>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58DB"/>
    <w:rsid w:val="006F6347"/>
    <w:rsid w:val="006F67A1"/>
    <w:rsid w:val="006F7068"/>
    <w:rsid w:val="006F7369"/>
    <w:rsid w:val="006F7A3F"/>
    <w:rsid w:val="006F7F29"/>
    <w:rsid w:val="0070024C"/>
    <w:rsid w:val="007002C9"/>
    <w:rsid w:val="00700B9C"/>
    <w:rsid w:val="00700D25"/>
    <w:rsid w:val="00700F29"/>
    <w:rsid w:val="0070258D"/>
    <w:rsid w:val="00702E6A"/>
    <w:rsid w:val="007045BA"/>
    <w:rsid w:val="00704B54"/>
    <w:rsid w:val="0070622A"/>
    <w:rsid w:val="0070637F"/>
    <w:rsid w:val="00706386"/>
    <w:rsid w:val="00706503"/>
    <w:rsid w:val="00706BA3"/>
    <w:rsid w:val="00706C21"/>
    <w:rsid w:val="007070C2"/>
    <w:rsid w:val="007073AE"/>
    <w:rsid w:val="00707943"/>
    <w:rsid w:val="00707F53"/>
    <w:rsid w:val="007100D2"/>
    <w:rsid w:val="0071050C"/>
    <w:rsid w:val="00710A6B"/>
    <w:rsid w:val="00710BC3"/>
    <w:rsid w:val="00710F7F"/>
    <w:rsid w:val="007112FF"/>
    <w:rsid w:val="00711CD4"/>
    <w:rsid w:val="00711EA0"/>
    <w:rsid w:val="00712342"/>
    <w:rsid w:val="00712737"/>
    <w:rsid w:val="007127C8"/>
    <w:rsid w:val="00712A46"/>
    <w:rsid w:val="00712C18"/>
    <w:rsid w:val="00712C7C"/>
    <w:rsid w:val="00713585"/>
    <w:rsid w:val="007138D3"/>
    <w:rsid w:val="0071390A"/>
    <w:rsid w:val="00713CD0"/>
    <w:rsid w:val="00713FEC"/>
    <w:rsid w:val="007141AD"/>
    <w:rsid w:val="007141EB"/>
    <w:rsid w:val="00714DEF"/>
    <w:rsid w:val="007152AB"/>
    <w:rsid w:val="007153E9"/>
    <w:rsid w:val="0071571D"/>
    <w:rsid w:val="0071581A"/>
    <w:rsid w:val="007158FB"/>
    <w:rsid w:val="007162B0"/>
    <w:rsid w:val="0071669F"/>
    <w:rsid w:val="0071670C"/>
    <w:rsid w:val="00716BFE"/>
    <w:rsid w:val="00720012"/>
    <w:rsid w:val="007201D8"/>
    <w:rsid w:val="0072064F"/>
    <w:rsid w:val="00720EF5"/>
    <w:rsid w:val="007213FC"/>
    <w:rsid w:val="00721AEB"/>
    <w:rsid w:val="00721FD5"/>
    <w:rsid w:val="0072279B"/>
    <w:rsid w:val="00723563"/>
    <w:rsid w:val="007242A6"/>
    <w:rsid w:val="00724941"/>
    <w:rsid w:val="00724FBC"/>
    <w:rsid w:val="00726B1B"/>
    <w:rsid w:val="007276FE"/>
    <w:rsid w:val="0072796D"/>
    <w:rsid w:val="00727CE0"/>
    <w:rsid w:val="00730B93"/>
    <w:rsid w:val="00730CA5"/>
    <w:rsid w:val="00730F9E"/>
    <w:rsid w:val="00731004"/>
    <w:rsid w:val="007313E7"/>
    <w:rsid w:val="00731BF6"/>
    <w:rsid w:val="00732407"/>
    <w:rsid w:val="00732BAA"/>
    <w:rsid w:val="00732F32"/>
    <w:rsid w:val="00733B3F"/>
    <w:rsid w:val="00733C70"/>
    <w:rsid w:val="00734823"/>
    <w:rsid w:val="007356C5"/>
    <w:rsid w:val="007357F2"/>
    <w:rsid w:val="007365D8"/>
    <w:rsid w:val="007370CF"/>
    <w:rsid w:val="007377F5"/>
    <w:rsid w:val="00737BA4"/>
    <w:rsid w:val="007405AD"/>
    <w:rsid w:val="00740D4C"/>
    <w:rsid w:val="00740D8E"/>
    <w:rsid w:val="00740EB7"/>
    <w:rsid w:val="007413D2"/>
    <w:rsid w:val="007413D9"/>
    <w:rsid w:val="0074149D"/>
    <w:rsid w:val="007423E1"/>
    <w:rsid w:val="00742BFA"/>
    <w:rsid w:val="007430F7"/>
    <w:rsid w:val="0074318E"/>
    <w:rsid w:val="00743290"/>
    <w:rsid w:val="00743DD9"/>
    <w:rsid w:val="007443E0"/>
    <w:rsid w:val="00744642"/>
    <w:rsid w:val="0074494B"/>
    <w:rsid w:val="00744B56"/>
    <w:rsid w:val="00745762"/>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596"/>
    <w:rsid w:val="00756D3B"/>
    <w:rsid w:val="00757266"/>
    <w:rsid w:val="00757641"/>
    <w:rsid w:val="0075789F"/>
    <w:rsid w:val="00757E56"/>
    <w:rsid w:val="00757E57"/>
    <w:rsid w:val="007610C0"/>
    <w:rsid w:val="00761EA4"/>
    <w:rsid w:val="007627AA"/>
    <w:rsid w:val="00762919"/>
    <w:rsid w:val="00762C3D"/>
    <w:rsid w:val="007634F4"/>
    <w:rsid w:val="0076406C"/>
    <w:rsid w:val="00764EFD"/>
    <w:rsid w:val="00765183"/>
    <w:rsid w:val="00765A48"/>
    <w:rsid w:val="00765E44"/>
    <w:rsid w:val="00766986"/>
    <w:rsid w:val="007702DD"/>
    <w:rsid w:val="0077040B"/>
    <w:rsid w:val="00770440"/>
    <w:rsid w:val="00770509"/>
    <w:rsid w:val="00770654"/>
    <w:rsid w:val="0077098A"/>
    <w:rsid w:val="00771090"/>
    <w:rsid w:val="00771A48"/>
    <w:rsid w:val="00771A92"/>
    <w:rsid w:val="00772BBF"/>
    <w:rsid w:val="00774111"/>
    <w:rsid w:val="007747DB"/>
    <w:rsid w:val="00774D5E"/>
    <w:rsid w:val="00774D7A"/>
    <w:rsid w:val="007755E8"/>
    <w:rsid w:val="007759E3"/>
    <w:rsid w:val="00775EF9"/>
    <w:rsid w:val="00776369"/>
    <w:rsid w:val="00776AB0"/>
    <w:rsid w:val="00776CB3"/>
    <w:rsid w:val="00776F79"/>
    <w:rsid w:val="00776FF7"/>
    <w:rsid w:val="00777080"/>
    <w:rsid w:val="00777D49"/>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45B7"/>
    <w:rsid w:val="00785370"/>
    <w:rsid w:val="0078538A"/>
    <w:rsid w:val="007855D9"/>
    <w:rsid w:val="007856C5"/>
    <w:rsid w:val="00786126"/>
    <w:rsid w:val="007863D8"/>
    <w:rsid w:val="007865D8"/>
    <w:rsid w:val="00787F75"/>
    <w:rsid w:val="00790C10"/>
    <w:rsid w:val="00790ED9"/>
    <w:rsid w:val="00791C69"/>
    <w:rsid w:val="00791F98"/>
    <w:rsid w:val="00792038"/>
    <w:rsid w:val="00792B1D"/>
    <w:rsid w:val="00792F5C"/>
    <w:rsid w:val="00793F9B"/>
    <w:rsid w:val="00794906"/>
    <w:rsid w:val="00796061"/>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D08"/>
    <w:rsid w:val="007A2EDA"/>
    <w:rsid w:val="007A306A"/>
    <w:rsid w:val="007A3B97"/>
    <w:rsid w:val="007A4909"/>
    <w:rsid w:val="007A5288"/>
    <w:rsid w:val="007A570C"/>
    <w:rsid w:val="007A5A0F"/>
    <w:rsid w:val="007A5BDF"/>
    <w:rsid w:val="007A6724"/>
    <w:rsid w:val="007A7485"/>
    <w:rsid w:val="007A7698"/>
    <w:rsid w:val="007B0067"/>
    <w:rsid w:val="007B046E"/>
    <w:rsid w:val="007B0C6E"/>
    <w:rsid w:val="007B1187"/>
    <w:rsid w:val="007B1FCA"/>
    <w:rsid w:val="007B2475"/>
    <w:rsid w:val="007B253B"/>
    <w:rsid w:val="007B2BA1"/>
    <w:rsid w:val="007B3133"/>
    <w:rsid w:val="007B34B6"/>
    <w:rsid w:val="007B389B"/>
    <w:rsid w:val="007B391C"/>
    <w:rsid w:val="007B3AA5"/>
    <w:rsid w:val="007B3B8F"/>
    <w:rsid w:val="007B3D7B"/>
    <w:rsid w:val="007B44B1"/>
    <w:rsid w:val="007B464F"/>
    <w:rsid w:val="007B4671"/>
    <w:rsid w:val="007B48A7"/>
    <w:rsid w:val="007B49B0"/>
    <w:rsid w:val="007B4D38"/>
    <w:rsid w:val="007B5D3D"/>
    <w:rsid w:val="007B6898"/>
    <w:rsid w:val="007B68DF"/>
    <w:rsid w:val="007B7BEB"/>
    <w:rsid w:val="007C00CB"/>
    <w:rsid w:val="007C02E7"/>
    <w:rsid w:val="007C096C"/>
    <w:rsid w:val="007C1F7E"/>
    <w:rsid w:val="007C252C"/>
    <w:rsid w:val="007C275E"/>
    <w:rsid w:val="007C3108"/>
    <w:rsid w:val="007C3623"/>
    <w:rsid w:val="007C3760"/>
    <w:rsid w:val="007C4E5E"/>
    <w:rsid w:val="007C4EED"/>
    <w:rsid w:val="007C543A"/>
    <w:rsid w:val="007C55A9"/>
    <w:rsid w:val="007C562B"/>
    <w:rsid w:val="007C59E1"/>
    <w:rsid w:val="007C61AE"/>
    <w:rsid w:val="007C6830"/>
    <w:rsid w:val="007C6D15"/>
    <w:rsid w:val="007D0854"/>
    <w:rsid w:val="007D0CAB"/>
    <w:rsid w:val="007D10AC"/>
    <w:rsid w:val="007D1348"/>
    <w:rsid w:val="007D2794"/>
    <w:rsid w:val="007D2958"/>
    <w:rsid w:val="007D3E9E"/>
    <w:rsid w:val="007D46E7"/>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960"/>
    <w:rsid w:val="007E2BD0"/>
    <w:rsid w:val="007E341C"/>
    <w:rsid w:val="007E3F17"/>
    <w:rsid w:val="007E4116"/>
    <w:rsid w:val="007E43F5"/>
    <w:rsid w:val="007E4467"/>
    <w:rsid w:val="007E5410"/>
    <w:rsid w:val="007E5447"/>
    <w:rsid w:val="007E54F9"/>
    <w:rsid w:val="007E59F9"/>
    <w:rsid w:val="007E5CCD"/>
    <w:rsid w:val="007E63FC"/>
    <w:rsid w:val="007E64B8"/>
    <w:rsid w:val="007E7196"/>
    <w:rsid w:val="007E74F3"/>
    <w:rsid w:val="007E7AB9"/>
    <w:rsid w:val="007F082E"/>
    <w:rsid w:val="007F0CC8"/>
    <w:rsid w:val="007F183C"/>
    <w:rsid w:val="007F1CE4"/>
    <w:rsid w:val="007F2344"/>
    <w:rsid w:val="007F2489"/>
    <w:rsid w:val="007F2C17"/>
    <w:rsid w:val="007F326F"/>
    <w:rsid w:val="007F336F"/>
    <w:rsid w:val="007F39A0"/>
    <w:rsid w:val="007F4C49"/>
    <w:rsid w:val="007F5900"/>
    <w:rsid w:val="007F5B52"/>
    <w:rsid w:val="007F77A9"/>
    <w:rsid w:val="0080011C"/>
    <w:rsid w:val="00800A3B"/>
    <w:rsid w:val="00801059"/>
    <w:rsid w:val="00801348"/>
    <w:rsid w:val="008017A9"/>
    <w:rsid w:val="00801DD5"/>
    <w:rsid w:val="00801FB6"/>
    <w:rsid w:val="008022D7"/>
    <w:rsid w:val="00802461"/>
    <w:rsid w:val="0080277C"/>
    <w:rsid w:val="00802938"/>
    <w:rsid w:val="00802BD5"/>
    <w:rsid w:val="00803349"/>
    <w:rsid w:val="0080358A"/>
    <w:rsid w:val="008038FC"/>
    <w:rsid w:val="00803985"/>
    <w:rsid w:val="00803E07"/>
    <w:rsid w:val="00804C14"/>
    <w:rsid w:val="00804E72"/>
    <w:rsid w:val="00804EA5"/>
    <w:rsid w:val="008054DE"/>
    <w:rsid w:val="00805BD3"/>
    <w:rsid w:val="00805C01"/>
    <w:rsid w:val="00805F0A"/>
    <w:rsid w:val="008063E1"/>
    <w:rsid w:val="00806E4B"/>
    <w:rsid w:val="00807503"/>
    <w:rsid w:val="008100E9"/>
    <w:rsid w:val="0081045C"/>
    <w:rsid w:val="00811BC3"/>
    <w:rsid w:val="00813E51"/>
    <w:rsid w:val="00813F1E"/>
    <w:rsid w:val="00813F54"/>
    <w:rsid w:val="008144B6"/>
    <w:rsid w:val="0081467C"/>
    <w:rsid w:val="0081555B"/>
    <w:rsid w:val="00815913"/>
    <w:rsid w:val="0081631D"/>
    <w:rsid w:val="00816E81"/>
    <w:rsid w:val="00817292"/>
    <w:rsid w:val="00817524"/>
    <w:rsid w:val="00817565"/>
    <w:rsid w:val="0081778A"/>
    <w:rsid w:val="0081780F"/>
    <w:rsid w:val="00817883"/>
    <w:rsid w:val="00820DAA"/>
    <w:rsid w:val="008224EC"/>
    <w:rsid w:val="00822909"/>
    <w:rsid w:val="00822D76"/>
    <w:rsid w:val="00822FB1"/>
    <w:rsid w:val="00823C8C"/>
    <w:rsid w:val="00823CE6"/>
    <w:rsid w:val="00825828"/>
    <w:rsid w:val="0082635E"/>
    <w:rsid w:val="0082688C"/>
    <w:rsid w:val="008273C8"/>
    <w:rsid w:val="008277DF"/>
    <w:rsid w:val="00830754"/>
    <w:rsid w:val="0083219D"/>
    <w:rsid w:val="00832233"/>
    <w:rsid w:val="00833500"/>
    <w:rsid w:val="0083360E"/>
    <w:rsid w:val="00833715"/>
    <w:rsid w:val="00833856"/>
    <w:rsid w:val="00833AC8"/>
    <w:rsid w:val="00833BD6"/>
    <w:rsid w:val="008340E3"/>
    <w:rsid w:val="00834421"/>
    <w:rsid w:val="00835339"/>
    <w:rsid w:val="00835900"/>
    <w:rsid w:val="00835AB9"/>
    <w:rsid w:val="00836398"/>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15E"/>
    <w:rsid w:val="008534A5"/>
    <w:rsid w:val="00853DD8"/>
    <w:rsid w:val="0085417A"/>
    <w:rsid w:val="008549D4"/>
    <w:rsid w:val="008549F9"/>
    <w:rsid w:val="0085554D"/>
    <w:rsid w:val="00855BC0"/>
    <w:rsid w:val="0085681B"/>
    <w:rsid w:val="008568A5"/>
    <w:rsid w:val="008576F3"/>
    <w:rsid w:val="00857B7A"/>
    <w:rsid w:val="00857C90"/>
    <w:rsid w:val="00860185"/>
    <w:rsid w:val="008605F4"/>
    <w:rsid w:val="0086075F"/>
    <w:rsid w:val="008621A8"/>
    <w:rsid w:val="008629E8"/>
    <w:rsid w:val="008636E1"/>
    <w:rsid w:val="00863AC4"/>
    <w:rsid w:val="00863AD9"/>
    <w:rsid w:val="00863C26"/>
    <w:rsid w:val="00863D69"/>
    <w:rsid w:val="00863EA2"/>
    <w:rsid w:val="00863EA9"/>
    <w:rsid w:val="008643A5"/>
    <w:rsid w:val="0086466D"/>
    <w:rsid w:val="008649DA"/>
    <w:rsid w:val="00865FFB"/>
    <w:rsid w:val="00866079"/>
    <w:rsid w:val="008668D7"/>
    <w:rsid w:val="00866BAB"/>
    <w:rsid w:val="00866CE7"/>
    <w:rsid w:val="008707A8"/>
    <w:rsid w:val="00871075"/>
    <w:rsid w:val="008712EE"/>
    <w:rsid w:val="0087136F"/>
    <w:rsid w:val="008717BC"/>
    <w:rsid w:val="00872328"/>
    <w:rsid w:val="008723AB"/>
    <w:rsid w:val="008729D6"/>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C44"/>
    <w:rsid w:val="008849DD"/>
    <w:rsid w:val="00885779"/>
    <w:rsid w:val="0088677E"/>
    <w:rsid w:val="00886AEE"/>
    <w:rsid w:val="00886EB2"/>
    <w:rsid w:val="00887090"/>
    <w:rsid w:val="008870E7"/>
    <w:rsid w:val="008871AD"/>
    <w:rsid w:val="00887403"/>
    <w:rsid w:val="0088747D"/>
    <w:rsid w:val="00887794"/>
    <w:rsid w:val="008907CB"/>
    <w:rsid w:val="00890BA7"/>
    <w:rsid w:val="00891A6A"/>
    <w:rsid w:val="00892815"/>
    <w:rsid w:val="008930EC"/>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298A"/>
    <w:rsid w:val="008A3375"/>
    <w:rsid w:val="008A3FE8"/>
    <w:rsid w:val="008A4367"/>
    <w:rsid w:val="008A53CC"/>
    <w:rsid w:val="008A5C9F"/>
    <w:rsid w:val="008A6729"/>
    <w:rsid w:val="008A7417"/>
    <w:rsid w:val="008A775B"/>
    <w:rsid w:val="008A7C1A"/>
    <w:rsid w:val="008B03EE"/>
    <w:rsid w:val="008B0C83"/>
    <w:rsid w:val="008B0CAA"/>
    <w:rsid w:val="008B1A67"/>
    <w:rsid w:val="008B1DB5"/>
    <w:rsid w:val="008B3134"/>
    <w:rsid w:val="008B3302"/>
    <w:rsid w:val="008B390F"/>
    <w:rsid w:val="008B41F9"/>
    <w:rsid w:val="008B496B"/>
    <w:rsid w:val="008B4C80"/>
    <w:rsid w:val="008B6B99"/>
    <w:rsid w:val="008B75CE"/>
    <w:rsid w:val="008B7775"/>
    <w:rsid w:val="008B7C73"/>
    <w:rsid w:val="008B7D52"/>
    <w:rsid w:val="008C0121"/>
    <w:rsid w:val="008C0664"/>
    <w:rsid w:val="008C117C"/>
    <w:rsid w:val="008C1345"/>
    <w:rsid w:val="008C1523"/>
    <w:rsid w:val="008C1750"/>
    <w:rsid w:val="008C18CD"/>
    <w:rsid w:val="008C1AE5"/>
    <w:rsid w:val="008C1EBD"/>
    <w:rsid w:val="008C2087"/>
    <w:rsid w:val="008C20D5"/>
    <w:rsid w:val="008C263D"/>
    <w:rsid w:val="008C276E"/>
    <w:rsid w:val="008C28D0"/>
    <w:rsid w:val="008C30F8"/>
    <w:rsid w:val="008C32CD"/>
    <w:rsid w:val="008C40AF"/>
    <w:rsid w:val="008C43B5"/>
    <w:rsid w:val="008C4D31"/>
    <w:rsid w:val="008C5E36"/>
    <w:rsid w:val="008C69E8"/>
    <w:rsid w:val="008C6B51"/>
    <w:rsid w:val="008C6BE9"/>
    <w:rsid w:val="008C72C7"/>
    <w:rsid w:val="008C75FF"/>
    <w:rsid w:val="008C7F28"/>
    <w:rsid w:val="008D084B"/>
    <w:rsid w:val="008D0AD6"/>
    <w:rsid w:val="008D0C01"/>
    <w:rsid w:val="008D0EB8"/>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0EA1"/>
    <w:rsid w:val="008E1261"/>
    <w:rsid w:val="008E13FD"/>
    <w:rsid w:val="008E1E76"/>
    <w:rsid w:val="008E2506"/>
    <w:rsid w:val="008E2ADD"/>
    <w:rsid w:val="008E2CA7"/>
    <w:rsid w:val="008E34C4"/>
    <w:rsid w:val="008E3E86"/>
    <w:rsid w:val="008E3E89"/>
    <w:rsid w:val="008E3F45"/>
    <w:rsid w:val="008E4703"/>
    <w:rsid w:val="008E4726"/>
    <w:rsid w:val="008E4D62"/>
    <w:rsid w:val="008E4E85"/>
    <w:rsid w:val="008E56B2"/>
    <w:rsid w:val="008E648B"/>
    <w:rsid w:val="008E6A71"/>
    <w:rsid w:val="008E6C9B"/>
    <w:rsid w:val="008E6CB3"/>
    <w:rsid w:val="008E757A"/>
    <w:rsid w:val="008E77DB"/>
    <w:rsid w:val="008F065D"/>
    <w:rsid w:val="008F0933"/>
    <w:rsid w:val="008F12CF"/>
    <w:rsid w:val="008F1515"/>
    <w:rsid w:val="008F1EA7"/>
    <w:rsid w:val="008F2307"/>
    <w:rsid w:val="008F2314"/>
    <w:rsid w:val="008F298C"/>
    <w:rsid w:val="008F2B03"/>
    <w:rsid w:val="008F2E85"/>
    <w:rsid w:val="008F4081"/>
    <w:rsid w:val="008F421E"/>
    <w:rsid w:val="008F4693"/>
    <w:rsid w:val="008F5130"/>
    <w:rsid w:val="008F5151"/>
    <w:rsid w:val="008F5A7D"/>
    <w:rsid w:val="008F5AFA"/>
    <w:rsid w:val="008F62E0"/>
    <w:rsid w:val="008F64D1"/>
    <w:rsid w:val="008F64E2"/>
    <w:rsid w:val="008F7145"/>
    <w:rsid w:val="008F71FA"/>
    <w:rsid w:val="008F7C14"/>
    <w:rsid w:val="008F7E91"/>
    <w:rsid w:val="008F7F38"/>
    <w:rsid w:val="00900C05"/>
    <w:rsid w:val="00900E1C"/>
    <w:rsid w:val="00900FF7"/>
    <w:rsid w:val="00902A5A"/>
    <w:rsid w:val="0090343B"/>
    <w:rsid w:val="0090399F"/>
    <w:rsid w:val="00904B8E"/>
    <w:rsid w:val="00905090"/>
    <w:rsid w:val="0090583C"/>
    <w:rsid w:val="0090588C"/>
    <w:rsid w:val="00905910"/>
    <w:rsid w:val="009060EB"/>
    <w:rsid w:val="009070AE"/>
    <w:rsid w:val="0090796B"/>
    <w:rsid w:val="0091085C"/>
    <w:rsid w:val="00910CCB"/>
    <w:rsid w:val="009112DF"/>
    <w:rsid w:val="00911FC3"/>
    <w:rsid w:val="00912C6D"/>
    <w:rsid w:val="009137F8"/>
    <w:rsid w:val="00913F6C"/>
    <w:rsid w:val="009148B3"/>
    <w:rsid w:val="00914A75"/>
    <w:rsid w:val="00914EF8"/>
    <w:rsid w:val="00915124"/>
    <w:rsid w:val="009157C8"/>
    <w:rsid w:val="00916492"/>
    <w:rsid w:val="00916844"/>
    <w:rsid w:val="0091722D"/>
    <w:rsid w:val="009200FB"/>
    <w:rsid w:val="00920522"/>
    <w:rsid w:val="00920C26"/>
    <w:rsid w:val="00920CF6"/>
    <w:rsid w:val="00921CC1"/>
    <w:rsid w:val="00922614"/>
    <w:rsid w:val="00923A83"/>
    <w:rsid w:val="00923B9A"/>
    <w:rsid w:val="009240B1"/>
    <w:rsid w:val="00924680"/>
    <w:rsid w:val="00925859"/>
    <w:rsid w:val="009262C2"/>
    <w:rsid w:val="009269E8"/>
    <w:rsid w:val="00926A61"/>
    <w:rsid w:val="00927C75"/>
    <w:rsid w:val="00930162"/>
    <w:rsid w:val="00930168"/>
    <w:rsid w:val="009302B0"/>
    <w:rsid w:val="009306C7"/>
    <w:rsid w:val="0093126E"/>
    <w:rsid w:val="0093159B"/>
    <w:rsid w:val="009317A8"/>
    <w:rsid w:val="00931F66"/>
    <w:rsid w:val="00931F70"/>
    <w:rsid w:val="009328F6"/>
    <w:rsid w:val="00932B22"/>
    <w:rsid w:val="00932EF9"/>
    <w:rsid w:val="00933197"/>
    <w:rsid w:val="00933933"/>
    <w:rsid w:val="00933EDD"/>
    <w:rsid w:val="00934871"/>
    <w:rsid w:val="00934B77"/>
    <w:rsid w:val="009356DF"/>
    <w:rsid w:val="00935AEF"/>
    <w:rsid w:val="009360BB"/>
    <w:rsid w:val="009364D1"/>
    <w:rsid w:val="00936D53"/>
    <w:rsid w:val="00936EB2"/>
    <w:rsid w:val="0093776B"/>
    <w:rsid w:val="009409C3"/>
    <w:rsid w:val="00940EEF"/>
    <w:rsid w:val="009416CB"/>
    <w:rsid w:val="00942036"/>
    <w:rsid w:val="009427E0"/>
    <w:rsid w:val="009433DE"/>
    <w:rsid w:val="00943CB0"/>
    <w:rsid w:val="0094492A"/>
    <w:rsid w:val="009459D5"/>
    <w:rsid w:val="009459E7"/>
    <w:rsid w:val="00945A8F"/>
    <w:rsid w:val="00945D79"/>
    <w:rsid w:val="00945EA1"/>
    <w:rsid w:val="00946371"/>
    <w:rsid w:val="00946CA9"/>
    <w:rsid w:val="009471BC"/>
    <w:rsid w:val="0094749A"/>
    <w:rsid w:val="009475E2"/>
    <w:rsid w:val="00947746"/>
    <w:rsid w:val="00947BD4"/>
    <w:rsid w:val="00947D84"/>
    <w:rsid w:val="00950820"/>
    <w:rsid w:val="0095084B"/>
    <w:rsid w:val="00950AE5"/>
    <w:rsid w:val="009510E8"/>
    <w:rsid w:val="009514B7"/>
    <w:rsid w:val="009518DF"/>
    <w:rsid w:val="00951C63"/>
    <w:rsid w:val="00952A2A"/>
    <w:rsid w:val="00952B05"/>
    <w:rsid w:val="00952EA2"/>
    <w:rsid w:val="0095302A"/>
    <w:rsid w:val="0095311F"/>
    <w:rsid w:val="00953D24"/>
    <w:rsid w:val="009542FF"/>
    <w:rsid w:val="0095450A"/>
    <w:rsid w:val="009549ED"/>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2F6F"/>
    <w:rsid w:val="00963BE7"/>
    <w:rsid w:val="00963FDC"/>
    <w:rsid w:val="00964E00"/>
    <w:rsid w:val="00964FF4"/>
    <w:rsid w:val="009656FF"/>
    <w:rsid w:val="00965A67"/>
    <w:rsid w:val="009660B5"/>
    <w:rsid w:val="00966152"/>
    <w:rsid w:val="0096674C"/>
    <w:rsid w:val="00967276"/>
    <w:rsid w:val="00967643"/>
    <w:rsid w:val="00967BCA"/>
    <w:rsid w:val="009703E2"/>
    <w:rsid w:val="00970432"/>
    <w:rsid w:val="00970A29"/>
    <w:rsid w:val="00970A30"/>
    <w:rsid w:val="00970CCE"/>
    <w:rsid w:val="00971A29"/>
    <w:rsid w:val="00971A78"/>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59"/>
    <w:rsid w:val="0097531A"/>
    <w:rsid w:val="00975828"/>
    <w:rsid w:val="00975F25"/>
    <w:rsid w:val="00976432"/>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6A64"/>
    <w:rsid w:val="00987B44"/>
    <w:rsid w:val="00987EC6"/>
    <w:rsid w:val="009903D6"/>
    <w:rsid w:val="00990D05"/>
    <w:rsid w:val="00990E1F"/>
    <w:rsid w:val="0099145D"/>
    <w:rsid w:val="0099171B"/>
    <w:rsid w:val="00991948"/>
    <w:rsid w:val="00991A41"/>
    <w:rsid w:val="00991D0A"/>
    <w:rsid w:val="009924EC"/>
    <w:rsid w:val="00992CC5"/>
    <w:rsid w:val="00992CE1"/>
    <w:rsid w:val="009935C4"/>
    <w:rsid w:val="00993697"/>
    <w:rsid w:val="00993E82"/>
    <w:rsid w:val="00994194"/>
    <w:rsid w:val="00994C0B"/>
    <w:rsid w:val="00995762"/>
    <w:rsid w:val="009959E6"/>
    <w:rsid w:val="009967EE"/>
    <w:rsid w:val="00996B47"/>
    <w:rsid w:val="009971CC"/>
    <w:rsid w:val="009976C1"/>
    <w:rsid w:val="009A0B8E"/>
    <w:rsid w:val="009A0BC6"/>
    <w:rsid w:val="009A142A"/>
    <w:rsid w:val="009A153D"/>
    <w:rsid w:val="009A1BC5"/>
    <w:rsid w:val="009A1CFE"/>
    <w:rsid w:val="009A203B"/>
    <w:rsid w:val="009A3067"/>
    <w:rsid w:val="009A374D"/>
    <w:rsid w:val="009A375A"/>
    <w:rsid w:val="009A379B"/>
    <w:rsid w:val="009A3A70"/>
    <w:rsid w:val="009A3EF5"/>
    <w:rsid w:val="009A468A"/>
    <w:rsid w:val="009A4B44"/>
    <w:rsid w:val="009A4C09"/>
    <w:rsid w:val="009A59A4"/>
    <w:rsid w:val="009A5C5D"/>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9D0"/>
    <w:rsid w:val="009B2BA2"/>
    <w:rsid w:val="009B2D0F"/>
    <w:rsid w:val="009B3608"/>
    <w:rsid w:val="009B3738"/>
    <w:rsid w:val="009B3787"/>
    <w:rsid w:val="009B395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62A"/>
    <w:rsid w:val="009C375D"/>
    <w:rsid w:val="009C3A5A"/>
    <w:rsid w:val="009C3BA4"/>
    <w:rsid w:val="009C3E67"/>
    <w:rsid w:val="009C4FBA"/>
    <w:rsid w:val="009C51C6"/>
    <w:rsid w:val="009C52C6"/>
    <w:rsid w:val="009C71FD"/>
    <w:rsid w:val="009C745F"/>
    <w:rsid w:val="009C7B1A"/>
    <w:rsid w:val="009D0427"/>
    <w:rsid w:val="009D048E"/>
    <w:rsid w:val="009D09E8"/>
    <w:rsid w:val="009D0B95"/>
    <w:rsid w:val="009D14C5"/>
    <w:rsid w:val="009D1D99"/>
    <w:rsid w:val="009D1F87"/>
    <w:rsid w:val="009D2805"/>
    <w:rsid w:val="009D2ED4"/>
    <w:rsid w:val="009D3AC5"/>
    <w:rsid w:val="009D416D"/>
    <w:rsid w:val="009D4E09"/>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7A2"/>
    <w:rsid w:val="009F591E"/>
    <w:rsid w:val="009F5B95"/>
    <w:rsid w:val="009F6B74"/>
    <w:rsid w:val="009F713C"/>
    <w:rsid w:val="009F75CA"/>
    <w:rsid w:val="009F7A8A"/>
    <w:rsid w:val="00A0009F"/>
    <w:rsid w:val="00A006D4"/>
    <w:rsid w:val="00A006F2"/>
    <w:rsid w:val="00A013B5"/>
    <w:rsid w:val="00A0175C"/>
    <w:rsid w:val="00A01DA7"/>
    <w:rsid w:val="00A02151"/>
    <w:rsid w:val="00A025A6"/>
    <w:rsid w:val="00A02C83"/>
    <w:rsid w:val="00A037B5"/>
    <w:rsid w:val="00A04240"/>
    <w:rsid w:val="00A04C12"/>
    <w:rsid w:val="00A050D3"/>
    <w:rsid w:val="00A056F0"/>
    <w:rsid w:val="00A0704B"/>
    <w:rsid w:val="00A0759B"/>
    <w:rsid w:val="00A077BB"/>
    <w:rsid w:val="00A07C88"/>
    <w:rsid w:val="00A100FD"/>
    <w:rsid w:val="00A101E6"/>
    <w:rsid w:val="00A10447"/>
    <w:rsid w:val="00A10699"/>
    <w:rsid w:val="00A1077F"/>
    <w:rsid w:val="00A1179F"/>
    <w:rsid w:val="00A12037"/>
    <w:rsid w:val="00A1214E"/>
    <w:rsid w:val="00A1221E"/>
    <w:rsid w:val="00A123DB"/>
    <w:rsid w:val="00A12F24"/>
    <w:rsid w:val="00A1358D"/>
    <w:rsid w:val="00A13B1E"/>
    <w:rsid w:val="00A13FB8"/>
    <w:rsid w:val="00A14341"/>
    <w:rsid w:val="00A14742"/>
    <w:rsid w:val="00A14C97"/>
    <w:rsid w:val="00A15AAF"/>
    <w:rsid w:val="00A15C2F"/>
    <w:rsid w:val="00A16138"/>
    <w:rsid w:val="00A16493"/>
    <w:rsid w:val="00A167F2"/>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4CE2"/>
    <w:rsid w:val="00A55D13"/>
    <w:rsid w:val="00A55DF4"/>
    <w:rsid w:val="00A5609F"/>
    <w:rsid w:val="00A5618A"/>
    <w:rsid w:val="00A56B43"/>
    <w:rsid w:val="00A57F19"/>
    <w:rsid w:val="00A6037F"/>
    <w:rsid w:val="00A60411"/>
    <w:rsid w:val="00A60680"/>
    <w:rsid w:val="00A60908"/>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2ED5"/>
    <w:rsid w:val="00A73CF1"/>
    <w:rsid w:val="00A7594B"/>
    <w:rsid w:val="00A75974"/>
    <w:rsid w:val="00A75C92"/>
    <w:rsid w:val="00A760CA"/>
    <w:rsid w:val="00A767B5"/>
    <w:rsid w:val="00A773D2"/>
    <w:rsid w:val="00A77601"/>
    <w:rsid w:val="00A80330"/>
    <w:rsid w:val="00A804CD"/>
    <w:rsid w:val="00A806E6"/>
    <w:rsid w:val="00A80783"/>
    <w:rsid w:val="00A80E5E"/>
    <w:rsid w:val="00A81FEA"/>
    <w:rsid w:val="00A825B8"/>
    <w:rsid w:val="00A832BC"/>
    <w:rsid w:val="00A83D18"/>
    <w:rsid w:val="00A84030"/>
    <w:rsid w:val="00A8413D"/>
    <w:rsid w:val="00A8436B"/>
    <w:rsid w:val="00A84A98"/>
    <w:rsid w:val="00A85191"/>
    <w:rsid w:val="00A8568C"/>
    <w:rsid w:val="00A85CE5"/>
    <w:rsid w:val="00A85E32"/>
    <w:rsid w:val="00A86057"/>
    <w:rsid w:val="00A861F3"/>
    <w:rsid w:val="00A8626C"/>
    <w:rsid w:val="00A8634C"/>
    <w:rsid w:val="00A86CC4"/>
    <w:rsid w:val="00A87630"/>
    <w:rsid w:val="00A87D9D"/>
    <w:rsid w:val="00A90087"/>
    <w:rsid w:val="00A90514"/>
    <w:rsid w:val="00A906BA"/>
    <w:rsid w:val="00A90814"/>
    <w:rsid w:val="00A90828"/>
    <w:rsid w:val="00A90BD3"/>
    <w:rsid w:val="00A923F5"/>
    <w:rsid w:val="00A928A8"/>
    <w:rsid w:val="00A92EF0"/>
    <w:rsid w:val="00A93553"/>
    <w:rsid w:val="00A93826"/>
    <w:rsid w:val="00A93928"/>
    <w:rsid w:val="00A93B52"/>
    <w:rsid w:val="00A93D98"/>
    <w:rsid w:val="00A93F20"/>
    <w:rsid w:val="00A940C8"/>
    <w:rsid w:val="00A953E1"/>
    <w:rsid w:val="00A95874"/>
    <w:rsid w:val="00A96754"/>
    <w:rsid w:val="00A96E7A"/>
    <w:rsid w:val="00A97705"/>
    <w:rsid w:val="00AA1224"/>
    <w:rsid w:val="00AA1408"/>
    <w:rsid w:val="00AA1854"/>
    <w:rsid w:val="00AA19DB"/>
    <w:rsid w:val="00AA223C"/>
    <w:rsid w:val="00AA246E"/>
    <w:rsid w:val="00AA27AE"/>
    <w:rsid w:val="00AA2A27"/>
    <w:rsid w:val="00AA2EC0"/>
    <w:rsid w:val="00AA3611"/>
    <w:rsid w:val="00AA4189"/>
    <w:rsid w:val="00AA4E63"/>
    <w:rsid w:val="00AA5B56"/>
    <w:rsid w:val="00AA6424"/>
    <w:rsid w:val="00AA6E6F"/>
    <w:rsid w:val="00AA71C5"/>
    <w:rsid w:val="00AA7921"/>
    <w:rsid w:val="00AA7CB5"/>
    <w:rsid w:val="00AA7CC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B7A36"/>
    <w:rsid w:val="00AC040A"/>
    <w:rsid w:val="00AC0E9E"/>
    <w:rsid w:val="00AC17E5"/>
    <w:rsid w:val="00AC1A19"/>
    <w:rsid w:val="00AC1CE4"/>
    <w:rsid w:val="00AC1E70"/>
    <w:rsid w:val="00AC253C"/>
    <w:rsid w:val="00AC2553"/>
    <w:rsid w:val="00AC2594"/>
    <w:rsid w:val="00AC267A"/>
    <w:rsid w:val="00AC29CB"/>
    <w:rsid w:val="00AC2AB6"/>
    <w:rsid w:val="00AC2F37"/>
    <w:rsid w:val="00AC2F78"/>
    <w:rsid w:val="00AC304E"/>
    <w:rsid w:val="00AC3391"/>
    <w:rsid w:val="00AC3A12"/>
    <w:rsid w:val="00AC3E0C"/>
    <w:rsid w:val="00AC4EF6"/>
    <w:rsid w:val="00AC5131"/>
    <w:rsid w:val="00AC51C9"/>
    <w:rsid w:val="00AC653A"/>
    <w:rsid w:val="00AC7CBA"/>
    <w:rsid w:val="00AD0589"/>
    <w:rsid w:val="00AD0871"/>
    <w:rsid w:val="00AD0991"/>
    <w:rsid w:val="00AD0DB1"/>
    <w:rsid w:val="00AD13CE"/>
    <w:rsid w:val="00AD1AF0"/>
    <w:rsid w:val="00AD2F98"/>
    <w:rsid w:val="00AD3136"/>
    <w:rsid w:val="00AD3702"/>
    <w:rsid w:val="00AD38DB"/>
    <w:rsid w:val="00AD3B4F"/>
    <w:rsid w:val="00AD3C58"/>
    <w:rsid w:val="00AD438D"/>
    <w:rsid w:val="00AD4F19"/>
    <w:rsid w:val="00AD5F0A"/>
    <w:rsid w:val="00AD6C81"/>
    <w:rsid w:val="00AD6F60"/>
    <w:rsid w:val="00AD76CF"/>
    <w:rsid w:val="00AE06DA"/>
    <w:rsid w:val="00AE0FE0"/>
    <w:rsid w:val="00AE112B"/>
    <w:rsid w:val="00AE121A"/>
    <w:rsid w:val="00AE142A"/>
    <w:rsid w:val="00AE144D"/>
    <w:rsid w:val="00AE1839"/>
    <w:rsid w:val="00AE1D40"/>
    <w:rsid w:val="00AE201F"/>
    <w:rsid w:val="00AE260C"/>
    <w:rsid w:val="00AE2AFA"/>
    <w:rsid w:val="00AE3020"/>
    <w:rsid w:val="00AE359C"/>
    <w:rsid w:val="00AE3ECC"/>
    <w:rsid w:val="00AE4771"/>
    <w:rsid w:val="00AE4D9B"/>
    <w:rsid w:val="00AE55AA"/>
    <w:rsid w:val="00AE75F8"/>
    <w:rsid w:val="00AE798E"/>
    <w:rsid w:val="00AE7B66"/>
    <w:rsid w:val="00AE7F18"/>
    <w:rsid w:val="00AF0EC3"/>
    <w:rsid w:val="00AF1A26"/>
    <w:rsid w:val="00AF1BDB"/>
    <w:rsid w:val="00AF21BD"/>
    <w:rsid w:val="00AF2C7A"/>
    <w:rsid w:val="00AF2FC7"/>
    <w:rsid w:val="00AF3034"/>
    <w:rsid w:val="00AF40AA"/>
    <w:rsid w:val="00AF4319"/>
    <w:rsid w:val="00AF5EA6"/>
    <w:rsid w:val="00AF5F27"/>
    <w:rsid w:val="00AF5F8C"/>
    <w:rsid w:val="00AF66DC"/>
    <w:rsid w:val="00AF6D8D"/>
    <w:rsid w:val="00AF6ED4"/>
    <w:rsid w:val="00AF71AF"/>
    <w:rsid w:val="00AF75E5"/>
    <w:rsid w:val="00AF7620"/>
    <w:rsid w:val="00AF7CE7"/>
    <w:rsid w:val="00AF7D07"/>
    <w:rsid w:val="00AF7D13"/>
    <w:rsid w:val="00AF7FFA"/>
    <w:rsid w:val="00B00C36"/>
    <w:rsid w:val="00B0159E"/>
    <w:rsid w:val="00B015D6"/>
    <w:rsid w:val="00B0304A"/>
    <w:rsid w:val="00B050CB"/>
    <w:rsid w:val="00B060A0"/>
    <w:rsid w:val="00B06C1E"/>
    <w:rsid w:val="00B06EE2"/>
    <w:rsid w:val="00B0770E"/>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3E25"/>
    <w:rsid w:val="00B13FB2"/>
    <w:rsid w:val="00B15C4A"/>
    <w:rsid w:val="00B16525"/>
    <w:rsid w:val="00B16A3B"/>
    <w:rsid w:val="00B1726A"/>
    <w:rsid w:val="00B17B57"/>
    <w:rsid w:val="00B204A9"/>
    <w:rsid w:val="00B20941"/>
    <w:rsid w:val="00B211DC"/>
    <w:rsid w:val="00B21490"/>
    <w:rsid w:val="00B216E5"/>
    <w:rsid w:val="00B21C93"/>
    <w:rsid w:val="00B22A02"/>
    <w:rsid w:val="00B233E5"/>
    <w:rsid w:val="00B23692"/>
    <w:rsid w:val="00B23826"/>
    <w:rsid w:val="00B246FD"/>
    <w:rsid w:val="00B24B62"/>
    <w:rsid w:val="00B255AF"/>
    <w:rsid w:val="00B259E2"/>
    <w:rsid w:val="00B25FFF"/>
    <w:rsid w:val="00B26801"/>
    <w:rsid w:val="00B269AD"/>
    <w:rsid w:val="00B26C7F"/>
    <w:rsid w:val="00B273FD"/>
    <w:rsid w:val="00B275A2"/>
    <w:rsid w:val="00B278E6"/>
    <w:rsid w:val="00B3030E"/>
    <w:rsid w:val="00B305B3"/>
    <w:rsid w:val="00B306A0"/>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B3D"/>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4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0A19"/>
    <w:rsid w:val="00B615CC"/>
    <w:rsid w:val="00B6214C"/>
    <w:rsid w:val="00B626F2"/>
    <w:rsid w:val="00B62C5A"/>
    <w:rsid w:val="00B62CCB"/>
    <w:rsid w:val="00B63275"/>
    <w:rsid w:val="00B6355D"/>
    <w:rsid w:val="00B6398F"/>
    <w:rsid w:val="00B643D0"/>
    <w:rsid w:val="00B643D7"/>
    <w:rsid w:val="00B64B13"/>
    <w:rsid w:val="00B64D0A"/>
    <w:rsid w:val="00B64E5B"/>
    <w:rsid w:val="00B64EB8"/>
    <w:rsid w:val="00B65F0B"/>
    <w:rsid w:val="00B66BDF"/>
    <w:rsid w:val="00B66CDD"/>
    <w:rsid w:val="00B70A6B"/>
    <w:rsid w:val="00B71344"/>
    <w:rsid w:val="00B7172D"/>
    <w:rsid w:val="00B7426C"/>
    <w:rsid w:val="00B74847"/>
    <w:rsid w:val="00B74F51"/>
    <w:rsid w:val="00B7612B"/>
    <w:rsid w:val="00B769AD"/>
    <w:rsid w:val="00B76F5D"/>
    <w:rsid w:val="00B774D6"/>
    <w:rsid w:val="00B77B47"/>
    <w:rsid w:val="00B77C3D"/>
    <w:rsid w:val="00B77E87"/>
    <w:rsid w:val="00B77FA8"/>
    <w:rsid w:val="00B80027"/>
    <w:rsid w:val="00B8016D"/>
    <w:rsid w:val="00B8095A"/>
    <w:rsid w:val="00B80A55"/>
    <w:rsid w:val="00B818F2"/>
    <w:rsid w:val="00B81BA0"/>
    <w:rsid w:val="00B81DA8"/>
    <w:rsid w:val="00B822EC"/>
    <w:rsid w:val="00B82729"/>
    <w:rsid w:val="00B82FCA"/>
    <w:rsid w:val="00B8428E"/>
    <w:rsid w:val="00B84A0E"/>
    <w:rsid w:val="00B84A67"/>
    <w:rsid w:val="00B84C0C"/>
    <w:rsid w:val="00B85526"/>
    <w:rsid w:val="00B85909"/>
    <w:rsid w:val="00B86225"/>
    <w:rsid w:val="00B8682C"/>
    <w:rsid w:val="00B871CF"/>
    <w:rsid w:val="00B8720B"/>
    <w:rsid w:val="00B873B6"/>
    <w:rsid w:val="00B879FA"/>
    <w:rsid w:val="00B87BE1"/>
    <w:rsid w:val="00B87EF9"/>
    <w:rsid w:val="00B902C5"/>
    <w:rsid w:val="00B905CC"/>
    <w:rsid w:val="00B906A4"/>
    <w:rsid w:val="00B90ADB"/>
    <w:rsid w:val="00B9174D"/>
    <w:rsid w:val="00B91E02"/>
    <w:rsid w:val="00B92172"/>
    <w:rsid w:val="00B922DB"/>
    <w:rsid w:val="00B92A15"/>
    <w:rsid w:val="00B92B8F"/>
    <w:rsid w:val="00B92D3B"/>
    <w:rsid w:val="00B93A9B"/>
    <w:rsid w:val="00B93F6A"/>
    <w:rsid w:val="00B9429B"/>
    <w:rsid w:val="00B946A0"/>
    <w:rsid w:val="00B94FF4"/>
    <w:rsid w:val="00B9519C"/>
    <w:rsid w:val="00B95499"/>
    <w:rsid w:val="00B95A8C"/>
    <w:rsid w:val="00B96272"/>
    <w:rsid w:val="00B9658C"/>
    <w:rsid w:val="00B969DC"/>
    <w:rsid w:val="00B96DB2"/>
    <w:rsid w:val="00B97031"/>
    <w:rsid w:val="00B97E46"/>
    <w:rsid w:val="00B97F3D"/>
    <w:rsid w:val="00BA01D0"/>
    <w:rsid w:val="00BA0456"/>
    <w:rsid w:val="00BA0672"/>
    <w:rsid w:val="00BA2DA5"/>
    <w:rsid w:val="00BA32DC"/>
    <w:rsid w:val="00BA3A96"/>
    <w:rsid w:val="00BA464A"/>
    <w:rsid w:val="00BA5058"/>
    <w:rsid w:val="00BA50F7"/>
    <w:rsid w:val="00BA6139"/>
    <w:rsid w:val="00BA627C"/>
    <w:rsid w:val="00BA6789"/>
    <w:rsid w:val="00BA6829"/>
    <w:rsid w:val="00BA734D"/>
    <w:rsid w:val="00BA7688"/>
    <w:rsid w:val="00BA7BD1"/>
    <w:rsid w:val="00BB08C6"/>
    <w:rsid w:val="00BB0CAF"/>
    <w:rsid w:val="00BB0DD5"/>
    <w:rsid w:val="00BB10FE"/>
    <w:rsid w:val="00BB133E"/>
    <w:rsid w:val="00BB1A46"/>
    <w:rsid w:val="00BB2554"/>
    <w:rsid w:val="00BB2889"/>
    <w:rsid w:val="00BB2DE8"/>
    <w:rsid w:val="00BB2EDE"/>
    <w:rsid w:val="00BB422C"/>
    <w:rsid w:val="00BB4812"/>
    <w:rsid w:val="00BB48EF"/>
    <w:rsid w:val="00BB4B21"/>
    <w:rsid w:val="00BB4CC7"/>
    <w:rsid w:val="00BB4DCA"/>
    <w:rsid w:val="00BB52D8"/>
    <w:rsid w:val="00BB609D"/>
    <w:rsid w:val="00BB65B1"/>
    <w:rsid w:val="00BC01EB"/>
    <w:rsid w:val="00BC0220"/>
    <w:rsid w:val="00BC08B2"/>
    <w:rsid w:val="00BC0FFB"/>
    <w:rsid w:val="00BC1259"/>
    <w:rsid w:val="00BC1329"/>
    <w:rsid w:val="00BC2E2C"/>
    <w:rsid w:val="00BC3132"/>
    <w:rsid w:val="00BC31C6"/>
    <w:rsid w:val="00BC33B9"/>
    <w:rsid w:val="00BC3D25"/>
    <w:rsid w:val="00BC4026"/>
    <w:rsid w:val="00BC46AE"/>
    <w:rsid w:val="00BC48CC"/>
    <w:rsid w:val="00BC4A5C"/>
    <w:rsid w:val="00BC5903"/>
    <w:rsid w:val="00BC5A8A"/>
    <w:rsid w:val="00BC5AB7"/>
    <w:rsid w:val="00BC5E45"/>
    <w:rsid w:val="00BC62E5"/>
    <w:rsid w:val="00BC6528"/>
    <w:rsid w:val="00BC6682"/>
    <w:rsid w:val="00BC6C09"/>
    <w:rsid w:val="00BC7125"/>
    <w:rsid w:val="00BC730E"/>
    <w:rsid w:val="00BC7688"/>
    <w:rsid w:val="00BC7BC3"/>
    <w:rsid w:val="00BD103A"/>
    <w:rsid w:val="00BD1677"/>
    <w:rsid w:val="00BD1879"/>
    <w:rsid w:val="00BD1A9D"/>
    <w:rsid w:val="00BD268A"/>
    <w:rsid w:val="00BD2A3F"/>
    <w:rsid w:val="00BD2E48"/>
    <w:rsid w:val="00BD4857"/>
    <w:rsid w:val="00BD4D20"/>
    <w:rsid w:val="00BD4D84"/>
    <w:rsid w:val="00BD500F"/>
    <w:rsid w:val="00BD5198"/>
    <w:rsid w:val="00BD53AA"/>
    <w:rsid w:val="00BD53EF"/>
    <w:rsid w:val="00BD6184"/>
    <w:rsid w:val="00BD7466"/>
    <w:rsid w:val="00BD76F0"/>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605"/>
    <w:rsid w:val="00BE7BA8"/>
    <w:rsid w:val="00BE7D93"/>
    <w:rsid w:val="00BF0265"/>
    <w:rsid w:val="00BF04AB"/>
    <w:rsid w:val="00BF0543"/>
    <w:rsid w:val="00BF06A3"/>
    <w:rsid w:val="00BF0802"/>
    <w:rsid w:val="00BF0AF7"/>
    <w:rsid w:val="00BF0EA8"/>
    <w:rsid w:val="00BF15C4"/>
    <w:rsid w:val="00BF1A0A"/>
    <w:rsid w:val="00BF1E20"/>
    <w:rsid w:val="00BF2166"/>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2C67"/>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0B9"/>
    <w:rsid w:val="00C14208"/>
    <w:rsid w:val="00C146B9"/>
    <w:rsid w:val="00C14AED"/>
    <w:rsid w:val="00C14C94"/>
    <w:rsid w:val="00C15125"/>
    <w:rsid w:val="00C151F1"/>
    <w:rsid w:val="00C15592"/>
    <w:rsid w:val="00C161EF"/>
    <w:rsid w:val="00C172DF"/>
    <w:rsid w:val="00C17428"/>
    <w:rsid w:val="00C17522"/>
    <w:rsid w:val="00C17C9A"/>
    <w:rsid w:val="00C17CE4"/>
    <w:rsid w:val="00C2031B"/>
    <w:rsid w:val="00C20751"/>
    <w:rsid w:val="00C21D98"/>
    <w:rsid w:val="00C22444"/>
    <w:rsid w:val="00C226C8"/>
    <w:rsid w:val="00C22707"/>
    <w:rsid w:val="00C2290C"/>
    <w:rsid w:val="00C22B41"/>
    <w:rsid w:val="00C23610"/>
    <w:rsid w:val="00C244F8"/>
    <w:rsid w:val="00C2452E"/>
    <w:rsid w:val="00C24601"/>
    <w:rsid w:val="00C24BD7"/>
    <w:rsid w:val="00C2531A"/>
    <w:rsid w:val="00C2553B"/>
    <w:rsid w:val="00C25C5A"/>
    <w:rsid w:val="00C2636B"/>
    <w:rsid w:val="00C268E3"/>
    <w:rsid w:val="00C26965"/>
    <w:rsid w:val="00C27062"/>
    <w:rsid w:val="00C27AED"/>
    <w:rsid w:val="00C307B1"/>
    <w:rsid w:val="00C30C72"/>
    <w:rsid w:val="00C3111D"/>
    <w:rsid w:val="00C31AFB"/>
    <w:rsid w:val="00C322DD"/>
    <w:rsid w:val="00C327CE"/>
    <w:rsid w:val="00C32B84"/>
    <w:rsid w:val="00C339FD"/>
    <w:rsid w:val="00C33F40"/>
    <w:rsid w:val="00C3419B"/>
    <w:rsid w:val="00C34323"/>
    <w:rsid w:val="00C34382"/>
    <w:rsid w:val="00C348EB"/>
    <w:rsid w:val="00C34FEB"/>
    <w:rsid w:val="00C355AE"/>
    <w:rsid w:val="00C360A3"/>
    <w:rsid w:val="00C362DF"/>
    <w:rsid w:val="00C3638B"/>
    <w:rsid w:val="00C3762B"/>
    <w:rsid w:val="00C37C55"/>
    <w:rsid w:val="00C4000E"/>
    <w:rsid w:val="00C40078"/>
    <w:rsid w:val="00C40698"/>
    <w:rsid w:val="00C40713"/>
    <w:rsid w:val="00C40FE2"/>
    <w:rsid w:val="00C413AD"/>
    <w:rsid w:val="00C41CC1"/>
    <w:rsid w:val="00C41E5D"/>
    <w:rsid w:val="00C425D1"/>
    <w:rsid w:val="00C4281C"/>
    <w:rsid w:val="00C4460A"/>
    <w:rsid w:val="00C44F05"/>
    <w:rsid w:val="00C454AF"/>
    <w:rsid w:val="00C4583F"/>
    <w:rsid w:val="00C45BB3"/>
    <w:rsid w:val="00C46085"/>
    <w:rsid w:val="00C46465"/>
    <w:rsid w:val="00C46C42"/>
    <w:rsid w:val="00C47309"/>
    <w:rsid w:val="00C474FC"/>
    <w:rsid w:val="00C4791A"/>
    <w:rsid w:val="00C479AD"/>
    <w:rsid w:val="00C5039D"/>
    <w:rsid w:val="00C50A04"/>
    <w:rsid w:val="00C50DB7"/>
    <w:rsid w:val="00C50F15"/>
    <w:rsid w:val="00C51AD3"/>
    <w:rsid w:val="00C51CBB"/>
    <w:rsid w:val="00C5342C"/>
    <w:rsid w:val="00C537CC"/>
    <w:rsid w:val="00C539AA"/>
    <w:rsid w:val="00C53C08"/>
    <w:rsid w:val="00C53DA5"/>
    <w:rsid w:val="00C5425A"/>
    <w:rsid w:val="00C552A7"/>
    <w:rsid w:val="00C55389"/>
    <w:rsid w:val="00C55719"/>
    <w:rsid w:val="00C55AF5"/>
    <w:rsid w:val="00C563DF"/>
    <w:rsid w:val="00C56763"/>
    <w:rsid w:val="00C578CF"/>
    <w:rsid w:val="00C57B8A"/>
    <w:rsid w:val="00C57C65"/>
    <w:rsid w:val="00C61049"/>
    <w:rsid w:val="00C61360"/>
    <w:rsid w:val="00C61F64"/>
    <w:rsid w:val="00C623C6"/>
    <w:rsid w:val="00C62404"/>
    <w:rsid w:val="00C6265A"/>
    <w:rsid w:val="00C62A3A"/>
    <w:rsid w:val="00C63052"/>
    <w:rsid w:val="00C6368E"/>
    <w:rsid w:val="00C63DA4"/>
    <w:rsid w:val="00C63F2E"/>
    <w:rsid w:val="00C64178"/>
    <w:rsid w:val="00C64275"/>
    <w:rsid w:val="00C64603"/>
    <w:rsid w:val="00C652D2"/>
    <w:rsid w:val="00C653C7"/>
    <w:rsid w:val="00C655AA"/>
    <w:rsid w:val="00C658D0"/>
    <w:rsid w:val="00C669B3"/>
    <w:rsid w:val="00C6718F"/>
    <w:rsid w:val="00C67CC2"/>
    <w:rsid w:val="00C700E2"/>
    <w:rsid w:val="00C70A0A"/>
    <w:rsid w:val="00C70F4B"/>
    <w:rsid w:val="00C71039"/>
    <w:rsid w:val="00C7144A"/>
    <w:rsid w:val="00C71F1C"/>
    <w:rsid w:val="00C72304"/>
    <w:rsid w:val="00C72361"/>
    <w:rsid w:val="00C7386A"/>
    <w:rsid w:val="00C73975"/>
    <w:rsid w:val="00C73AC3"/>
    <w:rsid w:val="00C73C8F"/>
    <w:rsid w:val="00C741C7"/>
    <w:rsid w:val="00C745BE"/>
    <w:rsid w:val="00C747AF"/>
    <w:rsid w:val="00C7521C"/>
    <w:rsid w:val="00C753FF"/>
    <w:rsid w:val="00C757BA"/>
    <w:rsid w:val="00C75808"/>
    <w:rsid w:val="00C76046"/>
    <w:rsid w:val="00C76ED3"/>
    <w:rsid w:val="00C8037F"/>
    <w:rsid w:val="00C81B12"/>
    <w:rsid w:val="00C81BC7"/>
    <w:rsid w:val="00C820A7"/>
    <w:rsid w:val="00C824D6"/>
    <w:rsid w:val="00C8255E"/>
    <w:rsid w:val="00C82C53"/>
    <w:rsid w:val="00C82D57"/>
    <w:rsid w:val="00C8336E"/>
    <w:rsid w:val="00C83E34"/>
    <w:rsid w:val="00C843D1"/>
    <w:rsid w:val="00C84B8D"/>
    <w:rsid w:val="00C85886"/>
    <w:rsid w:val="00C85B18"/>
    <w:rsid w:val="00C867C3"/>
    <w:rsid w:val="00C86C69"/>
    <w:rsid w:val="00C86F62"/>
    <w:rsid w:val="00C871AA"/>
    <w:rsid w:val="00C87209"/>
    <w:rsid w:val="00C87344"/>
    <w:rsid w:val="00C87522"/>
    <w:rsid w:val="00C9094A"/>
    <w:rsid w:val="00C91B87"/>
    <w:rsid w:val="00C91D07"/>
    <w:rsid w:val="00C922C2"/>
    <w:rsid w:val="00C925EB"/>
    <w:rsid w:val="00C9272F"/>
    <w:rsid w:val="00C92FE8"/>
    <w:rsid w:val="00C93B84"/>
    <w:rsid w:val="00C93BF6"/>
    <w:rsid w:val="00C93EF1"/>
    <w:rsid w:val="00C94168"/>
    <w:rsid w:val="00C94201"/>
    <w:rsid w:val="00C94530"/>
    <w:rsid w:val="00C945BB"/>
    <w:rsid w:val="00C94B17"/>
    <w:rsid w:val="00C94D81"/>
    <w:rsid w:val="00C9504A"/>
    <w:rsid w:val="00C956D6"/>
    <w:rsid w:val="00C966DC"/>
    <w:rsid w:val="00C970DF"/>
    <w:rsid w:val="00C97A32"/>
    <w:rsid w:val="00C97E69"/>
    <w:rsid w:val="00CA0465"/>
    <w:rsid w:val="00CA0512"/>
    <w:rsid w:val="00CA0972"/>
    <w:rsid w:val="00CA2B46"/>
    <w:rsid w:val="00CA3181"/>
    <w:rsid w:val="00CA3450"/>
    <w:rsid w:val="00CA34E9"/>
    <w:rsid w:val="00CA364F"/>
    <w:rsid w:val="00CA368A"/>
    <w:rsid w:val="00CA36EA"/>
    <w:rsid w:val="00CA39F7"/>
    <w:rsid w:val="00CA44E6"/>
    <w:rsid w:val="00CA4931"/>
    <w:rsid w:val="00CA5300"/>
    <w:rsid w:val="00CA5445"/>
    <w:rsid w:val="00CA5465"/>
    <w:rsid w:val="00CA59FB"/>
    <w:rsid w:val="00CA5BB6"/>
    <w:rsid w:val="00CA5C64"/>
    <w:rsid w:val="00CA5DE3"/>
    <w:rsid w:val="00CA600A"/>
    <w:rsid w:val="00CA68DF"/>
    <w:rsid w:val="00CA747B"/>
    <w:rsid w:val="00CA7FFE"/>
    <w:rsid w:val="00CB00ED"/>
    <w:rsid w:val="00CB0154"/>
    <w:rsid w:val="00CB02A0"/>
    <w:rsid w:val="00CB0CE5"/>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5EEC"/>
    <w:rsid w:val="00CB63FC"/>
    <w:rsid w:val="00CB6C2E"/>
    <w:rsid w:val="00CB6EF3"/>
    <w:rsid w:val="00CB7007"/>
    <w:rsid w:val="00CB74B3"/>
    <w:rsid w:val="00CC03EE"/>
    <w:rsid w:val="00CC064F"/>
    <w:rsid w:val="00CC0A22"/>
    <w:rsid w:val="00CC14E9"/>
    <w:rsid w:val="00CC1831"/>
    <w:rsid w:val="00CC1B8A"/>
    <w:rsid w:val="00CC3747"/>
    <w:rsid w:val="00CC37E7"/>
    <w:rsid w:val="00CC3F64"/>
    <w:rsid w:val="00CC446D"/>
    <w:rsid w:val="00CC4E35"/>
    <w:rsid w:val="00CC5909"/>
    <w:rsid w:val="00CC5DEA"/>
    <w:rsid w:val="00CC61A5"/>
    <w:rsid w:val="00CC6520"/>
    <w:rsid w:val="00CC6FDC"/>
    <w:rsid w:val="00CC7873"/>
    <w:rsid w:val="00CC7C5E"/>
    <w:rsid w:val="00CD19FB"/>
    <w:rsid w:val="00CD1E0D"/>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6F72"/>
    <w:rsid w:val="00CD7954"/>
    <w:rsid w:val="00CD7BAF"/>
    <w:rsid w:val="00CD7D86"/>
    <w:rsid w:val="00CD7D8C"/>
    <w:rsid w:val="00CD7D94"/>
    <w:rsid w:val="00CE08B3"/>
    <w:rsid w:val="00CE15B4"/>
    <w:rsid w:val="00CE1DF4"/>
    <w:rsid w:val="00CE249D"/>
    <w:rsid w:val="00CE262D"/>
    <w:rsid w:val="00CE2765"/>
    <w:rsid w:val="00CE2D35"/>
    <w:rsid w:val="00CE2D67"/>
    <w:rsid w:val="00CE35DA"/>
    <w:rsid w:val="00CE3BD4"/>
    <w:rsid w:val="00CE3E32"/>
    <w:rsid w:val="00CE3ED2"/>
    <w:rsid w:val="00CE40E6"/>
    <w:rsid w:val="00CE45F5"/>
    <w:rsid w:val="00CE4B49"/>
    <w:rsid w:val="00CE4D15"/>
    <w:rsid w:val="00CE5D75"/>
    <w:rsid w:val="00CE67A5"/>
    <w:rsid w:val="00CE688F"/>
    <w:rsid w:val="00CE6C8D"/>
    <w:rsid w:val="00CE71D7"/>
    <w:rsid w:val="00CE7568"/>
    <w:rsid w:val="00CE7644"/>
    <w:rsid w:val="00CF093F"/>
    <w:rsid w:val="00CF0C16"/>
    <w:rsid w:val="00CF0CD0"/>
    <w:rsid w:val="00CF0D34"/>
    <w:rsid w:val="00CF0EDC"/>
    <w:rsid w:val="00CF12A4"/>
    <w:rsid w:val="00CF1DAD"/>
    <w:rsid w:val="00CF203B"/>
    <w:rsid w:val="00CF21B8"/>
    <w:rsid w:val="00CF24E0"/>
    <w:rsid w:val="00CF2FDC"/>
    <w:rsid w:val="00CF3058"/>
    <w:rsid w:val="00CF3335"/>
    <w:rsid w:val="00CF333B"/>
    <w:rsid w:val="00CF34C7"/>
    <w:rsid w:val="00CF3603"/>
    <w:rsid w:val="00CF36DE"/>
    <w:rsid w:val="00CF396F"/>
    <w:rsid w:val="00CF424F"/>
    <w:rsid w:val="00CF47E3"/>
    <w:rsid w:val="00CF49F1"/>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2F0"/>
    <w:rsid w:val="00D03459"/>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3F20"/>
    <w:rsid w:val="00D140FC"/>
    <w:rsid w:val="00D14110"/>
    <w:rsid w:val="00D14488"/>
    <w:rsid w:val="00D144D8"/>
    <w:rsid w:val="00D14BBB"/>
    <w:rsid w:val="00D14BC3"/>
    <w:rsid w:val="00D14CBA"/>
    <w:rsid w:val="00D1595D"/>
    <w:rsid w:val="00D15B6E"/>
    <w:rsid w:val="00D169EE"/>
    <w:rsid w:val="00D16C6E"/>
    <w:rsid w:val="00D17A55"/>
    <w:rsid w:val="00D17DF3"/>
    <w:rsid w:val="00D17EF6"/>
    <w:rsid w:val="00D205A5"/>
    <w:rsid w:val="00D20F10"/>
    <w:rsid w:val="00D222E0"/>
    <w:rsid w:val="00D22C89"/>
    <w:rsid w:val="00D23273"/>
    <w:rsid w:val="00D23B40"/>
    <w:rsid w:val="00D24055"/>
    <w:rsid w:val="00D240FC"/>
    <w:rsid w:val="00D245A8"/>
    <w:rsid w:val="00D25CF1"/>
    <w:rsid w:val="00D26255"/>
    <w:rsid w:val="00D26301"/>
    <w:rsid w:val="00D267A0"/>
    <w:rsid w:val="00D26829"/>
    <w:rsid w:val="00D26A52"/>
    <w:rsid w:val="00D26B50"/>
    <w:rsid w:val="00D27C4A"/>
    <w:rsid w:val="00D27DF0"/>
    <w:rsid w:val="00D3087F"/>
    <w:rsid w:val="00D30972"/>
    <w:rsid w:val="00D30A0B"/>
    <w:rsid w:val="00D30A6A"/>
    <w:rsid w:val="00D30EEC"/>
    <w:rsid w:val="00D31675"/>
    <w:rsid w:val="00D32B90"/>
    <w:rsid w:val="00D32D9F"/>
    <w:rsid w:val="00D32E00"/>
    <w:rsid w:val="00D32E97"/>
    <w:rsid w:val="00D32FEA"/>
    <w:rsid w:val="00D3337D"/>
    <w:rsid w:val="00D34CE4"/>
    <w:rsid w:val="00D3527F"/>
    <w:rsid w:val="00D35486"/>
    <w:rsid w:val="00D355A3"/>
    <w:rsid w:val="00D35B94"/>
    <w:rsid w:val="00D35CF7"/>
    <w:rsid w:val="00D35F94"/>
    <w:rsid w:val="00D362FB"/>
    <w:rsid w:val="00D363A6"/>
    <w:rsid w:val="00D36BC3"/>
    <w:rsid w:val="00D37289"/>
    <w:rsid w:val="00D374A4"/>
    <w:rsid w:val="00D37B27"/>
    <w:rsid w:val="00D4014A"/>
    <w:rsid w:val="00D40476"/>
    <w:rsid w:val="00D40976"/>
    <w:rsid w:val="00D414D8"/>
    <w:rsid w:val="00D418EE"/>
    <w:rsid w:val="00D41A37"/>
    <w:rsid w:val="00D439D4"/>
    <w:rsid w:val="00D45105"/>
    <w:rsid w:val="00D45147"/>
    <w:rsid w:val="00D45258"/>
    <w:rsid w:val="00D45340"/>
    <w:rsid w:val="00D4547A"/>
    <w:rsid w:val="00D46654"/>
    <w:rsid w:val="00D473C1"/>
    <w:rsid w:val="00D473E8"/>
    <w:rsid w:val="00D47577"/>
    <w:rsid w:val="00D47728"/>
    <w:rsid w:val="00D47FF0"/>
    <w:rsid w:val="00D50208"/>
    <w:rsid w:val="00D50442"/>
    <w:rsid w:val="00D50F30"/>
    <w:rsid w:val="00D51016"/>
    <w:rsid w:val="00D52495"/>
    <w:rsid w:val="00D536F7"/>
    <w:rsid w:val="00D538A8"/>
    <w:rsid w:val="00D5398A"/>
    <w:rsid w:val="00D54807"/>
    <w:rsid w:val="00D54837"/>
    <w:rsid w:val="00D551D2"/>
    <w:rsid w:val="00D555F7"/>
    <w:rsid w:val="00D55FF5"/>
    <w:rsid w:val="00D56765"/>
    <w:rsid w:val="00D56C70"/>
    <w:rsid w:val="00D56C9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6B6"/>
    <w:rsid w:val="00D64B75"/>
    <w:rsid w:val="00D64C86"/>
    <w:rsid w:val="00D6519C"/>
    <w:rsid w:val="00D6523D"/>
    <w:rsid w:val="00D65C37"/>
    <w:rsid w:val="00D65D89"/>
    <w:rsid w:val="00D65FDC"/>
    <w:rsid w:val="00D65FF8"/>
    <w:rsid w:val="00D66004"/>
    <w:rsid w:val="00D66E0E"/>
    <w:rsid w:val="00D67163"/>
    <w:rsid w:val="00D70261"/>
    <w:rsid w:val="00D702C3"/>
    <w:rsid w:val="00D70472"/>
    <w:rsid w:val="00D70896"/>
    <w:rsid w:val="00D70B79"/>
    <w:rsid w:val="00D70DE6"/>
    <w:rsid w:val="00D713A7"/>
    <w:rsid w:val="00D715B6"/>
    <w:rsid w:val="00D7262C"/>
    <w:rsid w:val="00D726FF"/>
    <w:rsid w:val="00D72BFB"/>
    <w:rsid w:val="00D72DFC"/>
    <w:rsid w:val="00D73A5C"/>
    <w:rsid w:val="00D73A8C"/>
    <w:rsid w:val="00D73DC5"/>
    <w:rsid w:val="00D749A2"/>
    <w:rsid w:val="00D7528F"/>
    <w:rsid w:val="00D75549"/>
    <w:rsid w:val="00D75F6D"/>
    <w:rsid w:val="00D7693A"/>
    <w:rsid w:val="00D76E02"/>
    <w:rsid w:val="00D77172"/>
    <w:rsid w:val="00D777E4"/>
    <w:rsid w:val="00D77E8F"/>
    <w:rsid w:val="00D80893"/>
    <w:rsid w:val="00D808AB"/>
    <w:rsid w:val="00D80E4F"/>
    <w:rsid w:val="00D812C8"/>
    <w:rsid w:val="00D8143A"/>
    <w:rsid w:val="00D81E64"/>
    <w:rsid w:val="00D83013"/>
    <w:rsid w:val="00D83E53"/>
    <w:rsid w:val="00D83E8B"/>
    <w:rsid w:val="00D8421C"/>
    <w:rsid w:val="00D844C8"/>
    <w:rsid w:val="00D8507F"/>
    <w:rsid w:val="00D8556F"/>
    <w:rsid w:val="00D85904"/>
    <w:rsid w:val="00D85C74"/>
    <w:rsid w:val="00D8620A"/>
    <w:rsid w:val="00D86435"/>
    <w:rsid w:val="00D86D9A"/>
    <w:rsid w:val="00D87DED"/>
    <w:rsid w:val="00D908C8"/>
    <w:rsid w:val="00D90EAA"/>
    <w:rsid w:val="00D9101D"/>
    <w:rsid w:val="00D91B3D"/>
    <w:rsid w:val="00D93854"/>
    <w:rsid w:val="00D93BA7"/>
    <w:rsid w:val="00D93F09"/>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B9D"/>
    <w:rsid w:val="00DA1ED4"/>
    <w:rsid w:val="00DA28CC"/>
    <w:rsid w:val="00DA291A"/>
    <w:rsid w:val="00DA2FEF"/>
    <w:rsid w:val="00DA366F"/>
    <w:rsid w:val="00DA370B"/>
    <w:rsid w:val="00DA39D7"/>
    <w:rsid w:val="00DA414C"/>
    <w:rsid w:val="00DA45B1"/>
    <w:rsid w:val="00DA46B0"/>
    <w:rsid w:val="00DA4706"/>
    <w:rsid w:val="00DA4C5C"/>
    <w:rsid w:val="00DA5309"/>
    <w:rsid w:val="00DA5B2F"/>
    <w:rsid w:val="00DA7363"/>
    <w:rsid w:val="00DA7527"/>
    <w:rsid w:val="00DA7884"/>
    <w:rsid w:val="00DA7A73"/>
    <w:rsid w:val="00DA7BA6"/>
    <w:rsid w:val="00DA7DFC"/>
    <w:rsid w:val="00DB0690"/>
    <w:rsid w:val="00DB06D7"/>
    <w:rsid w:val="00DB0882"/>
    <w:rsid w:val="00DB11F5"/>
    <w:rsid w:val="00DB13B6"/>
    <w:rsid w:val="00DB2585"/>
    <w:rsid w:val="00DB2710"/>
    <w:rsid w:val="00DB34CC"/>
    <w:rsid w:val="00DB3E42"/>
    <w:rsid w:val="00DB4220"/>
    <w:rsid w:val="00DB562A"/>
    <w:rsid w:val="00DB654C"/>
    <w:rsid w:val="00DB686B"/>
    <w:rsid w:val="00DB7316"/>
    <w:rsid w:val="00DB7444"/>
    <w:rsid w:val="00DB75F1"/>
    <w:rsid w:val="00DB7BFF"/>
    <w:rsid w:val="00DB7CCF"/>
    <w:rsid w:val="00DB7D93"/>
    <w:rsid w:val="00DC021F"/>
    <w:rsid w:val="00DC0E6D"/>
    <w:rsid w:val="00DC1A3C"/>
    <w:rsid w:val="00DC1FAA"/>
    <w:rsid w:val="00DC24B2"/>
    <w:rsid w:val="00DC24F8"/>
    <w:rsid w:val="00DC26C0"/>
    <w:rsid w:val="00DC280E"/>
    <w:rsid w:val="00DC29C0"/>
    <w:rsid w:val="00DC3106"/>
    <w:rsid w:val="00DC3241"/>
    <w:rsid w:val="00DC34EB"/>
    <w:rsid w:val="00DC3DA5"/>
    <w:rsid w:val="00DC4869"/>
    <w:rsid w:val="00DC4C75"/>
    <w:rsid w:val="00DC5453"/>
    <w:rsid w:val="00DC56CA"/>
    <w:rsid w:val="00DC5AB0"/>
    <w:rsid w:val="00DC5DAD"/>
    <w:rsid w:val="00DC6A84"/>
    <w:rsid w:val="00DC7245"/>
    <w:rsid w:val="00DD0110"/>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221"/>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3AA"/>
    <w:rsid w:val="00DE466D"/>
    <w:rsid w:val="00DE46C3"/>
    <w:rsid w:val="00DE4851"/>
    <w:rsid w:val="00DE5684"/>
    <w:rsid w:val="00DE573D"/>
    <w:rsid w:val="00DE5A65"/>
    <w:rsid w:val="00DE5E8B"/>
    <w:rsid w:val="00DE798F"/>
    <w:rsid w:val="00DE7A5E"/>
    <w:rsid w:val="00DF0268"/>
    <w:rsid w:val="00DF03C2"/>
    <w:rsid w:val="00DF0577"/>
    <w:rsid w:val="00DF0818"/>
    <w:rsid w:val="00DF0EAA"/>
    <w:rsid w:val="00DF15F0"/>
    <w:rsid w:val="00DF25CE"/>
    <w:rsid w:val="00DF4686"/>
    <w:rsid w:val="00DF4726"/>
    <w:rsid w:val="00DF4D79"/>
    <w:rsid w:val="00DF4FA7"/>
    <w:rsid w:val="00DF5AB3"/>
    <w:rsid w:val="00DF5BAA"/>
    <w:rsid w:val="00DF60A0"/>
    <w:rsid w:val="00DF6226"/>
    <w:rsid w:val="00DF63A1"/>
    <w:rsid w:val="00DF6B9F"/>
    <w:rsid w:val="00DF6CEE"/>
    <w:rsid w:val="00DF719A"/>
    <w:rsid w:val="00E001A6"/>
    <w:rsid w:val="00E023A3"/>
    <w:rsid w:val="00E0241C"/>
    <w:rsid w:val="00E02DBB"/>
    <w:rsid w:val="00E02E77"/>
    <w:rsid w:val="00E03952"/>
    <w:rsid w:val="00E03AB4"/>
    <w:rsid w:val="00E03EC2"/>
    <w:rsid w:val="00E04DFC"/>
    <w:rsid w:val="00E06863"/>
    <w:rsid w:val="00E06B22"/>
    <w:rsid w:val="00E07FF8"/>
    <w:rsid w:val="00E101EE"/>
    <w:rsid w:val="00E107E0"/>
    <w:rsid w:val="00E11A28"/>
    <w:rsid w:val="00E11C41"/>
    <w:rsid w:val="00E12719"/>
    <w:rsid w:val="00E12A75"/>
    <w:rsid w:val="00E12BC6"/>
    <w:rsid w:val="00E12BFE"/>
    <w:rsid w:val="00E1330B"/>
    <w:rsid w:val="00E14197"/>
    <w:rsid w:val="00E147B2"/>
    <w:rsid w:val="00E14AEB"/>
    <w:rsid w:val="00E14B7B"/>
    <w:rsid w:val="00E14D3E"/>
    <w:rsid w:val="00E151DE"/>
    <w:rsid w:val="00E15314"/>
    <w:rsid w:val="00E15909"/>
    <w:rsid w:val="00E15FE0"/>
    <w:rsid w:val="00E162CB"/>
    <w:rsid w:val="00E16483"/>
    <w:rsid w:val="00E166CB"/>
    <w:rsid w:val="00E16BFE"/>
    <w:rsid w:val="00E179EA"/>
    <w:rsid w:val="00E20FED"/>
    <w:rsid w:val="00E21DC3"/>
    <w:rsid w:val="00E22143"/>
    <w:rsid w:val="00E221D1"/>
    <w:rsid w:val="00E23342"/>
    <w:rsid w:val="00E23D32"/>
    <w:rsid w:val="00E23D4C"/>
    <w:rsid w:val="00E241EB"/>
    <w:rsid w:val="00E24779"/>
    <w:rsid w:val="00E24BC9"/>
    <w:rsid w:val="00E24C01"/>
    <w:rsid w:val="00E24C4F"/>
    <w:rsid w:val="00E24E26"/>
    <w:rsid w:val="00E255DA"/>
    <w:rsid w:val="00E2578F"/>
    <w:rsid w:val="00E2605A"/>
    <w:rsid w:val="00E265E0"/>
    <w:rsid w:val="00E266AB"/>
    <w:rsid w:val="00E26AA4"/>
    <w:rsid w:val="00E26B59"/>
    <w:rsid w:val="00E27CAF"/>
    <w:rsid w:val="00E303AF"/>
    <w:rsid w:val="00E3112C"/>
    <w:rsid w:val="00E3177B"/>
    <w:rsid w:val="00E32403"/>
    <w:rsid w:val="00E324BC"/>
    <w:rsid w:val="00E32FEE"/>
    <w:rsid w:val="00E337DA"/>
    <w:rsid w:val="00E34500"/>
    <w:rsid w:val="00E345F9"/>
    <w:rsid w:val="00E34ED8"/>
    <w:rsid w:val="00E3540E"/>
    <w:rsid w:val="00E3664E"/>
    <w:rsid w:val="00E3696D"/>
    <w:rsid w:val="00E36DCF"/>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4B05"/>
    <w:rsid w:val="00E452EE"/>
    <w:rsid w:val="00E45341"/>
    <w:rsid w:val="00E45431"/>
    <w:rsid w:val="00E45657"/>
    <w:rsid w:val="00E462C7"/>
    <w:rsid w:val="00E46446"/>
    <w:rsid w:val="00E4672B"/>
    <w:rsid w:val="00E46BD4"/>
    <w:rsid w:val="00E46C16"/>
    <w:rsid w:val="00E46CEE"/>
    <w:rsid w:val="00E46DA9"/>
    <w:rsid w:val="00E47309"/>
    <w:rsid w:val="00E478F6"/>
    <w:rsid w:val="00E50D69"/>
    <w:rsid w:val="00E50EE5"/>
    <w:rsid w:val="00E512C2"/>
    <w:rsid w:val="00E51692"/>
    <w:rsid w:val="00E5183F"/>
    <w:rsid w:val="00E51955"/>
    <w:rsid w:val="00E51A19"/>
    <w:rsid w:val="00E521BE"/>
    <w:rsid w:val="00E52A7F"/>
    <w:rsid w:val="00E5302F"/>
    <w:rsid w:val="00E534A0"/>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50E"/>
    <w:rsid w:val="00E577D3"/>
    <w:rsid w:val="00E60B5C"/>
    <w:rsid w:val="00E615B9"/>
    <w:rsid w:val="00E61EB3"/>
    <w:rsid w:val="00E6356B"/>
    <w:rsid w:val="00E63D73"/>
    <w:rsid w:val="00E640E5"/>
    <w:rsid w:val="00E64108"/>
    <w:rsid w:val="00E6425B"/>
    <w:rsid w:val="00E64ACD"/>
    <w:rsid w:val="00E65526"/>
    <w:rsid w:val="00E655F3"/>
    <w:rsid w:val="00E65919"/>
    <w:rsid w:val="00E65959"/>
    <w:rsid w:val="00E65A79"/>
    <w:rsid w:val="00E65DF1"/>
    <w:rsid w:val="00E664D0"/>
    <w:rsid w:val="00E66594"/>
    <w:rsid w:val="00E669E2"/>
    <w:rsid w:val="00E70015"/>
    <w:rsid w:val="00E700F9"/>
    <w:rsid w:val="00E701BD"/>
    <w:rsid w:val="00E702F6"/>
    <w:rsid w:val="00E70A05"/>
    <w:rsid w:val="00E71128"/>
    <w:rsid w:val="00E71476"/>
    <w:rsid w:val="00E71AC4"/>
    <w:rsid w:val="00E71BE8"/>
    <w:rsid w:val="00E72684"/>
    <w:rsid w:val="00E72B34"/>
    <w:rsid w:val="00E73D1D"/>
    <w:rsid w:val="00E73D70"/>
    <w:rsid w:val="00E74159"/>
    <w:rsid w:val="00E7477E"/>
    <w:rsid w:val="00E74DE7"/>
    <w:rsid w:val="00E7588F"/>
    <w:rsid w:val="00E75F0B"/>
    <w:rsid w:val="00E760A1"/>
    <w:rsid w:val="00E76D41"/>
    <w:rsid w:val="00E773C1"/>
    <w:rsid w:val="00E775D6"/>
    <w:rsid w:val="00E80287"/>
    <w:rsid w:val="00E80410"/>
    <w:rsid w:val="00E8059D"/>
    <w:rsid w:val="00E80668"/>
    <w:rsid w:val="00E8149F"/>
    <w:rsid w:val="00E81689"/>
    <w:rsid w:val="00E8283B"/>
    <w:rsid w:val="00E829A3"/>
    <w:rsid w:val="00E82B9A"/>
    <w:rsid w:val="00E82C8B"/>
    <w:rsid w:val="00E832EC"/>
    <w:rsid w:val="00E8407C"/>
    <w:rsid w:val="00E84105"/>
    <w:rsid w:val="00E849CE"/>
    <w:rsid w:val="00E84B0F"/>
    <w:rsid w:val="00E84C49"/>
    <w:rsid w:val="00E852FC"/>
    <w:rsid w:val="00E85675"/>
    <w:rsid w:val="00E863DE"/>
    <w:rsid w:val="00E86857"/>
    <w:rsid w:val="00E86895"/>
    <w:rsid w:val="00E87AF8"/>
    <w:rsid w:val="00E87DC6"/>
    <w:rsid w:val="00E87E96"/>
    <w:rsid w:val="00E9039E"/>
    <w:rsid w:val="00E91303"/>
    <w:rsid w:val="00E91BD4"/>
    <w:rsid w:val="00E9370E"/>
    <w:rsid w:val="00E93854"/>
    <w:rsid w:val="00E945CB"/>
    <w:rsid w:val="00E9480C"/>
    <w:rsid w:val="00E94A31"/>
    <w:rsid w:val="00E9528B"/>
    <w:rsid w:val="00E9557E"/>
    <w:rsid w:val="00E959CB"/>
    <w:rsid w:val="00E9656C"/>
    <w:rsid w:val="00E9682E"/>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4D80"/>
    <w:rsid w:val="00EA53FB"/>
    <w:rsid w:val="00EA5479"/>
    <w:rsid w:val="00EA5E65"/>
    <w:rsid w:val="00EA6181"/>
    <w:rsid w:val="00EA625F"/>
    <w:rsid w:val="00EA6280"/>
    <w:rsid w:val="00EA630D"/>
    <w:rsid w:val="00EA63DD"/>
    <w:rsid w:val="00EA6515"/>
    <w:rsid w:val="00EA6810"/>
    <w:rsid w:val="00EA7414"/>
    <w:rsid w:val="00EB01F8"/>
    <w:rsid w:val="00EB0619"/>
    <w:rsid w:val="00EB0F16"/>
    <w:rsid w:val="00EB1B88"/>
    <w:rsid w:val="00EB2200"/>
    <w:rsid w:val="00EB255D"/>
    <w:rsid w:val="00EB2A61"/>
    <w:rsid w:val="00EB3699"/>
    <w:rsid w:val="00EB4045"/>
    <w:rsid w:val="00EB41BD"/>
    <w:rsid w:val="00EB4ABD"/>
    <w:rsid w:val="00EB4D01"/>
    <w:rsid w:val="00EB5DA0"/>
    <w:rsid w:val="00EB6115"/>
    <w:rsid w:val="00EB6307"/>
    <w:rsid w:val="00EB63D9"/>
    <w:rsid w:val="00EB6DE4"/>
    <w:rsid w:val="00EB7486"/>
    <w:rsid w:val="00EB7503"/>
    <w:rsid w:val="00EB7EF6"/>
    <w:rsid w:val="00EC0999"/>
    <w:rsid w:val="00EC0CBB"/>
    <w:rsid w:val="00EC0D92"/>
    <w:rsid w:val="00EC0E6F"/>
    <w:rsid w:val="00EC1F35"/>
    <w:rsid w:val="00EC2D86"/>
    <w:rsid w:val="00EC370D"/>
    <w:rsid w:val="00EC3765"/>
    <w:rsid w:val="00EC3C0D"/>
    <w:rsid w:val="00EC44BF"/>
    <w:rsid w:val="00EC52E2"/>
    <w:rsid w:val="00EC5FC9"/>
    <w:rsid w:val="00EC657E"/>
    <w:rsid w:val="00EC67CC"/>
    <w:rsid w:val="00EC6EDB"/>
    <w:rsid w:val="00EC730D"/>
    <w:rsid w:val="00EC7597"/>
    <w:rsid w:val="00EC7C0B"/>
    <w:rsid w:val="00ED067C"/>
    <w:rsid w:val="00ED0A09"/>
    <w:rsid w:val="00ED1291"/>
    <w:rsid w:val="00ED1658"/>
    <w:rsid w:val="00ED1AE4"/>
    <w:rsid w:val="00ED2491"/>
    <w:rsid w:val="00ED27F7"/>
    <w:rsid w:val="00ED2B11"/>
    <w:rsid w:val="00ED2F90"/>
    <w:rsid w:val="00ED3E10"/>
    <w:rsid w:val="00ED4042"/>
    <w:rsid w:val="00ED4123"/>
    <w:rsid w:val="00ED45E1"/>
    <w:rsid w:val="00ED4B89"/>
    <w:rsid w:val="00ED4FCC"/>
    <w:rsid w:val="00ED52EE"/>
    <w:rsid w:val="00ED538C"/>
    <w:rsid w:val="00ED5708"/>
    <w:rsid w:val="00ED5D35"/>
    <w:rsid w:val="00ED606E"/>
    <w:rsid w:val="00ED68ED"/>
    <w:rsid w:val="00ED7414"/>
    <w:rsid w:val="00ED75DD"/>
    <w:rsid w:val="00ED775E"/>
    <w:rsid w:val="00ED7A86"/>
    <w:rsid w:val="00ED7D8F"/>
    <w:rsid w:val="00EE0044"/>
    <w:rsid w:val="00EE1699"/>
    <w:rsid w:val="00EE1F35"/>
    <w:rsid w:val="00EE2315"/>
    <w:rsid w:val="00EE2699"/>
    <w:rsid w:val="00EE2C24"/>
    <w:rsid w:val="00EE2E3E"/>
    <w:rsid w:val="00EE2E54"/>
    <w:rsid w:val="00EE44DD"/>
    <w:rsid w:val="00EE5338"/>
    <w:rsid w:val="00EE5B34"/>
    <w:rsid w:val="00EE61B4"/>
    <w:rsid w:val="00EE6A15"/>
    <w:rsid w:val="00EE70D3"/>
    <w:rsid w:val="00EE7674"/>
    <w:rsid w:val="00EE7A69"/>
    <w:rsid w:val="00EE7D3C"/>
    <w:rsid w:val="00EF0FB8"/>
    <w:rsid w:val="00EF1573"/>
    <w:rsid w:val="00EF16A1"/>
    <w:rsid w:val="00EF1B53"/>
    <w:rsid w:val="00EF1DDF"/>
    <w:rsid w:val="00EF1FE2"/>
    <w:rsid w:val="00EF38A4"/>
    <w:rsid w:val="00EF4351"/>
    <w:rsid w:val="00EF437C"/>
    <w:rsid w:val="00EF484E"/>
    <w:rsid w:val="00EF488C"/>
    <w:rsid w:val="00EF4AD6"/>
    <w:rsid w:val="00EF5757"/>
    <w:rsid w:val="00EF5CCB"/>
    <w:rsid w:val="00EF64A9"/>
    <w:rsid w:val="00EF7869"/>
    <w:rsid w:val="00EF7D8B"/>
    <w:rsid w:val="00F0108D"/>
    <w:rsid w:val="00F01663"/>
    <w:rsid w:val="00F0166B"/>
    <w:rsid w:val="00F01952"/>
    <w:rsid w:val="00F01996"/>
    <w:rsid w:val="00F01CD2"/>
    <w:rsid w:val="00F01F29"/>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CFF"/>
    <w:rsid w:val="00F13F47"/>
    <w:rsid w:val="00F1434A"/>
    <w:rsid w:val="00F14B51"/>
    <w:rsid w:val="00F15937"/>
    <w:rsid w:val="00F1593D"/>
    <w:rsid w:val="00F15D1B"/>
    <w:rsid w:val="00F15D58"/>
    <w:rsid w:val="00F15E6E"/>
    <w:rsid w:val="00F163E1"/>
    <w:rsid w:val="00F1664B"/>
    <w:rsid w:val="00F16FCD"/>
    <w:rsid w:val="00F174C4"/>
    <w:rsid w:val="00F1785C"/>
    <w:rsid w:val="00F17951"/>
    <w:rsid w:val="00F17E9B"/>
    <w:rsid w:val="00F201CD"/>
    <w:rsid w:val="00F22946"/>
    <w:rsid w:val="00F22956"/>
    <w:rsid w:val="00F22B40"/>
    <w:rsid w:val="00F22F9F"/>
    <w:rsid w:val="00F2347C"/>
    <w:rsid w:val="00F2348E"/>
    <w:rsid w:val="00F23C1F"/>
    <w:rsid w:val="00F23C70"/>
    <w:rsid w:val="00F23DF6"/>
    <w:rsid w:val="00F243AF"/>
    <w:rsid w:val="00F2466C"/>
    <w:rsid w:val="00F2476C"/>
    <w:rsid w:val="00F251E7"/>
    <w:rsid w:val="00F25C85"/>
    <w:rsid w:val="00F260D4"/>
    <w:rsid w:val="00F26251"/>
    <w:rsid w:val="00F269B7"/>
    <w:rsid w:val="00F27386"/>
    <w:rsid w:val="00F274B5"/>
    <w:rsid w:val="00F27510"/>
    <w:rsid w:val="00F27572"/>
    <w:rsid w:val="00F27F61"/>
    <w:rsid w:val="00F3018C"/>
    <w:rsid w:val="00F3057D"/>
    <w:rsid w:val="00F30B83"/>
    <w:rsid w:val="00F3167C"/>
    <w:rsid w:val="00F31811"/>
    <w:rsid w:val="00F31B82"/>
    <w:rsid w:val="00F32142"/>
    <w:rsid w:val="00F322AD"/>
    <w:rsid w:val="00F322E4"/>
    <w:rsid w:val="00F327A6"/>
    <w:rsid w:val="00F32CF6"/>
    <w:rsid w:val="00F32FBD"/>
    <w:rsid w:val="00F32FFC"/>
    <w:rsid w:val="00F3315A"/>
    <w:rsid w:val="00F33657"/>
    <w:rsid w:val="00F33A94"/>
    <w:rsid w:val="00F344DA"/>
    <w:rsid w:val="00F347D8"/>
    <w:rsid w:val="00F34CEC"/>
    <w:rsid w:val="00F360E4"/>
    <w:rsid w:val="00F36178"/>
    <w:rsid w:val="00F361FC"/>
    <w:rsid w:val="00F37467"/>
    <w:rsid w:val="00F37C7C"/>
    <w:rsid w:val="00F37E0B"/>
    <w:rsid w:val="00F40B18"/>
    <w:rsid w:val="00F40C2E"/>
    <w:rsid w:val="00F4132D"/>
    <w:rsid w:val="00F41E2B"/>
    <w:rsid w:val="00F421E2"/>
    <w:rsid w:val="00F437C5"/>
    <w:rsid w:val="00F447C0"/>
    <w:rsid w:val="00F4511C"/>
    <w:rsid w:val="00F451EA"/>
    <w:rsid w:val="00F46090"/>
    <w:rsid w:val="00F46201"/>
    <w:rsid w:val="00F462EF"/>
    <w:rsid w:val="00F465FE"/>
    <w:rsid w:val="00F46677"/>
    <w:rsid w:val="00F4690C"/>
    <w:rsid w:val="00F469BC"/>
    <w:rsid w:val="00F46BF4"/>
    <w:rsid w:val="00F46EC8"/>
    <w:rsid w:val="00F47268"/>
    <w:rsid w:val="00F475BA"/>
    <w:rsid w:val="00F47996"/>
    <w:rsid w:val="00F47BD9"/>
    <w:rsid w:val="00F50219"/>
    <w:rsid w:val="00F505CC"/>
    <w:rsid w:val="00F51300"/>
    <w:rsid w:val="00F513DD"/>
    <w:rsid w:val="00F5152B"/>
    <w:rsid w:val="00F515A5"/>
    <w:rsid w:val="00F51923"/>
    <w:rsid w:val="00F51E71"/>
    <w:rsid w:val="00F52CBB"/>
    <w:rsid w:val="00F5368E"/>
    <w:rsid w:val="00F53870"/>
    <w:rsid w:val="00F53B09"/>
    <w:rsid w:val="00F547FD"/>
    <w:rsid w:val="00F54BFD"/>
    <w:rsid w:val="00F54CF2"/>
    <w:rsid w:val="00F54FA0"/>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15D"/>
    <w:rsid w:val="00F6235C"/>
    <w:rsid w:val="00F62800"/>
    <w:rsid w:val="00F62A25"/>
    <w:rsid w:val="00F62E2D"/>
    <w:rsid w:val="00F6537E"/>
    <w:rsid w:val="00F65B07"/>
    <w:rsid w:val="00F65CB6"/>
    <w:rsid w:val="00F65FB5"/>
    <w:rsid w:val="00F660E6"/>
    <w:rsid w:val="00F66808"/>
    <w:rsid w:val="00F66E05"/>
    <w:rsid w:val="00F67A28"/>
    <w:rsid w:val="00F67C4F"/>
    <w:rsid w:val="00F67C9A"/>
    <w:rsid w:val="00F67D08"/>
    <w:rsid w:val="00F70CCC"/>
    <w:rsid w:val="00F70ECB"/>
    <w:rsid w:val="00F7173D"/>
    <w:rsid w:val="00F7203F"/>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19"/>
    <w:rsid w:val="00F77103"/>
    <w:rsid w:val="00F77553"/>
    <w:rsid w:val="00F776E3"/>
    <w:rsid w:val="00F77703"/>
    <w:rsid w:val="00F807B6"/>
    <w:rsid w:val="00F811E1"/>
    <w:rsid w:val="00F812B8"/>
    <w:rsid w:val="00F8144A"/>
    <w:rsid w:val="00F814EB"/>
    <w:rsid w:val="00F81876"/>
    <w:rsid w:val="00F82294"/>
    <w:rsid w:val="00F82423"/>
    <w:rsid w:val="00F831AF"/>
    <w:rsid w:val="00F83BC4"/>
    <w:rsid w:val="00F84448"/>
    <w:rsid w:val="00F8449A"/>
    <w:rsid w:val="00F84CA5"/>
    <w:rsid w:val="00F853D1"/>
    <w:rsid w:val="00F859EE"/>
    <w:rsid w:val="00F85DC3"/>
    <w:rsid w:val="00F85EF2"/>
    <w:rsid w:val="00F86204"/>
    <w:rsid w:val="00F862EF"/>
    <w:rsid w:val="00F865C7"/>
    <w:rsid w:val="00F8668C"/>
    <w:rsid w:val="00F8676C"/>
    <w:rsid w:val="00F86AB2"/>
    <w:rsid w:val="00F86AB6"/>
    <w:rsid w:val="00F8795C"/>
    <w:rsid w:val="00F90043"/>
    <w:rsid w:val="00F902B0"/>
    <w:rsid w:val="00F906BC"/>
    <w:rsid w:val="00F90AC1"/>
    <w:rsid w:val="00F90B94"/>
    <w:rsid w:val="00F919F2"/>
    <w:rsid w:val="00F91BC2"/>
    <w:rsid w:val="00F92BEB"/>
    <w:rsid w:val="00F92DC7"/>
    <w:rsid w:val="00F92E53"/>
    <w:rsid w:val="00F93A6E"/>
    <w:rsid w:val="00F93C08"/>
    <w:rsid w:val="00F94069"/>
    <w:rsid w:val="00F9437E"/>
    <w:rsid w:val="00F94BEE"/>
    <w:rsid w:val="00F94F2C"/>
    <w:rsid w:val="00F94FB7"/>
    <w:rsid w:val="00F955AC"/>
    <w:rsid w:val="00F95980"/>
    <w:rsid w:val="00F95AAA"/>
    <w:rsid w:val="00F95D8F"/>
    <w:rsid w:val="00F9600B"/>
    <w:rsid w:val="00F96127"/>
    <w:rsid w:val="00F967D1"/>
    <w:rsid w:val="00F97D9A"/>
    <w:rsid w:val="00FA0B4E"/>
    <w:rsid w:val="00FA0D15"/>
    <w:rsid w:val="00FA11B1"/>
    <w:rsid w:val="00FA1B90"/>
    <w:rsid w:val="00FA1FFB"/>
    <w:rsid w:val="00FA2AE2"/>
    <w:rsid w:val="00FA38C7"/>
    <w:rsid w:val="00FA3D18"/>
    <w:rsid w:val="00FA4B44"/>
    <w:rsid w:val="00FA50C9"/>
    <w:rsid w:val="00FA5516"/>
    <w:rsid w:val="00FA56D3"/>
    <w:rsid w:val="00FA5720"/>
    <w:rsid w:val="00FA64C5"/>
    <w:rsid w:val="00FA66CA"/>
    <w:rsid w:val="00FB06DF"/>
    <w:rsid w:val="00FB09B3"/>
    <w:rsid w:val="00FB1D99"/>
    <w:rsid w:val="00FB20EF"/>
    <w:rsid w:val="00FB21A5"/>
    <w:rsid w:val="00FB2CC4"/>
    <w:rsid w:val="00FB2E28"/>
    <w:rsid w:val="00FB31B2"/>
    <w:rsid w:val="00FB3B83"/>
    <w:rsid w:val="00FB3CB7"/>
    <w:rsid w:val="00FB3E20"/>
    <w:rsid w:val="00FB3EE0"/>
    <w:rsid w:val="00FB3F8F"/>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631"/>
    <w:rsid w:val="00FD2B5D"/>
    <w:rsid w:val="00FD30A0"/>
    <w:rsid w:val="00FD33D7"/>
    <w:rsid w:val="00FD35A7"/>
    <w:rsid w:val="00FD3BFD"/>
    <w:rsid w:val="00FD3CAE"/>
    <w:rsid w:val="00FD428A"/>
    <w:rsid w:val="00FD518E"/>
    <w:rsid w:val="00FD52AD"/>
    <w:rsid w:val="00FD5DA6"/>
    <w:rsid w:val="00FD5DA8"/>
    <w:rsid w:val="00FD6799"/>
    <w:rsid w:val="00FD73DC"/>
    <w:rsid w:val="00FD75A3"/>
    <w:rsid w:val="00FD770B"/>
    <w:rsid w:val="00FD7DE4"/>
    <w:rsid w:val="00FE02B5"/>
    <w:rsid w:val="00FE151B"/>
    <w:rsid w:val="00FE173B"/>
    <w:rsid w:val="00FE1837"/>
    <w:rsid w:val="00FE185A"/>
    <w:rsid w:val="00FE1DC9"/>
    <w:rsid w:val="00FE1EFD"/>
    <w:rsid w:val="00FE2230"/>
    <w:rsid w:val="00FE29B4"/>
    <w:rsid w:val="00FE2E30"/>
    <w:rsid w:val="00FE346A"/>
    <w:rsid w:val="00FE38BD"/>
    <w:rsid w:val="00FE3BCA"/>
    <w:rsid w:val="00FE3DDE"/>
    <w:rsid w:val="00FE40F1"/>
    <w:rsid w:val="00FE4488"/>
    <w:rsid w:val="00FE450E"/>
    <w:rsid w:val="00FE4834"/>
    <w:rsid w:val="00FE4AEB"/>
    <w:rsid w:val="00FE4FDC"/>
    <w:rsid w:val="00FE51AD"/>
    <w:rsid w:val="00FE5CFA"/>
    <w:rsid w:val="00FE607B"/>
    <w:rsid w:val="00FE62D4"/>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 w:type="character" w:customStyle="1" w:styleId="highlight-disabled">
    <w:name w:val="highlight-disabled"/>
    <w:basedOn w:val="Domylnaczcionkaakapitu"/>
    <w:rsid w:val="001310D2"/>
  </w:style>
  <w:style w:type="character" w:customStyle="1" w:styleId="AkapitzlistZnak">
    <w:name w:val="Akapit z listą Znak"/>
    <w:aliases w:val="Liste à puces retrait droite Znak"/>
    <w:basedOn w:val="Domylnaczcionkaakapitu"/>
    <w:link w:val="Akapitzlist"/>
    <w:uiPriority w:val="34"/>
    <w:qFormat/>
    <w:rsid w:val="00F01F29"/>
    <w:rPr>
      <w:szCs w:val="22"/>
      <w:lang w:eastAsia="en-US"/>
    </w:rPr>
  </w:style>
  <w:style w:type="paragraph" w:customStyle="1" w:styleId="parinner">
    <w:name w:val="parinner"/>
    <w:basedOn w:val="Normalny"/>
    <w:rsid w:val="00625E5C"/>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4F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299578973">
      <w:bodyDiv w:val="1"/>
      <w:marLeft w:val="0"/>
      <w:marRight w:val="0"/>
      <w:marTop w:val="0"/>
      <w:marBottom w:val="0"/>
      <w:divBdr>
        <w:top w:val="none" w:sz="0" w:space="0" w:color="auto"/>
        <w:left w:val="none" w:sz="0" w:space="0" w:color="auto"/>
        <w:bottom w:val="none" w:sz="0" w:space="0" w:color="auto"/>
        <w:right w:val="none" w:sz="0" w:space="0" w:color="auto"/>
      </w:divBdr>
      <w:divsChild>
        <w:div w:id="1492407202">
          <w:marLeft w:val="0"/>
          <w:marRight w:val="0"/>
          <w:marTop w:val="240"/>
          <w:marBottom w:val="0"/>
          <w:divBdr>
            <w:top w:val="none" w:sz="0" w:space="0" w:color="auto"/>
            <w:left w:val="none" w:sz="0" w:space="0" w:color="auto"/>
            <w:bottom w:val="none" w:sz="0" w:space="0" w:color="auto"/>
            <w:right w:val="none" w:sz="0" w:space="0" w:color="auto"/>
          </w:divBdr>
        </w:div>
        <w:div w:id="2077780813">
          <w:marLeft w:val="0"/>
          <w:marRight w:val="0"/>
          <w:marTop w:val="24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349962880">
      <w:bodyDiv w:val="1"/>
      <w:marLeft w:val="0"/>
      <w:marRight w:val="0"/>
      <w:marTop w:val="0"/>
      <w:marBottom w:val="0"/>
      <w:divBdr>
        <w:top w:val="none" w:sz="0" w:space="0" w:color="auto"/>
        <w:left w:val="none" w:sz="0" w:space="0" w:color="auto"/>
        <w:bottom w:val="none" w:sz="0" w:space="0" w:color="auto"/>
        <w:right w:val="none" w:sz="0" w:space="0" w:color="auto"/>
      </w:divBdr>
      <w:divsChild>
        <w:div w:id="410007933">
          <w:marLeft w:val="30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4348721">
      <w:bodyDiv w:val="1"/>
      <w:marLeft w:val="0"/>
      <w:marRight w:val="0"/>
      <w:marTop w:val="0"/>
      <w:marBottom w:val="0"/>
      <w:divBdr>
        <w:top w:val="none" w:sz="0" w:space="0" w:color="auto"/>
        <w:left w:val="none" w:sz="0" w:space="0" w:color="auto"/>
        <w:bottom w:val="none" w:sz="0" w:space="0" w:color="auto"/>
        <w:right w:val="none" w:sz="0" w:space="0" w:color="auto"/>
      </w:divBdr>
      <w:divsChild>
        <w:div w:id="144399729">
          <w:marLeft w:val="0"/>
          <w:marRight w:val="0"/>
          <w:marTop w:val="0"/>
          <w:marBottom w:val="0"/>
          <w:divBdr>
            <w:top w:val="none" w:sz="0" w:space="0" w:color="auto"/>
            <w:left w:val="none" w:sz="0" w:space="0" w:color="auto"/>
            <w:bottom w:val="none" w:sz="0" w:space="0" w:color="auto"/>
            <w:right w:val="none" w:sz="0" w:space="0" w:color="auto"/>
          </w:divBdr>
        </w:div>
        <w:div w:id="1368143373">
          <w:marLeft w:val="0"/>
          <w:marRight w:val="0"/>
          <w:marTop w:val="0"/>
          <w:marBottom w:val="0"/>
          <w:divBdr>
            <w:top w:val="none" w:sz="0" w:space="0" w:color="auto"/>
            <w:left w:val="none" w:sz="0" w:space="0" w:color="auto"/>
            <w:bottom w:val="none" w:sz="0" w:space="0" w:color="auto"/>
            <w:right w:val="none" w:sz="0" w:space="0" w:color="auto"/>
          </w:divBdr>
        </w:div>
        <w:div w:id="820075473">
          <w:marLeft w:val="0"/>
          <w:marRight w:val="0"/>
          <w:marTop w:val="0"/>
          <w:marBottom w:val="0"/>
          <w:divBdr>
            <w:top w:val="none" w:sz="0" w:space="0" w:color="auto"/>
            <w:left w:val="none" w:sz="0" w:space="0" w:color="auto"/>
            <w:bottom w:val="none" w:sz="0" w:space="0" w:color="auto"/>
            <w:right w:val="none" w:sz="0" w:space="0" w:color="auto"/>
          </w:divBdr>
        </w:div>
        <w:div w:id="84347882">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02171347">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8162E737D22349A0250962727813F9" ma:contentTypeVersion="11" ma:contentTypeDescription="Utwórz nowy dokument." ma:contentTypeScope="" ma:versionID="f77fa92387cb6fcd5d4b65bb615d6915">
  <xsd:schema xmlns:xsd="http://www.w3.org/2001/XMLSchema" xmlns:xs="http://www.w3.org/2001/XMLSchema" xmlns:p="http://schemas.microsoft.com/office/2006/metadata/properties" xmlns:ns3="42689d31-2f71-4d7e-a520-942a276df682" xmlns:ns4="97b8cafd-6178-4fb7-aca4-e1a16fff5c45" targetNamespace="http://schemas.microsoft.com/office/2006/metadata/properties" ma:root="true" ma:fieldsID="967710cc7f3d757c4e4dd1415318be46" ns3:_="" ns4:_="">
    <xsd:import namespace="42689d31-2f71-4d7e-a520-942a276df682"/>
    <xsd:import namespace="97b8cafd-6178-4fb7-aca4-e1a16fff5c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89d31-2f71-4d7e-a520-942a276df68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8cafd-6178-4fb7-aca4-e1a16fff5c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b8cafd-6178-4fb7-aca4-e1a16fff5c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5B6A-1D02-4D85-9DA9-51B27427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89d31-2f71-4d7e-a520-942a276df682"/>
    <ds:schemaRef ds:uri="97b8cafd-6178-4fb7-aca4-e1a16fff5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150C0-D530-4352-9BAE-98E57F5C200F}">
  <ds:schemaRefs>
    <ds:schemaRef ds:uri="http://schemas.microsoft.com/sharepoint/v3/contenttype/forms"/>
  </ds:schemaRefs>
</ds:datastoreItem>
</file>

<file path=customXml/itemProps3.xml><?xml version="1.0" encoding="utf-8"?>
<ds:datastoreItem xmlns:ds="http://schemas.openxmlformats.org/officeDocument/2006/customXml" ds:itemID="{EEC7E05C-FA29-497E-AFA8-73AE917C459B}">
  <ds:schemaRefs>
    <ds:schemaRef ds:uri="http://schemas.microsoft.com/office/2006/metadata/properties"/>
    <ds:schemaRef ds:uri="http://schemas.microsoft.com/office/infopath/2007/PartnerControls"/>
    <ds:schemaRef ds:uri="97b8cafd-6178-4fb7-aca4-e1a16fff5c45"/>
  </ds:schemaRefs>
</ds:datastoreItem>
</file>

<file path=customXml/itemProps4.xml><?xml version="1.0" encoding="utf-8"?>
<ds:datastoreItem xmlns:ds="http://schemas.openxmlformats.org/officeDocument/2006/customXml" ds:itemID="{CB17A593-7EA3-4D54-B185-32A40270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11949</Words>
  <Characters>71700</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83483</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Karolina Madrak</cp:lastModifiedBy>
  <cp:revision>9</cp:revision>
  <cp:lastPrinted>2020-03-17T15:14:00Z</cp:lastPrinted>
  <dcterms:created xsi:type="dcterms:W3CDTF">2025-01-22T09:05:00Z</dcterms:created>
  <dcterms:modified xsi:type="dcterms:W3CDTF">2025-01-22T11:43:00Z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0x010100508162E737D22349A0250962727813F9</vt:lpwstr>
  </property>
  <property fmtid="{D5CDD505-2E9C-101B-9397-08002B2CF9AE}" pid="3" name="MSIP_Label_46723740-be9a-4fd0-bd11-8f09a2f8d61a_Enabled">
    <vt:lpwstr>true</vt:lpwstr>
  </property>
  <property fmtid="{D5CDD505-2E9C-101B-9397-08002B2CF9AE}" pid="4" name="MSIP_Label_46723740-be9a-4fd0-bd11-8f09a2f8d61a_SetDate">
    <vt:lpwstr>2024-08-21T13:01:35Z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18634f08-e7f8-46b3-b4d1-39f8eeb5566f</vt:lpwstr>
  </property>
  <property fmtid="{D5CDD505-2E9C-101B-9397-08002B2CF9AE}" pid="9" name="MSIP_Label_46723740-be9a-4fd0-bd11-8f09a2f8d61a_ContentBits">
    <vt:lpwstr>0</vt:lpwstr>
  </property>
</Properties>
</file>