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113F" w14:textId="77777777" w:rsidR="003146F5" w:rsidRPr="007A4B92" w:rsidRDefault="003146F5" w:rsidP="003146F5">
      <w:pPr>
        <w:jc w:val="right"/>
        <w:rPr>
          <w:rFonts w:ascii="Arial" w:hAnsi="Arial" w:cs="Arial"/>
          <w:sz w:val="20"/>
          <w:szCs w:val="20"/>
        </w:rPr>
      </w:pPr>
      <w:r w:rsidRPr="007A4B92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368C78A0" w14:textId="459D9337" w:rsidR="003146F5" w:rsidRDefault="003146F5" w:rsidP="003146F5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9C697" wp14:editId="0F9AEDB3">
                <wp:simplePos x="0" y="0"/>
                <wp:positionH relativeFrom="column">
                  <wp:posOffset>167005</wp:posOffset>
                </wp:positionH>
                <wp:positionV relativeFrom="paragraph">
                  <wp:posOffset>-635</wp:posOffset>
                </wp:positionV>
                <wp:extent cx="2060575" cy="957580"/>
                <wp:effectExtent l="0" t="0" r="15875" b="139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44BEC" w14:textId="77777777" w:rsidR="003146F5" w:rsidRDefault="003146F5" w:rsidP="003146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19177FF" w14:textId="77777777" w:rsidR="003146F5" w:rsidRDefault="003146F5" w:rsidP="003146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4B5549E" w14:textId="77777777" w:rsidR="003146F5" w:rsidRDefault="003146F5" w:rsidP="003146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7C0937" w14:textId="77777777" w:rsidR="003146F5" w:rsidRDefault="003146F5" w:rsidP="003146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07A5853" w14:textId="77777777" w:rsidR="003146F5" w:rsidRDefault="003146F5" w:rsidP="003146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9B3DB9" w14:textId="77777777" w:rsidR="003146F5" w:rsidRDefault="003146F5" w:rsidP="003146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E9BA651" w14:textId="77777777" w:rsidR="003146F5" w:rsidRDefault="003146F5" w:rsidP="003146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4484F89" w14:textId="77777777" w:rsidR="003146F5" w:rsidRDefault="003146F5" w:rsidP="003146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5201A01" w14:textId="77777777" w:rsidR="003146F5" w:rsidRPr="00E944A9" w:rsidRDefault="003146F5" w:rsidP="003146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wykonawcy, dane adresowe</w:t>
                            </w:r>
                          </w:p>
                          <w:p w14:paraId="5B926D08" w14:textId="77777777" w:rsidR="003146F5" w:rsidRDefault="003146F5" w:rsidP="00314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9C6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.15pt;margin-top:-.05pt;width:162.2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">
                <v:textbox>
                  <w:txbxContent>
                    <w:p w14:paraId="2D744BEC" w14:textId="77777777" w:rsidR="003146F5" w:rsidRDefault="003146F5" w:rsidP="003146F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19177FF" w14:textId="77777777" w:rsidR="003146F5" w:rsidRDefault="003146F5" w:rsidP="003146F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4B5549E" w14:textId="77777777" w:rsidR="003146F5" w:rsidRDefault="003146F5" w:rsidP="003146F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7C0937" w14:textId="77777777" w:rsidR="003146F5" w:rsidRDefault="003146F5" w:rsidP="003146F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07A5853" w14:textId="77777777" w:rsidR="003146F5" w:rsidRDefault="003146F5" w:rsidP="003146F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9B3DB9" w14:textId="77777777" w:rsidR="003146F5" w:rsidRDefault="003146F5" w:rsidP="003146F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E9BA651" w14:textId="77777777" w:rsidR="003146F5" w:rsidRDefault="003146F5" w:rsidP="003146F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4484F89" w14:textId="77777777" w:rsidR="003146F5" w:rsidRDefault="003146F5" w:rsidP="003146F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5201A01" w14:textId="77777777" w:rsidR="003146F5" w:rsidRPr="00E944A9" w:rsidRDefault="003146F5" w:rsidP="003146F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wykonawcy, dane adresowe</w:t>
                      </w:r>
                    </w:p>
                    <w:p w14:paraId="5B926D08" w14:textId="77777777" w:rsidR="003146F5" w:rsidRDefault="003146F5" w:rsidP="003146F5"/>
                  </w:txbxContent>
                </v:textbox>
              </v:shape>
            </w:pict>
          </mc:Fallback>
        </mc:AlternateContent>
      </w:r>
    </w:p>
    <w:p w14:paraId="45FC6AB1" w14:textId="77777777" w:rsidR="003146F5" w:rsidRDefault="003146F5" w:rsidP="003146F5">
      <w:pPr>
        <w:rPr>
          <w:rFonts w:ascii="Arial" w:hAnsi="Arial" w:cs="Arial"/>
          <w:sz w:val="18"/>
          <w:szCs w:val="18"/>
        </w:rPr>
      </w:pPr>
    </w:p>
    <w:p w14:paraId="7F95D699" w14:textId="77777777" w:rsidR="003146F5" w:rsidRDefault="003146F5" w:rsidP="003146F5">
      <w:pPr>
        <w:spacing w:line="360" w:lineRule="auto"/>
        <w:jc w:val="right"/>
        <w:rPr>
          <w:sz w:val="16"/>
        </w:rPr>
      </w:pPr>
      <w:r>
        <w:rPr>
          <w:sz w:val="16"/>
        </w:rPr>
        <w:t xml:space="preserve">                                          </w:t>
      </w:r>
    </w:p>
    <w:p w14:paraId="3256A4AB" w14:textId="77777777" w:rsidR="003146F5" w:rsidRPr="00980A72" w:rsidRDefault="003146F5" w:rsidP="003146F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sz w:val="16"/>
        </w:rPr>
        <w:t xml:space="preserve">  </w:t>
      </w: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40F7FBFA" w14:textId="77777777" w:rsidR="003146F5" w:rsidRDefault="003146F5" w:rsidP="003146F5">
      <w:pPr>
        <w:jc w:val="center"/>
        <w:rPr>
          <w:sz w:val="16"/>
        </w:rPr>
      </w:pPr>
    </w:p>
    <w:p w14:paraId="048A8715" w14:textId="77777777" w:rsidR="003146F5" w:rsidRPr="008F328E" w:rsidRDefault="003146F5" w:rsidP="003146F5">
      <w:pPr>
        <w:rPr>
          <w:rFonts w:ascii="Verdana" w:hAnsi="Verdana" w:cs="Arial"/>
          <w:b/>
          <w:sz w:val="20"/>
          <w:szCs w:val="20"/>
        </w:rPr>
      </w:pPr>
    </w:p>
    <w:p w14:paraId="516CDB43" w14:textId="77777777" w:rsidR="003146F5" w:rsidRDefault="003146F5" w:rsidP="003146F5">
      <w:pPr>
        <w:pStyle w:val="Nagwek2"/>
        <w:spacing w:before="120"/>
        <w:rPr>
          <w:rFonts w:ascii="Arial" w:hAnsi="Arial" w:cs="Arial"/>
          <w:sz w:val="20"/>
        </w:rPr>
      </w:pPr>
    </w:p>
    <w:p w14:paraId="582480BD" w14:textId="77777777" w:rsidR="003146F5" w:rsidRDefault="003146F5" w:rsidP="003146F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</w:t>
      </w:r>
    </w:p>
    <w:p w14:paraId="0B6BC5FA" w14:textId="77777777" w:rsidR="003146F5" w:rsidRDefault="003146F5" w:rsidP="003146F5">
      <w:pPr>
        <w:jc w:val="center"/>
        <w:rPr>
          <w:rFonts w:ascii="Arial" w:hAnsi="Arial" w:cs="Arial"/>
          <w:b/>
          <w:sz w:val="20"/>
          <w:szCs w:val="20"/>
        </w:rPr>
      </w:pPr>
    </w:p>
    <w:p w14:paraId="4096D034" w14:textId="77777777" w:rsidR="003146F5" w:rsidRPr="00105AA6" w:rsidRDefault="003146F5" w:rsidP="003146F5">
      <w:pPr>
        <w:jc w:val="center"/>
        <w:rPr>
          <w:rFonts w:ascii="Arial" w:hAnsi="Arial" w:cs="Arial"/>
          <w:b/>
          <w:sz w:val="20"/>
          <w:szCs w:val="20"/>
        </w:rPr>
      </w:pPr>
    </w:p>
    <w:p w14:paraId="74BE2032" w14:textId="77777777" w:rsidR="003146F5" w:rsidRPr="00105AA6" w:rsidRDefault="003146F5" w:rsidP="003146F5">
      <w:pPr>
        <w:spacing w:before="120"/>
        <w:rPr>
          <w:rFonts w:ascii="Arial" w:hAnsi="Arial" w:cs="Arial"/>
          <w:sz w:val="20"/>
          <w:szCs w:val="20"/>
        </w:rPr>
      </w:pPr>
      <w:r w:rsidRPr="00105AA6">
        <w:rPr>
          <w:rFonts w:ascii="Arial" w:hAnsi="Arial" w:cs="Arial"/>
          <w:sz w:val="20"/>
          <w:szCs w:val="20"/>
        </w:rPr>
        <w:t>Ja/My, niżej podpisany/i</w:t>
      </w:r>
      <w:r>
        <w:rPr>
          <w:rFonts w:ascii="Arial" w:hAnsi="Arial" w:cs="Arial"/>
          <w:sz w:val="20"/>
          <w:szCs w:val="20"/>
        </w:rPr>
        <w:t>*</w:t>
      </w:r>
      <w:r w:rsidRPr="00105AA6">
        <w:rPr>
          <w:rFonts w:ascii="Arial" w:hAnsi="Arial" w:cs="Arial"/>
          <w:sz w:val="20"/>
          <w:szCs w:val="20"/>
        </w:rPr>
        <w:t xml:space="preserve">: </w:t>
      </w:r>
    </w:p>
    <w:p w14:paraId="3CE61F0B" w14:textId="77777777" w:rsidR="003146F5" w:rsidRPr="00105AA6" w:rsidRDefault="003146F5" w:rsidP="003146F5">
      <w:pPr>
        <w:rPr>
          <w:rFonts w:ascii="Arial" w:hAnsi="Arial" w:cs="Arial"/>
          <w:sz w:val="20"/>
          <w:szCs w:val="20"/>
        </w:rPr>
      </w:pPr>
    </w:p>
    <w:p w14:paraId="6341ACA8" w14:textId="77777777" w:rsidR="003146F5" w:rsidRPr="00105AA6" w:rsidRDefault="003146F5" w:rsidP="003146F5">
      <w:pPr>
        <w:rPr>
          <w:rFonts w:ascii="Arial" w:hAnsi="Arial" w:cs="Arial"/>
          <w:sz w:val="20"/>
          <w:szCs w:val="20"/>
        </w:rPr>
      </w:pPr>
      <w:r w:rsidRPr="00105AA6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14:paraId="698983B1" w14:textId="77777777" w:rsidR="003146F5" w:rsidRPr="00105AA6" w:rsidRDefault="003146F5" w:rsidP="003146F5">
      <w:pPr>
        <w:rPr>
          <w:rFonts w:ascii="Arial" w:hAnsi="Arial" w:cs="Arial"/>
          <w:sz w:val="20"/>
          <w:szCs w:val="20"/>
        </w:rPr>
      </w:pPr>
    </w:p>
    <w:p w14:paraId="5B8E1542" w14:textId="44381DFA" w:rsidR="003146F5" w:rsidRPr="00105AA6" w:rsidRDefault="003146F5" w:rsidP="003146F5">
      <w:pPr>
        <w:spacing w:before="120"/>
        <w:rPr>
          <w:rFonts w:ascii="Arial" w:hAnsi="Arial" w:cs="Arial"/>
          <w:sz w:val="20"/>
          <w:szCs w:val="20"/>
        </w:rPr>
      </w:pPr>
      <w:r w:rsidRPr="00105AA6">
        <w:rPr>
          <w:rFonts w:ascii="Arial" w:hAnsi="Arial" w:cs="Arial"/>
          <w:sz w:val="20"/>
          <w:szCs w:val="20"/>
        </w:rPr>
        <w:t xml:space="preserve">działając w imieniu i na rzecz </w:t>
      </w:r>
      <w:r>
        <w:rPr>
          <w:rFonts w:ascii="Arial" w:hAnsi="Arial" w:cs="Arial"/>
          <w:sz w:val="20"/>
          <w:szCs w:val="20"/>
        </w:rPr>
        <w:t xml:space="preserve"> Oferenta</w:t>
      </w:r>
      <w:r w:rsidRPr="00105AA6">
        <w:rPr>
          <w:rFonts w:ascii="Arial" w:hAnsi="Arial" w:cs="Arial"/>
          <w:sz w:val="20"/>
          <w:szCs w:val="20"/>
        </w:rPr>
        <w:t xml:space="preserve">: </w:t>
      </w:r>
    </w:p>
    <w:p w14:paraId="74D27DC2" w14:textId="77777777" w:rsidR="003146F5" w:rsidRPr="00105AA6" w:rsidRDefault="003146F5" w:rsidP="003146F5">
      <w:pPr>
        <w:spacing w:before="120"/>
        <w:rPr>
          <w:rFonts w:ascii="Arial" w:hAnsi="Arial" w:cs="Arial"/>
          <w:sz w:val="20"/>
          <w:szCs w:val="20"/>
        </w:rPr>
      </w:pPr>
      <w:r w:rsidRPr="00105AA6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14:paraId="4A2F7430" w14:textId="218C2C61" w:rsidR="003146F5" w:rsidRPr="00105AA6" w:rsidRDefault="003146F5" w:rsidP="003146F5">
      <w:pPr>
        <w:jc w:val="both"/>
        <w:rPr>
          <w:rFonts w:ascii="Arial" w:hAnsi="Arial" w:cs="Arial"/>
          <w:sz w:val="20"/>
          <w:szCs w:val="20"/>
        </w:rPr>
      </w:pPr>
      <w:r w:rsidRPr="00105AA6">
        <w:rPr>
          <w:rFonts w:ascii="Arial" w:hAnsi="Arial" w:cs="Arial"/>
          <w:sz w:val="20"/>
          <w:szCs w:val="20"/>
        </w:rPr>
        <w:t xml:space="preserve">(Zarejestrowana nazwa </w:t>
      </w:r>
      <w:r>
        <w:rPr>
          <w:rFonts w:ascii="Arial" w:hAnsi="Arial" w:cs="Arial"/>
          <w:sz w:val="20"/>
          <w:szCs w:val="20"/>
        </w:rPr>
        <w:t xml:space="preserve">Oferenta </w:t>
      </w:r>
      <w:r w:rsidRPr="00105AA6">
        <w:rPr>
          <w:rFonts w:ascii="Arial" w:hAnsi="Arial" w:cs="Arial"/>
          <w:sz w:val="20"/>
          <w:szCs w:val="20"/>
        </w:rPr>
        <w:t>)</w:t>
      </w:r>
    </w:p>
    <w:p w14:paraId="198920E5" w14:textId="77777777" w:rsidR="003146F5" w:rsidRPr="00105AA6" w:rsidRDefault="003146F5" w:rsidP="003146F5">
      <w:pPr>
        <w:spacing w:before="120"/>
        <w:rPr>
          <w:rFonts w:ascii="Arial" w:hAnsi="Arial" w:cs="Arial"/>
          <w:sz w:val="20"/>
          <w:szCs w:val="20"/>
        </w:rPr>
      </w:pPr>
      <w:r w:rsidRPr="00105AA6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14:paraId="3CBFA14C" w14:textId="07A70C18" w:rsidR="003146F5" w:rsidRPr="00105AA6" w:rsidRDefault="003146F5" w:rsidP="003146F5">
      <w:pPr>
        <w:jc w:val="both"/>
        <w:rPr>
          <w:rFonts w:ascii="Arial" w:hAnsi="Arial" w:cs="Arial"/>
          <w:sz w:val="20"/>
          <w:szCs w:val="20"/>
        </w:rPr>
      </w:pPr>
      <w:r w:rsidRPr="00105AA6">
        <w:rPr>
          <w:rFonts w:ascii="Arial" w:hAnsi="Arial" w:cs="Arial"/>
          <w:sz w:val="20"/>
          <w:szCs w:val="20"/>
        </w:rPr>
        <w:t xml:space="preserve">(Zarejestrowany adres </w:t>
      </w:r>
      <w:r>
        <w:rPr>
          <w:rFonts w:ascii="Arial" w:hAnsi="Arial" w:cs="Arial"/>
          <w:sz w:val="20"/>
          <w:szCs w:val="20"/>
        </w:rPr>
        <w:t>Oferenta</w:t>
      </w:r>
      <w:r w:rsidRPr="00105AA6">
        <w:rPr>
          <w:rFonts w:ascii="Arial" w:hAnsi="Arial" w:cs="Arial"/>
          <w:sz w:val="20"/>
          <w:szCs w:val="20"/>
        </w:rPr>
        <w:t>)</w:t>
      </w:r>
    </w:p>
    <w:p w14:paraId="1E9BAB9D" w14:textId="77777777" w:rsidR="003146F5" w:rsidRPr="00105AA6" w:rsidRDefault="003146F5" w:rsidP="003146F5">
      <w:pPr>
        <w:rPr>
          <w:rFonts w:ascii="Arial" w:hAnsi="Arial" w:cs="Arial"/>
          <w:sz w:val="20"/>
          <w:szCs w:val="20"/>
        </w:rPr>
      </w:pPr>
    </w:p>
    <w:p w14:paraId="5513790E" w14:textId="49A58117" w:rsidR="003146F5" w:rsidRDefault="003146F5" w:rsidP="003146F5">
      <w:pPr>
        <w:jc w:val="both"/>
        <w:rPr>
          <w:rFonts w:ascii="Arial" w:hAnsi="Arial" w:cs="Arial"/>
          <w:b/>
          <w:sz w:val="20"/>
          <w:szCs w:val="20"/>
        </w:rPr>
      </w:pPr>
      <w:r w:rsidRPr="00BB3EC7">
        <w:rPr>
          <w:rFonts w:ascii="Arial" w:hAnsi="Arial" w:cs="Arial"/>
          <w:sz w:val="20"/>
          <w:szCs w:val="20"/>
        </w:rPr>
        <w:t>przystępując do</w:t>
      </w:r>
      <w:r w:rsidRPr="00BB3EC7">
        <w:rPr>
          <w:rFonts w:ascii="Arial" w:hAnsi="Arial" w:cs="Arial"/>
          <w:b/>
          <w:sz w:val="20"/>
          <w:szCs w:val="20"/>
        </w:rPr>
        <w:t xml:space="preserve"> </w:t>
      </w:r>
      <w:r w:rsidRPr="003146F5">
        <w:rPr>
          <w:rFonts w:ascii="Arial" w:hAnsi="Arial" w:cs="Arial"/>
          <w:sz w:val="20"/>
          <w:szCs w:val="20"/>
        </w:rPr>
        <w:t xml:space="preserve">konkursu ofert na realizację zadania publicznego </w:t>
      </w:r>
      <w:r>
        <w:rPr>
          <w:rFonts w:ascii="Arial" w:hAnsi="Arial" w:cs="Arial"/>
          <w:sz w:val="20"/>
          <w:szCs w:val="20"/>
        </w:rPr>
        <w:t xml:space="preserve"> </w:t>
      </w:r>
      <w:r w:rsidRPr="003146F5">
        <w:rPr>
          <w:rFonts w:ascii="Arial" w:hAnsi="Arial" w:cs="Arial"/>
          <w:sz w:val="20"/>
          <w:szCs w:val="20"/>
        </w:rPr>
        <w:t>„</w:t>
      </w:r>
      <w:r w:rsidR="005561E6">
        <w:rPr>
          <w:rFonts w:ascii="Arial" w:hAnsi="Arial" w:cs="Arial"/>
          <w:sz w:val="20"/>
          <w:szCs w:val="20"/>
        </w:rPr>
        <w:t>Integracja społeczności lokalnych poprzez rozwój kompetencji cyfrowych, kompetencji społecznych i upowszechnienie e-usług</w:t>
      </w:r>
      <w:r w:rsidRPr="003146F5">
        <w:rPr>
          <w:rFonts w:ascii="Arial" w:hAnsi="Arial" w:cs="Arial"/>
          <w:sz w:val="20"/>
          <w:szCs w:val="20"/>
        </w:rPr>
        <w:t xml:space="preserve">” </w:t>
      </w:r>
    </w:p>
    <w:p w14:paraId="1825B437" w14:textId="797F5AFF" w:rsidR="003146F5" w:rsidRDefault="003146F5" w:rsidP="003146F5">
      <w:pPr>
        <w:jc w:val="both"/>
        <w:rPr>
          <w:rFonts w:ascii="Arial" w:hAnsi="Arial" w:cs="Arial"/>
          <w:b/>
          <w:sz w:val="20"/>
          <w:szCs w:val="20"/>
        </w:rPr>
      </w:pPr>
    </w:p>
    <w:p w14:paraId="25D2F19C" w14:textId="220491DE" w:rsidR="003146F5" w:rsidRDefault="003146F5" w:rsidP="003146F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>
        <w:rPr>
          <w:rFonts w:ascii="Arial" w:hAnsi="Arial" w:cs="Arial"/>
          <w:bCs/>
          <w:sz w:val="20"/>
          <w:szCs w:val="20"/>
        </w:rPr>
        <w:t>,</w:t>
      </w:r>
    </w:p>
    <w:p w14:paraId="245CB16A" w14:textId="130EF917" w:rsidR="003146F5" w:rsidRDefault="003146F5" w:rsidP="003146F5">
      <w:pPr>
        <w:jc w:val="both"/>
        <w:rPr>
          <w:rFonts w:ascii="Arial" w:hAnsi="Arial" w:cs="Arial"/>
          <w:bCs/>
          <w:sz w:val="20"/>
          <w:szCs w:val="20"/>
        </w:rPr>
      </w:pPr>
    </w:p>
    <w:p w14:paraId="4076A911" w14:textId="1BBBABAC" w:rsidR="003146F5" w:rsidRDefault="003146F5" w:rsidP="003146F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że nie zachodzi w odniesieniu do nas żadna z poniższych przesłanek wykluczenia z procedury:</w:t>
      </w:r>
    </w:p>
    <w:p w14:paraId="09B5B729" w14:textId="77777777" w:rsidR="003146F5" w:rsidRPr="003146F5" w:rsidRDefault="003146F5" w:rsidP="003146F5">
      <w:pPr>
        <w:jc w:val="both"/>
        <w:rPr>
          <w:rFonts w:ascii="Arial" w:hAnsi="Arial" w:cs="Arial"/>
          <w:bCs/>
          <w:sz w:val="20"/>
          <w:szCs w:val="20"/>
        </w:rPr>
      </w:pPr>
    </w:p>
    <w:p w14:paraId="6717F1D0" w14:textId="77777777" w:rsidR="003146F5" w:rsidRPr="003A5D45" w:rsidRDefault="003146F5" w:rsidP="003146F5">
      <w:pPr>
        <w:jc w:val="both"/>
        <w:rPr>
          <w:rFonts w:ascii="Arial" w:hAnsi="Arial" w:cs="Arial"/>
          <w:sz w:val="20"/>
          <w:szCs w:val="20"/>
        </w:rPr>
      </w:pPr>
    </w:p>
    <w:p w14:paraId="756AE7D0" w14:textId="0E331A12" w:rsidR="00A76020" w:rsidRPr="00A76020" w:rsidRDefault="00A76020" w:rsidP="00A76020">
      <w:pPr>
        <w:numPr>
          <w:ilvl w:val="0"/>
          <w:numId w:val="1"/>
        </w:numPr>
        <w:tabs>
          <w:tab w:val="clear" w:pos="2061"/>
          <w:tab w:val="num" w:pos="1134"/>
        </w:tabs>
        <w:autoSpaceDE w:val="0"/>
        <w:autoSpaceDN w:val="0"/>
        <w:adjustRightInd w:val="0"/>
        <w:spacing w:before="240" w:after="12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bookmarkStart w:id="0" w:name="_Hlk136004491"/>
      <w:r w:rsidRPr="00A76020">
        <w:rPr>
          <w:rFonts w:ascii="Arial" w:hAnsi="Arial" w:cs="Arial"/>
          <w:bCs/>
          <w:sz w:val="20"/>
          <w:szCs w:val="20"/>
        </w:rPr>
        <w:t>podlega</w:t>
      </w:r>
      <w:r>
        <w:rPr>
          <w:rFonts w:ascii="Arial" w:hAnsi="Arial" w:cs="Arial"/>
          <w:bCs/>
          <w:sz w:val="20"/>
          <w:szCs w:val="20"/>
        </w:rPr>
        <w:t>nie</w:t>
      </w:r>
      <w:r w:rsidRPr="00A76020">
        <w:rPr>
          <w:rFonts w:ascii="Arial" w:hAnsi="Arial" w:cs="Arial"/>
          <w:bCs/>
          <w:sz w:val="20"/>
          <w:szCs w:val="20"/>
        </w:rPr>
        <w:t xml:space="preserve"> wykluczeniu, o którym mowa w art. 207 ust. 4 ustawy z dnia 27 sierpnia 2009 r. o finansach publicznych (Dz. U. z 2022 r. poz. 1634, z </w:t>
      </w:r>
      <w:proofErr w:type="spellStart"/>
      <w:r w:rsidRPr="00A76020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A76020">
        <w:rPr>
          <w:rFonts w:ascii="Arial" w:hAnsi="Arial" w:cs="Arial"/>
          <w:bCs/>
          <w:sz w:val="20"/>
          <w:szCs w:val="20"/>
        </w:rPr>
        <w:t>. zm.);</w:t>
      </w:r>
    </w:p>
    <w:p w14:paraId="214BFBCB" w14:textId="05ED95B1" w:rsidR="00A76020" w:rsidRPr="00A76020" w:rsidRDefault="00A76020" w:rsidP="00A76020">
      <w:pPr>
        <w:numPr>
          <w:ilvl w:val="0"/>
          <w:numId w:val="1"/>
        </w:numPr>
        <w:tabs>
          <w:tab w:val="clear" w:pos="2061"/>
          <w:tab w:val="num" w:pos="1134"/>
        </w:tabs>
        <w:autoSpaceDE w:val="0"/>
        <w:autoSpaceDN w:val="0"/>
        <w:adjustRightInd w:val="0"/>
        <w:spacing w:before="240" w:after="12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orzeczenie</w:t>
      </w:r>
      <w:r w:rsidRPr="00A76020">
        <w:rPr>
          <w:rFonts w:ascii="Arial" w:hAnsi="Arial" w:cs="Arial"/>
          <w:bCs/>
          <w:sz w:val="20"/>
          <w:szCs w:val="20"/>
        </w:rPr>
        <w:t xml:space="preserve"> zakaz</w:t>
      </w:r>
      <w:r>
        <w:rPr>
          <w:rFonts w:ascii="Arial" w:hAnsi="Arial" w:cs="Arial"/>
          <w:bCs/>
          <w:sz w:val="20"/>
          <w:szCs w:val="20"/>
        </w:rPr>
        <w:t>u</w:t>
      </w:r>
      <w:r w:rsidRPr="00A76020">
        <w:rPr>
          <w:rFonts w:ascii="Arial" w:hAnsi="Arial" w:cs="Arial"/>
          <w:bCs/>
          <w:sz w:val="20"/>
          <w:szCs w:val="20"/>
        </w:rPr>
        <w:t xml:space="preserve"> dostępu do środków, o których mowa w art. 5 ust. 3 pkt 1 i 4 ustawy z dnia 27 sierpnia 2009 r. o finansach publicznych, zgodnie z art. 12 ust. 1 pkt 1 ustawy z dnia 15 czerwca 2012 r. o skutkach powierzenia wykonywania pracy cudzoziemcom przebywającym wbrew przepisom na terytorium Rzeczpospolitej Polskiej (Dz. U. z 2021 r. poz. 1745);</w:t>
      </w:r>
    </w:p>
    <w:p w14:paraId="7B075D81" w14:textId="1FB36397" w:rsidR="00A76020" w:rsidRPr="00A76020" w:rsidRDefault="00A76020" w:rsidP="00A76020">
      <w:pPr>
        <w:numPr>
          <w:ilvl w:val="0"/>
          <w:numId w:val="1"/>
        </w:numPr>
        <w:tabs>
          <w:tab w:val="clear" w:pos="2061"/>
          <w:tab w:val="num" w:pos="1134"/>
        </w:tabs>
        <w:autoSpaceDE w:val="0"/>
        <w:autoSpaceDN w:val="0"/>
        <w:adjustRightInd w:val="0"/>
        <w:spacing w:before="240" w:after="12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orzeczenie</w:t>
      </w:r>
      <w:r w:rsidRPr="00A76020">
        <w:rPr>
          <w:rFonts w:ascii="Arial" w:hAnsi="Arial" w:cs="Arial"/>
          <w:bCs/>
          <w:sz w:val="20"/>
          <w:szCs w:val="20"/>
        </w:rPr>
        <w:t xml:space="preserve"> zakaz</w:t>
      </w:r>
      <w:r>
        <w:rPr>
          <w:rFonts w:ascii="Arial" w:hAnsi="Arial" w:cs="Arial"/>
          <w:bCs/>
          <w:sz w:val="20"/>
          <w:szCs w:val="20"/>
        </w:rPr>
        <w:t>u</w:t>
      </w:r>
      <w:r w:rsidRPr="00A76020">
        <w:rPr>
          <w:rFonts w:ascii="Arial" w:hAnsi="Arial" w:cs="Arial"/>
          <w:bCs/>
          <w:sz w:val="20"/>
          <w:szCs w:val="20"/>
        </w:rPr>
        <w:t xml:space="preserve"> dostępu do środków</w:t>
      </w:r>
      <w:r>
        <w:rPr>
          <w:rFonts w:ascii="Arial" w:hAnsi="Arial" w:cs="Arial"/>
          <w:bCs/>
          <w:sz w:val="20"/>
          <w:szCs w:val="20"/>
        </w:rPr>
        <w:t>,</w:t>
      </w:r>
      <w:r w:rsidRPr="00A76020">
        <w:rPr>
          <w:rFonts w:ascii="Arial" w:hAnsi="Arial" w:cs="Arial"/>
          <w:bCs/>
          <w:sz w:val="20"/>
          <w:szCs w:val="20"/>
        </w:rPr>
        <w:t xml:space="preserve"> o których mowa w art. 5 ust. 3 pkt 1 i 4 ustawy z dnia 27 sierpnia 2009 r. o finansach publicznych, zgodnie z art. 9 ust. 1 pkt 2a ustawy z 28 października 2002 r. o odpowiedzialności podmiotów zbiorowych za czyny zabronione pod groźbą kary (Dz. U. z2023 poz. 659);</w:t>
      </w:r>
    </w:p>
    <w:p w14:paraId="649B17FF" w14:textId="68E2538A" w:rsidR="00A76020" w:rsidRPr="00A76020" w:rsidRDefault="00A76020" w:rsidP="00A76020">
      <w:pPr>
        <w:numPr>
          <w:ilvl w:val="0"/>
          <w:numId w:val="1"/>
        </w:numPr>
        <w:tabs>
          <w:tab w:val="clear" w:pos="2061"/>
          <w:tab w:val="num" w:pos="1134"/>
        </w:tabs>
        <w:autoSpaceDE w:val="0"/>
        <w:autoSpaceDN w:val="0"/>
        <w:adjustRightInd w:val="0"/>
        <w:spacing w:before="240" w:after="12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wydanie</w:t>
      </w:r>
      <w:r w:rsidRPr="00A76020">
        <w:rPr>
          <w:rFonts w:ascii="Arial" w:hAnsi="Arial" w:cs="Arial"/>
          <w:bCs/>
          <w:sz w:val="20"/>
          <w:szCs w:val="20"/>
        </w:rPr>
        <w:t xml:space="preserve"> prawomocn</w:t>
      </w:r>
      <w:r>
        <w:rPr>
          <w:rFonts w:ascii="Arial" w:hAnsi="Arial" w:cs="Arial"/>
          <w:bCs/>
          <w:sz w:val="20"/>
          <w:szCs w:val="20"/>
        </w:rPr>
        <w:t>ych</w:t>
      </w:r>
      <w:r w:rsidRPr="00A76020">
        <w:rPr>
          <w:rFonts w:ascii="Arial" w:hAnsi="Arial" w:cs="Arial"/>
          <w:bCs/>
          <w:sz w:val="20"/>
          <w:szCs w:val="20"/>
        </w:rPr>
        <w:t xml:space="preserve"> orzecze</w:t>
      </w:r>
      <w:r>
        <w:rPr>
          <w:rFonts w:ascii="Arial" w:hAnsi="Arial" w:cs="Arial"/>
          <w:bCs/>
          <w:sz w:val="20"/>
          <w:szCs w:val="20"/>
        </w:rPr>
        <w:t>ń</w:t>
      </w:r>
      <w:r w:rsidRPr="00A76020">
        <w:rPr>
          <w:rFonts w:ascii="Arial" w:hAnsi="Arial" w:cs="Arial"/>
          <w:bCs/>
          <w:sz w:val="20"/>
          <w:szCs w:val="20"/>
        </w:rPr>
        <w:t xml:space="preserve"> stwierdzając</w:t>
      </w:r>
      <w:r>
        <w:rPr>
          <w:rFonts w:ascii="Arial" w:hAnsi="Arial" w:cs="Arial"/>
          <w:bCs/>
          <w:sz w:val="20"/>
          <w:szCs w:val="20"/>
        </w:rPr>
        <w:t>ych</w:t>
      </w:r>
      <w:r w:rsidRPr="00A76020">
        <w:rPr>
          <w:rFonts w:ascii="Arial" w:hAnsi="Arial" w:cs="Arial"/>
          <w:bCs/>
          <w:sz w:val="20"/>
          <w:szCs w:val="20"/>
        </w:rPr>
        <w:t xml:space="preserve"> nadużycie, korupcję, uczestnictwo w organizacjach przestępczych lub jakiejkolwiek innej nielegalnej działalności;</w:t>
      </w:r>
    </w:p>
    <w:p w14:paraId="2CF46E79" w14:textId="2FD4EE4B" w:rsidR="00A76020" w:rsidRPr="00A76020" w:rsidRDefault="00A76020" w:rsidP="00A76020">
      <w:pPr>
        <w:numPr>
          <w:ilvl w:val="0"/>
          <w:numId w:val="1"/>
        </w:numPr>
        <w:tabs>
          <w:tab w:val="clear" w:pos="2061"/>
          <w:tab w:val="num" w:pos="1134"/>
        </w:tabs>
        <w:autoSpaceDE w:val="0"/>
        <w:autoSpaceDN w:val="0"/>
        <w:adjustRightInd w:val="0"/>
        <w:spacing w:before="240" w:after="12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postawienie</w:t>
      </w:r>
      <w:r w:rsidRPr="00A76020">
        <w:rPr>
          <w:rFonts w:ascii="Arial" w:hAnsi="Arial" w:cs="Arial"/>
          <w:bCs/>
          <w:sz w:val="20"/>
          <w:szCs w:val="20"/>
        </w:rPr>
        <w:t xml:space="preserve"> w stan upadłości lub likwidacji, </w:t>
      </w:r>
      <w:r>
        <w:rPr>
          <w:rFonts w:ascii="Arial" w:hAnsi="Arial" w:cs="Arial"/>
          <w:bCs/>
          <w:sz w:val="20"/>
          <w:szCs w:val="20"/>
        </w:rPr>
        <w:t>zawieszenie</w:t>
      </w:r>
      <w:r w:rsidRPr="00A76020">
        <w:rPr>
          <w:rFonts w:ascii="Arial" w:hAnsi="Arial" w:cs="Arial"/>
          <w:bCs/>
          <w:sz w:val="20"/>
          <w:szCs w:val="20"/>
        </w:rPr>
        <w:t xml:space="preserve"> działalnoś</w:t>
      </w:r>
      <w:r>
        <w:rPr>
          <w:rFonts w:ascii="Arial" w:hAnsi="Arial" w:cs="Arial"/>
          <w:bCs/>
          <w:sz w:val="20"/>
          <w:szCs w:val="20"/>
        </w:rPr>
        <w:t>ci</w:t>
      </w:r>
      <w:r w:rsidRPr="00A76020">
        <w:rPr>
          <w:rFonts w:ascii="Arial" w:hAnsi="Arial" w:cs="Arial"/>
          <w:bCs/>
          <w:sz w:val="20"/>
          <w:szCs w:val="20"/>
        </w:rPr>
        <w:t xml:space="preserve">, lub </w:t>
      </w:r>
      <w:r>
        <w:rPr>
          <w:rFonts w:ascii="Arial" w:hAnsi="Arial" w:cs="Arial"/>
          <w:bCs/>
          <w:sz w:val="20"/>
          <w:szCs w:val="20"/>
        </w:rPr>
        <w:t>znalezienie</w:t>
      </w:r>
      <w:r w:rsidRPr="00A76020">
        <w:rPr>
          <w:rFonts w:ascii="Arial" w:hAnsi="Arial" w:cs="Arial"/>
          <w:bCs/>
          <w:sz w:val="20"/>
          <w:szCs w:val="20"/>
        </w:rPr>
        <w:t xml:space="preserve"> się w podobnej sytuacji wynikającej z prawa polskiego;</w:t>
      </w:r>
    </w:p>
    <w:p w14:paraId="383EF3D2" w14:textId="0073EBAC" w:rsidR="00A76020" w:rsidRPr="00A76020" w:rsidRDefault="00A76020" w:rsidP="00A76020">
      <w:pPr>
        <w:numPr>
          <w:ilvl w:val="0"/>
          <w:numId w:val="1"/>
        </w:numPr>
        <w:tabs>
          <w:tab w:val="clear" w:pos="2061"/>
          <w:tab w:val="num" w:pos="1134"/>
        </w:tabs>
        <w:autoSpaceDE w:val="0"/>
        <w:autoSpaceDN w:val="0"/>
        <w:adjustRightInd w:val="0"/>
        <w:spacing w:before="240" w:after="12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A76020">
        <w:rPr>
          <w:rFonts w:ascii="Arial" w:hAnsi="Arial" w:cs="Arial"/>
          <w:bCs/>
          <w:sz w:val="20"/>
          <w:szCs w:val="20"/>
        </w:rPr>
        <w:lastRenderedPageBreak/>
        <w:t>zalega</w:t>
      </w:r>
      <w:r w:rsidR="005561E6">
        <w:rPr>
          <w:rFonts w:ascii="Arial" w:hAnsi="Arial" w:cs="Arial"/>
          <w:bCs/>
          <w:sz w:val="20"/>
          <w:szCs w:val="20"/>
        </w:rPr>
        <w:t>nie</w:t>
      </w:r>
      <w:r w:rsidRPr="00A76020">
        <w:rPr>
          <w:rFonts w:ascii="Arial" w:hAnsi="Arial" w:cs="Arial"/>
          <w:bCs/>
          <w:sz w:val="20"/>
          <w:szCs w:val="20"/>
        </w:rPr>
        <w:t xml:space="preserve"> z opłacaniem składek na ubezpieczenia społeczne lub z opłacaniem podatków, zgodnie z przepisami prawa polskiego;</w:t>
      </w:r>
    </w:p>
    <w:p w14:paraId="621C8D4A" w14:textId="61931FDE" w:rsidR="00A76020" w:rsidRPr="00A76020" w:rsidRDefault="00A76020" w:rsidP="00A76020">
      <w:pPr>
        <w:numPr>
          <w:ilvl w:val="0"/>
          <w:numId w:val="1"/>
        </w:numPr>
        <w:tabs>
          <w:tab w:val="clear" w:pos="2061"/>
          <w:tab w:val="num" w:pos="1134"/>
        </w:tabs>
        <w:autoSpaceDE w:val="0"/>
        <w:autoSpaceDN w:val="0"/>
        <w:adjustRightInd w:val="0"/>
        <w:spacing w:before="240" w:after="120" w:line="360" w:lineRule="auto"/>
        <w:ind w:left="1134" w:hanging="425"/>
        <w:rPr>
          <w:rFonts w:ascii="Arial" w:hAnsi="Arial" w:cs="Arial"/>
          <w:bCs/>
          <w:sz w:val="20"/>
          <w:szCs w:val="20"/>
        </w:rPr>
      </w:pPr>
      <w:r w:rsidRPr="00A76020">
        <w:rPr>
          <w:rFonts w:ascii="Arial" w:hAnsi="Arial" w:cs="Arial"/>
          <w:bCs/>
          <w:sz w:val="20"/>
          <w:szCs w:val="20"/>
        </w:rPr>
        <w:t>podlega</w:t>
      </w:r>
      <w:r w:rsidR="005561E6">
        <w:rPr>
          <w:rFonts w:ascii="Arial" w:hAnsi="Arial" w:cs="Arial"/>
          <w:bCs/>
          <w:sz w:val="20"/>
          <w:szCs w:val="20"/>
        </w:rPr>
        <w:t>nie</w:t>
      </w:r>
      <w:r w:rsidRPr="00A76020">
        <w:rPr>
          <w:rFonts w:ascii="Arial" w:hAnsi="Arial" w:cs="Arial"/>
          <w:bCs/>
          <w:sz w:val="20"/>
          <w:szCs w:val="20"/>
        </w:rPr>
        <w:t xml:space="preserve"> wykluczeniu z postępowania na podstawie art. 7 ust. 1 ustawy z dnia 13 kwietnia 2022 r. o szczególnych rozwiązaniach w zakresie przeciwdziałania wspierania agresji na Ukrainę oraz służących ochronie bezpieczeństwa narodowego (Dz. U. z 2023 r. poz. 129).</w:t>
      </w:r>
    </w:p>
    <w:bookmarkEnd w:id="0"/>
    <w:p w14:paraId="56B6FE7C" w14:textId="77777777" w:rsidR="00955195" w:rsidRDefault="00DE39B5" w:rsidP="00955195">
      <w:pPr>
        <w:numPr>
          <w:ilvl w:val="0"/>
          <w:numId w:val="1"/>
        </w:numPr>
        <w:tabs>
          <w:tab w:val="clear" w:pos="2061"/>
          <w:tab w:val="num" w:pos="1134"/>
        </w:tabs>
        <w:autoSpaceDE w:val="0"/>
        <w:autoSpaceDN w:val="0"/>
        <w:adjustRightInd w:val="0"/>
        <w:spacing w:before="240" w:after="120" w:line="360" w:lineRule="auto"/>
        <w:ind w:left="1134" w:hanging="425"/>
        <w:rPr>
          <w:rFonts w:ascii="Arial" w:hAnsi="Arial" w:cs="Arial"/>
          <w:sz w:val="20"/>
          <w:szCs w:val="20"/>
        </w:rPr>
      </w:pPr>
      <w:r w:rsidRPr="00DE39B5">
        <w:rPr>
          <w:rFonts w:ascii="Arial" w:hAnsi="Arial" w:cs="Arial"/>
          <w:sz w:val="20"/>
          <w:szCs w:val="20"/>
        </w:rPr>
        <w:t>stwierdz</w:t>
      </w:r>
      <w:r>
        <w:rPr>
          <w:rFonts w:ascii="Arial" w:hAnsi="Arial" w:cs="Arial"/>
          <w:sz w:val="20"/>
          <w:szCs w:val="20"/>
        </w:rPr>
        <w:t>enie</w:t>
      </w:r>
      <w:r w:rsidRPr="00DE39B5">
        <w:rPr>
          <w:rFonts w:ascii="Arial" w:hAnsi="Arial" w:cs="Arial"/>
          <w:sz w:val="20"/>
          <w:szCs w:val="20"/>
        </w:rPr>
        <w:t xml:space="preserve"> niezgodne</w:t>
      </w:r>
      <w:r>
        <w:rPr>
          <w:rFonts w:ascii="Arial" w:hAnsi="Arial" w:cs="Arial"/>
          <w:sz w:val="20"/>
          <w:szCs w:val="20"/>
        </w:rPr>
        <w:t>go</w:t>
      </w:r>
      <w:r w:rsidRPr="00DE39B5">
        <w:rPr>
          <w:rFonts w:ascii="Arial" w:hAnsi="Arial" w:cs="Arial"/>
          <w:sz w:val="20"/>
          <w:szCs w:val="20"/>
        </w:rPr>
        <w:t xml:space="preserve"> z przeznaczeniem wykorzystani</w:t>
      </w:r>
      <w:r>
        <w:rPr>
          <w:rFonts w:ascii="Arial" w:hAnsi="Arial" w:cs="Arial"/>
          <w:sz w:val="20"/>
          <w:szCs w:val="20"/>
        </w:rPr>
        <w:t>a</w:t>
      </w:r>
      <w:r w:rsidRPr="00DE39B5">
        <w:rPr>
          <w:rFonts w:ascii="Arial" w:hAnsi="Arial" w:cs="Arial"/>
          <w:sz w:val="20"/>
          <w:szCs w:val="20"/>
        </w:rPr>
        <w:t xml:space="preserve"> środków wcześniej przyznanej dotacji</w:t>
      </w:r>
      <w:r>
        <w:rPr>
          <w:rFonts w:ascii="Arial" w:hAnsi="Arial" w:cs="Arial"/>
          <w:sz w:val="20"/>
          <w:szCs w:val="20"/>
        </w:rPr>
        <w:t>,</w:t>
      </w:r>
    </w:p>
    <w:p w14:paraId="41BF3CEB" w14:textId="4E6F6B90" w:rsidR="00DE39B5" w:rsidRPr="00955195" w:rsidRDefault="00955195" w:rsidP="00955195">
      <w:p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nie jesteśmy podmiotem, w którym osoby, wobec których orzeczono zakaz pełnienia funkcji </w:t>
      </w:r>
      <w:r w:rsidR="00DE39B5" w:rsidRPr="00955195">
        <w:rPr>
          <w:rFonts w:ascii="Arial" w:hAnsi="Arial" w:cs="Arial"/>
          <w:sz w:val="20"/>
          <w:szCs w:val="20"/>
        </w:rPr>
        <w:t>związanych z dysponowaniem środkami publicznymi, pełnią funkcje w organach zarządzających bądź zostały upoważnione do podpisania umowy dotacji lub jej rozliczenia</w:t>
      </w:r>
      <w:r>
        <w:rPr>
          <w:rFonts w:ascii="Arial" w:hAnsi="Arial" w:cs="Arial"/>
          <w:sz w:val="20"/>
          <w:szCs w:val="20"/>
        </w:rPr>
        <w:t>.</w:t>
      </w:r>
    </w:p>
    <w:p w14:paraId="36454F4D" w14:textId="661B1CB3" w:rsidR="00DE39B5" w:rsidRPr="00DE39B5" w:rsidRDefault="00DE39B5" w:rsidP="00DE39B5">
      <w:p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 również, że pracownicy Ministerstwa Funduszy i Polityki Regionalnej nie pełnią funkcji w naszych organach zarządzających lub organach kontroli lub nadzoru.</w:t>
      </w:r>
    </w:p>
    <w:p w14:paraId="74F53885" w14:textId="77777777" w:rsidR="003146F5" w:rsidRPr="003146F5" w:rsidRDefault="003146F5" w:rsidP="003146F5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8645FE" w14:textId="77777777" w:rsidR="003146F5" w:rsidRDefault="003146F5" w:rsidP="003146F5">
      <w:pPr>
        <w:pStyle w:val="Akapitzlist"/>
        <w:tabs>
          <w:tab w:val="left" w:pos="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380EE6" w14:textId="77777777" w:rsidR="003146F5" w:rsidRDefault="003146F5" w:rsidP="003146F5">
      <w:pPr>
        <w:pStyle w:val="Akapitzlist"/>
        <w:tabs>
          <w:tab w:val="left" w:pos="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1A03725" w14:textId="77777777" w:rsidR="003146F5" w:rsidRPr="001E1116" w:rsidRDefault="003146F5" w:rsidP="003146F5">
      <w:pPr>
        <w:pStyle w:val="Akapitzlist"/>
        <w:tabs>
          <w:tab w:val="left" w:pos="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A7032A6" w14:textId="77777777" w:rsidR="003146F5" w:rsidRDefault="003146F5" w:rsidP="003146F5">
      <w:pPr>
        <w:spacing w:before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3146F5" w:rsidRPr="00105AA6" w14:paraId="7881CE6A" w14:textId="77777777" w:rsidTr="004F4C38">
        <w:trPr>
          <w:trHeight w:val="609"/>
        </w:trPr>
        <w:tc>
          <w:tcPr>
            <w:tcW w:w="3757" w:type="dxa"/>
            <w:tcBorders>
              <w:top w:val="dotted" w:sz="4" w:space="0" w:color="auto"/>
            </w:tcBorders>
          </w:tcPr>
          <w:p w14:paraId="3D53F8F6" w14:textId="77777777" w:rsidR="003146F5" w:rsidRPr="00105AA6" w:rsidRDefault="003146F5" w:rsidP="004F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5AA6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14:paraId="5982CEC1" w14:textId="77777777" w:rsidR="003146F5" w:rsidRPr="00105AA6" w:rsidRDefault="003146F5" w:rsidP="004F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0A42B6B5" w14:textId="414C7E71" w:rsidR="003146F5" w:rsidRPr="00105AA6" w:rsidRDefault="003146F5" w:rsidP="004F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(podpis przedstawiciela upoważnionego do reprezentacji </w:t>
            </w:r>
            <w:r w:rsidR="001F05E1">
              <w:rPr>
                <w:rFonts w:ascii="Arial" w:hAnsi="Arial" w:cs="Arial"/>
                <w:sz w:val="18"/>
                <w:szCs w:val="18"/>
              </w:rPr>
              <w:t>Oferenta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C67E325" w14:textId="77777777" w:rsidR="003146F5" w:rsidRPr="00105AA6" w:rsidRDefault="003146F5" w:rsidP="004F4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D8BFC1" w14:textId="77777777" w:rsidR="003146F5" w:rsidRDefault="003146F5" w:rsidP="003146F5">
      <w:pPr>
        <w:rPr>
          <w:rFonts w:ascii="Arial" w:hAnsi="Arial" w:cs="Arial"/>
          <w:sz w:val="18"/>
          <w:szCs w:val="18"/>
        </w:rPr>
      </w:pPr>
    </w:p>
    <w:p w14:paraId="644123B5" w14:textId="77777777" w:rsidR="003146F5" w:rsidRDefault="003146F5" w:rsidP="003146F5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p w14:paraId="3203B35E" w14:textId="77777777" w:rsidR="003146F5" w:rsidRDefault="003146F5" w:rsidP="003146F5">
      <w:pPr>
        <w:rPr>
          <w:rFonts w:ascii="Arial" w:hAnsi="Arial" w:cs="Arial"/>
          <w:sz w:val="18"/>
          <w:szCs w:val="18"/>
        </w:rPr>
      </w:pPr>
    </w:p>
    <w:p w14:paraId="5304E41B" w14:textId="77777777" w:rsidR="003146F5" w:rsidRDefault="003146F5" w:rsidP="003146F5">
      <w:pPr>
        <w:rPr>
          <w:rFonts w:ascii="Arial" w:hAnsi="Arial" w:cs="Arial"/>
          <w:sz w:val="18"/>
          <w:szCs w:val="18"/>
        </w:rPr>
      </w:pPr>
    </w:p>
    <w:p w14:paraId="7DAFBA2B" w14:textId="77777777" w:rsidR="003146F5" w:rsidRDefault="003146F5" w:rsidP="003146F5">
      <w:pPr>
        <w:rPr>
          <w:rFonts w:ascii="Arial" w:hAnsi="Arial" w:cs="Arial"/>
          <w:sz w:val="18"/>
          <w:szCs w:val="18"/>
        </w:rPr>
      </w:pPr>
    </w:p>
    <w:p w14:paraId="59860612" w14:textId="77777777" w:rsidR="003146F5" w:rsidRDefault="003146F5" w:rsidP="003146F5">
      <w:pPr>
        <w:rPr>
          <w:rFonts w:ascii="Arial" w:hAnsi="Arial" w:cs="Arial"/>
          <w:sz w:val="18"/>
          <w:szCs w:val="18"/>
        </w:rPr>
      </w:pPr>
    </w:p>
    <w:p w14:paraId="05A3C386" w14:textId="77777777" w:rsidR="003146F5" w:rsidRDefault="003146F5" w:rsidP="003146F5">
      <w:pPr>
        <w:rPr>
          <w:rFonts w:ascii="Arial" w:hAnsi="Arial" w:cs="Arial"/>
          <w:sz w:val="18"/>
          <w:szCs w:val="18"/>
        </w:rPr>
      </w:pPr>
    </w:p>
    <w:p w14:paraId="76909D21" w14:textId="77777777" w:rsidR="003146F5" w:rsidRDefault="003146F5" w:rsidP="003146F5">
      <w:pPr>
        <w:rPr>
          <w:rFonts w:ascii="Arial" w:hAnsi="Arial" w:cs="Arial"/>
          <w:sz w:val="18"/>
          <w:szCs w:val="18"/>
        </w:rPr>
      </w:pPr>
    </w:p>
    <w:p w14:paraId="24E8F6B2" w14:textId="77777777" w:rsidR="003146F5" w:rsidRDefault="003146F5" w:rsidP="003146F5">
      <w:pPr>
        <w:rPr>
          <w:rFonts w:ascii="Arial" w:hAnsi="Arial" w:cs="Arial"/>
          <w:sz w:val="18"/>
          <w:szCs w:val="18"/>
        </w:rPr>
      </w:pPr>
    </w:p>
    <w:p w14:paraId="184CE04F" w14:textId="77777777" w:rsidR="003146F5" w:rsidRDefault="003146F5" w:rsidP="003146F5">
      <w:pPr>
        <w:rPr>
          <w:rFonts w:ascii="Arial" w:hAnsi="Arial" w:cs="Arial"/>
          <w:sz w:val="18"/>
          <w:szCs w:val="18"/>
        </w:rPr>
      </w:pPr>
    </w:p>
    <w:p w14:paraId="584601C7" w14:textId="77777777" w:rsidR="003146F5" w:rsidRDefault="003146F5" w:rsidP="003146F5">
      <w:pPr>
        <w:rPr>
          <w:rFonts w:ascii="Arial" w:hAnsi="Arial" w:cs="Arial"/>
          <w:sz w:val="18"/>
          <w:szCs w:val="18"/>
        </w:rPr>
      </w:pPr>
    </w:p>
    <w:p w14:paraId="10BF0949" w14:textId="77777777" w:rsidR="003146F5" w:rsidRDefault="003146F5" w:rsidP="003146F5">
      <w:pPr>
        <w:rPr>
          <w:rFonts w:ascii="Arial" w:hAnsi="Arial" w:cs="Arial"/>
          <w:sz w:val="18"/>
          <w:szCs w:val="18"/>
        </w:rPr>
      </w:pPr>
    </w:p>
    <w:p w14:paraId="0BD3EEC5" w14:textId="77777777" w:rsidR="003146F5" w:rsidRDefault="003146F5" w:rsidP="003146F5">
      <w:pPr>
        <w:rPr>
          <w:rFonts w:ascii="Arial" w:hAnsi="Arial" w:cs="Arial"/>
          <w:sz w:val="18"/>
          <w:szCs w:val="18"/>
        </w:rPr>
      </w:pPr>
    </w:p>
    <w:p w14:paraId="5C7BA659" w14:textId="77777777" w:rsidR="003146F5" w:rsidRDefault="003146F5" w:rsidP="003146F5">
      <w:pPr>
        <w:rPr>
          <w:rFonts w:ascii="Arial" w:hAnsi="Arial" w:cs="Arial"/>
          <w:sz w:val="18"/>
          <w:szCs w:val="18"/>
        </w:rPr>
      </w:pPr>
    </w:p>
    <w:p w14:paraId="0EA999AC" w14:textId="77777777" w:rsidR="003146F5" w:rsidRDefault="003146F5" w:rsidP="003146F5">
      <w:pPr>
        <w:jc w:val="center"/>
        <w:rPr>
          <w:rFonts w:ascii="Arial" w:hAnsi="Arial" w:cs="Arial"/>
          <w:noProof/>
        </w:rPr>
      </w:pPr>
    </w:p>
    <w:p w14:paraId="1B792032" w14:textId="77777777" w:rsidR="003146F5" w:rsidRPr="00105AA6" w:rsidRDefault="003146F5" w:rsidP="003146F5">
      <w:pPr>
        <w:jc w:val="center"/>
        <w:rPr>
          <w:rFonts w:ascii="Arial" w:hAnsi="Arial" w:cs="Arial"/>
          <w:sz w:val="18"/>
          <w:szCs w:val="18"/>
        </w:rPr>
      </w:pPr>
    </w:p>
    <w:p w14:paraId="0B941731" w14:textId="77777777" w:rsidR="00E525C7" w:rsidRDefault="00E525C7"/>
    <w:sectPr w:rsidR="00E525C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075D" w14:textId="77777777" w:rsidR="00465BDE" w:rsidRDefault="00A46726">
      <w:r>
        <w:separator/>
      </w:r>
    </w:p>
  </w:endnote>
  <w:endnote w:type="continuationSeparator" w:id="0">
    <w:p w14:paraId="580093CC" w14:textId="77777777" w:rsidR="00465BDE" w:rsidRDefault="00A4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933A" w14:textId="77777777" w:rsidR="002535B5" w:rsidRDefault="001F05E1" w:rsidP="002535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4001CC" w14:textId="77777777" w:rsidR="002535B5" w:rsidRDefault="00C6318B" w:rsidP="002535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32A3" w14:textId="2FCE9B75" w:rsidR="009A0B10" w:rsidRDefault="00C6318B" w:rsidP="009A0B10">
    <w:pPr>
      <w:pStyle w:val="Stopka"/>
      <w:ind w:right="360"/>
      <w:jc w:val="center"/>
      <w:rPr>
        <w:rFonts w:ascii="Arial" w:hAnsi="Arial" w:cs="Arial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39A8" w14:textId="77777777" w:rsidR="00465BDE" w:rsidRDefault="00A46726">
      <w:r>
        <w:separator/>
      </w:r>
    </w:p>
  </w:footnote>
  <w:footnote w:type="continuationSeparator" w:id="0">
    <w:p w14:paraId="1A90D35A" w14:textId="77777777" w:rsidR="00465BDE" w:rsidRDefault="00A4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C50B" w14:textId="77777777" w:rsidR="00DB2A22" w:rsidRDefault="00C6318B" w:rsidP="00020FB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A3AF8"/>
    <w:multiLevelType w:val="hybridMultilevel"/>
    <w:tmpl w:val="77B836C6"/>
    <w:lvl w:ilvl="0" w:tplc="BB4839FA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2E"/>
    <w:rsid w:val="000326EF"/>
    <w:rsid w:val="001F05E1"/>
    <w:rsid w:val="003146F5"/>
    <w:rsid w:val="00465BDE"/>
    <w:rsid w:val="0049002E"/>
    <w:rsid w:val="005561E6"/>
    <w:rsid w:val="00940288"/>
    <w:rsid w:val="00955195"/>
    <w:rsid w:val="00A46726"/>
    <w:rsid w:val="00A76020"/>
    <w:rsid w:val="00C6318B"/>
    <w:rsid w:val="00DE39B5"/>
    <w:rsid w:val="00E5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2453"/>
  <w15:chartTrackingRefBased/>
  <w15:docId w15:val="{FF47EBF0-310C-4CFE-8148-392532A1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146F5"/>
    <w:pPr>
      <w:keepNext/>
      <w:jc w:val="center"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146F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146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146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146F5"/>
  </w:style>
  <w:style w:type="paragraph" w:styleId="Nagwek">
    <w:name w:val="header"/>
    <w:basedOn w:val="Normalny"/>
    <w:link w:val="NagwekZnak"/>
    <w:uiPriority w:val="99"/>
    <w:unhideWhenUsed/>
    <w:rsid w:val="00314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6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46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2570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Aleksandra</dc:creator>
  <cp:keywords/>
  <dc:description/>
  <cp:lastModifiedBy>Dobrowolska Anna</cp:lastModifiedBy>
  <cp:revision>2</cp:revision>
  <dcterms:created xsi:type="dcterms:W3CDTF">2023-06-19T07:22:00Z</dcterms:created>
  <dcterms:modified xsi:type="dcterms:W3CDTF">2023-06-19T07:22:00Z</dcterms:modified>
</cp:coreProperties>
</file>