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84A92" w14:textId="4B35C73E" w:rsidR="00D13715" w:rsidRPr="00A526DC" w:rsidRDefault="00D13715" w:rsidP="00A526DC">
      <w:pPr>
        <w:pStyle w:val="Tytu"/>
      </w:pPr>
      <w:r w:rsidRPr="00A526DC">
        <w:t>Lista sprawdzająca projektu zgłoszonego do dofinansowania w ramach programu Fundusze Europejskie na Infrastrukturę, Klimat, Środowisko 2021-2027</w:t>
      </w:r>
      <w:r w:rsidR="000C7EE5" w:rsidRPr="00A526DC">
        <w:t xml:space="preserve"> – </w:t>
      </w:r>
      <w:r w:rsidR="005512EC" w:rsidRPr="00A526DC">
        <w:t>LISTA ZBIORCZA</w:t>
      </w:r>
      <w:r w:rsidR="00213372" w:rsidRPr="00A526DC">
        <w:t xml:space="preserve"> (II etap oceny)</w:t>
      </w:r>
    </w:p>
    <w:p w14:paraId="15A6B1BC" w14:textId="00A0A287" w:rsidR="00506ADF" w:rsidRPr="000C7EE5" w:rsidRDefault="00D13715" w:rsidP="00A526DC">
      <w:pPr>
        <w:pStyle w:val="Nagwek1"/>
        <w:rPr>
          <w:b w:val="0"/>
        </w:rPr>
      </w:pPr>
      <w:r w:rsidRPr="000C7EE5">
        <w:t xml:space="preserve">Ocena w oparciu o kryteria obligatoryjne </w:t>
      </w:r>
      <w:r w:rsidR="00506ADF" w:rsidRPr="000C7EE5">
        <w:t>I</w:t>
      </w:r>
      <w:r w:rsidR="00C835E7" w:rsidRPr="000C7EE5">
        <w:t>I</w:t>
      </w:r>
      <w:r w:rsidRPr="000C7EE5">
        <w:t xml:space="preserve"> stopnia</w:t>
      </w:r>
    </w:p>
    <w:p w14:paraId="7CBBAB93" w14:textId="77777777" w:rsidR="002F7331" w:rsidRPr="00E73054" w:rsidRDefault="002F7331" w:rsidP="0010234F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E73054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46B230CB" w14:textId="77777777" w:rsidR="002F7331" w:rsidRPr="00E73054" w:rsidRDefault="002F7331" w:rsidP="002F7331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E73054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3D06C878" w14:textId="6FCF8C8A" w:rsidR="00660A67" w:rsidRPr="00E73054" w:rsidRDefault="00660A67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4020B2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E73054">
        <w:rPr>
          <w:rFonts w:ascii="Open Sans Light" w:hAnsi="Open Sans Light" w:cs="Open Sans Light"/>
          <w:b/>
          <w:sz w:val="20"/>
          <w:szCs w:val="20"/>
        </w:rPr>
        <w:t>” lub „</w:t>
      </w:r>
      <w:r w:rsidR="004020B2">
        <w:rPr>
          <w:rFonts w:ascii="Open Sans Light" w:hAnsi="Open Sans Light" w:cs="Open Sans Light"/>
          <w:b/>
          <w:sz w:val="20"/>
          <w:szCs w:val="20"/>
        </w:rPr>
        <w:t>niekonkurencyjn</w:t>
      </w:r>
      <w:r w:rsidRPr="00E73054">
        <w:rPr>
          <w:rFonts w:ascii="Open Sans Light" w:hAnsi="Open Sans Light" w:cs="Open Sans Light"/>
          <w:b/>
          <w:sz w:val="20"/>
          <w:szCs w:val="20"/>
        </w:rPr>
        <w:t>y”):</w:t>
      </w:r>
      <w:r w:rsidRPr="00E73054">
        <w:rPr>
          <w:rFonts w:ascii="Open Sans Light" w:hAnsi="Open Sans Light" w:cs="Open Sans Light"/>
          <w:sz w:val="20"/>
          <w:szCs w:val="20"/>
        </w:rPr>
        <w:t xml:space="preserve"> </w:t>
      </w:r>
      <w:r w:rsidR="0010234F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48456C93" w14:textId="43B70F82" w:rsidR="00660A67" w:rsidRPr="00E73054" w:rsidRDefault="00660A67" w:rsidP="00660A67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10234F" w:rsidRPr="0010234F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36ECEAA1" w14:textId="4831C4BF" w:rsidR="00D13715" w:rsidRPr="00E73054" w:rsidRDefault="00D13715" w:rsidP="0010234F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10234F">
        <w:rPr>
          <w:rFonts w:ascii="Open Sans Light" w:hAnsi="Open Sans Light" w:cs="Open Sans Light"/>
          <w:sz w:val="20"/>
          <w:szCs w:val="20"/>
        </w:rPr>
        <w:t>………………………………………………………………</w:t>
      </w:r>
    </w:p>
    <w:p w14:paraId="39F1E925" w14:textId="566B5CA9" w:rsidR="00D13715" w:rsidRPr="00E73054" w:rsidRDefault="00D13715" w:rsidP="00906D48">
      <w:pPr>
        <w:tabs>
          <w:tab w:val="num" w:pos="851"/>
        </w:tabs>
        <w:spacing w:line="276" w:lineRule="auto"/>
        <w:ind w:left="284" w:hanging="284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10234F" w:rsidRPr="0010234F">
        <w:rPr>
          <w:rFonts w:ascii="Open Sans Light" w:hAnsi="Open Sans Light" w:cs="Open Sans Light"/>
          <w:sz w:val="20"/>
          <w:szCs w:val="20"/>
        </w:rPr>
        <w:t>…………………………………………………………</w:t>
      </w:r>
    </w:p>
    <w:p w14:paraId="108A154C" w14:textId="1D1DB177" w:rsidR="00D13715" w:rsidRPr="00E73054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10234F" w:rsidRPr="0010234F">
        <w:rPr>
          <w:rFonts w:ascii="Open Sans Light" w:hAnsi="Open Sans Light" w:cs="Open Sans Light"/>
          <w:sz w:val="20"/>
          <w:szCs w:val="20"/>
        </w:rPr>
        <w:t>……………………………………………………</w:t>
      </w:r>
    </w:p>
    <w:p w14:paraId="1C5FCAD2" w14:textId="3E2990F1" w:rsidR="00D13715" w:rsidRDefault="00D13715" w:rsidP="0010234F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10234F" w:rsidRPr="0010234F">
        <w:rPr>
          <w:rFonts w:ascii="Open Sans Light" w:hAnsi="Open Sans Light" w:cs="Open Sans Light"/>
          <w:bCs/>
          <w:sz w:val="20"/>
          <w:szCs w:val="20"/>
        </w:rPr>
        <w:t>……………………………………………</w:t>
      </w:r>
      <w:r w:rsidRPr="0010234F">
        <w:rPr>
          <w:rFonts w:ascii="Open Sans Light" w:hAnsi="Open Sans Light" w:cs="Open Sans Light"/>
          <w:bCs/>
          <w:sz w:val="20"/>
          <w:szCs w:val="20"/>
        </w:rPr>
        <w:t>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zbiorcza do oceny wniosku w oparciu o kryteria obligatoryjne"/>
      </w:tblPr>
      <w:tblGrid>
        <w:gridCol w:w="704"/>
        <w:gridCol w:w="3402"/>
        <w:gridCol w:w="709"/>
        <w:gridCol w:w="850"/>
        <w:gridCol w:w="709"/>
        <w:gridCol w:w="2693"/>
      </w:tblGrid>
      <w:tr w:rsidR="000C7EE5" w:rsidRPr="000C7EE5" w14:paraId="2BA3C365" w14:textId="77777777" w:rsidTr="00801AB7">
        <w:trPr>
          <w:jc w:val="center"/>
        </w:trPr>
        <w:tc>
          <w:tcPr>
            <w:tcW w:w="704" w:type="dxa"/>
            <w:vAlign w:val="center"/>
          </w:tcPr>
          <w:p w14:paraId="545AA91C" w14:textId="43C65A41" w:rsidR="000C7EE5" w:rsidRPr="000C7EE5" w:rsidRDefault="00EA31A1" w:rsidP="000C7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kryterium</w:t>
            </w:r>
          </w:p>
        </w:tc>
        <w:tc>
          <w:tcPr>
            <w:tcW w:w="3402" w:type="dxa"/>
            <w:vAlign w:val="center"/>
          </w:tcPr>
          <w:p w14:paraId="351666F9" w14:textId="50C21368" w:rsidR="000C7EE5" w:rsidRPr="000C7EE5" w:rsidRDefault="000C7EE5" w:rsidP="000C7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Kryterium </w:t>
            </w:r>
          </w:p>
        </w:tc>
        <w:tc>
          <w:tcPr>
            <w:tcW w:w="2268" w:type="dxa"/>
            <w:gridSpan w:val="3"/>
          </w:tcPr>
          <w:p w14:paraId="776ECD7C" w14:textId="79B49115" w:rsidR="000C7EE5" w:rsidRPr="000C7EE5" w:rsidRDefault="000C7EE5" w:rsidP="000C7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EE5">
              <w:rPr>
                <w:rFonts w:ascii="Arial" w:hAnsi="Arial" w:cs="Arial"/>
                <w:b/>
                <w:sz w:val="22"/>
                <w:szCs w:val="22"/>
              </w:rPr>
              <w:t>Tak/Nie/Nie dotyczy</w:t>
            </w:r>
          </w:p>
        </w:tc>
        <w:tc>
          <w:tcPr>
            <w:tcW w:w="2693" w:type="dxa"/>
            <w:vAlign w:val="center"/>
          </w:tcPr>
          <w:p w14:paraId="70CE0BB3" w14:textId="1C467E67" w:rsidR="000C7EE5" w:rsidRPr="000C7EE5" w:rsidRDefault="000C7EE5" w:rsidP="000C7EE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0C7EE5">
              <w:rPr>
                <w:rFonts w:ascii="Arial" w:hAnsi="Arial" w:cs="Arial"/>
                <w:b/>
                <w:sz w:val="20"/>
                <w:szCs w:val="20"/>
              </w:rPr>
              <w:t>Uzasadnienie</w:t>
            </w:r>
          </w:p>
        </w:tc>
      </w:tr>
      <w:tr w:rsidR="000C7EE5" w:rsidRPr="000C7EE5" w14:paraId="2FAD5943" w14:textId="77777777" w:rsidTr="0010234F">
        <w:trPr>
          <w:jc w:val="center"/>
        </w:trPr>
        <w:tc>
          <w:tcPr>
            <w:tcW w:w="704" w:type="dxa"/>
            <w:vAlign w:val="center"/>
          </w:tcPr>
          <w:p w14:paraId="514A0FE6" w14:textId="77777777" w:rsidR="000C7EE5" w:rsidRPr="000C7EE5" w:rsidRDefault="000C7EE5" w:rsidP="000C7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150DD46" w14:textId="77777777" w:rsidR="000C7EE5" w:rsidRPr="000C7EE5" w:rsidRDefault="000C7EE5" w:rsidP="000C7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36457D6E" w14:textId="125816B8" w:rsidR="000C7EE5" w:rsidRPr="000C7EE5" w:rsidRDefault="000C7EE5" w:rsidP="000C7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7EE5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T</w:t>
            </w:r>
          </w:p>
        </w:tc>
        <w:tc>
          <w:tcPr>
            <w:tcW w:w="850" w:type="dxa"/>
          </w:tcPr>
          <w:p w14:paraId="22E9A4E0" w14:textId="77777777" w:rsidR="000C7EE5" w:rsidRPr="000C7EE5" w:rsidRDefault="000C7EE5" w:rsidP="000C7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EE5">
              <w:rPr>
                <w:rFonts w:ascii="Arial" w:hAnsi="Arial" w:cs="Arial"/>
                <w:b/>
                <w:sz w:val="22"/>
                <w:szCs w:val="22"/>
              </w:rPr>
              <w:t>AF</w:t>
            </w:r>
          </w:p>
        </w:tc>
        <w:tc>
          <w:tcPr>
            <w:tcW w:w="709" w:type="dxa"/>
          </w:tcPr>
          <w:p w14:paraId="7866FCE3" w14:textId="77777777" w:rsidR="000C7EE5" w:rsidRPr="000C7EE5" w:rsidRDefault="000C7EE5" w:rsidP="000C7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7EE5">
              <w:rPr>
                <w:rFonts w:ascii="Arial" w:hAnsi="Arial" w:cs="Arial"/>
                <w:b/>
                <w:sz w:val="22"/>
                <w:szCs w:val="22"/>
              </w:rPr>
              <w:t>OOŚ</w:t>
            </w:r>
          </w:p>
        </w:tc>
        <w:tc>
          <w:tcPr>
            <w:tcW w:w="2693" w:type="dxa"/>
            <w:vAlign w:val="center"/>
          </w:tcPr>
          <w:p w14:paraId="0BA0B786" w14:textId="77777777" w:rsidR="000C7EE5" w:rsidRPr="000C7EE5" w:rsidRDefault="000C7EE5" w:rsidP="000C7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7EE5" w:rsidRPr="005D3A10" w14:paraId="5EA08EF0" w14:textId="77777777" w:rsidTr="0010234F">
        <w:trPr>
          <w:trHeight w:val="481"/>
          <w:jc w:val="center"/>
        </w:trPr>
        <w:tc>
          <w:tcPr>
            <w:tcW w:w="704" w:type="dxa"/>
            <w:vAlign w:val="center"/>
          </w:tcPr>
          <w:p w14:paraId="2846210E" w14:textId="18E27FF9" w:rsidR="000C7EE5" w:rsidRPr="000C7EE5" w:rsidRDefault="005D3A10" w:rsidP="000C7EE5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14:paraId="256ED507" w14:textId="30928135" w:rsidR="000C7EE5" w:rsidRPr="000C7EE5" w:rsidRDefault="000C7EE5" w:rsidP="000C7EE5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Kompletno</w:t>
            </w:r>
            <w:r w:rsidR="0010234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ść dokumentacji aplikacyjnej i </w:t>
            </w: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spójność informacji zawartych we wniosku, załącznikach do wniosku. </w:t>
            </w:r>
          </w:p>
        </w:tc>
        <w:tc>
          <w:tcPr>
            <w:tcW w:w="709" w:type="dxa"/>
          </w:tcPr>
          <w:p w14:paraId="27EF3733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F256836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791B9A6F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F04C01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C7EE5" w:rsidRPr="005D3A10" w14:paraId="24F868CE" w14:textId="77777777" w:rsidTr="0010234F">
        <w:trPr>
          <w:trHeight w:val="481"/>
          <w:jc w:val="center"/>
        </w:trPr>
        <w:tc>
          <w:tcPr>
            <w:tcW w:w="704" w:type="dxa"/>
            <w:vAlign w:val="center"/>
          </w:tcPr>
          <w:p w14:paraId="50987F74" w14:textId="1C6449DD" w:rsidR="000C7EE5" w:rsidRPr="000C7EE5" w:rsidRDefault="00C735AD" w:rsidP="000C7EE5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14:paraId="055E5F0F" w14:textId="48DA2142" w:rsidR="000C7EE5" w:rsidRPr="000C7EE5" w:rsidRDefault="000C7EE5" w:rsidP="000C7EE5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709" w:type="dxa"/>
          </w:tcPr>
          <w:p w14:paraId="107174BB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B97D8D6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B667EB5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7D5A27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C7EE5" w:rsidRPr="005D3A10" w14:paraId="5FDB1D05" w14:textId="77777777" w:rsidTr="0010234F">
        <w:trPr>
          <w:trHeight w:val="481"/>
          <w:jc w:val="center"/>
        </w:trPr>
        <w:tc>
          <w:tcPr>
            <w:tcW w:w="704" w:type="dxa"/>
            <w:vAlign w:val="center"/>
          </w:tcPr>
          <w:p w14:paraId="68D96A1F" w14:textId="1600EB49" w:rsidR="000C7EE5" w:rsidRPr="000C7EE5" w:rsidRDefault="00C735AD" w:rsidP="000C7EE5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14:paraId="77C90572" w14:textId="2F8810D0" w:rsidR="000C7EE5" w:rsidRPr="000C7EE5" w:rsidRDefault="000C7EE5" w:rsidP="000C7EE5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Trwałość projektu </w:t>
            </w:r>
          </w:p>
        </w:tc>
        <w:tc>
          <w:tcPr>
            <w:tcW w:w="709" w:type="dxa"/>
          </w:tcPr>
          <w:p w14:paraId="75E2CC9D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8D099F3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5AEBCF2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5EA48B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C7EE5" w:rsidRPr="005D3A10" w14:paraId="2543C412" w14:textId="77777777" w:rsidTr="0010234F">
        <w:trPr>
          <w:trHeight w:val="481"/>
          <w:jc w:val="center"/>
        </w:trPr>
        <w:tc>
          <w:tcPr>
            <w:tcW w:w="704" w:type="dxa"/>
            <w:vAlign w:val="center"/>
          </w:tcPr>
          <w:p w14:paraId="73F52F51" w14:textId="1A186F43" w:rsidR="000C7EE5" w:rsidRPr="000C7EE5" w:rsidRDefault="005D3A10" w:rsidP="000C7EE5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402" w:type="dxa"/>
          </w:tcPr>
          <w:p w14:paraId="4BB6B260" w14:textId="11F9D601" w:rsidR="000C7EE5" w:rsidRPr="000C7EE5" w:rsidRDefault="000C7EE5" w:rsidP="000C7EE5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Stabilność finansowa projektu</w:t>
            </w:r>
          </w:p>
        </w:tc>
        <w:tc>
          <w:tcPr>
            <w:tcW w:w="709" w:type="dxa"/>
          </w:tcPr>
          <w:p w14:paraId="3AE5FB05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3DBC91B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1BEE5ED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47D481A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C7EE5" w:rsidRPr="005D3A10" w14:paraId="241A09E5" w14:textId="77777777" w:rsidTr="0010234F">
        <w:trPr>
          <w:trHeight w:val="481"/>
          <w:jc w:val="center"/>
        </w:trPr>
        <w:tc>
          <w:tcPr>
            <w:tcW w:w="704" w:type="dxa"/>
            <w:vAlign w:val="center"/>
          </w:tcPr>
          <w:p w14:paraId="33C5A9FA" w14:textId="449A8951" w:rsidR="000C7EE5" w:rsidRPr="000C7EE5" w:rsidRDefault="005D3A10" w:rsidP="000C7EE5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402" w:type="dxa"/>
          </w:tcPr>
          <w:p w14:paraId="192718DF" w14:textId="129674E0" w:rsidR="000C7EE5" w:rsidRPr="000C7EE5" w:rsidRDefault="000C7EE5" w:rsidP="000C7EE5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Poprawność analizy finansowej i ekonomicznej </w:t>
            </w:r>
          </w:p>
        </w:tc>
        <w:tc>
          <w:tcPr>
            <w:tcW w:w="709" w:type="dxa"/>
          </w:tcPr>
          <w:p w14:paraId="0BF1D990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83425C7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639A3389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3F333E2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C7EE5" w:rsidRPr="005D3A10" w14:paraId="4A87A7C3" w14:textId="77777777" w:rsidTr="0010234F">
        <w:trPr>
          <w:trHeight w:val="481"/>
          <w:jc w:val="center"/>
        </w:trPr>
        <w:tc>
          <w:tcPr>
            <w:tcW w:w="704" w:type="dxa"/>
            <w:vAlign w:val="center"/>
          </w:tcPr>
          <w:p w14:paraId="15FA50CA" w14:textId="059BDD75" w:rsidR="000C7EE5" w:rsidRPr="000C7EE5" w:rsidRDefault="005D3A10" w:rsidP="000C7EE5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402" w:type="dxa"/>
          </w:tcPr>
          <w:p w14:paraId="1971EEC0" w14:textId="0F8EB3BE" w:rsidR="000C7EE5" w:rsidRPr="000C7EE5" w:rsidRDefault="000C7EE5" w:rsidP="000C7EE5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Gotowość organizacyjno-instytucjonalna wnioskodawcy w obszarze zawierania umów</w:t>
            </w:r>
          </w:p>
        </w:tc>
        <w:tc>
          <w:tcPr>
            <w:tcW w:w="709" w:type="dxa"/>
          </w:tcPr>
          <w:p w14:paraId="42E10734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DDE2C5B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F58906C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7852920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C7EE5" w:rsidRPr="005D3A10" w14:paraId="091F6D6F" w14:textId="77777777" w:rsidTr="0010234F">
        <w:trPr>
          <w:trHeight w:val="481"/>
          <w:jc w:val="center"/>
        </w:trPr>
        <w:tc>
          <w:tcPr>
            <w:tcW w:w="704" w:type="dxa"/>
            <w:vAlign w:val="center"/>
          </w:tcPr>
          <w:p w14:paraId="513BB67C" w14:textId="21D244F3" w:rsidR="000C7EE5" w:rsidRPr="000C7EE5" w:rsidRDefault="005D3A10" w:rsidP="000C7EE5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402" w:type="dxa"/>
          </w:tcPr>
          <w:p w14:paraId="7AD49A4B" w14:textId="35C5908A" w:rsidR="000C7EE5" w:rsidRPr="000C7EE5" w:rsidRDefault="000C7EE5" w:rsidP="000C7EE5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709" w:type="dxa"/>
          </w:tcPr>
          <w:p w14:paraId="49303AFD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A53CC9B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BDD4833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3B02F9D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C7EE5" w:rsidRPr="005D3A10" w14:paraId="5BBD6B27" w14:textId="77777777" w:rsidTr="0010234F">
        <w:trPr>
          <w:trHeight w:val="481"/>
          <w:jc w:val="center"/>
        </w:trPr>
        <w:tc>
          <w:tcPr>
            <w:tcW w:w="704" w:type="dxa"/>
            <w:vAlign w:val="center"/>
          </w:tcPr>
          <w:p w14:paraId="15B5F52C" w14:textId="1EE5F4C2" w:rsidR="000C7EE5" w:rsidRPr="000C7EE5" w:rsidRDefault="005D3A10" w:rsidP="000C7EE5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402" w:type="dxa"/>
          </w:tcPr>
          <w:p w14:paraId="008B5528" w14:textId="74F1F074" w:rsidR="000C7EE5" w:rsidRPr="000C7EE5" w:rsidRDefault="000C7EE5" w:rsidP="000C7EE5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709" w:type="dxa"/>
          </w:tcPr>
          <w:p w14:paraId="7C4E8D89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C98AED7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8784D0A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BA7B452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C7EE5" w:rsidRPr="005D3A10" w14:paraId="2D98A1A2" w14:textId="77777777" w:rsidTr="0010234F">
        <w:trPr>
          <w:trHeight w:val="481"/>
          <w:jc w:val="center"/>
        </w:trPr>
        <w:tc>
          <w:tcPr>
            <w:tcW w:w="704" w:type="dxa"/>
            <w:vAlign w:val="center"/>
          </w:tcPr>
          <w:p w14:paraId="0CC4AE4F" w14:textId="0621F6A9" w:rsidR="000C7EE5" w:rsidRPr="000C7EE5" w:rsidRDefault="005D3A10" w:rsidP="000C7EE5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402" w:type="dxa"/>
          </w:tcPr>
          <w:p w14:paraId="23429CB2" w14:textId="74BBAF68" w:rsidR="000C7EE5" w:rsidRPr="000C7EE5" w:rsidRDefault="000C7EE5" w:rsidP="000C7EE5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D3A1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Odporność infrastruktury na zmiany klimatu</w:t>
            </w:r>
          </w:p>
        </w:tc>
        <w:tc>
          <w:tcPr>
            <w:tcW w:w="709" w:type="dxa"/>
          </w:tcPr>
          <w:p w14:paraId="4D821FEC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40F709C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2F5FDC47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6C0CD82" w14:textId="77777777" w:rsidR="000C7EE5" w:rsidRPr="000C7EE5" w:rsidRDefault="000C7EE5" w:rsidP="000C7EE5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C7EE5" w:rsidRPr="004020B2" w14:paraId="4CBB6701" w14:textId="77777777" w:rsidTr="0010234F">
        <w:trPr>
          <w:trHeight w:val="481"/>
          <w:jc w:val="center"/>
        </w:trPr>
        <w:tc>
          <w:tcPr>
            <w:tcW w:w="704" w:type="dxa"/>
            <w:vAlign w:val="center"/>
          </w:tcPr>
          <w:p w14:paraId="537DA089" w14:textId="6559506A" w:rsidR="000C7EE5" w:rsidRPr="004020B2" w:rsidRDefault="005D3A10" w:rsidP="000C7E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020B2">
              <w:rPr>
                <w:rFonts w:ascii="Open Sans Light" w:hAnsi="Open Sans Light" w:cs="Open Sans Light"/>
                <w:b/>
                <w:sz w:val="20"/>
                <w:szCs w:val="20"/>
              </w:rPr>
              <w:t>18</w:t>
            </w:r>
          </w:p>
        </w:tc>
        <w:tc>
          <w:tcPr>
            <w:tcW w:w="3402" w:type="dxa"/>
          </w:tcPr>
          <w:p w14:paraId="15849C10" w14:textId="7A36D4C8" w:rsidR="000C7EE5" w:rsidRPr="004020B2" w:rsidRDefault="000C7EE5" w:rsidP="000C7EE5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020B2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709" w:type="dxa"/>
          </w:tcPr>
          <w:p w14:paraId="1B63C1B2" w14:textId="77777777" w:rsidR="000C7EE5" w:rsidRPr="004020B2" w:rsidRDefault="000C7EE5" w:rsidP="000C7E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D0A7FC3" w14:textId="77777777" w:rsidR="000C7EE5" w:rsidRPr="004020B2" w:rsidRDefault="000C7EE5" w:rsidP="000C7E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76D43B38" w14:textId="77777777" w:rsidR="000C7EE5" w:rsidRPr="004020B2" w:rsidRDefault="000C7EE5" w:rsidP="000C7E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140C467" w14:textId="77777777" w:rsidR="000C7EE5" w:rsidRPr="004020B2" w:rsidRDefault="000C7EE5" w:rsidP="000C7E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E5935E" w14:textId="77777777" w:rsidR="0010234F" w:rsidRDefault="0010234F">
      <w:pPr>
        <w:spacing w:after="160" w:line="259" w:lineRule="auto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br w:type="page"/>
      </w:r>
    </w:p>
    <w:p w14:paraId="57F0F758" w14:textId="3B2C9F3C" w:rsidR="000C7EE5" w:rsidRPr="000C7EE5" w:rsidRDefault="000C7EE5" w:rsidP="000C7EE5">
      <w:pPr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0C7EE5">
        <w:rPr>
          <w:rFonts w:ascii="Open Sans Light" w:hAnsi="Open Sans Light" w:cs="Open Sans Light"/>
          <w:bCs/>
          <w:sz w:val="20"/>
          <w:szCs w:val="20"/>
        </w:rPr>
        <w:lastRenderedPageBreak/>
        <w:t>Opinia członków KOP czy projekt kwalifikuje się do realizacji (w zakresie ocenianego obszaru):</w:t>
      </w:r>
    </w:p>
    <w:tbl>
      <w:tblPr>
        <w:tblpPr w:leftFromText="141" w:rightFromText="141" w:vertAnchor="text" w:horzAnchor="margin" w:tblpY="15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pinia członków KOP czy projekt kwalifikuje się do realizacji (w zakresie ocenianego obszaru)"/>
      </w:tblPr>
      <w:tblGrid>
        <w:gridCol w:w="440"/>
        <w:gridCol w:w="2532"/>
        <w:gridCol w:w="1258"/>
        <w:gridCol w:w="1577"/>
        <w:gridCol w:w="1701"/>
      </w:tblGrid>
      <w:tr w:rsidR="000C7EE5" w:rsidRPr="009B4A74" w14:paraId="249A8EF4" w14:textId="77777777" w:rsidTr="00F93A1B">
        <w:trPr>
          <w:trHeight w:val="44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EEE8C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B4A74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21F17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B4A74">
              <w:rPr>
                <w:rFonts w:ascii="Open Sans Light" w:hAnsi="Open Sans Light" w:cs="Open Sans Light"/>
                <w:b/>
                <w:sz w:val="20"/>
                <w:szCs w:val="20"/>
              </w:rPr>
              <w:t>Członek KOP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91F7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B4A74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9E0D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B4A74">
              <w:rPr>
                <w:rFonts w:ascii="Open Sans Light" w:hAnsi="Open Sans Light" w:cs="Open Sans Light"/>
                <w:b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3329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B4A74">
              <w:rPr>
                <w:rFonts w:ascii="Open Sans Light" w:hAnsi="Open Sans Light" w:cs="Open Sans Light"/>
                <w:b/>
                <w:sz w:val="20"/>
                <w:szCs w:val="20"/>
              </w:rPr>
              <w:t>NIE</w:t>
            </w:r>
          </w:p>
        </w:tc>
      </w:tr>
      <w:tr w:rsidR="000C7EE5" w:rsidRPr="009B4A74" w14:paraId="39372A9B" w14:textId="77777777" w:rsidTr="00F93A1B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DF0F" w14:textId="77777777" w:rsidR="000C7EE5" w:rsidRPr="009B4A74" w:rsidRDefault="000C7EE5" w:rsidP="005D3A10">
            <w:pPr>
              <w:tabs>
                <w:tab w:val="num" w:pos="786"/>
              </w:tabs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3A0A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B4136" w14:textId="4DEBFC18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B4A74">
              <w:rPr>
                <w:rFonts w:ascii="Open Sans Light" w:hAnsi="Open Sans Light" w:cs="Open Sans Light"/>
                <w:b/>
                <w:sz w:val="20"/>
                <w:szCs w:val="20"/>
              </w:rPr>
              <w:t>T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9B92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F98C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7EE5" w:rsidRPr="009B4A74" w14:paraId="15762AA1" w14:textId="77777777" w:rsidTr="00F93A1B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3F5F" w14:textId="77777777" w:rsidR="000C7EE5" w:rsidRPr="009B4A74" w:rsidRDefault="000C7EE5" w:rsidP="005D3A10">
            <w:pPr>
              <w:tabs>
                <w:tab w:val="num" w:pos="786"/>
              </w:tabs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E8CB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87FF2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B4A74">
              <w:rPr>
                <w:rFonts w:ascii="Open Sans Light" w:hAnsi="Open Sans Light" w:cs="Open Sans Light"/>
                <w:b/>
                <w:sz w:val="20"/>
                <w:szCs w:val="20"/>
              </w:rPr>
              <w:t>AF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5CB4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2D8D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7EE5" w:rsidRPr="009B4A74" w14:paraId="752B2877" w14:textId="77777777" w:rsidTr="00F93A1B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2300" w14:textId="77777777" w:rsidR="000C7EE5" w:rsidRPr="009B4A74" w:rsidRDefault="000C7EE5" w:rsidP="005D3A10">
            <w:pPr>
              <w:tabs>
                <w:tab w:val="num" w:pos="786"/>
              </w:tabs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9FE6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01FC9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B4A74">
              <w:rPr>
                <w:rFonts w:ascii="Open Sans Light" w:hAnsi="Open Sans Light" w:cs="Open Sans Light"/>
                <w:b/>
                <w:sz w:val="20"/>
                <w:szCs w:val="20"/>
              </w:rPr>
              <w:t>OOŚ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24B4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008E" w14:textId="77777777" w:rsidR="000C7EE5" w:rsidRPr="009B4A74" w:rsidRDefault="000C7EE5" w:rsidP="005D3A1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87102E" w14:textId="77777777" w:rsidR="000C7EE5" w:rsidRPr="000C7EE5" w:rsidRDefault="000C7EE5" w:rsidP="000C7EE5">
      <w:pPr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</w:p>
    <w:p w14:paraId="0C84900D" w14:textId="77777777" w:rsidR="000C7EE5" w:rsidRPr="000C7EE5" w:rsidRDefault="000C7EE5" w:rsidP="000C7EE5">
      <w:pPr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</w:p>
    <w:p w14:paraId="5497064F" w14:textId="77777777" w:rsidR="000C7EE5" w:rsidRPr="000C7EE5" w:rsidRDefault="000C7EE5" w:rsidP="000C7EE5">
      <w:pPr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</w:p>
    <w:p w14:paraId="40D9D865" w14:textId="77777777" w:rsidR="000C7EE5" w:rsidRPr="000C7EE5" w:rsidRDefault="000C7EE5" w:rsidP="000C7EE5">
      <w:pPr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</w:p>
    <w:p w14:paraId="004F706A" w14:textId="77777777" w:rsidR="000C7EE5" w:rsidRPr="000C7EE5" w:rsidRDefault="000C7EE5" w:rsidP="000C7EE5">
      <w:pPr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</w:p>
    <w:p w14:paraId="2177957B" w14:textId="77777777" w:rsidR="000C7EE5" w:rsidRPr="000C7EE5" w:rsidRDefault="000C7EE5" w:rsidP="0010234F">
      <w:pPr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0C7EE5">
        <w:rPr>
          <w:rFonts w:ascii="Open Sans Light" w:hAnsi="Open Sans Light" w:cs="Open Sans Light"/>
          <w:bCs/>
          <w:sz w:val="20"/>
          <w:szCs w:val="20"/>
        </w:rPr>
        <w:t>Obszary oceny:</w:t>
      </w:r>
    </w:p>
    <w:p w14:paraId="528AD884" w14:textId="6B568202" w:rsidR="000C7EE5" w:rsidRPr="000C7EE5" w:rsidRDefault="000C7EE5" w:rsidP="000C7EE5">
      <w:pPr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0C7EE5">
        <w:rPr>
          <w:rFonts w:ascii="Open Sans Light" w:hAnsi="Open Sans Light" w:cs="Open Sans Light"/>
          <w:bCs/>
          <w:sz w:val="20"/>
          <w:szCs w:val="20"/>
        </w:rPr>
        <w:t xml:space="preserve">T </w:t>
      </w:r>
      <w:r w:rsidR="005D3A10">
        <w:rPr>
          <w:rFonts w:ascii="Open Sans Light" w:hAnsi="Open Sans Light" w:cs="Open Sans Light"/>
          <w:bCs/>
          <w:sz w:val="20"/>
          <w:szCs w:val="20"/>
        </w:rPr>
        <w:t>–</w:t>
      </w:r>
      <w:r w:rsidRPr="000C7EE5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5D3A10">
        <w:rPr>
          <w:rFonts w:ascii="Open Sans Light" w:hAnsi="Open Sans Light" w:cs="Open Sans Light"/>
          <w:bCs/>
          <w:sz w:val="20"/>
          <w:szCs w:val="20"/>
        </w:rPr>
        <w:t>techniczna, w tym pomoc publiczna</w:t>
      </w:r>
    </w:p>
    <w:p w14:paraId="33A10EBE" w14:textId="46592A6C" w:rsidR="000C7EE5" w:rsidRPr="000C7EE5" w:rsidRDefault="000C7EE5" w:rsidP="000C7EE5">
      <w:pPr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0C7EE5">
        <w:rPr>
          <w:rFonts w:ascii="Open Sans Light" w:hAnsi="Open Sans Light" w:cs="Open Sans Light"/>
          <w:bCs/>
          <w:sz w:val="20"/>
          <w:szCs w:val="20"/>
        </w:rPr>
        <w:t>AF - a</w:t>
      </w:r>
      <w:r w:rsidR="005D3A10">
        <w:rPr>
          <w:rFonts w:ascii="Open Sans Light" w:hAnsi="Open Sans Light" w:cs="Open Sans Light"/>
          <w:bCs/>
          <w:sz w:val="20"/>
          <w:szCs w:val="20"/>
        </w:rPr>
        <w:t>naliza finansowo – ekonomiczna</w:t>
      </w:r>
    </w:p>
    <w:p w14:paraId="44BF5575" w14:textId="2C8B2C58" w:rsidR="000C7EE5" w:rsidRPr="000C7EE5" w:rsidRDefault="000C7EE5" w:rsidP="0010234F">
      <w:pPr>
        <w:spacing w:after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0C7EE5">
        <w:rPr>
          <w:rFonts w:ascii="Open Sans Light" w:hAnsi="Open Sans Light" w:cs="Open Sans Light"/>
          <w:bCs/>
          <w:sz w:val="20"/>
          <w:szCs w:val="20"/>
        </w:rPr>
        <w:t xml:space="preserve">OOŚ </w:t>
      </w:r>
      <w:r w:rsidR="005D3A10">
        <w:rPr>
          <w:rFonts w:ascii="Open Sans Light" w:hAnsi="Open Sans Light" w:cs="Open Sans Light"/>
          <w:bCs/>
          <w:sz w:val="20"/>
          <w:szCs w:val="20"/>
        </w:rPr>
        <w:t>–</w:t>
      </w:r>
      <w:r w:rsidRPr="000C7EE5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5D3A10">
        <w:rPr>
          <w:rFonts w:ascii="Open Sans Light" w:hAnsi="Open Sans Light" w:cs="Open Sans Light"/>
          <w:bCs/>
          <w:sz w:val="20"/>
          <w:szCs w:val="20"/>
        </w:rPr>
        <w:t xml:space="preserve">procedury </w:t>
      </w:r>
      <w:r w:rsidRPr="000C7EE5">
        <w:rPr>
          <w:rFonts w:ascii="Open Sans Light" w:hAnsi="Open Sans Light" w:cs="Open Sans Light"/>
          <w:bCs/>
          <w:sz w:val="20"/>
          <w:szCs w:val="20"/>
        </w:rPr>
        <w:t>ocen</w:t>
      </w:r>
      <w:r w:rsidR="005D3A10">
        <w:rPr>
          <w:rFonts w:ascii="Open Sans Light" w:hAnsi="Open Sans Light" w:cs="Open Sans Light"/>
          <w:bCs/>
          <w:sz w:val="20"/>
          <w:szCs w:val="20"/>
        </w:rPr>
        <w:t>y</w:t>
      </w:r>
      <w:r w:rsidRPr="000C7EE5">
        <w:rPr>
          <w:rFonts w:ascii="Open Sans Light" w:hAnsi="Open Sans Light" w:cs="Open Sans Light"/>
          <w:bCs/>
          <w:sz w:val="20"/>
          <w:szCs w:val="20"/>
        </w:rPr>
        <w:t xml:space="preserve"> oddziaływania na środowisko z elementami adaptacji do zmian klimatu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wskazująca, czy projekt spełnia kryteria obligatoryjne II stopnia oraz czy wydano zalecenia dotyczące warunków umownych lub czynności niezbędnych do wykonania przez wnioskodawcę przed podpisaniem umowy, wynikających z oceny"/>
      </w:tblPr>
      <w:tblGrid>
        <w:gridCol w:w="7020"/>
        <w:gridCol w:w="1440"/>
      </w:tblGrid>
      <w:tr w:rsidR="00213372" w:rsidRPr="000C7EE5" w14:paraId="7F230E3A" w14:textId="77777777" w:rsidTr="00B94D4C">
        <w:trPr>
          <w:trHeight w:val="60"/>
        </w:trPr>
        <w:tc>
          <w:tcPr>
            <w:tcW w:w="7020" w:type="dxa"/>
            <w:tcBorders>
              <w:top w:val="nil"/>
              <w:left w:val="nil"/>
            </w:tcBorders>
          </w:tcPr>
          <w:p w14:paraId="2BC8CB8D" w14:textId="77777777" w:rsidR="00213372" w:rsidRPr="000C7EE5" w:rsidRDefault="00213372" w:rsidP="000C7EE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13DF789E" w14:textId="0D3B1580" w:rsidR="00213372" w:rsidRPr="000C7EE5" w:rsidRDefault="00213372" w:rsidP="00213372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0C7EE5">
              <w:rPr>
                <w:rFonts w:ascii="Open Sans Light" w:hAnsi="Open Sans Light" w:cs="Open Sans Light"/>
                <w:bCs/>
                <w:sz w:val="20"/>
                <w:szCs w:val="20"/>
              </w:rPr>
              <w:t>TAK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/ </w:t>
            </w:r>
            <w:r w:rsidRPr="000C7EE5">
              <w:rPr>
                <w:rFonts w:ascii="Open Sans Light" w:hAnsi="Open Sans Light" w:cs="Open Sans Light"/>
                <w:bCs/>
                <w:sz w:val="20"/>
                <w:szCs w:val="20"/>
              </w:rPr>
              <w:t>NIE</w:t>
            </w:r>
          </w:p>
        </w:tc>
      </w:tr>
      <w:tr w:rsidR="00213372" w:rsidRPr="000C7EE5" w14:paraId="595CAB7F" w14:textId="77777777" w:rsidTr="0007207E">
        <w:tc>
          <w:tcPr>
            <w:tcW w:w="7020" w:type="dxa"/>
          </w:tcPr>
          <w:p w14:paraId="7EE5B62F" w14:textId="5C8F02CC" w:rsidR="00213372" w:rsidRPr="000C7EE5" w:rsidRDefault="00213372" w:rsidP="005D3A10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0C7EE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Wniosek spełnia kryteria 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obligatoryjne</w:t>
            </w:r>
            <w:r w:rsidRPr="000C7EE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II stopnia</w:t>
            </w:r>
          </w:p>
        </w:tc>
        <w:tc>
          <w:tcPr>
            <w:tcW w:w="1440" w:type="dxa"/>
          </w:tcPr>
          <w:p w14:paraId="70E341B5" w14:textId="77777777" w:rsidR="00213372" w:rsidRPr="000C7EE5" w:rsidRDefault="00213372" w:rsidP="000C7EE5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213372" w:rsidRPr="000C7EE5" w14:paraId="67AAF2E7" w14:textId="77777777" w:rsidTr="006020CC">
        <w:tc>
          <w:tcPr>
            <w:tcW w:w="7020" w:type="dxa"/>
          </w:tcPr>
          <w:p w14:paraId="18CB3B1C" w14:textId="1BDCC3C9" w:rsidR="00213372" w:rsidRPr="000C7EE5" w:rsidRDefault="00213372" w:rsidP="005D3A10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Z</w:t>
            </w:r>
            <w:r w:rsidRPr="007F5610">
              <w:rPr>
                <w:rFonts w:ascii="Open Sans Light" w:hAnsi="Open Sans Light" w:cs="Open Sans Light"/>
                <w:bCs/>
                <w:sz w:val="20"/>
                <w:szCs w:val="20"/>
              </w:rPr>
              <w:t>alece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nia dot. warunków umownych lub</w:t>
            </w:r>
            <w:r w:rsidRPr="007F5610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czynności niezbędne do wykonania przez Wnioskodawcę przed podpisaniem umowy</w:t>
            </w:r>
            <w:r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wynikające z oceny</w:t>
            </w:r>
          </w:p>
        </w:tc>
        <w:tc>
          <w:tcPr>
            <w:tcW w:w="1440" w:type="dxa"/>
          </w:tcPr>
          <w:p w14:paraId="7BB19B97" w14:textId="77777777" w:rsidR="00213372" w:rsidRPr="000C7EE5" w:rsidRDefault="00213372" w:rsidP="000C7EE5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305969" w:rsidRPr="000C7EE5" w14:paraId="567A0EA9" w14:textId="77777777" w:rsidTr="006928C7">
        <w:tc>
          <w:tcPr>
            <w:tcW w:w="8460" w:type="dxa"/>
            <w:gridSpan w:val="2"/>
          </w:tcPr>
          <w:p w14:paraId="2B9833F4" w14:textId="77777777" w:rsidR="00305969" w:rsidRDefault="00305969" w:rsidP="000C7EE5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  <w:p w14:paraId="25CA21A9" w14:textId="31F103A1" w:rsidR="00305969" w:rsidRPr="000C7EE5" w:rsidRDefault="00305969" w:rsidP="0010234F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</w:tbl>
    <w:p w14:paraId="7465C125" w14:textId="57D33799" w:rsidR="000C7EE5" w:rsidRPr="000C7EE5" w:rsidRDefault="000C7EE5" w:rsidP="0010234F">
      <w:pPr>
        <w:spacing w:before="240" w:after="120" w:line="264" w:lineRule="auto"/>
        <w:rPr>
          <w:rFonts w:ascii="Open Sans Light" w:hAnsi="Open Sans Light" w:cs="Open Sans Light"/>
          <w:bCs/>
          <w:sz w:val="20"/>
          <w:szCs w:val="20"/>
        </w:rPr>
      </w:pPr>
      <w:r w:rsidRPr="000C7EE5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7F5610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2"/>
      </w:r>
      <w:r w:rsidR="005D3A10" w:rsidRPr="007F5610">
        <w:rPr>
          <w:rFonts w:ascii="Open Sans Light" w:hAnsi="Open Sans Light" w:cs="Open Sans Light"/>
          <w:bCs/>
          <w:sz w:val="20"/>
          <w:szCs w:val="20"/>
          <w:vertAlign w:val="superscript"/>
        </w:rPr>
        <w:t xml:space="preserve"> </w:t>
      </w:r>
      <w:r w:rsidR="005D3A10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10234F" w:rsidRPr="0010234F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</w:t>
      </w:r>
    </w:p>
    <w:p w14:paraId="319B2E12" w14:textId="0E43A56E" w:rsidR="000C7EE5" w:rsidRPr="000C7EE5" w:rsidRDefault="000C7EE5" w:rsidP="0010234F">
      <w:pPr>
        <w:spacing w:before="240" w:after="120" w:line="264" w:lineRule="auto"/>
        <w:rPr>
          <w:rFonts w:ascii="Open Sans Light" w:hAnsi="Open Sans Light" w:cs="Open Sans Light"/>
          <w:bCs/>
          <w:sz w:val="20"/>
          <w:szCs w:val="20"/>
        </w:rPr>
      </w:pPr>
      <w:r w:rsidRPr="000C7EE5">
        <w:rPr>
          <w:rFonts w:ascii="Open Sans Light" w:hAnsi="Open Sans Light" w:cs="Open Sans Light"/>
          <w:bCs/>
          <w:sz w:val="20"/>
          <w:szCs w:val="20"/>
        </w:rPr>
        <w:t xml:space="preserve">Imię i nazwisko koordynatora </w:t>
      </w:r>
      <w:r w:rsidR="005D3A10" w:rsidRPr="005D3A10">
        <w:rPr>
          <w:rFonts w:ascii="Open Sans Light" w:hAnsi="Open Sans Light" w:cs="Open Sans Light"/>
          <w:bCs/>
          <w:sz w:val="20"/>
          <w:szCs w:val="20"/>
        </w:rPr>
        <w:t>wiodącego</w:t>
      </w:r>
      <w:r w:rsidR="005D3A10">
        <w:rPr>
          <w:rFonts w:ascii="Open Sans Light" w:hAnsi="Open Sans Light" w:cs="Open Sans Light"/>
          <w:bCs/>
          <w:sz w:val="20"/>
          <w:szCs w:val="20"/>
        </w:rPr>
        <w:t xml:space="preserve"> II etapu oceny </w:t>
      </w:r>
      <w:r w:rsidR="0010234F">
        <w:rPr>
          <w:rFonts w:ascii="Open Sans Light" w:hAnsi="Open Sans Light" w:cs="Open Sans Light"/>
          <w:bCs/>
          <w:sz w:val="20"/>
          <w:szCs w:val="20"/>
        </w:rPr>
        <w:t>: ……………………………………………………………</w:t>
      </w:r>
    </w:p>
    <w:p w14:paraId="294345AD" w14:textId="159153DC" w:rsidR="000C7EE5" w:rsidRPr="000C7EE5" w:rsidRDefault="0010234F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 : ……………………………</w:t>
      </w:r>
    </w:p>
    <w:p w14:paraId="14D4CF39" w14:textId="73903D75" w:rsidR="000C7EE5" w:rsidRPr="000C7EE5" w:rsidRDefault="000C7EE5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C7EE5">
        <w:rPr>
          <w:rFonts w:ascii="Open Sans Light" w:hAnsi="Open Sans Light" w:cs="Open Sans Light"/>
          <w:bCs/>
          <w:sz w:val="20"/>
          <w:szCs w:val="20"/>
        </w:rPr>
        <w:t>Podpis:</w:t>
      </w:r>
      <w:r w:rsidR="0010234F">
        <w:rPr>
          <w:rFonts w:ascii="Open Sans Light" w:hAnsi="Open Sans Light" w:cs="Open Sans Light"/>
          <w:bCs/>
          <w:sz w:val="20"/>
          <w:szCs w:val="20"/>
        </w:rPr>
        <w:t xml:space="preserve"> …………………………</w:t>
      </w:r>
    </w:p>
    <w:p w14:paraId="036A186C" w14:textId="77777777" w:rsidR="000C7EE5" w:rsidRPr="000C7EE5" w:rsidRDefault="000C7EE5" w:rsidP="0010234F">
      <w:pPr>
        <w:spacing w:before="240"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C7EE5">
        <w:rPr>
          <w:rFonts w:ascii="Open Sans Light" w:hAnsi="Open Sans Light" w:cs="Open Sans Light"/>
          <w:bCs/>
          <w:sz w:val="20"/>
          <w:szCs w:val="20"/>
        </w:rPr>
        <w:t>Akceptujący:</w:t>
      </w:r>
    </w:p>
    <w:p w14:paraId="18378B21" w14:textId="0E087FFC" w:rsidR="000C7EE5" w:rsidRPr="000C7EE5" w:rsidRDefault="000C7EE5" w:rsidP="000C7EE5">
      <w:pPr>
        <w:spacing w:after="120" w:line="264" w:lineRule="auto"/>
        <w:rPr>
          <w:rFonts w:ascii="Open Sans Light" w:hAnsi="Open Sans Light" w:cs="Open Sans Light"/>
          <w:bCs/>
          <w:sz w:val="20"/>
          <w:szCs w:val="20"/>
        </w:rPr>
      </w:pPr>
      <w:r w:rsidRPr="000C7EE5">
        <w:rPr>
          <w:rFonts w:ascii="Open Sans Light" w:hAnsi="Open Sans Light" w:cs="Open Sans Light"/>
          <w:bCs/>
          <w:sz w:val="20"/>
          <w:szCs w:val="20"/>
        </w:rPr>
        <w:t xml:space="preserve">Imię i nazwisko: </w:t>
      </w:r>
      <w:r w:rsidR="0010234F">
        <w:rPr>
          <w:rFonts w:ascii="Open Sans Light" w:hAnsi="Open Sans Light" w:cs="Open Sans Light"/>
          <w:bCs/>
          <w:sz w:val="20"/>
          <w:szCs w:val="20"/>
        </w:rPr>
        <w:t>……………………</w:t>
      </w:r>
    </w:p>
    <w:p w14:paraId="25E124B1" w14:textId="3B89C600" w:rsidR="000C7EE5" w:rsidRPr="000C7EE5" w:rsidRDefault="0010234F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 : ……………………………………</w:t>
      </w:r>
    </w:p>
    <w:p w14:paraId="49495A84" w14:textId="7C5693A3" w:rsidR="000C7EE5" w:rsidRPr="000C7EE5" w:rsidRDefault="000C7EE5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0C7EE5">
        <w:rPr>
          <w:rFonts w:ascii="Open Sans Light" w:hAnsi="Open Sans Light" w:cs="Open Sans Light"/>
          <w:bCs/>
          <w:sz w:val="20"/>
          <w:szCs w:val="20"/>
        </w:rPr>
        <w:t>Podpis:</w:t>
      </w:r>
      <w:bookmarkStart w:id="0" w:name="_czesc:S_rozdzial:XXX_art:233_par:5_pkt:"/>
      <w:bookmarkEnd w:id="0"/>
      <w:r w:rsidR="0010234F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</w:t>
      </w:r>
    </w:p>
    <w:sectPr w:rsidR="000C7EE5" w:rsidRPr="000C7E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C0F8B" w14:textId="77777777" w:rsidR="00F44EB8" w:rsidRDefault="00F44EB8" w:rsidP="002937CD">
      <w:r>
        <w:separator/>
      </w:r>
    </w:p>
  </w:endnote>
  <w:endnote w:type="continuationSeparator" w:id="0">
    <w:p w14:paraId="257E90C1" w14:textId="77777777" w:rsidR="00F44EB8" w:rsidRDefault="00F44EB8" w:rsidP="0029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F05ED" w14:textId="77777777" w:rsidR="00F44EB8" w:rsidRDefault="00F44EB8" w:rsidP="002937CD">
      <w:r>
        <w:separator/>
      </w:r>
    </w:p>
  </w:footnote>
  <w:footnote w:type="continuationSeparator" w:id="0">
    <w:p w14:paraId="022461C8" w14:textId="77777777" w:rsidR="00F44EB8" w:rsidRDefault="00F44EB8" w:rsidP="002937CD">
      <w:r>
        <w:continuationSeparator/>
      </w:r>
    </w:p>
  </w:footnote>
  <w:footnote w:id="1">
    <w:p w14:paraId="7F4FA72B" w14:textId="77777777" w:rsidR="00213372" w:rsidRPr="009B7202" w:rsidRDefault="00213372" w:rsidP="00305969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9B7202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B7202">
        <w:rPr>
          <w:rStyle w:val="Odwoanieprzypisudolnego"/>
          <w:rFonts w:ascii="Open Sans Light" w:hAnsi="Open Sans Light" w:cs="Open Sans Light"/>
          <w:sz w:val="16"/>
          <w:szCs w:val="16"/>
        </w:rPr>
        <w:t xml:space="preserve"> </w:t>
      </w:r>
      <w:r w:rsidRPr="009B7202">
        <w:rPr>
          <w:rStyle w:val="Odwoanieprzypisudolnego"/>
          <w:rFonts w:ascii="Open Sans Light" w:hAnsi="Open Sans Light" w:cs="Open Sans Light"/>
          <w:sz w:val="16"/>
          <w:szCs w:val="16"/>
          <w:vertAlign w:val="baseline"/>
        </w:rPr>
        <w:t>zgodnie z zapisami § 14 ust. 1 pkt. 2 regulaminu naboru</w:t>
      </w:r>
    </w:p>
  </w:footnote>
  <w:footnote w:id="2">
    <w:p w14:paraId="1E2246FB" w14:textId="7B760686" w:rsidR="000C7EE5" w:rsidRPr="009B7202" w:rsidRDefault="000C7EE5" w:rsidP="000C7EE5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9B7202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B7202">
        <w:rPr>
          <w:rFonts w:ascii="Open Sans Light" w:hAnsi="Open Sans Light" w:cs="Open Sans Light"/>
          <w:sz w:val="16"/>
          <w:szCs w:val="16"/>
        </w:rPr>
        <w:t xml:space="preserve"> projekt wybrany do dofinansowania/projekt </w:t>
      </w:r>
      <w:r w:rsidR="007F5610" w:rsidRPr="009B7202">
        <w:rPr>
          <w:rFonts w:ascii="Open Sans Light" w:hAnsi="Open Sans Light" w:cs="Open Sans Light"/>
          <w:sz w:val="16"/>
          <w:szCs w:val="16"/>
        </w:rPr>
        <w:t>oceniony negatywnie</w:t>
      </w:r>
      <w:r w:rsidRPr="009B7202">
        <w:rPr>
          <w:rFonts w:ascii="Open Sans Light" w:hAnsi="Open Sans Light" w:cs="Open Sans Light"/>
          <w:sz w:val="16"/>
          <w:szCs w:val="16"/>
        </w:rPr>
        <w:t>/zwrot do beneficjenta z prośbą 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E3D1A" w14:textId="3B4183A2" w:rsidR="006D2CEA" w:rsidRDefault="006D2CEA">
    <w:pPr>
      <w:pStyle w:val="Nagwek"/>
    </w:pPr>
    <w:r>
      <w:rPr>
        <w:noProof/>
      </w:rPr>
      <w:drawing>
        <wp:inline distT="0" distB="0" distL="0" distR="0" wp14:anchorId="5B63A149" wp14:editId="182F59A5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82BBD"/>
    <w:multiLevelType w:val="multilevel"/>
    <w:tmpl w:val="7E424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6B2940"/>
    <w:multiLevelType w:val="hybridMultilevel"/>
    <w:tmpl w:val="61962820"/>
    <w:lvl w:ilvl="0" w:tplc="D3AC1C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26BE2"/>
    <w:multiLevelType w:val="multilevel"/>
    <w:tmpl w:val="69F2D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3159667">
    <w:abstractNumId w:val="1"/>
  </w:num>
  <w:num w:numId="2" w16cid:durableId="746611677">
    <w:abstractNumId w:val="0"/>
  </w:num>
  <w:num w:numId="3" w16cid:durableId="178664651">
    <w:abstractNumId w:val="2"/>
  </w:num>
  <w:num w:numId="4" w16cid:durableId="20064730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16235"/>
    <w:rsid w:val="000C18FF"/>
    <w:rsid w:val="000C4EA3"/>
    <w:rsid w:val="000C7EE5"/>
    <w:rsid w:val="000E69CA"/>
    <w:rsid w:val="000F2AED"/>
    <w:rsid w:val="0010234F"/>
    <w:rsid w:val="00107FC2"/>
    <w:rsid w:val="00123539"/>
    <w:rsid w:val="0013370B"/>
    <w:rsid w:val="0013542E"/>
    <w:rsid w:val="00150799"/>
    <w:rsid w:val="001721A5"/>
    <w:rsid w:val="00181A1A"/>
    <w:rsid w:val="00213372"/>
    <w:rsid w:val="002937CD"/>
    <w:rsid w:val="002A7521"/>
    <w:rsid w:val="002F7331"/>
    <w:rsid w:val="00305969"/>
    <w:rsid w:val="00307A2C"/>
    <w:rsid w:val="0031559A"/>
    <w:rsid w:val="0039756F"/>
    <w:rsid w:val="004020B2"/>
    <w:rsid w:val="004127BE"/>
    <w:rsid w:val="0043712F"/>
    <w:rsid w:val="0044001A"/>
    <w:rsid w:val="004B59DC"/>
    <w:rsid w:val="004B69DA"/>
    <w:rsid w:val="00506ADF"/>
    <w:rsid w:val="005370F2"/>
    <w:rsid w:val="005512EC"/>
    <w:rsid w:val="0055743C"/>
    <w:rsid w:val="005D3A10"/>
    <w:rsid w:val="00630702"/>
    <w:rsid w:val="0063180F"/>
    <w:rsid w:val="006422A5"/>
    <w:rsid w:val="00660A67"/>
    <w:rsid w:val="006B3563"/>
    <w:rsid w:val="006D2CEA"/>
    <w:rsid w:val="007A4302"/>
    <w:rsid w:val="007C6283"/>
    <w:rsid w:val="007F5610"/>
    <w:rsid w:val="00801AB7"/>
    <w:rsid w:val="00872C01"/>
    <w:rsid w:val="008767AE"/>
    <w:rsid w:val="008908AC"/>
    <w:rsid w:val="008946DC"/>
    <w:rsid w:val="00896DB4"/>
    <w:rsid w:val="008C170E"/>
    <w:rsid w:val="008F2002"/>
    <w:rsid w:val="0090613F"/>
    <w:rsid w:val="00906D48"/>
    <w:rsid w:val="00976CE2"/>
    <w:rsid w:val="00985595"/>
    <w:rsid w:val="009B4A74"/>
    <w:rsid w:val="009B7202"/>
    <w:rsid w:val="009E2CAD"/>
    <w:rsid w:val="00A317DC"/>
    <w:rsid w:val="00A526DC"/>
    <w:rsid w:val="00AC3288"/>
    <w:rsid w:val="00B031D2"/>
    <w:rsid w:val="00B429EE"/>
    <w:rsid w:val="00BE1933"/>
    <w:rsid w:val="00C23006"/>
    <w:rsid w:val="00C735AD"/>
    <w:rsid w:val="00C76B07"/>
    <w:rsid w:val="00C835E7"/>
    <w:rsid w:val="00D13715"/>
    <w:rsid w:val="00D462AF"/>
    <w:rsid w:val="00D9103D"/>
    <w:rsid w:val="00DD5863"/>
    <w:rsid w:val="00E404D4"/>
    <w:rsid w:val="00E73054"/>
    <w:rsid w:val="00EA31A1"/>
    <w:rsid w:val="00EF2812"/>
    <w:rsid w:val="00F44EB8"/>
    <w:rsid w:val="00F97B5B"/>
    <w:rsid w:val="00FD7F8F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6A9C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26DC"/>
    <w:pPr>
      <w:keepNext/>
      <w:keepLines/>
      <w:spacing w:before="24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D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293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7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7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7C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0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2C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2C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C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C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526DC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26DC"/>
    <w:rPr>
      <w:rFonts w:ascii="Open Sans Light" w:eastAsiaTheme="majorEastAsia" w:hAnsi="Open Sans Light" w:cstheme="majorBidi"/>
      <w:b/>
      <w:spacing w:val="-10"/>
      <w:kern w:val="28"/>
      <w:sz w:val="20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526DC"/>
    <w:rPr>
      <w:rFonts w:ascii="Open Sans Light" w:eastAsiaTheme="majorEastAsia" w:hAnsi="Open Sans Light" w:cstheme="majorBidi"/>
      <w:b/>
      <w:sz w:val="20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91354-75F8-4DFF-A596-578BB587C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Młynarczyk Karolina</cp:lastModifiedBy>
  <cp:revision>3</cp:revision>
  <dcterms:created xsi:type="dcterms:W3CDTF">2023-08-25T10:44:00Z</dcterms:created>
  <dcterms:modified xsi:type="dcterms:W3CDTF">2023-08-25T10:48:00Z</dcterms:modified>
</cp:coreProperties>
</file>