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10509" w14:textId="77777777" w:rsidR="00751857" w:rsidRPr="00A82EAA" w:rsidRDefault="00C67BA2" w:rsidP="007111A4">
      <w:pPr>
        <w:jc w:val="right"/>
        <w:rPr>
          <w:rFonts w:ascii="Verdana" w:hAnsi="Verdana"/>
          <w:bCs/>
          <w:sz w:val="18"/>
          <w:szCs w:val="18"/>
        </w:rPr>
      </w:pPr>
      <w:bookmarkStart w:id="0" w:name="_GoBack"/>
      <w:bookmarkEnd w:id="0"/>
      <w:r w:rsidRPr="00A82EAA">
        <w:rPr>
          <w:rFonts w:ascii="Verdana" w:hAnsi="Verdana"/>
          <w:bCs/>
          <w:sz w:val="18"/>
          <w:szCs w:val="18"/>
        </w:rPr>
        <w:t xml:space="preserve">Załącznik </w:t>
      </w:r>
      <w:r w:rsidR="0089584E" w:rsidRPr="00A82EAA">
        <w:rPr>
          <w:rFonts w:ascii="Verdana" w:hAnsi="Verdana"/>
          <w:bCs/>
          <w:sz w:val="18"/>
          <w:szCs w:val="18"/>
        </w:rPr>
        <w:t xml:space="preserve">nr </w:t>
      </w:r>
      <w:r w:rsidR="00751857" w:rsidRPr="00A82EAA">
        <w:rPr>
          <w:rFonts w:ascii="Verdana" w:hAnsi="Verdana"/>
          <w:bCs/>
          <w:sz w:val="18"/>
          <w:szCs w:val="18"/>
        </w:rPr>
        <w:t>2</w:t>
      </w:r>
      <w:r w:rsidR="0089584E" w:rsidRPr="00A82EAA">
        <w:rPr>
          <w:rFonts w:ascii="Verdana" w:hAnsi="Verdana"/>
          <w:bCs/>
          <w:sz w:val="18"/>
          <w:szCs w:val="18"/>
        </w:rPr>
        <w:t xml:space="preserve"> </w:t>
      </w:r>
    </w:p>
    <w:p w14:paraId="5EAB03CF" w14:textId="704750EF" w:rsidR="00AD4193" w:rsidRPr="00A82EAA" w:rsidRDefault="007111A4" w:rsidP="00A82EAA">
      <w:pPr>
        <w:tabs>
          <w:tab w:val="left" w:pos="993"/>
        </w:tabs>
        <w:ind w:left="709"/>
        <w:jc w:val="both"/>
        <w:outlineLvl w:val="1"/>
        <w:rPr>
          <w:rFonts w:ascii="Verdana" w:eastAsia="Times New Roman" w:hAnsi="Verdana"/>
          <w:bCs/>
          <w:i/>
          <w:sz w:val="18"/>
          <w:szCs w:val="18"/>
          <w:lang w:eastAsia="pl-PL"/>
        </w:rPr>
      </w:pPr>
      <w:r w:rsidRPr="00BD539C">
        <w:rPr>
          <w:rFonts w:ascii="Verdana" w:eastAsia="Verdana" w:hAnsi="Verdana"/>
          <w:sz w:val="18"/>
          <w:szCs w:val="18"/>
        </w:rPr>
        <w:t xml:space="preserve">do </w:t>
      </w:r>
      <w:r w:rsidR="00247514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 xml:space="preserve">Zaproszenie Ministra </w:t>
      </w:r>
      <w:r w:rsidR="00CB6392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 xml:space="preserve">Edukacji i </w:t>
      </w:r>
      <w:r w:rsidR="00247514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 xml:space="preserve">Nauki do składania ofert na wdrożenie modelu </w:t>
      </w:r>
      <w:proofErr w:type="spellStart"/>
      <w:r w:rsidR="00247514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>tutoringu</w:t>
      </w:r>
      <w:proofErr w:type="spellEnd"/>
      <w:r w:rsidR="00247514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 xml:space="preserve"> do praktyki uczelnianej, w ramach projektu pozakonkursowego o charakterze wdrożeniowym pt. </w:t>
      </w:r>
      <w:r w:rsidR="00247514" w:rsidRPr="00A82EAA">
        <w:rPr>
          <w:rFonts w:ascii="Verdana" w:eastAsia="Times New Roman" w:hAnsi="Verdana"/>
          <w:bCs/>
          <w:i/>
          <w:iCs/>
          <w:sz w:val="18"/>
          <w:szCs w:val="18"/>
          <w:lang w:eastAsia="pl-PL"/>
        </w:rPr>
        <w:t>„Mistrzowie Dydaktyki”</w:t>
      </w:r>
      <w:r w:rsidR="00247514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> w</w:t>
      </w:r>
      <w:r w:rsidR="00CB6392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> </w:t>
      </w:r>
      <w:r w:rsidR="00247514" w:rsidRPr="00A82EAA">
        <w:rPr>
          <w:rFonts w:ascii="Verdana" w:eastAsia="Times New Roman" w:hAnsi="Verdana"/>
          <w:bCs/>
          <w:i/>
          <w:sz w:val="18"/>
          <w:szCs w:val="18"/>
          <w:lang w:eastAsia="pl-PL"/>
        </w:rPr>
        <w:t>ramach Programu Operacyjnego Wiedza Edukacja Rozwój współfinansowanego ze środków Europejskiego Funduszu Społecznego</w:t>
      </w:r>
    </w:p>
    <w:p w14:paraId="61BDF85C" w14:textId="77777777" w:rsidR="00247514" w:rsidRPr="00247514" w:rsidRDefault="00247514" w:rsidP="00247514">
      <w:pPr>
        <w:jc w:val="right"/>
        <w:outlineLvl w:val="1"/>
        <w:rPr>
          <w:rFonts w:eastAsia="Times New Roman"/>
          <w:bCs/>
          <w:i/>
          <w:szCs w:val="24"/>
          <w:lang w:eastAsia="pl-PL"/>
        </w:rPr>
      </w:pPr>
    </w:p>
    <w:p w14:paraId="4FEDCB4B" w14:textId="77777777" w:rsidR="00E74DB9" w:rsidRPr="00E74DB9" w:rsidRDefault="00751857" w:rsidP="00AD4193">
      <w:pPr>
        <w:spacing w:line="312" w:lineRule="auto"/>
        <w:ind w:right="13"/>
        <w:jc w:val="center"/>
        <w:rPr>
          <w:b/>
          <w:sz w:val="28"/>
          <w:szCs w:val="28"/>
        </w:rPr>
      </w:pPr>
      <w:r w:rsidRPr="00E74DB9">
        <w:rPr>
          <w:b/>
          <w:sz w:val="28"/>
          <w:szCs w:val="28"/>
        </w:rPr>
        <w:t>KOSZTORYS</w:t>
      </w:r>
    </w:p>
    <w:tbl>
      <w:tblPr>
        <w:tblW w:w="1061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9"/>
        <w:gridCol w:w="2433"/>
        <w:gridCol w:w="1843"/>
        <w:gridCol w:w="1843"/>
        <w:gridCol w:w="2126"/>
        <w:gridCol w:w="1656"/>
      </w:tblGrid>
      <w:tr w:rsidR="002934FA" w:rsidRPr="007D30EC" w14:paraId="4F969015" w14:textId="77777777" w:rsidTr="00AD4193">
        <w:trPr>
          <w:trHeight w:val="465"/>
        </w:trPr>
        <w:tc>
          <w:tcPr>
            <w:tcW w:w="10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</w:tcPr>
          <w:p w14:paraId="709CEF55" w14:textId="77777777" w:rsidR="002934FA" w:rsidRPr="00076ACD" w:rsidRDefault="002934FA" w:rsidP="00AD4193">
            <w:pPr>
              <w:pStyle w:val="Default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076A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Koszty bezpośrednie</w:t>
            </w:r>
          </w:p>
        </w:tc>
      </w:tr>
      <w:tr w:rsidR="00254866" w:rsidRPr="007D30EC" w14:paraId="3A553A49" w14:textId="77777777" w:rsidTr="00AA0B6A">
        <w:trPr>
          <w:trHeight w:val="46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E224760" w14:textId="77777777" w:rsidR="00254866" w:rsidRPr="00AD4193" w:rsidRDefault="00AD4193" w:rsidP="00AD419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19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4190E3B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043DDE7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6A4B30C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7759BD0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4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5E76D34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5</w:t>
            </w:r>
          </w:p>
        </w:tc>
      </w:tr>
      <w:tr w:rsidR="00254866" w:rsidRPr="00CC148E" w14:paraId="4F663B11" w14:textId="77777777" w:rsidTr="00AA0B6A">
        <w:trPr>
          <w:trHeight w:val="1327"/>
        </w:trPr>
        <w:tc>
          <w:tcPr>
            <w:tcW w:w="70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A9C68D" w14:textId="77777777" w:rsidR="00AD4193" w:rsidRPr="00E678C8" w:rsidRDefault="00AD4193" w:rsidP="00AD419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  <w:p w14:paraId="76330CB9" w14:textId="77777777" w:rsidR="00254866" w:rsidRPr="00F6343C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F7C1F01" w14:textId="77777777" w:rsidR="00254866" w:rsidRPr="00BA4EE4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Kategoria kosztu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BE1E56" w14:textId="77777777" w:rsidR="00254866" w:rsidRPr="00BA4EE4" w:rsidRDefault="00254866" w:rsidP="00BA4EE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Przewidywana liczba nauczycieli akademickich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EB331" w14:textId="77777777" w:rsidR="00254866" w:rsidRPr="00BA4EE4" w:rsidRDefault="00254866" w:rsidP="00AD4193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Stawka jednostkowa na </w:t>
            </w: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br/>
              <w:t>1  nauczyciela akademickiego</w:t>
            </w:r>
          </w:p>
          <w:p w14:paraId="0A4D32A6" w14:textId="77777777" w:rsidR="00254866" w:rsidRPr="00BA4EE4" w:rsidRDefault="00254866" w:rsidP="00AD419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za 1 godzinę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9CC798" w14:textId="77777777" w:rsidR="00E27186" w:rsidRDefault="00F24302" w:rsidP="00AD41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Łączna liczba godzin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tutoringu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w projekcie</w:t>
            </w:r>
            <w:r w:rsidR="00E271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FA20262" w14:textId="77777777" w:rsidR="00254866" w:rsidRPr="00BA4EE4" w:rsidRDefault="00E27186" w:rsidP="00AD41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(suma godzin </w:t>
            </w:r>
            <w:r w:rsidR="00695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pracy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wszystkich nauczycieli)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426695" w14:textId="77777777" w:rsidR="00254866" w:rsidRPr="00BA4EE4" w:rsidRDefault="00254866" w:rsidP="00C8089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RAZEM </w:t>
            </w:r>
            <w:r w:rsidRPr="00BA4E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(Kol.3 L.p.</w:t>
            </w:r>
            <w:r w:rsidR="007F1575"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I.</w:t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x Kol.4. L.p.</w:t>
            </w:r>
            <w:r w:rsidR="007F1575"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I.</w:t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1)</w:t>
            </w:r>
          </w:p>
        </w:tc>
      </w:tr>
      <w:tr w:rsidR="00C8089A" w:rsidRPr="00CC148E" w14:paraId="19189410" w14:textId="77777777" w:rsidTr="00AA0B6A">
        <w:trPr>
          <w:trHeight w:val="1547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1FF4EC52" w14:textId="77777777" w:rsidR="00C8089A" w:rsidRPr="00BA4EE4" w:rsidRDefault="00C8089A" w:rsidP="00BA4E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EE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AC3E8" w14:textId="7AF8DF9A" w:rsidR="00C8089A" w:rsidRPr="008665F9" w:rsidRDefault="00C8089A" w:rsidP="00A024A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D</w:t>
            </w:r>
            <w:r w:rsidRPr="00755971">
              <w:rPr>
                <w:rFonts w:ascii="Times New Roman" w:hAnsi="Times New Roman"/>
              </w:rPr>
              <w:t xml:space="preserve">ofinansowanie wynagrodzeń dla nauczycieli akademickich prowadzących zajęcia </w:t>
            </w:r>
            <w:r w:rsidRPr="00DA60C3">
              <w:rPr>
                <w:rFonts w:ascii="Times New Roman" w:hAnsi="Times New Roman"/>
              </w:rPr>
              <w:t>w </w:t>
            </w:r>
            <w:r w:rsidRPr="00860020">
              <w:rPr>
                <w:rFonts w:ascii="Times New Roman" w:hAnsi="Times New Roman"/>
              </w:rPr>
              <w:t xml:space="preserve">ramach normalnego toku studiów </w:t>
            </w:r>
            <w:r w:rsidRPr="00DA60C3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e</w:t>
            </w:r>
            <w:r w:rsidRPr="00DA60C3">
              <w:rPr>
                <w:rFonts w:ascii="Times New Roman" w:hAnsi="Times New Roman"/>
              </w:rPr>
              <w:t xml:space="preserve"> studentami </w:t>
            </w:r>
            <w:r w:rsidRPr="00755971">
              <w:rPr>
                <w:rFonts w:ascii="Times New Roman" w:hAnsi="Times New Roman"/>
              </w:rPr>
              <w:t xml:space="preserve">z wykorzystaniem metody </w:t>
            </w:r>
            <w:proofErr w:type="spellStart"/>
            <w:r w:rsidRPr="00755971">
              <w:rPr>
                <w:rFonts w:ascii="Times New Roman" w:hAnsi="Times New Roman"/>
              </w:rPr>
              <w:t>tutoringu</w:t>
            </w:r>
            <w:proofErr w:type="spellEnd"/>
            <w:r>
              <w:rPr>
                <w:rFonts w:ascii="Times New Roman" w:hAnsi="Times New Roman"/>
              </w:rPr>
              <w:t xml:space="preserve"> podczas niepełnego</w:t>
            </w:r>
            <w:r w:rsidRPr="00755971">
              <w:rPr>
                <w:rFonts w:ascii="Times New Roman" w:hAnsi="Times New Roman"/>
              </w:rPr>
              <w:t xml:space="preserve"> cykl</w:t>
            </w:r>
            <w:r>
              <w:rPr>
                <w:rFonts w:ascii="Times New Roman" w:hAnsi="Times New Roman"/>
              </w:rPr>
              <w:t>u</w:t>
            </w:r>
            <w:r w:rsidRPr="0040410D">
              <w:rPr>
                <w:rFonts w:ascii="Times New Roman" w:hAnsi="Times New Roman"/>
              </w:rPr>
              <w:t xml:space="preserve"> kształcenia przez</w:t>
            </w:r>
            <w:r>
              <w:rPr>
                <w:rFonts w:ascii="Times New Roman" w:hAnsi="Times New Roman"/>
              </w:rPr>
              <w:t xml:space="preserve"> co najmniej 3 </w:t>
            </w:r>
            <w:r w:rsidRPr="00755971">
              <w:rPr>
                <w:rFonts w:ascii="Times New Roman" w:hAnsi="Times New Roman"/>
              </w:rPr>
              <w:t>semestr</w:t>
            </w:r>
            <w:r>
              <w:rPr>
                <w:rFonts w:ascii="Times New Roman" w:hAnsi="Times New Roman"/>
              </w:rPr>
              <w:t>y</w:t>
            </w:r>
            <w:r w:rsidRPr="008665F9">
              <w:rPr>
                <w:rFonts w:ascii="Times New Roman" w:hAnsi="Times New Roman" w:cs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DA6503" w14:textId="77777777" w:rsidR="00C8089A" w:rsidRPr="00CC148E" w:rsidRDefault="00C8089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0061F3BE" w14:textId="77777777" w:rsidR="00C8089A" w:rsidRPr="00CC148E" w:rsidRDefault="00C8089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D076B9" w14:textId="77777777" w:rsidR="00C8089A" w:rsidRPr="00CC148E" w:rsidRDefault="00C8089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67619E" w14:textId="77777777" w:rsidR="00C8089A" w:rsidRPr="000C7EBE" w:rsidRDefault="00C8089A" w:rsidP="00741C46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92B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</w:p>
        </w:tc>
      </w:tr>
      <w:tr w:rsidR="00C8089A" w:rsidRPr="00CC148E" w14:paraId="077BC02E" w14:textId="77777777" w:rsidTr="00AA0B6A">
        <w:trPr>
          <w:trHeight w:val="2527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EF4DCFD" w14:textId="77777777" w:rsidR="00C8089A" w:rsidRPr="00BA4EE4" w:rsidRDefault="00C8089A" w:rsidP="00BA4E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EC070" w14:textId="77777777" w:rsidR="00C8089A" w:rsidRDefault="00C8089A" w:rsidP="00A024AB">
            <w:pPr>
              <w:pStyle w:val="Default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0B975A3" w14:textId="77777777" w:rsidR="00C8089A" w:rsidRDefault="00C8089A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Uzasadnienie i kalkulacja </w:t>
            </w:r>
            <w:r w:rsidR="006C5695">
              <w:rPr>
                <w:rFonts w:ascii="Times New Roman" w:hAnsi="Times New Roman" w:cs="Times New Roman"/>
                <w:b/>
                <w:sz w:val="22"/>
                <w:szCs w:val="22"/>
              </w:rPr>
              <w:t>łącznej liczby godzin*</w:t>
            </w:r>
            <w:r w:rsidR="00F243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65E2A5E2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02CDBB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D9B6330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3903A0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4CED22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3233A7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1F462B6" w14:textId="77777777" w:rsidR="006C5695" w:rsidRPr="00AA0B6A" w:rsidRDefault="006C5695" w:rsidP="0070486E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* Uczelnia powinna wskazać liczbę godzin przypisaną poszczególnym nauczycielom biorącym udział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projekcie, z zastrzeżeniem, że czas przeznaczony na przygotowanie materiałów dydaktycznych na potrzeby zajęć w formie </w:t>
            </w:r>
            <w:proofErr w:type="spellStart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tutoringu</w:t>
            </w:r>
            <w:proofErr w:type="spellEnd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przekr</w:t>
            </w:r>
            <w:r w:rsidR="00564CE5">
              <w:rPr>
                <w:rFonts w:ascii="Times New Roman" w:hAnsi="Times New Roman" w:cs="Times New Roman"/>
                <w:i/>
                <w:sz w:val="18"/>
                <w:szCs w:val="18"/>
              </w:rPr>
              <w:t>oczy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25% </w:t>
            </w:r>
            <w:r w:rsidR="00564CE5">
              <w:rPr>
                <w:rFonts w:ascii="Times New Roman" w:hAnsi="Times New Roman" w:cs="Times New Roman"/>
                <w:i/>
                <w:sz w:val="18"/>
                <w:szCs w:val="18"/>
              </w:rPr>
              <w:t>łącznej liczby godzin przewidzianej dla danego nauczyciela akademickiego</w:t>
            </w:r>
            <w:r w:rsidR="00466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 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co najmniej 75%</w:t>
            </w:r>
            <w:r w:rsidR="00466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64CE5">
              <w:rPr>
                <w:rFonts w:ascii="Times New Roman" w:hAnsi="Times New Roman" w:cs="Times New Roman"/>
                <w:i/>
                <w:sz w:val="18"/>
                <w:szCs w:val="18"/>
              </w:rPr>
              <w:t>łącznej liczby godzin przewidzianej dla danego nauczyciela akademickiego</w:t>
            </w:r>
            <w:r w:rsidR="00564CE5" w:rsidDel="00564C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będzie stanowić prowadzenie zajęć z wykorzystaniem modelu </w:t>
            </w:r>
            <w:proofErr w:type="spellStart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tutoringu</w:t>
            </w:r>
            <w:proofErr w:type="spellEnd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2934FA" w:rsidRPr="00CC148E" w14:paraId="55E2C429" w14:textId="77777777" w:rsidTr="00AD4193">
        <w:trPr>
          <w:trHeight w:val="482"/>
        </w:trPr>
        <w:tc>
          <w:tcPr>
            <w:tcW w:w="10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18852F1" w14:textId="77777777" w:rsidR="002934FA" w:rsidRPr="00AD4193" w:rsidRDefault="002934FA" w:rsidP="00AD4193">
            <w:pPr>
              <w:pStyle w:val="Default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AD41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Koszty pośrednie</w:t>
            </w:r>
          </w:p>
        </w:tc>
      </w:tr>
      <w:tr w:rsidR="002934FA" w:rsidRPr="00CC148E" w14:paraId="7BBD9380" w14:textId="77777777" w:rsidTr="00AA0B6A">
        <w:trPr>
          <w:trHeight w:val="7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78C4636" w14:textId="77777777" w:rsidR="002934FA" w:rsidRPr="00E678C8" w:rsidRDefault="00254866" w:rsidP="00C6149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C6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934FA" w:rsidRPr="00E67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E8658" w14:textId="77777777" w:rsidR="002934FA" w:rsidRDefault="002934FA" w:rsidP="00CC148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Koszty pośrednie</w:t>
            </w:r>
            <w:r w:rsidR="002D4DB3"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3A24BA35" w14:textId="77777777" w:rsidR="002934FA" w:rsidRPr="00BA4EE4" w:rsidRDefault="002934FA" w:rsidP="000A0ED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4EE4">
              <w:rPr>
                <w:rFonts w:ascii="Times New Roman" w:hAnsi="Times New Roman" w:cs="Times New Roman"/>
                <w:bCs/>
              </w:rPr>
              <w:t>(</w:t>
            </w:r>
            <w:r w:rsidR="00C61492" w:rsidRPr="006402C9">
              <w:rPr>
                <w:rFonts w:ascii="Times New Roman" w:hAnsi="Times New Roman" w:cs="Times New Roman"/>
                <w:bCs/>
              </w:rPr>
              <w:t>max</w:t>
            </w:r>
            <w:r w:rsidR="00C61492">
              <w:rPr>
                <w:rFonts w:ascii="Times New Roman" w:hAnsi="Times New Roman" w:cs="Times New Roman"/>
                <w:bCs/>
              </w:rPr>
              <w:t xml:space="preserve">. </w:t>
            </w:r>
            <w:r w:rsidRPr="00BA4EE4">
              <w:rPr>
                <w:rFonts w:ascii="Times New Roman" w:hAnsi="Times New Roman" w:cs="Times New Roman"/>
                <w:bCs/>
              </w:rPr>
              <w:t>3% kosztów bezpośrednich)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D9D9D9"/>
          </w:tcPr>
          <w:p w14:paraId="2E084DBC" w14:textId="77777777" w:rsidR="002934FA" w:rsidRDefault="002934FA" w:rsidP="008B51C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AEDE8" w14:textId="77777777" w:rsidR="002934FA" w:rsidRPr="008B51C6" w:rsidRDefault="002934FA" w:rsidP="008B51C6">
            <w:pPr>
              <w:jc w:val="center"/>
              <w:rPr>
                <w:lang w:eastAsia="pl-PL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59122" w14:textId="77777777" w:rsidR="002934FA" w:rsidRPr="000C7EBE" w:rsidRDefault="002934F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9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zł</w:t>
            </w:r>
          </w:p>
        </w:tc>
      </w:tr>
      <w:tr w:rsidR="00254866" w:rsidRPr="00CC148E" w14:paraId="64277FAA" w14:textId="77777777" w:rsidTr="00AA0B6A">
        <w:trPr>
          <w:trHeight w:val="575"/>
        </w:trPr>
        <w:tc>
          <w:tcPr>
            <w:tcW w:w="8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2D080A6" w14:textId="77777777" w:rsidR="00254866" w:rsidRPr="00254866" w:rsidRDefault="00254866" w:rsidP="00C61492">
            <w:pPr>
              <w:pStyle w:val="Defaul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CC148E">
              <w:rPr>
                <w:rFonts w:ascii="Times New Roman" w:hAnsi="Times New Roman" w:cs="Times New Roman"/>
                <w:b/>
                <w:bCs/>
              </w:rPr>
              <w:t>KOSZTY REALIZACJI PROJEKTU OGÓŁEM</w:t>
            </w:r>
            <w:r w:rsidR="007F1575">
              <w:rPr>
                <w:rFonts w:ascii="Times New Roman" w:hAnsi="Times New Roman" w:cs="Times New Roman"/>
                <w:b/>
                <w:bCs/>
              </w:rPr>
              <w:t xml:space="preserve"> ( L.p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678C8">
              <w:rPr>
                <w:rFonts w:ascii="Times New Roman" w:hAnsi="Times New Roman" w:cs="Times New Roman"/>
                <w:b/>
                <w:bCs/>
              </w:rPr>
              <w:t>I</w:t>
            </w:r>
            <w:r w:rsidR="00C61492">
              <w:rPr>
                <w:rFonts w:ascii="Times New Roman" w:hAnsi="Times New Roman" w:cs="Times New Roman"/>
                <w:b/>
                <w:bCs/>
              </w:rPr>
              <w:t>. 1 kol. 5</w:t>
            </w:r>
            <w:r w:rsidR="00E678C8">
              <w:rPr>
                <w:rFonts w:ascii="Times New Roman" w:hAnsi="Times New Roman" w:cs="Times New Roman"/>
                <w:b/>
                <w:bCs/>
              </w:rPr>
              <w:t>.</w:t>
            </w:r>
            <w:r w:rsidR="007F1575">
              <w:rPr>
                <w:rFonts w:ascii="Times New Roman" w:hAnsi="Times New Roman" w:cs="Times New Roman"/>
                <w:b/>
                <w:bCs/>
              </w:rPr>
              <w:t xml:space="preserve"> + L.p</w:t>
            </w:r>
            <w:r w:rsidR="00E678C8">
              <w:rPr>
                <w:rFonts w:ascii="Times New Roman" w:hAnsi="Times New Roman" w:cs="Times New Roman"/>
                <w:b/>
                <w:bCs/>
              </w:rPr>
              <w:t>. I</w:t>
            </w:r>
            <w:r w:rsidR="00C61492">
              <w:rPr>
                <w:rFonts w:ascii="Times New Roman" w:hAnsi="Times New Roman" w:cs="Times New Roman"/>
                <w:b/>
                <w:bCs/>
              </w:rPr>
              <w:t>I</w:t>
            </w:r>
            <w:r w:rsidR="00E678C8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r w:rsidRPr="00CC14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4308F" w14:textId="77777777" w:rsidR="00254866" w:rsidRPr="000C7EBE" w:rsidRDefault="00254866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59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5A5992EB" w14:textId="77777777" w:rsidR="00A71DF8" w:rsidRDefault="00CE4BB1" w:rsidP="00A71DF8">
      <w:pPr>
        <w:spacing w:before="120" w:after="12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*realizacja zadan</w:t>
      </w:r>
      <w:r w:rsidR="00A7792B">
        <w:rPr>
          <w:szCs w:val="24"/>
          <w:lang w:eastAsia="pl-PL"/>
        </w:rPr>
        <w:t xml:space="preserve">ia powinna nastąpić </w:t>
      </w:r>
      <w:r w:rsidR="00A7792B" w:rsidRPr="0046657C">
        <w:rPr>
          <w:szCs w:val="24"/>
          <w:lang w:eastAsia="pl-PL"/>
        </w:rPr>
        <w:t xml:space="preserve">do </w:t>
      </w:r>
      <w:r w:rsidR="00A7792B" w:rsidRPr="00433D34">
        <w:rPr>
          <w:szCs w:val="24"/>
          <w:lang w:eastAsia="pl-PL"/>
        </w:rPr>
        <w:t>31.12.</w:t>
      </w:r>
      <w:r w:rsidR="00010F0E" w:rsidRPr="00433D34">
        <w:rPr>
          <w:szCs w:val="24"/>
          <w:lang w:eastAsia="pl-PL"/>
        </w:rPr>
        <w:t>202</w:t>
      </w:r>
      <w:r w:rsidR="002523E5" w:rsidRPr="00433D34">
        <w:rPr>
          <w:szCs w:val="24"/>
          <w:lang w:eastAsia="pl-PL"/>
        </w:rPr>
        <w:t>2</w:t>
      </w:r>
      <w:r w:rsidR="00A71DF8" w:rsidRPr="00433D34">
        <w:rPr>
          <w:szCs w:val="24"/>
          <w:lang w:eastAsia="pl-PL"/>
        </w:rPr>
        <w:t xml:space="preserve"> r.</w:t>
      </w:r>
    </w:p>
    <w:p w14:paraId="39662C5F" w14:textId="38A6FDAC" w:rsidR="000C7EBE" w:rsidRDefault="002D4DB3" w:rsidP="00E0593A">
      <w:pPr>
        <w:spacing w:line="312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*</w:t>
      </w:r>
      <w:r w:rsidRPr="002D4DB3">
        <w:rPr>
          <w:szCs w:val="24"/>
          <w:lang w:eastAsia="pl-PL"/>
        </w:rPr>
        <w:t xml:space="preserve">* Koszty pośrednie ponoszone w związku z realizacją projektu objętego interwencją są rozliczane metodą uproszczoną, tj. stawką ryczałtową stanowiącą </w:t>
      </w:r>
      <w:r w:rsidR="00C61492" w:rsidRPr="006402C9">
        <w:rPr>
          <w:szCs w:val="24"/>
          <w:lang w:eastAsia="pl-PL"/>
        </w:rPr>
        <w:t>max</w:t>
      </w:r>
      <w:r w:rsidR="00C61492">
        <w:rPr>
          <w:szCs w:val="24"/>
          <w:lang w:eastAsia="pl-PL"/>
        </w:rPr>
        <w:t xml:space="preserve">. </w:t>
      </w:r>
      <w:r w:rsidR="00431498">
        <w:rPr>
          <w:szCs w:val="24"/>
          <w:lang w:eastAsia="pl-PL"/>
        </w:rPr>
        <w:t>3</w:t>
      </w:r>
      <w:r w:rsidRPr="002D4DB3">
        <w:rPr>
          <w:szCs w:val="24"/>
          <w:lang w:eastAsia="pl-PL"/>
        </w:rPr>
        <w:t>% poniesionych kosztów bezpośrednich projektu.</w:t>
      </w:r>
    </w:p>
    <w:p w14:paraId="1FC0FAAD" w14:textId="3AF504C1" w:rsidR="002D4DB3" w:rsidRPr="00E0593A" w:rsidRDefault="00523F20" w:rsidP="00E0593A">
      <w:pPr>
        <w:spacing w:line="312" w:lineRule="auto"/>
        <w:jc w:val="both"/>
        <w:rPr>
          <w:i/>
          <w:szCs w:val="24"/>
          <w:lang w:eastAsia="pl-PL"/>
        </w:rPr>
      </w:pPr>
      <w:r w:rsidRPr="00751857">
        <w:rPr>
          <w:szCs w:val="24"/>
          <w:lang w:eastAsia="pl-PL"/>
        </w:rPr>
        <w:t xml:space="preserve">Koszty rozpisane są zgodnie z </w:t>
      </w:r>
      <w:r w:rsidRPr="0016581D">
        <w:rPr>
          <w:i/>
          <w:szCs w:val="24"/>
          <w:lang w:eastAsia="pl-PL"/>
        </w:rPr>
        <w:t>Wytycznymi Ministra Rozwoju w zakresie kwalifikowalności wydatków w ramach Europejskiego Funduszu Rozwoju Regionalnego, Europejskiego Funduszu Społecznego oraz Funduszu Spójności na lata 2014-2020</w:t>
      </w:r>
      <w:r>
        <w:rPr>
          <w:szCs w:val="24"/>
          <w:lang w:eastAsia="pl-PL"/>
        </w:rPr>
        <w:t xml:space="preserve"> </w:t>
      </w:r>
      <w:r w:rsidRPr="00751857">
        <w:rPr>
          <w:szCs w:val="24"/>
          <w:lang w:eastAsia="pl-PL"/>
        </w:rPr>
        <w:t xml:space="preserve">oraz z listą wydatków kwalifikowalnych, zawartą w zaproszeniu Ministra </w:t>
      </w:r>
      <w:r w:rsidR="00CB6392">
        <w:rPr>
          <w:szCs w:val="24"/>
          <w:lang w:eastAsia="pl-PL"/>
        </w:rPr>
        <w:t xml:space="preserve">Edukacji i </w:t>
      </w:r>
      <w:r w:rsidRPr="00751857">
        <w:rPr>
          <w:szCs w:val="24"/>
          <w:lang w:eastAsia="pl-PL"/>
        </w:rPr>
        <w:t xml:space="preserve">Nauki w ramach projektu pt. </w:t>
      </w:r>
      <w:r>
        <w:rPr>
          <w:i/>
          <w:szCs w:val="24"/>
          <w:lang w:eastAsia="pl-PL"/>
        </w:rPr>
        <w:t>"Mistrzowie dydaktyki</w:t>
      </w:r>
      <w:r w:rsidRPr="00751857">
        <w:rPr>
          <w:i/>
          <w:szCs w:val="24"/>
          <w:lang w:eastAsia="pl-PL"/>
        </w:rPr>
        <w:t>".</w:t>
      </w:r>
    </w:p>
    <w:sectPr w:rsidR="002D4DB3" w:rsidRPr="00E0593A" w:rsidSect="00AD4193">
      <w:footerReference w:type="default" r:id="rId8"/>
      <w:headerReference w:type="first" r:id="rId9"/>
      <w:footerReference w:type="first" r:id="rId10"/>
      <w:pgSz w:w="11906" w:h="16838"/>
      <w:pgMar w:top="168" w:right="720" w:bottom="720" w:left="400" w:header="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58C6" w14:textId="77777777" w:rsidR="004E3159" w:rsidRDefault="004E3159" w:rsidP="00497972">
      <w:r>
        <w:separator/>
      </w:r>
    </w:p>
  </w:endnote>
  <w:endnote w:type="continuationSeparator" w:id="0">
    <w:p w14:paraId="44678E85" w14:textId="77777777" w:rsidR="004E3159" w:rsidRDefault="004E3159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A7D1" w14:textId="77777777" w:rsidR="00497972" w:rsidRDefault="0049797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4CE5">
      <w:rPr>
        <w:noProof/>
      </w:rPr>
      <w:t>2</w:t>
    </w:r>
    <w:r>
      <w:fldChar w:fldCharType="end"/>
    </w:r>
  </w:p>
  <w:p w14:paraId="113EFBEF" w14:textId="77777777" w:rsidR="00497972" w:rsidRPr="00497972" w:rsidRDefault="00497972" w:rsidP="00497972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14:paraId="3853AEBB" w14:textId="77777777" w:rsidR="00497972" w:rsidRPr="00497972" w:rsidRDefault="00497972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14:paraId="7D630A88" w14:textId="77777777" w:rsidR="00497972" w:rsidRPr="00497972" w:rsidRDefault="00497972" w:rsidP="00497972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14:paraId="5B97F200" w14:textId="77777777" w:rsidR="00497972" w:rsidRDefault="00497972" w:rsidP="0049797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1128" w14:textId="77777777" w:rsidR="00497972" w:rsidRDefault="00497972">
    <w:pPr>
      <w:pStyle w:val="Stopka"/>
      <w:jc w:val="center"/>
    </w:pPr>
  </w:p>
  <w:p w14:paraId="42762511" w14:textId="77777777" w:rsidR="00497972" w:rsidRDefault="00497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06B2" w14:textId="77777777" w:rsidR="004E3159" w:rsidRDefault="004E3159" w:rsidP="00497972">
      <w:r>
        <w:separator/>
      </w:r>
    </w:p>
  </w:footnote>
  <w:footnote w:type="continuationSeparator" w:id="0">
    <w:p w14:paraId="62FAC292" w14:textId="77777777" w:rsidR="004E3159" w:rsidRDefault="004E3159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A5A0D" w14:textId="77777777" w:rsidR="00497972" w:rsidRPr="00E0593A" w:rsidRDefault="004978C1" w:rsidP="00A82EAA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  <w:r w:rsidRPr="009D7B35">
      <w:rPr>
        <w:noProof/>
        <w:lang w:eastAsia="pl-PL"/>
      </w:rPr>
      <w:drawing>
        <wp:inline distT="0" distB="0" distL="0" distR="0" wp14:anchorId="2B13143A" wp14:editId="15FBC758">
          <wp:extent cx="5762625" cy="742950"/>
          <wp:effectExtent l="0" t="0" r="0" b="0"/>
          <wp:docPr id="1" name="Obraz 1" descr="C:\Users\MWISNI~1\AppData\Local\Temp\7zOC9DAE824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WISNI~1\AppData\Local\Temp\7zOC9DAE824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9B4"/>
    <w:multiLevelType w:val="hybridMultilevel"/>
    <w:tmpl w:val="995C0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A58"/>
    <w:multiLevelType w:val="hybridMultilevel"/>
    <w:tmpl w:val="0A28F9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B61"/>
    <w:multiLevelType w:val="hybridMultilevel"/>
    <w:tmpl w:val="E5DA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3F5C"/>
    <w:multiLevelType w:val="hybridMultilevel"/>
    <w:tmpl w:val="C6809478"/>
    <w:lvl w:ilvl="0" w:tplc="7CB825B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EC30944A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CB825B6">
      <w:start w:val="1"/>
      <w:numFmt w:val="bullet"/>
      <w:lvlText w:val="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65F639B"/>
    <w:multiLevelType w:val="hybridMultilevel"/>
    <w:tmpl w:val="D6F2A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7122"/>
    <w:multiLevelType w:val="hybridMultilevel"/>
    <w:tmpl w:val="C9ECE05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D7124"/>
    <w:multiLevelType w:val="hybridMultilevel"/>
    <w:tmpl w:val="06BA76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6436"/>
    <w:multiLevelType w:val="hybridMultilevel"/>
    <w:tmpl w:val="7DC2E4A6"/>
    <w:lvl w:ilvl="0" w:tplc="29E6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91FA9"/>
    <w:multiLevelType w:val="hybridMultilevel"/>
    <w:tmpl w:val="C10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47C4"/>
    <w:multiLevelType w:val="hybridMultilevel"/>
    <w:tmpl w:val="D4D44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2350"/>
    <w:multiLevelType w:val="hybridMultilevel"/>
    <w:tmpl w:val="E90AD43C"/>
    <w:lvl w:ilvl="0" w:tplc="14D241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66CB"/>
    <w:multiLevelType w:val="hybridMultilevel"/>
    <w:tmpl w:val="8E3ACB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2AC4"/>
    <w:multiLevelType w:val="hybridMultilevel"/>
    <w:tmpl w:val="CAE08484"/>
    <w:lvl w:ilvl="0" w:tplc="29E6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E434B"/>
    <w:multiLevelType w:val="multilevel"/>
    <w:tmpl w:val="B434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00AB9"/>
    <w:multiLevelType w:val="hybridMultilevel"/>
    <w:tmpl w:val="65889BDE"/>
    <w:lvl w:ilvl="0" w:tplc="7CB825B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D83613A"/>
    <w:multiLevelType w:val="hybridMultilevel"/>
    <w:tmpl w:val="8748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35D80"/>
    <w:multiLevelType w:val="hybridMultilevel"/>
    <w:tmpl w:val="83A496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59A2"/>
    <w:multiLevelType w:val="multilevel"/>
    <w:tmpl w:val="058E73CA"/>
    <w:lvl w:ilvl="0">
      <w:start w:val="4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18" w15:restartNumberingAfterBreak="0">
    <w:nsid w:val="5DD90B52"/>
    <w:multiLevelType w:val="hybridMultilevel"/>
    <w:tmpl w:val="11900E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2249"/>
    <w:multiLevelType w:val="hybridMultilevel"/>
    <w:tmpl w:val="15EEC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B1C81"/>
    <w:multiLevelType w:val="hybridMultilevel"/>
    <w:tmpl w:val="54A6B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25C3D"/>
    <w:multiLevelType w:val="hybridMultilevel"/>
    <w:tmpl w:val="EEAAB6A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C347BFE">
      <w:start w:val="2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66DED"/>
    <w:multiLevelType w:val="hybridMultilevel"/>
    <w:tmpl w:val="B4720DFE"/>
    <w:lvl w:ilvl="0" w:tplc="EA28A6C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6331F"/>
    <w:multiLevelType w:val="hybridMultilevel"/>
    <w:tmpl w:val="0852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102C1"/>
    <w:multiLevelType w:val="hybridMultilevel"/>
    <w:tmpl w:val="4D261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9"/>
  </w:num>
  <w:num w:numId="5">
    <w:abstractNumId w:val="20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22"/>
  </w:num>
  <w:num w:numId="11">
    <w:abstractNumId w:val="1"/>
  </w:num>
  <w:num w:numId="12">
    <w:abstractNumId w:val="24"/>
  </w:num>
  <w:num w:numId="13">
    <w:abstractNumId w:val="16"/>
  </w:num>
  <w:num w:numId="14">
    <w:abstractNumId w:val="15"/>
  </w:num>
  <w:num w:numId="15">
    <w:abstractNumId w:val="4"/>
  </w:num>
  <w:num w:numId="16">
    <w:abstractNumId w:val="12"/>
  </w:num>
  <w:num w:numId="17">
    <w:abstractNumId w:val="7"/>
  </w:num>
  <w:num w:numId="18">
    <w:abstractNumId w:val="2"/>
  </w:num>
  <w:num w:numId="19">
    <w:abstractNumId w:val="9"/>
  </w:num>
  <w:num w:numId="20">
    <w:abstractNumId w:val="21"/>
  </w:num>
  <w:num w:numId="21">
    <w:abstractNumId w:val="23"/>
  </w:num>
  <w:num w:numId="22">
    <w:abstractNumId w:val="10"/>
  </w:num>
  <w:num w:numId="23">
    <w:abstractNumId w:val="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2"/>
    <w:rsid w:val="00010F0E"/>
    <w:rsid w:val="00035BB6"/>
    <w:rsid w:val="000433CF"/>
    <w:rsid w:val="000508FF"/>
    <w:rsid w:val="0007030A"/>
    <w:rsid w:val="00072F59"/>
    <w:rsid w:val="00074E12"/>
    <w:rsid w:val="00076ACD"/>
    <w:rsid w:val="000963D3"/>
    <w:rsid w:val="000A0ED5"/>
    <w:rsid w:val="000C7EBE"/>
    <w:rsid w:val="000D734D"/>
    <w:rsid w:val="000D73A8"/>
    <w:rsid w:val="000E1E74"/>
    <w:rsid w:val="000F250B"/>
    <w:rsid w:val="000F3048"/>
    <w:rsid w:val="001022D7"/>
    <w:rsid w:val="001046D8"/>
    <w:rsid w:val="00106A98"/>
    <w:rsid w:val="001120B8"/>
    <w:rsid w:val="00115CAA"/>
    <w:rsid w:val="00116567"/>
    <w:rsid w:val="001268FE"/>
    <w:rsid w:val="00142484"/>
    <w:rsid w:val="001539A2"/>
    <w:rsid w:val="001560C8"/>
    <w:rsid w:val="00163DBB"/>
    <w:rsid w:val="0016581D"/>
    <w:rsid w:val="0016592B"/>
    <w:rsid w:val="0017020F"/>
    <w:rsid w:val="00176463"/>
    <w:rsid w:val="00185A4C"/>
    <w:rsid w:val="00195171"/>
    <w:rsid w:val="00195B2A"/>
    <w:rsid w:val="001974E6"/>
    <w:rsid w:val="001B782C"/>
    <w:rsid w:val="001C442E"/>
    <w:rsid w:val="001C526D"/>
    <w:rsid w:val="001C6549"/>
    <w:rsid w:val="001E1D2B"/>
    <w:rsid w:val="001F383E"/>
    <w:rsid w:val="002176B5"/>
    <w:rsid w:val="00227AA5"/>
    <w:rsid w:val="00247514"/>
    <w:rsid w:val="002523E5"/>
    <w:rsid w:val="00254866"/>
    <w:rsid w:val="00267D1C"/>
    <w:rsid w:val="00273EE5"/>
    <w:rsid w:val="002934FA"/>
    <w:rsid w:val="00294BE2"/>
    <w:rsid w:val="002960D5"/>
    <w:rsid w:val="00297DE6"/>
    <w:rsid w:val="002A411E"/>
    <w:rsid w:val="002A455B"/>
    <w:rsid w:val="002B517E"/>
    <w:rsid w:val="002D4DB3"/>
    <w:rsid w:val="002D6C66"/>
    <w:rsid w:val="002E0183"/>
    <w:rsid w:val="002E1578"/>
    <w:rsid w:val="002F1F44"/>
    <w:rsid w:val="002F5C4B"/>
    <w:rsid w:val="00312030"/>
    <w:rsid w:val="003179BE"/>
    <w:rsid w:val="00317FEA"/>
    <w:rsid w:val="003217B0"/>
    <w:rsid w:val="003342F6"/>
    <w:rsid w:val="00357A6C"/>
    <w:rsid w:val="003616A9"/>
    <w:rsid w:val="00371586"/>
    <w:rsid w:val="003855B8"/>
    <w:rsid w:val="00394084"/>
    <w:rsid w:val="003C5892"/>
    <w:rsid w:val="003C7A08"/>
    <w:rsid w:val="003D6A47"/>
    <w:rsid w:val="003E1A00"/>
    <w:rsid w:val="003E47B1"/>
    <w:rsid w:val="00402B48"/>
    <w:rsid w:val="0042245F"/>
    <w:rsid w:val="00431498"/>
    <w:rsid w:val="00433D34"/>
    <w:rsid w:val="00434A5A"/>
    <w:rsid w:val="00440E42"/>
    <w:rsid w:val="00451238"/>
    <w:rsid w:val="0046657C"/>
    <w:rsid w:val="00482907"/>
    <w:rsid w:val="00485CB5"/>
    <w:rsid w:val="004978C1"/>
    <w:rsid w:val="00497972"/>
    <w:rsid w:val="004A16C3"/>
    <w:rsid w:val="004D7348"/>
    <w:rsid w:val="004E3159"/>
    <w:rsid w:val="005220D9"/>
    <w:rsid w:val="00523F20"/>
    <w:rsid w:val="00532DE3"/>
    <w:rsid w:val="005614C4"/>
    <w:rsid w:val="00564CE5"/>
    <w:rsid w:val="00585947"/>
    <w:rsid w:val="00592476"/>
    <w:rsid w:val="005A221B"/>
    <w:rsid w:val="005B3AEB"/>
    <w:rsid w:val="005B3F09"/>
    <w:rsid w:val="005B6138"/>
    <w:rsid w:val="005F71A5"/>
    <w:rsid w:val="00606B8B"/>
    <w:rsid w:val="00612C06"/>
    <w:rsid w:val="00614AEC"/>
    <w:rsid w:val="006228CD"/>
    <w:rsid w:val="00630272"/>
    <w:rsid w:val="00630EF2"/>
    <w:rsid w:val="006402C9"/>
    <w:rsid w:val="00673021"/>
    <w:rsid w:val="00681A67"/>
    <w:rsid w:val="00684744"/>
    <w:rsid w:val="00695FE0"/>
    <w:rsid w:val="00696280"/>
    <w:rsid w:val="006A1736"/>
    <w:rsid w:val="006B11AB"/>
    <w:rsid w:val="006C1ECA"/>
    <w:rsid w:val="006C5695"/>
    <w:rsid w:val="006E3BC0"/>
    <w:rsid w:val="006F313D"/>
    <w:rsid w:val="00700831"/>
    <w:rsid w:val="0070330D"/>
    <w:rsid w:val="0070486E"/>
    <w:rsid w:val="007111A4"/>
    <w:rsid w:val="00741C46"/>
    <w:rsid w:val="00751857"/>
    <w:rsid w:val="00752FC9"/>
    <w:rsid w:val="00754045"/>
    <w:rsid w:val="007A4450"/>
    <w:rsid w:val="007B1A1D"/>
    <w:rsid w:val="007C6A31"/>
    <w:rsid w:val="007D30EC"/>
    <w:rsid w:val="007E2056"/>
    <w:rsid w:val="007E3E97"/>
    <w:rsid w:val="007F1575"/>
    <w:rsid w:val="007F1EF5"/>
    <w:rsid w:val="00804E10"/>
    <w:rsid w:val="008276BC"/>
    <w:rsid w:val="00832D2F"/>
    <w:rsid w:val="00842578"/>
    <w:rsid w:val="00864043"/>
    <w:rsid w:val="008665F9"/>
    <w:rsid w:val="00870794"/>
    <w:rsid w:val="00886EFF"/>
    <w:rsid w:val="0089584E"/>
    <w:rsid w:val="008A1724"/>
    <w:rsid w:val="008B1D95"/>
    <w:rsid w:val="008B51C6"/>
    <w:rsid w:val="008C4068"/>
    <w:rsid w:val="008C6478"/>
    <w:rsid w:val="008C67AF"/>
    <w:rsid w:val="008D667A"/>
    <w:rsid w:val="008E2389"/>
    <w:rsid w:val="008E33CD"/>
    <w:rsid w:val="00910506"/>
    <w:rsid w:val="0092145B"/>
    <w:rsid w:val="009309FB"/>
    <w:rsid w:val="009350CB"/>
    <w:rsid w:val="0094169C"/>
    <w:rsid w:val="009521CB"/>
    <w:rsid w:val="009748DC"/>
    <w:rsid w:val="009D1CF4"/>
    <w:rsid w:val="009D616C"/>
    <w:rsid w:val="00A024AB"/>
    <w:rsid w:val="00A0479C"/>
    <w:rsid w:val="00A41ACB"/>
    <w:rsid w:val="00A43CB8"/>
    <w:rsid w:val="00A4761B"/>
    <w:rsid w:val="00A52BB7"/>
    <w:rsid w:val="00A61EEE"/>
    <w:rsid w:val="00A71DF8"/>
    <w:rsid w:val="00A7362C"/>
    <w:rsid w:val="00A7792B"/>
    <w:rsid w:val="00A82EAA"/>
    <w:rsid w:val="00AA0B6A"/>
    <w:rsid w:val="00AB1CD1"/>
    <w:rsid w:val="00AC41AB"/>
    <w:rsid w:val="00AC62E0"/>
    <w:rsid w:val="00AD4193"/>
    <w:rsid w:val="00AE2B32"/>
    <w:rsid w:val="00AF39CF"/>
    <w:rsid w:val="00B06BB3"/>
    <w:rsid w:val="00B102F7"/>
    <w:rsid w:val="00B33633"/>
    <w:rsid w:val="00B34EEF"/>
    <w:rsid w:val="00B43B1A"/>
    <w:rsid w:val="00B538EC"/>
    <w:rsid w:val="00B57215"/>
    <w:rsid w:val="00B810D5"/>
    <w:rsid w:val="00B901CA"/>
    <w:rsid w:val="00B95DB5"/>
    <w:rsid w:val="00BA4EE4"/>
    <w:rsid w:val="00BB7C4C"/>
    <w:rsid w:val="00BC030B"/>
    <w:rsid w:val="00BD512E"/>
    <w:rsid w:val="00BD539C"/>
    <w:rsid w:val="00BE2635"/>
    <w:rsid w:val="00BE468E"/>
    <w:rsid w:val="00BF2E8B"/>
    <w:rsid w:val="00BF366C"/>
    <w:rsid w:val="00C1681D"/>
    <w:rsid w:val="00C44047"/>
    <w:rsid w:val="00C61492"/>
    <w:rsid w:val="00C67BA2"/>
    <w:rsid w:val="00C8089A"/>
    <w:rsid w:val="00C860BA"/>
    <w:rsid w:val="00CA7F41"/>
    <w:rsid w:val="00CB6392"/>
    <w:rsid w:val="00CC148E"/>
    <w:rsid w:val="00CC426D"/>
    <w:rsid w:val="00CC672D"/>
    <w:rsid w:val="00CE4BB1"/>
    <w:rsid w:val="00CF5AAC"/>
    <w:rsid w:val="00CF7AA1"/>
    <w:rsid w:val="00D00883"/>
    <w:rsid w:val="00D030B3"/>
    <w:rsid w:val="00D15EA5"/>
    <w:rsid w:val="00D231A0"/>
    <w:rsid w:val="00D422D5"/>
    <w:rsid w:val="00D60C7C"/>
    <w:rsid w:val="00D77033"/>
    <w:rsid w:val="00DA1039"/>
    <w:rsid w:val="00DA7423"/>
    <w:rsid w:val="00DB2384"/>
    <w:rsid w:val="00DB75F8"/>
    <w:rsid w:val="00DD028C"/>
    <w:rsid w:val="00DD0A97"/>
    <w:rsid w:val="00DD4DAF"/>
    <w:rsid w:val="00E0593A"/>
    <w:rsid w:val="00E05BD3"/>
    <w:rsid w:val="00E27186"/>
    <w:rsid w:val="00E4253E"/>
    <w:rsid w:val="00E543BB"/>
    <w:rsid w:val="00E678C8"/>
    <w:rsid w:val="00E74DB9"/>
    <w:rsid w:val="00EB7434"/>
    <w:rsid w:val="00ED76E5"/>
    <w:rsid w:val="00EF4E38"/>
    <w:rsid w:val="00F03B37"/>
    <w:rsid w:val="00F12968"/>
    <w:rsid w:val="00F21A06"/>
    <w:rsid w:val="00F24302"/>
    <w:rsid w:val="00F54297"/>
    <w:rsid w:val="00F569AC"/>
    <w:rsid w:val="00F6343C"/>
    <w:rsid w:val="00F67622"/>
    <w:rsid w:val="00F715C2"/>
    <w:rsid w:val="00F740FC"/>
    <w:rsid w:val="00F81F97"/>
    <w:rsid w:val="00F93536"/>
    <w:rsid w:val="00F97D12"/>
    <w:rsid w:val="00FB3B4B"/>
    <w:rsid w:val="00FC15D9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5B3FDB"/>
  <w15:chartTrackingRefBased/>
  <w15:docId w15:val="{7C0840E1-5E15-4CDD-AEDD-A27D6CF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508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Jasnasiatka">
    <w:name w:val="Light Grid"/>
    <w:basedOn w:val="Standardowy"/>
    <w:uiPriority w:val="62"/>
    <w:rsid w:val="007518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A8AB-595C-40F4-A893-63B0655C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subject/>
  <dc:creator>Piotr Zieliński</dc:creator>
  <cp:keywords/>
  <cp:lastModifiedBy>Usiądek Magdalena</cp:lastModifiedBy>
  <cp:revision>2</cp:revision>
  <cp:lastPrinted>2018-04-12T07:11:00Z</cp:lastPrinted>
  <dcterms:created xsi:type="dcterms:W3CDTF">2021-05-17T08:08:00Z</dcterms:created>
  <dcterms:modified xsi:type="dcterms:W3CDTF">2021-05-17T08:08:00Z</dcterms:modified>
</cp:coreProperties>
</file>