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52A8717F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774C9">
        <w:rPr>
          <w:rFonts w:ascii="Arial" w:hAnsi="Arial" w:cs="Arial"/>
          <w:b/>
          <w:color w:val="auto"/>
          <w:sz w:val="24"/>
          <w:szCs w:val="24"/>
        </w:rPr>
        <w:t>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774C9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7130640" w:rsidR="00CA516B" w:rsidRPr="00B84BF7" w:rsidRDefault="00B84BF7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163D0FB1" w:rsidR="00B84BF7" w:rsidRPr="00B84BF7" w:rsidRDefault="00B84BF7" w:rsidP="00450089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2,78%</w:t>
            </w:r>
          </w:p>
          <w:p w14:paraId="077C8D26" w14:textId="5EDC68F1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E93A710" w14:textId="25B12A54" w:rsidR="00B84BF7" w:rsidRPr="00B84BF7" w:rsidRDefault="00B84BF7" w:rsidP="006948D3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1: 0,00 zł</w:t>
            </w:r>
          </w:p>
          <w:p w14:paraId="4929DAC9" w14:textId="4BECB760" w:rsidR="00907F6D" w:rsidRPr="00DA33D2" w:rsidRDefault="00B84BF7" w:rsidP="005B4B8B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2: 0,00 zł</w:t>
            </w:r>
          </w:p>
        </w:tc>
        <w:tc>
          <w:tcPr>
            <w:tcW w:w="3402" w:type="dxa"/>
          </w:tcPr>
          <w:p w14:paraId="5642AD45" w14:textId="1A5DE393" w:rsidR="00B84BF7" w:rsidRPr="0031022F" w:rsidRDefault="0031022F" w:rsidP="00795AFA">
            <w:pPr>
              <w:rPr>
                <w:rFonts w:ascii="Arial" w:hAnsi="Arial" w:cs="Arial"/>
                <w:sz w:val="18"/>
                <w:szCs w:val="18"/>
              </w:rPr>
            </w:pPr>
            <w:r w:rsidRPr="0031022F">
              <w:rPr>
                <w:rFonts w:ascii="Arial" w:hAnsi="Arial" w:cs="Arial"/>
                <w:sz w:val="18"/>
                <w:szCs w:val="18"/>
              </w:rPr>
              <w:t>7,28%</w:t>
            </w:r>
          </w:p>
          <w:p w14:paraId="65BB31D3" w14:textId="1AE485C6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31022F" w:rsidRPr="002B50C0" w14:paraId="6AC3DB07" w14:textId="77777777" w:rsidTr="00582918">
        <w:trPr>
          <w:jc w:val="center"/>
        </w:trPr>
        <w:tc>
          <w:tcPr>
            <w:tcW w:w="2897" w:type="dxa"/>
          </w:tcPr>
          <w:p w14:paraId="79C67474" w14:textId="03604EB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Style w:val="xforms-control"/>
              </w:rPr>
              <w:t>Zadanie 1 - DZIAŁANIA PRZ</w:t>
            </w:r>
            <w:r>
              <w:rPr>
                <w:rStyle w:val="xforms-control"/>
              </w:rPr>
              <w:t>Y</w:t>
            </w:r>
            <w:r>
              <w:rPr>
                <w:rStyle w:val="xforms-control"/>
              </w:rPr>
              <w:lastRenderedPageBreak/>
              <w:t>GOTOWAWCZE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589F28D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07E79D3" w14:textId="1146F343" w:rsidR="0031022F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2F14513F" w14:textId="1D43D6D6" w:rsidR="0031022F" w:rsidRPr="00141A92" w:rsidRDefault="007E1B61" w:rsidP="0031022F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t>02-2019</w:t>
            </w:r>
          </w:p>
        </w:tc>
        <w:tc>
          <w:tcPr>
            <w:tcW w:w="2618" w:type="dxa"/>
          </w:tcPr>
          <w:p w14:paraId="15724C04" w14:textId="77777777" w:rsidR="007E1B61" w:rsidRDefault="007E1B61" w:rsidP="006B5117"/>
          <w:p w14:paraId="66AF3652" w14:textId="58CABACC" w:rsidR="0031022F" w:rsidRPr="00141A92" w:rsidRDefault="007E1B6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lastRenderedPageBreak/>
              <w:t>osiągnięty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lastRenderedPageBreak/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31022F" w:rsidRPr="002B50C0" w14:paraId="42CF4B3E" w14:textId="77777777" w:rsidTr="00582918">
        <w:trPr>
          <w:jc w:val="center"/>
        </w:trPr>
        <w:tc>
          <w:tcPr>
            <w:tcW w:w="2897" w:type="dxa"/>
          </w:tcPr>
          <w:p w14:paraId="2E727D6D" w14:textId="258662B1" w:rsidR="0031022F" w:rsidRPr="00C56CB8" w:rsidRDefault="0031022F" w:rsidP="00237279">
            <w:r>
              <w:rPr>
                <w:rStyle w:val="xforms-control"/>
              </w:rPr>
              <w:t>Zadanie 2 - ZARZĄDZANIE PR</w:t>
            </w:r>
            <w:r>
              <w:rPr>
                <w:rStyle w:val="xforms-control"/>
              </w:rPr>
              <w:t>O</w:t>
            </w:r>
            <w:r>
              <w:rPr>
                <w:rStyle w:val="xforms-control"/>
              </w:rPr>
              <w:t>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28494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7E514A2" w14:textId="4EE63852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7A554FDB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5E58FED" w14:textId="3B913D2F" w:rsidR="0031022F" w:rsidRPr="007E1B61" w:rsidRDefault="007E1B61" w:rsidP="00237279">
            <w:r w:rsidRPr="007E1B61">
              <w:t>w trakcie realizacji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t>stworzenie schematu zarz</w:t>
            </w:r>
            <w:r w:rsidRPr="00C56CB8">
              <w:rPr>
                <w:iCs/>
              </w:rPr>
              <w:t>ą</w:t>
            </w:r>
            <w:r w:rsidRPr="00C56CB8">
              <w:rPr>
                <w:iCs/>
              </w:rPr>
              <w:t>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41DC9C9A" w14:textId="77777777" w:rsidTr="00582918">
        <w:trPr>
          <w:jc w:val="center"/>
        </w:trPr>
        <w:tc>
          <w:tcPr>
            <w:tcW w:w="2897" w:type="dxa"/>
          </w:tcPr>
          <w:p w14:paraId="1A4266A1" w14:textId="4770A39A" w:rsidR="007E1B61" w:rsidRPr="00C56CB8" w:rsidRDefault="007E1B61" w:rsidP="00237279">
            <w:r>
              <w:rPr>
                <w:rStyle w:val="xforms-control"/>
              </w:rPr>
              <w:t>Zadanie 3 - DZIAŁANIA I</w:t>
            </w:r>
            <w:r>
              <w:rPr>
                <w:rStyle w:val="xforms-control"/>
              </w:rPr>
              <w:t>N</w:t>
            </w:r>
            <w:r>
              <w:rPr>
                <w:rStyle w:val="xforms-control"/>
              </w:rPr>
              <w:t>FORMACYJNO-PROMOCYJNE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7F3A7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EFAF3E2" w14:textId="391B8A3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6C6AF10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DAC9BA9" w14:textId="54DBE9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</w:p>
        </w:tc>
      </w:tr>
      <w:tr w:rsidR="007E1B61" w:rsidRPr="002B50C0" w14:paraId="0A3E98E6" w14:textId="77777777" w:rsidTr="00582918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5A616D9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07-2020</w:t>
            </w:r>
          </w:p>
        </w:tc>
        <w:tc>
          <w:tcPr>
            <w:tcW w:w="1507" w:type="dxa"/>
          </w:tcPr>
          <w:p w14:paraId="7845663F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97074D4" w14:textId="3D1FFBE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w trakcie realizacji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</w:t>
            </w:r>
            <w:r w:rsidRPr="00C56CB8">
              <w:t>o</w:t>
            </w:r>
            <w:r w:rsidRPr="00C56CB8">
              <w:t>cyjnych w okresie realizacji pr</w:t>
            </w:r>
            <w:r w:rsidRPr="00C56CB8">
              <w:t>o</w:t>
            </w:r>
            <w:r w:rsidRPr="00C56CB8">
              <w:t>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235A0471" w:rsidR="007E1B61" w:rsidRPr="007E1B61" w:rsidRDefault="007E1B61" w:rsidP="00237279">
            <w:r w:rsidRPr="007E1B61">
              <w:t>planowany</w:t>
            </w:r>
          </w:p>
        </w:tc>
      </w:tr>
      <w:tr w:rsidR="007E1B61" w:rsidRPr="002B50C0" w14:paraId="5D769A30" w14:textId="77777777" w:rsidTr="00582918">
        <w:trPr>
          <w:jc w:val="center"/>
        </w:trPr>
        <w:tc>
          <w:tcPr>
            <w:tcW w:w="2897" w:type="dxa"/>
          </w:tcPr>
          <w:p w14:paraId="3047A36D" w14:textId="2A05FF60" w:rsidR="007E1B61" w:rsidRPr="00C56CB8" w:rsidRDefault="007E1B61" w:rsidP="00237279">
            <w:r>
              <w:rPr>
                <w:rStyle w:val="xforms-control"/>
              </w:rPr>
              <w:t>Zadanie 4 - PRACE IT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55F8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13F3442" w14:textId="4BCFD02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08-2022</w:t>
            </w:r>
          </w:p>
        </w:tc>
        <w:tc>
          <w:tcPr>
            <w:tcW w:w="1507" w:type="dxa"/>
          </w:tcPr>
          <w:p w14:paraId="60C49CD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1C2E921" w14:textId="7671DA60" w:rsidR="007E1B61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01A3EFC1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07-2020</w:t>
            </w:r>
          </w:p>
        </w:tc>
        <w:tc>
          <w:tcPr>
            <w:tcW w:w="1507" w:type="dxa"/>
          </w:tcPr>
          <w:p w14:paraId="53C485A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5484E21" w14:textId="08D37BD5" w:rsidR="007E1B61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34423DAC" w:rsidR="007E1B61" w:rsidRPr="007E1B61" w:rsidRDefault="007E1B61" w:rsidP="00237279">
            <w:r w:rsidRPr="007E1B61">
              <w:t>planowany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</w:t>
            </w:r>
            <w:r w:rsidRPr="0002016E">
              <w:t>o</w:t>
            </w:r>
            <w:r w:rsidRPr="0002016E">
              <w:t xml:space="preserve">zytorium </w:t>
            </w:r>
            <w:proofErr w:type="spellStart"/>
            <w:r w:rsidRPr="0002016E">
              <w:t>Museum</w:t>
            </w:r>
            <w:proofErr w:type="spellEnd"/>
            <w:r w:rsidRPr="0002016E">
              <w:t xml:space="preserve"> </w:t>
            </w:r>
            <w:proofErr w:type="spellStart"/>
            <w:r w:rsidRPr="0002016E">
              <w:t>Ria</w:t>
            </w:r>
            <w:proofErr w:type="spellEnd"/>
            <w:r w:rsidRPr="0002016E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C44B82A" w:rsidR="00B52E9C" w:rsidRPr="007E1B61" w:rsidRDefault="00B52E9C" w:rsidP="00237279">
            <w:r w:rsidRPr="007E1B61">
              <w:t>planowany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 xml:space="preserve">dostosowana infrastruktura </w:t>
            </w:r>
            <w:proofErr w:type="spellStart"/>
            <w:r w:rsidRPr="00F52F14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4B4E1559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0D95E1BC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</w:t>
            </w:r>
            <w:r w:rsidRPr="00F52F14">
              <w:t>o</w:t>
            </w:r>
            <w:r w:rsidRPr="00F52F14">
              <w:t>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6B672A4B" w14:textId="77777777" w:rsidTr="00582918">
        <w:trPr>
          <w:jc w:val="center"/>
        </w:trPr>
        <w:tc>
          <w:tcPr>
            <w:tcW w:w="2897" w:type="dxa"/>
          </w:tcPr>
          <w:p w14:paraId="0CEE27BC" w14:textId="57AE3A71" w:rsidR="007E1B61" w:rsidRPr="0002016E" w:rsidRDefault="007E1B61" w:rsidP="00237279">
            <w:r>
              <w:rPr>
                <w:rStyle w:val="xforms-control"/>
              </w:rPr>
              <w:t>Zadanie 5 - DIGITALIZACJA ZASOBÓW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0A900" w14:textId="0B1C1C05" w:rsidR="007E1B61" w:rsidRDefault="00B52E9C" w:rsidP="00237279">
            <w:r w:rsidRPr="00B52E9C">
              <w:t>KPI</w:t>
            </w:r>
            <w:r w:rsidR="006943F8">
              <w:t xml:space="preserve"> 1</w:t>
            </w:r>
            <w:r w:rsidRPr="00B52E9C">
              <w:t xml:space="preserve"> – 2.787,00 szt.</w:t>
            </w:r>
          </w:p>
          <w:p w14:paraId="277711AB" w14:textId="4B3DF841" w:rsidR="002918F8" w:rsidRPr="00141A92" w:rsidRDefault="002918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KPI </w:t>
            </w:r>
            <w:r w:rsidR="006943F8">
              <w:t>5</w:t>
            </w:r>
            <w:r>
              <w:t xml:space="preserve"> – 2,30 TB</w:t>
            </w:r>
          </w:p>
        </w:tc>
        <w:tc>
          <w:tcPr>
            <w:tcW w:w="1653" w:type="dxa"/>
            <w:vAlign w:val="center"/>
          </w:tcPr>
          <w:p w14:paraId="1DED93B5" w14:textId="1F6026E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E483E4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489F41E" w14:textId="3A80AE4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15744103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707DFF0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426B3BB" w14:textId="75A9EE45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B52E9C" w:rsidRPr="0002016E" w:rsidRDefault="00B52E9C" w:rsidP="00237279">
            <w:r w:rsidRPr="00F71A44">
              <w:t>wyłonienie wykonawców 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6A1F5DFA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4B83207" w14:textId="1326B42C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B52E9C" w:rsidRPr="0002016E" w:rsidRDefault="00B52E9C" w:rsidP="00237279">
            <w:r w:rsidRPr="00F71A44"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3BCBDC97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7A0E491" w14:textId="4EDAAD10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6943F8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6943F8" w:rsidRPr="0002016E" w:rsidRDefault="006943F8" w:rsidP="00237279">
            <w:proofErr w:type="spellStart"/>
            <w:r w:rsidRPr="00F71A44">
              <w:t>zdigitalizowane</w:t>
            </w:r>
            <w:proofErr w:type="spellEnd"/>
            <w:r w:rsidRPr="00F71A44">
              <w:t xml:space="preserve"> 2787 utw</w:t>
            </w:r>
            <w:r w:rsidRPr="00F71A44">
              <w:t>o</w:t>
            </w:r>
            <w:r w:rsidRPr="00F71A44">
              <w:t>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120FA27C" w14:textId="77777777" w:rsidTr="00582918">
        <w:trPr>
          <w:jc w:val="center"/>
        </w:trPr>
        <w:tc>
          <w:tcPr>
            <w:tcW w:w="2897" w:type="dxa"/>
          </w:tcPr>
          <w:p w14:paraId="375B1733" w14:textId="30C0A3FA" w:rsidR="00B52E9C" w:rsidRPr="0002016E" w:rsidRDefault="00B52E9C" w:rsidP="00237279">
            <w:r>
              <w:rPr>
                <w:rStyle w:val="xforms-control"/>
              </w:rPr>
              <w:t>Zadanie 6 - SZKOLENIA DLA PRACOWNIKÓW INSTYTUCJI I GRUP DOCELOWYCH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5D51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B1CE431" w14:textId="395EFA65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7E6B09E8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680EE0" w14:textId="214F3206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EF2988E" w14:textId="763ED26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31D32B3A" w14:textId="77777777" w:rsidTr="00582918">
        <w:trPr>
          <w:jc w:val="center"/>
        </w:trPr>
        <w:tc>
          <w:tcPr>
            <w:tcW w:w="2897" w:type="dxa"/>
          </w:tcPr>
          <w:p w14:paraId="52C1F7AE" w14:textId="1AF48224" w:rsidR="007E1B61" w:rsidRDefault="007E1B61" w:rsidP="00237279">
            <w:pPr>
              <w:rPr>
                <w:rStyle w:val="xforms-control"/>
              </w:rPr>
            </w:pPr>
            <w:r>
              <w:rPr>
                <w:rStyle w:val="xforms-control"/>
              </w:rPr>
              <w:t>Zadanie 7 - NARZĘDZIA IT DLA GRUP DOCELOWYCH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4F00" w14:textId="2430BDAB" w:rsidR="002918F8" w:rsidRPr="002918F8" w:rsidRDefault="002918F8" w:rsidP="00237279">
            <w:r w:rsidRPr="002918F8">
              <w:t xml:space="preserve">KPI </w:t>
            </w:r>
            <w:r w:rsidR="006943F8">
              <w:t>2</w:t>
            </w:r>
            <w:r w:rsidRPr="002918F8">
              <w:t xml:space="preserve"> – 2.787,00 szt.</w:t>
            </w:r>
          </w:p>
          <w:p w14:paraId="3F40C1FD" w14:textId="16598FC4" w:rsidR="002918F8" w:rsidRPr="002918F8" w:rsidRDefault="002918F8" w:rsidP="00237279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0AB05252" w14:textId="17528F9B" w:rsidR="002918F8" w:rsidRPr="002918F8" w:rsidRDefault="002918F8" w:rsidP="00237279">
            <w:r w:rsidRPr="002918F8">
              <w:t xml:space="preserve">KPI </w:t>
            </w:r>
            <w:r w:rsidR="006943F8">
              <w:t>4</w:t>
            </w:r>
            <w:r w:rsidRPr="002918F8">
              <w:t xml:space="preserve"> – 1 szt.</w:t>
            </w:r>
          </w:p>
          <w:p w14:paraId="18F9310B" w14:textId="77777777" w:rsidR="002918F8" w:rsidRDefault="002918F8" w:rsidP="006943F8">
            <w:r w:rsidRPr="002918F8">
              <w:lastRenderedPageBreak/>
              <w:t xml:space="preserve">KPI </w:t>
            </w:r>
            <w:r w:rsidR="006943F8">
              <w:t>6</w:t>
            </w:r>
            <w:r w:rsidRPr="002918F8">
              <w:t xml:space="preserve"> – 2,30 TB</w:t>
            </w:r>
          </w:p>
          <w:p w14:paraId="76C1F983" w14:textId="77777777" w:rsidR="00582918" w:rsidRDefault="00582918" w:rsidP="006943F8">
            <w:r>
              <w:t>KPI 7 – 1 szt.</w:t>
            </w:r>
          </w:p>
          <w:p w14:paraId="7647BEFA" w14:textId="38ED7DC4" w:rsidR="00582918" w:rsidRPr="006943F8" w:rsidRDefault="00582918" w:rsidP="006943F8"/>
        </w:tc>
        <w:tc>
          <w:tcPr>
            <w:tcW w:w="1653" w:type="dxa"/>
            <w:vAlign w:val="center"/>
          </w:tcPr>
          <w:p w14:paraId="397664D2" w14:textId="410E991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lastRenderedPageBreak/>
              <w:t>06-2023</w:t>
            </w:r>
          </w:p>
        </w:tc>
        <w:tc>
          <w:tcPr>
            <w:tcW w:w="1507" w:type="dxa"/>
          </w:tcPr>
          <w:p w14:paraId="0E06AAA1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CC89E7" w14:textId="5B76E5B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  <w:bookmarkStart w:id="0" w:name="_GoBack"/>
        <w:bookmarkEnd w:id="0"/>
      </w:tr>
      <w:tr w:rsidR="007E1B61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7E1B61" w:rsidRDefault="007E1B61" w:rsidP="00237279">
            <w:pPr>
              <w:rPr>
                <w:rStyle w:val="xforms-control"/>
              </w:rPr>
            </w:pPr>
            <w:r w:rsidRPr="002908DD">
              <w:lastRenderedPageBreak/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7F33B" w14:textId="3D775B66" w:rsidR="002918F8" w:rsidRPr="002918F8" w:rsidRDefault="002918F8" w:rsidP="002918F8">
            <w:r w:rsidRPr="002918F8">
              <w:t xml:space="preserve">KPI </w:t>
            </w:r>
            <w:r w:rsidR="006943F8">
              <w:t>3</w:t>
            </w:r>
            <w:r w:rsidRPr="002918F8">
              <w:t xml:space="preserve"> – 1 szt.</w:t>
            </w:r>
          </w:p>
          <w:p w14:paraId="70C9013B" w14:textId="3ACDDB03" w:rsidR="007E1B61" w:rsidRPr="006943F8" w:rsidRDefault="002918F8" w:rsidP="006943F8">
            <w:r w:rsidRPr="002918F8">
              <w:t xml:space="preserve">KPI </w:t>
            </w:r>
            <w:r w:rsidR="006943F8">
              <w:t xml:space="preserve">4 </w:t>
            </w:r>
            <w:r w:rsidRPr="002918F8">
              <w:t xml:space="preserve">– 1 </w:t>
            </w:r>
            <w:r w:rsidR="006943F8">
              <w:t>szt.</w:t>
            </w:r>
          </w:p>
        </w:tc>
        <w:tc>
          <w:tcPr>
            <w:tcW w:w="1653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 xml:space="preserve">Liczba </w:t>
            </w:r>
            <w:proofErr w:type="spellStart"/>
            <w:r w:rsidR="00B52E9C" w:rsidRPr="00B52E9C">
              <w:t>zdigitalizowanych</w:t>
            </w:r>
            <w:proofErr w:type="spellEnd"/>
            <w:r w:rsidR="00B52E9C" w:rsidRPr="00B52E9C">
              <w:t xml:space="preserve">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 xml:space="preserve">Rozmiar </w:t>
            </w:r>
            <w:proofErr w:type="spellStart"/>
            <w:r w:rsidR="002918F8" w:rsidRPr="002918F8">
              <w:t>zdigitalizowanej</w:t>
            </w:r>
            <w:proofErr w:type="spellEnd"/>
            <w:r w:rsidR="002918F8" w:rsidRPr="002918F8">
              <w:t xml:space="preserve">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</w:t>
            </w:r>
            <w:proofErr w:type="spellStart"/>
            <w:r w:rsidR="002918F8" w:rsidRPr="002918F8">
              <w:t>line</w:t>
            </w:r>
            <w:proofErr w:type="spellEnd"/>
            <w:r w:rsidR="002918F8" w:rsidRPr="002918F8">
              <w:t xml:space="preserve">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7. </w:t>
            </w:r>
            <w:r w:rsidRPr="0046467D">
              <w:t>Liczba podmiotów, które udostępniły on-</w:t>
            </w:r>
            <w:proofErr w:type="spellStart"/>
            <w:r w:rsidRPr="0046467D">
              <w:t>line</w:t>
            </w:r>
            <w:proofErr w:type="spellEnd"/>
            <w:r w:rsidRPr="0046467D">
              <w:t xml:space="preserve">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</w:t>
            </w:r>
            <w:proofErr w:type="spellStart"/>
            <w:r w:rsidRPr="0046467D">
              <w:t>odtworzeń</w:t>
            </w:r>
            <w:proofErr w:type="spellEnd"/>
            <w:r w:rsidRPr="0046467D">
              <w:t xml:space="preserve">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proofErr w:type="spellStart"/>
            <w:r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</w:t>
            </w:r>
            <w:proofErr w:type="spellStart"/>
            <w:r>
              <w:t>zdigitalizowanego</w:t>
            </w:r>
            <w:proofErr w:type="spellEnd"/>
            <w:r>
              <w:t xml:space="preserve">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proofErr w:type="spellStart"/>
            <w:r w:rsidRPr="005428A9">
              <w:t>Hiperkatalog</w:t>
            </w:r>
            <w:proofErr w:type="spellEnd"/>
            <w:r w:rsidRPr="005428A9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 xml:space="preserve">Metadane zgodne ze standardem Dublin </w:t>
            </w:r>
            <w:proofErr w:type="spellStart"/>
            <w:r>
              <w:t>Core</w:t>
            </w:r>
            <w:proofErr w:type="spellEnd"/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6F3828A0" w14:textId="59B8900A" w:rsidR="00AD5DDF" w:rsidRPr="002A244F" w:rsidRDefault="00AD5DDF" w:rsidP="003B4EF2">
            <w:pPr>
              <w:rPr>
                <w:rFonts w:ascii="Arial" w:hAnsi="Arial" w:cs="Arial"/>
                <w:sz w:val="18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Formalizacja współpracy pomiędzy Beneficjentem a Partnerami jest gwarantem wypełniania zobowiązań wynikających z realizacji projektu. 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lastRenderedPageBreak/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Zarządzanie tym ryzykiem opiera się na prowadzeniu działań łagodzących </w:t>
            </w:r>
            <w:r w:rsidRPr="002A244F">
              <w:rPr>
                <w:sz w:val="20"/>
                <w:szCs w:val="20"/>
              </w:rPr>
              <w:lastRenderedPageBreak/>
              <w:t>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35BCE1AA" w14:textId="285514C9" w:rsidR="00AD5DDF" w:rsidRPr="002A244F" w:rsidRDefault="00AD5DDF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Wsparcie zewnętrzne w tym obsz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rze gwarantuje sprawne przygot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wanie dokumentacji o wysokiej jak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ści merytorycznej, a także stanowi wsparcie przy ewentualnych proc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durach odwoławczych podczas pr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cesu wyboru wykonawców. Dzięki temu zminimalizuje się czas wyboru wykonawcy usług zewnętrznych.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1057E3B3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zewnętrznej usługi wsparcia w zakresie rachunkowo-księgowym,</w:t>
            </w:r>
          </w:p>
          <w:p w14:paraId="630B3E5B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 xml:space="preserve">dawczości do IP oraz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616A73EA" w14:textId="3A3B9AA9" w:rsidR="00AD5DDF" w:rsidRPr="002A244F" w:rsidRDefault="00AD5DDF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Wsparcie zewnętrzne oraz termin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wa sprawozdawczość gwarantują wysoką jakość merytoryczną prze</w:t>
            </w:r>
            <w:r w:rsidRPr="002A244F">
              <w:rPr>
                <w:sz w:val="20"/>
                <w:szCs w:val="20"/>
              </w:rPr>
              <w:t>d</w:t>
            </w:r>
            <w:r w:rsidRPr="002A244F">
              <w:rPr>
                <w:sz w:val="20"/>
                <w:szCs w:val="20"/>
              </w:rPr>
              <w:t>kładanej dokumentacji, co pozwala uniknąć wydłużenia procedury 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 xml:space="preserve">twierdzającej ze strony IP i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i daje szansę na terminowe wypłaty udzielonego </w:t>
            </w:r>
            <w:proofErr w:type="spellStart"/>
            <w:r w:rsidRPr="002A244F">
              <w:rPr>
                <w:sz w:val="20"/>
                <w:szCs w:val="20"/>
              </w:rPr>
              <w:t>dofiansowania</w:t>
            </w:r>
            <w:proofErr w:type="spellEnd"/>
            <w:r w:rsidRPr="002A244F">
              <w:rPr>
                <w:sz w:val="20"/>
                <w:szCs w:val="20"/>
              </w:rPr>
              <w:t>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7A32DEE7" w14:textId="2D497ACA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upublicznianie ogłoszeń o naborach w mediach </w:t>
            </w:r>
            <w:proofErr w:type="spellStart"/>
            <w:r w:rsidRPr="002A244F">
              <w:rPr>
                <w:sz w:val="20"/>
                <w:szCs w:val="20"/>
              </w:rPr>
              <w:t>społecznościowych</w:t>
            </w:r>
            <w:proofErr w:type="spellEnd"/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CCE873B" w14:textId="67581A8A" w:rsidR="00AD5DDF" w:rsidRPr="002A244F" w:rsidRDefault="0002124D" w:rsidP="0002124D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Określenie wymagań w naborach oraz upublicznianie ogłoszeń zape</w:t>
            </w:r>
            <w:r w:rsidRPr="002A244F">
              <w:rPr>
                <w:sz w:val="20"/>
                <w:szCs w:val="20"/>
              </w:rPr>
              <w:t>w</w:t>
            </w:r>
            <w:r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cowników.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Zarządzanie tym ryzykiem opiera się na prowadzeniu działań łagodzących </w:t>
            </w:r>
            <w:r w:rsidRPr="002A244F">
              <w:rPr>
                <w:sz w:val="20"/>
                <w:szCs w:val="20"/>
              </w:rPr>
              <w:lastRenderedPageBreak/>
              <w:t>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47F8A7D7" w14:textId="0E445506" w:rsidR="0002124D" w:rsidRPr="002A244F" w:rsidRDefault="0002124D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jące z wprowadzonego stanu pa</w:t>
            </w:r>
            <w:r w:rsidRPr="002A244F">
              <w:rPr>
                <w:sz w:val="20"/>
                <w:szCs w:val="20"/>
              </w:rPr>
              <w:t>n</w:t>
            </w:r>
            <w:r w:rsidRPr="002A244F">
              <w:rPr>
                <w:sz w:val="20"/>
                <w:szCs w:val="20"/>
              </w:rPr>
              <w:t>demii.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Wstrzymanie przez IP (CPPC) przeprowadzania kontroli ex </w:t>
            </w:r>
            <w:proofErr w:type="spellStart"/>
            <w:r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369DAC5B" w14:textId="689B7BC9" w:rsidR="0002124D" w:rsidRPr="002A244F" w:rsidRDefault="0002124D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Wsparcie zewnętrzne w przedmi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towym zakresie pozwala na przyg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towanie dokumentacji o wysokiej jakości merytorycznej i pozwala zm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nia publicznego.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10A73A5A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Zarządzanie tym ryzykiem opiera się na prowadzeniu działań łagodzących ryzyko, polegających na:</w:t>
            </w:r>
          </w:p>
          <w:p w14:paraId="6079FCB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66341A" w:rsidRPr="002A244F">
              <w:rPr>
                <w:sz w:val="20"/>
                <w:szCs w:val="20"/>
              </w:rPr>
              <w:t>cych komunikację.</w:t>
            </w:r>
          </w:p>
          <w:p w14:paraId="51721CEF" w14:textId="22B011CA" w:rsidR="0066341A" w:rsidRPr="002A244F" w:rsidRDefault="0066341A" w:rsidP="0066341A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</w:tc>
      </w:tr>
    </w:tbl>
    <w:p w14:paraId="602B0C9F" w14:textId="069C8C3B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lastRenderedPageBreak/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15AF6E61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4993D09D" w14:textId="57585897" w:rsidR="00F83A27" w:rsidRPr="0091332C" w:rsidRDefault="00D80F92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09D072FD" w14:textId="5AE902D1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</w:p>
        </w:tc>
      </w:tr>
      <w:tr w:rsidR="008E588C" w:rsidRPr="001B6667" w14:paraId="5A42C5E8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CAFC0FA" w14:textId="479AA225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36E8A815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gwarancyjnych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</w:t>
      </w:r>
      <w:proofErr w:type="spellStart"/>
      <w:r w:rsidR="00916401">
        <w:rPr>
          <w:rFonts w:ascii="Arial" w:hAnsi="Arial" w:cs="Arial"/>
          <w:sz w:val="18"/>
          <w:szCs w:val="18"/>
        </w:rPr>
        <w:t>Ledzion</w:t>
      </w:r>
      <w:proofErr w:type="spellEnd"/>
      <w:r w:rsidR="00916401">
        <w:rPr>
          <w:rFonts w:ascii="Arial" w:hAnsi="Arial" w:cs="Arial"/>
          <w:sz w:val="18"/>
          <w:szCs w:val="18"/>
        </w:rPr>
        <w:t xml:space="preserve">, tel. 22 556 96 20; e-mail: </w:t>
      </w:r>
      <w:hyperlink r:id="rId10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71B9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3A366" w14:textId="77777777" w:rsidR="00AF5AC9" w:rsidRDefault="00AF5AC9" w:rsidP="00BB2420">
      <w:pPr>
        <w:spacing w:after="0" w:line="240" w:lineRule="auto"/>
      </w:pPr>
      <w:r>
        <w:separator/>
      </w:r>
    </w:p>
  </w:endnote>
  <w:endnote w:type="continuationSeparator" w:id="0">
    <w:p w14:paraId="73E0E6CA" w14:textId="77777777" w:rsidR="00AF5AC9" w:rsidRDefault="00AF5AC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2DD36186" w:rsidR="00582918" w:rsidRDefault="0058291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621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582918" w:rsidRDefault="005829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56708" w14:textId="77777777" w:rsidR="00AF5AC9" w:rsidRDefault="00AF5AC9" w:rsidP="00BB2420">
      <w:pPr>
        <w:spacing w:after="0" w:line="240" w:lineRule="auto"/>
      </w:pPr>
      <w:r>
        <w:separator/>
      </w:r>
    </w:p>
  </w:footnote>
  <w:footnote w:type="continuationSeparator" w:id="0">
    <w:p w14:paraId="39FCC4E4" w14:textId="77777777" w:rsidR="00AF5AC9" w:rsidRDefault="00AF5AC9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82918" w:rsidRDefault="0058291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5B8"/>
    <w:rsid w:val="000E4BF8"/>
    <w:rsid w:val="000F20A9"/>
    <w:rsid w:val="000F307B"/>
    <w:rsid w:val="000F30B9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6FBB"/>
    <w:rsid w:val="00181E97"/>
    <w:rsid w:val="00182A08"/>
    <w:rsid w:val="0019182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7ADA"/>
    <w:rsid w:val="002E2FAF"/>
    <w:rsid w:val="002E6B82"/>
    <w:rsid w:val="002F29A3"/>
    <w:rsid w:val="0030196F"/>
    <w:rsid w:val="00302775"/>
    <w:rsid w:val="00304D04"/>
    <w:rsid w:val="0031022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467D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5DDF"/>
    <w:rsid w:val="00AE1643"/>
    <w:rsid w:val="00AE3A6C"/>
    <w:rsid w:val="00AF09B8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26361"/>
    <w:rsid w:val="00C302F1"/>
    <w:rsid w:val="00C3575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11B44"/>
    <w:rsid w:val="00E15DEB"/>
    <w:rsid w:val="00E1688D"/>
    <w:rsid w:val="00E203EB"/>
    <w:rsid w:val="00E236EF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621F"/>
    <w:rsid w:val="00EB00AB"/>
    <w:rsid w:val="00EC2AFC"/>
    <w:rsid w:val="00F068C2"/>
    <w:rsid w:val="00F138F7"/>
    <w:rsid w:val="00F2008A"/>
    <w:rsid w:val="00F21D9E"/>
    <w:rsid w:val="00F25348"/>
    <w:rsid w:val="00F45506"/>
    <w:rsid w:val="00F60062"/>
    <w:rsid w:val="00F613CC"/>
    <w:rsid w:val="00F61614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.ledzion@zacheta.ar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41D01-9CD9-4E3E-A1F5-9140D503A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1595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2020-08-24T07:55:00Z</dcterms:created>
  <dcterms:modified xsi:type="dcterms:W3CDTF">2020-09-02T12:04:00Z</dcterms:modified>
</cp:coreProperties>
</file>