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56" w:rsidRPr="00326480" w:rsidRDefault="008835B3" w:rsidP="00A8731B">
      <w:pPr>
        <w:tabs>
          <w:tab w:val="right" w:pos="9356"/>
        </w:tabs>
        <w:ind w:right="-284"/>
        <w:rPr>
          <w:rFonts w:ascii="Arial" w:hAnsi="Arial" w:cs="Arial"/>
          <w:lang w:val="pl-PL"/>
        </w:rPr>
      </w:pPr>
      <w:r>
        <w:rPr>
          <w:rFonts w:ascii="Arial" w:hAnsi="Arial" w:cs="Arial"/>
          <w:lang w:val="pl-PL"/>
        </w:rPr>
        <w:t xml:space="preserve">Katowice, </w:t>
      </w:r>
      <w:r w:rsidRPr="00F305FE">
        <w:rPr>
          <w:rFonts w:ascii="Arial" w:hAnsi="Arial" w:cs="Arial"/>
          <w:lang w:val="pl-PL"/>
        </w:rPr>
        <w:t xml:space="preserve">  </w:t>
      </w:r>
      <w:bookmarkStart w:id="0" w:name="EZDDataPodpisu_2"/>
      <w:r w:rsidRPr="00F305FE">
        <w:rPr>
          <w:rFonts w:ascii="Arial" w:hAnsi="Arial" w:cs="Arial"/>
          <w:lang w:val="pl-PL"/>
        </w:rPr>
        <w:t>09 grudnia 2021</w:t>
      </w:r>
      <w:bookmarkEnd w:id="0"/>
      <w:r w:rsidRPr="00F305FE">
        <w:rPr>
          <w:rFonts w:ascii="Arial" w:hAnsi="Arial" w:cs="Arial"/>
          <w:lang w:val="pl-PL"/>
        </w:rPr>
        <w:t xml:space="preserve"> </w:t>
      </w:r>
    </w:p>
    <w:p w:rsidR="008B2556" w:rsidRPr="00326480" w:rsidRDefault="008835B3" w:rsidP="008B2556">
      <w:pPr>
        <w:tabs>
          <w:tab w:val="right" w:pos="9356"/>
        </w:tabs>
        <w:spacing w:after="0"/>
        <w:ind w:right="-284"/>
        <w:rPr>
          <w:rFonts w:ascii="Arial" w:hAnsi="Arial" w:cs="Arial"/>
          <w:lang w:val="pl-PL"/>
        </w:rPr>
      </w:pPr>
      <w:r>
        <w:rPr>
          <w:rFonts w:ascii="Arial" w:hAnsi="Arial" w:cs="Arial"/>
          <w:lang w:val="pl-PL"/>
        </w:rPr>
        <w:t>WOOŚ.420.16.2021.WG</w:t>
      </w:r>
      <w:r w:rsidRPr="00326480">
        <w:rPr>
          <w:rFonts w:ascii="Arial" w:hAnsi="Arial" w:cs="Arial"/>
          <w:lang w:val="pl-PL"/>
        </w:rPr>
        <w:t>.</w:t>
      </w:r>
      <w:r>
        <w:rPr>
          <w:rFonts w:ascii="Arial" w:hAnsi="Arial" w:cs="Arial"/>
          <w:lang w:val="pl-PL"/>
        </w:rPr>
        <w:t>15</w:t>
      </w:r>
      <w:r w:rsidRPr="00326480">
        <w:rPr>
          <w:rFonts w:ascii="Arial" w:hAnsi="Arial" w:cs="Arial"/>
          <w:lang w:val="pl-PL"/>
        </w:rPr>
        <w:t xml:space="preserve"> </w:t>
      </w:r>
    </w:p>
    <w:p w:rsidR="008B2556" w:rsidRPr="00326480" w:rsidRDefault="008835B3" w:rsidP="00A8731B">
      <w:pPr>
        <w:spacing w:before="1080"/>
        <w:rPr>
          <w:rFonts w:ascii="Arial" w:eastAsia="SimSun" w:hAnsi="Arial" w:cs="Arial"/>
          <w:b/>
          <w:kern w:val="3"/>
          <w:lang w:val="pl-PL" w:eastAsia="zh-CN" w:bidi="hi-IN"/>
        </w:rPr>
      </w:pPr>
      <w:r w:rsidRPr="00326480">
        <w:rPr>
          <w:rFonts w:ascii="Arial" w:eastAsia="SimSun" w:hAnsi="Arial" w:cs="Arial"/>
          <w:b/>
          <w:kern w:val="3"/>
          <w:lang w:val="pl-PL" w:eastAsia="zh-CN" w:bidi="hi-IN"/>
        </w:rPr>
        <w:t>DECYZJA</w:t>
      </w:r>
    </w:p>
    <w:p w:rsidR="008B2556" w:rsidRPr="00326480" w:rsidRDefault="008835B3" w:rsidP="00A8731B">
      <w:pPr>
        <w:rPr>
          <w:rFonts w:ascii="Arial" w:eastAsia="SimSun" w:hAnsi="Arial" w:cs="Arial"/>
          <w:b/>
          <w:kern w:val="3"/>
          <w:lang w:val="pl-PL" w:eastAsia="zh-CN" w:bidi="hi-IN"/>
        </w:rPr>
      </w:pPr>
      <w:r w:rsidRPr="00326480">
        <w:rPr>
          <w:rFonts w:ascii="Arial" w:eastAsia="SimSun" w:hAnsi="Arial" w:cs="Arial"/>
          <w:b/>
          <w:kern w:val="3"/>
          <w:lang w:val="pl-PL" w:eastAsia="zh-CN" w:bidi="hi-IN"/>
        </w:rPr>
        <w:t>o środowiskowych uwarunkowaniach</w:t>
      </w:r>
    </w:p>
    <w:p w:rsidR="008B2556" w:rsidRPr="00326480" w:rsidRDefault="008835B3" w:rsidP="008B2556">
      <w:pPr>
        <w:autoSpaceDE w:val="0"/>
        <w:autoSpaceDN w:val="0"/>
        <w:adjustRightInd w:val="0"/>
        <w:spacing w:before="480" w:after="0"/>
        <w:rPr>
          <w:rFonts w:ascii="Arial" w:hAnsi="Arial" w:cs="Arial"/>
          <w:lang w:val="pl-PL" w:eastAsia="pl-PL"/>
        </w:rPr>
      </w:pPr>
      <w:r>
        <w:rPr>
          <w:rFonts w:ascii="Arial" w:hAnsi="Arial" w:cs="Arial"/>
          <w:lang w:val="pl-PL" w:eastAsia="pl-PL"/>
        </w:rPr>
        <w:t>Na podstawie art. 104</w:t>
      </w:r>
      <w:r w:rsidRPr="00326480">
        <w:rPr>
          <w:rFonts w:ascii="Arial" w:hAnsi="Arial" w:cs="Arial"/>
          <w:lang w:val="pl-PL" w:eastAsia="pl-PL"/>
        </w:rPr>
        <w:t xml:space="preserve"> ustawy z dnia 14 czerwca 1960 roku – </w:t>
      </w:r>
      <w:r w:rsidRPr="00326480">
        <w:rPr>
          <w:rFonts w:ascii="Arial" w:hAnsi="Arial" w:cs="Arial"/>
          <w:iCs/>
          <w:lang w:val="pl-PL" w:eastAsia="pl-PL"/>
        </w:rPr>
        <w:t>Kodeks postępowania administracyjnego (t.j. Dz.</w:t>
      </w:r>
      <w:r>
        <w:rPr>
          <w:rFonts w:ascii="Arial" w:hAnsi="Arial" w:cs="Arial"/>
          <w:iCs/>
          <w:lang w:val="pl-PL" w:eastAsia="pl-PL"/>
        </w:rPr>
        <w:t xml:space="preserve"> </w:t>
      </w:r>
      <w:r w:rsidRPr="00326480">
        <w:rPr>
          <w:rFonts w:ascii="Arial" w:hAnsi="Arial" w:cs="Arial"/>
          <w:iCs/>
          <w:lang w:val="pl-PL" w:eastAsia="pl-PL"/>
        </w:rPr>
        <w:t>U. z 2021 r. poz. 735</w:t>
      </w:r>
      <w:r>
        <w:rPr>
          <w:rFonts w:ascii="Arial" w:hAnsi="Arial" w:cs="Arial"/>
          <w:iCs/>
          <w:lang w:val="pl-PL" w:eastAsia="pl-PL"/>
        </w:rPr>
        <w:t xml:space="preserve"> ze zm.</w:t>
      </w:r>
      <w:r w:rsidRPr="00326480">
        <w:rPr>
          <w:rFonts w:ascii="Arial" w:hAnsi="Arial" w:cs="Arial"/>
          <w:iCs/>
          <w:lang w:val="pl-PL" w:eastAsia="pl-PL"/>
        </w:rPr>
        <w:t xml:space="preserve">) [dalej zwanej ustawą Kpa] oraz </w:t>
      </w:r>
      <w:r w:rsidRPr="00326480">
        <w:rPr>
          <w:rFonts w:ascii="Arial" w:hAnsi="Arial" w:cs="Arial"/>
          <w:lang w:val="pl-PL" w:eastAsia="pl-PL"/>
        </w:rPr>
        <w:t>art. 71 ust. 2 pkt. 2, art. 75 ust.</w:t>
      </w:r>
      <w:r>
        <w:rPr>
          <w:rFonts w:ascii="Arial" w:hAnsi="Arial" w:cs="Arial"/>
          <w:lang w:val="pl-PL" w:eastAsia="pl-PL"/>
        </w:rPr>
        <w:t xml:space="preserve"> 1 pkt. 1 lit. p)</w:t>
      </w:r>
      <w:r>
        <w:rPr>
          <w:rFonts w:ascii="Arial" w:hAnsi="Arial" w:cs="Arial"/>
          <w:lang w:val="pl-PL" w:eastAsia="pl-PL"/>
        </w:rPr>
        <w:t xml:space="preserve"> oraz art. 84, art. 85 </w:t>
      </w:r>
      <w:r w:rsidRPr="00326480">
        <w:rPr>
          <w:rFonts w:ascii="Arial" w:hAnsi="Arial" w:cs="Arial"/>
          <w:lang w:val="pl-PL" w:eastAsia="pl-PL"/>
        </w:rPr>
        <w:t>ustawy z dnia 3 października 2008 r</w:t>
      </w:r>
      <w:r w:rsidRPr="00326480">
        <w:rPr>
          <w:rFonts w:ascii="Arial" w:hAnsi="Arial" w:cs="Arial"/>
          <w:iCs/>
          <w:lang w:val="pl-PL" w:eastAsia="pl-PL"/>
        </w:rPr>
        <w:t>. o udostępnianiu informacji o środowisku i jego ochronie, udziale społeczeństwa w ochronie środowiska oraz  o oc</w:t>
      </w:r>
      <w:r w:rsidRPr="00326480">
        <w:rPr>
          <w:rFonts w:ascii="Arial" w:hAnsi="Arial" w:cs="Arial"/>
          <w:iCs/>
          <w:lang w:val="pl-PL" w:eastAsia="pl-PL"/>
        </w:rPr>
        <w:t>enach oddziaływania na środowisko (t.j. Dz.</w:t>
      </w:r>
      <w:r>
        <w:rPr>
          <w:rFonts w:ascii="Arial" w:hAnsi="Arial" w:cs="Arial"/>
          <w:iCs/>
          <w:lang w:val="pl-PL" w:eastAsia="pl-PL"/>
        </w:rPr>
        <w:t xml:space="preserve"> </w:t>
      </w:r>
      <w:r w:rsidRPr="00326480">
        <w:rPr>
          <w:rFonts w:ascii="Arial" w:hAnsi="Arial" w:cs="Arial"/>
          <w:iCs/>
          <w:lang w:val="pl-PL" w:eastAsia="pl-PL"/>
        </w:rPr>
        <w:t>U. z 2021 r. poz. 247 ze zm.),</w:t>
      </w:r>
      <w:r w:rsidRPr="00326480">
        <w:rPr>
          <w:rFonts w:ascii="Arial" w:hAnsi="Arial" w:cs="Arial"/>
          <w:lang w:val="pl-PL" w:eastAsia="pl-PL"/>
        </w:rPr>
        <w:t xml:space="preserve"> po rozpatrzeniu wniosku z </w:t>
      </w:r>
      <w:r>
        <w:rPr>
          <w:rFonts w:ascii="Arial" w:hAnsi="Arial" w:cs="Arial"/>
          <w:lang w:val="pl-PL" w:eastAsia="pl-PL"/>
        </w:rPr>
        <w:t>21 czerwca</w:t>
      </w:r>
      <w:r w:rsidRPr="00326480">
        <w:rPr>
          <w:rFonts w:ascii="Arial" w:hAnsi="Arial" w:cs="Arial"/>
          <w:lang w:val="pl-PL" w:eastAsia="pl-PL"/>
        </w:rPr>
        <w:t xml:space="preserve"> 2021 r.</w:t>
      </w:r>
      <w:r>
        <w:rPr>
          <w:rFonts w:ascii="Arial" w:hAnsi="Arial" w:cs="Arial"/>
          <w:kern w:val="2"/>
          <w:lang w:val="pl-PL"/>
        </w:rPr>
        <w:t xml:space="preserve"> Stalexport Autostrada Małopo</w:t>
      </w:r>
      <w:r>
        <w:rPr>
          <w:rFonts w:ascii="Arial" w:hAnsi="Arial" w:cs="Arial"/>
          <w:kern w:val="2"/>
          <w:lang w:val="pl-PL"/>
        </w:rPr>
        <w:t>l</w:t>
      </w:r>
      <w:r>
        <w:rPr>
          <w:rFonts w:ascii="Arial" w:hAnsi="Arial" w:cs="Arial"/>
          <w:kern w:val="2"/>
          <w:lang w:val="pl-PL"/>
        </w:rPr>
        <w:t>ska S. A.</w:t>
      </w:r>
      <w:r>
        <w:rPr>
          <w:rFonts w:ascii="Arial" w:hAnsi="Arial" w:cs="Arial"/>
          <w:kern w:val="2"/>
          <w:lang w:val="pl-PL"/>
        </w:rPr>
        <w:t>, reprezentowan</w:t>
      </w:r>
      <w:r>
        <w:rPr>
          <w:rFonts w:ascii="Arial" w:hAnsi="Arial" w:cs="Arial"/>
          <w:kern w:val="2"/>
          <w:lang w:val="pl-PL"/>
        </w:rPr>
        <w:t>ą</w:t>
      </w:r>
      <w:r w:rsidRPr="00326480">
        <w:rPr>
          <w:rFonts w:ascii="Arial" w:hAnsi="Arial" w:cs="Arial"/>
          <w:kern w:val="2"/>
          <w:lang w:val="pl-PL"/>
        </w:rPr>
        <w:t xml:space="preserve"> przez</w:t>
      </w:r>
      <w:r>
        <w:rPr>
          <w:rFonts w:ascii="Arial" w:hAnsi="Arial" w:cs="Arial"/>
          <w:kern w:val="2"/>
          <w:lang w:val="pl-PL"/>
        </w:rPr>
        <w:t xml:space="preserve"> </w:t>
      </w:r>
      <w:r>
        <w:rPr>
          <w:rFonts w:ascii="Arial" w:hAnsi="Arial" w:cs="Arial"/>
          <w:kern w:val="2"/>
          <w:lang w:val="pl-PL"/>
        </w:rPr>
        <w:t>pełnomocnika</w:t>
      </w:r>
      <w:r>
        <w:rPr>
          <w:rFonts w:ascii="Arial" w:hAnsi="Arial" w:cs="Arial"/>
          <w:lang w:val="pl-PL" w:eastAsia="pl-PL"/>
        </w:rPr>
        <w:t>, w </w:t>
      </w:r>
      <w:r w:rsidRPr="00326480">
        <w:rPr>
          <w:rFonts w:ascii="Arial" w:hAnsi="Arial" w:cs="Arial"/>
          <w:lang w:val="pl-PL" w:eastAsia="pl-PL"/>
        </w:rPr>
        <w:t>sprawie wydania decyzji o środowiskowych uwarunkowaniach</w:t>
      </w:r>
    </w:p>
    <w:p w:rsidR="008B2556" w:rsidRPr="00326480" w:rsidRDefault="008835B3" w:rsidP="00A8731B">
      <w:pPr>
        <w:suppressAutoHyphens/>
        <w:autoSpaceDN w:val="0"/>
        <w:spacing w:before="120" w:after="0"/>
        <w:textAlignment w:val="baseline"/>
        <w:rPr>
          <w:rFonts w:ascii="Arial" w:eastAsia="SimSun" w:hAnsi="Arial" w:cs="Arial"/>
          <w:b/>
          <w:color w:val="000000"/>
          <w:kern w:val="3"/>
          <w:lang w:val="pl-PL" w:eastAsia="zh-CN" w:bidi="hi-IN"/>
        </w:rPr>
      </w:pPr>
      <w:r w:rsidRPr="00326480">
        <w:rPr>
          <w:rFonts w:ascii="Arial" w:eastAsia="SimSun" w:hAnsi="Arial" w:cs="Arial"/>
          <w:b/>
          <w:color w:val="000000"/>
          <w:kern w:val="3"/>
          <w:lang w:val="pl-PL" w:eastAsia="zh-CN" w:bidi="hi-IN"/>
        </w:rPr>
        <w:t>orzekam</w:t>
      </w:r>
    </w:p>
    <w:p w:rsidR="00B85CED" w:rsidRDefault="008835B3" w:rsidP="000E2229">
      <w:pPr>
        <w:pStyle w:val="Akapitzlist"/>
        <w:numPr>
          <w:ilvl w:val="0"/>
          <w:numId w:val="8"/>
        </w:numPr>
        <w:tabs>
          <w:tab w:val="left" w:pos="709"/>
        </w:tabs>
        <w:suppressAutoHyphens/>
        <w:overflowPunct w:val="0"/>
        <w:autoSpaceDE w:val="0"/>
        <w:autoSpaceDN w:val="0"/>
        <w:adjustRightInd w:val="0"/>
        <w:spacing w:before="120" w:after="0"/>
        <w:textAlignment w:val="baseline"/>
        <w:rPr>
          <w:rFonts w:ascii="Arial" w:hAnsi="Arial" w:cs="Arial"/>
          <w:color w:val="000000"/>
          <w:lang w:val="pl-PL" w:eastAsia="pl-PL"/>
        </w:rPr>
      </w:pPr>
      <w:r w:rsidRPr="00B85CED">
        <w:rPr>
          <w:rFonts w:ascii="Arial" w:hAnsi="Arial" w:cs="Arial"/>
          <w:color w:val="000000"/>
          <w:lang w:val="pl-PL" w:eastAsia="pl-PL"/>
        </w:rPr>
        <w:t>Stwierdzić brak potrzeby przeprowadzenia oceny oddziaływania na środowisko w ramach postępowania o wydanie decyzji o śro</w:t>
      </w:r>
      <w:r>
        <w:rPr>
          <w:rFonts w:ascii="Arial" w:hAnsi="Arial" w:cs="Arial"/>
          <w:color w:val="000000"/>
          <w:lang w:val="pl-PL" w:eastAsia="pl-PL"/>
        </w:rPr>
        <w:t>dowiskowych uwarunkowaniach dla </w:t>
      </w:r>
      <w:r w:rsidRPr="00B85CED">
        <w:rPr>
          <w:rFonts w:ascii="Arial" w:hAnsi="Arial" w:cs="Arial"/>
          <w:color w:val="000000"/>
          <w:lang w:val="pl-PL" w:eastAsia="pl-PL"/>
        </w:rPr>
        <w:t>przedsięwzięcia pn.:</w:t>
      </w:r>
      <w:r w:rsidRPr="00B85CED">
        <w:rPr>
          <w:rFonts w:ascii="Arial" w:hAnsi="Arial" w:cs="Arial"/>
          <w:lang w:val="pl-PL" w:eastAsia="pl-PL"/>
        </w:rPr>
        <w:t xml:space="preserve"> „</w:t>
      </w:r>
      <w:r w:rsidRPr="00F31AD6">
        <w:rPr>
          <w:rFonts w:ascii="Arial" w:hAnsi="Arial" w:cs="Arial"/>
          <w:lang w:val="pl-PL" w:eastAsia="pl-PL"/>
        </w:rPr>
        <w:t>Rozbudowa a</w:t>
      </w:r>
      <w:r>
        <w:rPr>
          <w:rFonts w:ascii="Arial" w:hAnsi="Arial" w:cs="Arial"/>
          <w:lang w:val="pl-PL" w:eastAsia="pl-PL"/>
        </w:rPr>
        <w:t>utostrady A4 na odcinku woj. ślą</w:t>
      </w:r>
      <w:r w:rsidRPr="00F31AD6">
        <w:rPr>
          <w:rFonts w:ascii="Arial" w:hAnsi="Arial" w:cs="Arial"/>
          <w:lang w:val="pl-PL" w:eastAsia="pl-PL"/>
        </w:rPr>
        <w:t>skiego</w:t>
      </w:r>
      <w:r>
        <w:rPr>
          <w:rFonts w:ascii="Arial" w:hAnsi="Arial" w:cs="Arial"/>
          <w:lang w:val="pl-PL" w:eastAsia="pl-PL"/>
        </w:rPr>
        <w:t xml:space="preserve"> – km </w:t>
      </w:r>
      <w:r w:rsidRPr="00F31AD6">
        <w:rPr>
          <w:rFonts w:ascii="Arial" w:hAnsi="Arial" w:cs="Arial"/>
          <w:lang w:val="pl-PL" w:eastAsia="pl-PL"/>
        </w:rPr>
        <w:t>363+663,00 - 364+67</w:t>
      </w:r>
      <w:r w:rsidRPr="00F31AD6">
        <w:rPr>
          <w:rFonts w:ascii="Arial" w:hAnsi="Arial" w:cs="Arial"/>
          <w:lang w:val="pl-PL" w:eastAsia="pl-PL"/>
        </w:rPr>
        <w:t>0,00”.</w:t>
      </w:r>
    </w:p>
    <w:p w:rsidR="008B2556" w:rsidRPr="00F31AD6" w:rsidRDefault="008835B3" w:rsidP="000E2229">
      <w:pPr>
        <w:pStyle w:val="Akapitzlist"/>
        <w:numPr>
          <w:ilvl w:val="0"/>
          <w:numId w:val="8"/>
        </w:numPr>
        <w:tabs>
          <w:tab w:val="left" w:pos="709"/>
        </w:tabs>
        <w:suppressAutoHyphens/>
        <w:overflowPunct w:val="0"/>
        <w:autoSpaceDE w:val="0"/>
        <w:autoSpaceDN w:val="0"/>
        <w:adjustRightInd w:val="0"/>
        <w:spacing w:before="120" w:after="0"/>
        <w:ind w:left="714" w:hanging="357"/>
        <w:contextualSpacing w:val="0"/>
        <w:textAlignment w:val="baseline"/>
        <w:rPr>
          <w:rFonts w:ascii="Arial" w:hAnsi="Arial" w:cs="Arial"/>
          <w:color w:val="000000"/>
          <w:lang w:val="pl-PL" w:eastAsia="pl-PL"/>
        </w:rPr>
      </w:pPr>
      <w:r w:rsidRPr="00F31AD6">
        <w:rPr>
          <w:rFonts w:ascii="Arial" w:hAnsi="Arial" w:cs="Arial"/>
          <w:lang w:val="pl-PL" w:eastAsia="pl-PL"/>
        </w:rPr>
        <w:t>Określić następujące</w:t>
      </w:r>
      <w:r w:rsidRPr="00F31AD6">
        <w:rPr>
          <w:rFonts w:ascii="Arial" w:hAnsi="Arial" w:cs="Arial"/>
          <w:lang w:val="pl-PL" w:eastAsia="pl-PL"/>
        </w:rPr>
        <w:t xml:space="preserve"> warunki n</w:t>
      </w:r>
      <w:r w:rsidRPr="00F31AD6">
        <w:rPr>
          <w:rFonts w:ascii="Arial" w:hAnsi="Arial" w:cs="Arial"/>
          <w:color w:val="000000"/>
          <w:lang w:val="pl-PL"/>
        </w:rPr>
        <w:t xml:space="preserve">a etapie realizacji przedsięwzięcia: </w:t>
      </w:r>
    </w:p>
    <w:p w:rsidR="00B85CED" w:rsidRPr="00462E2E" w:rsidRDefault="008835B3" w:rsidP="000E2229">
      <w:pPr>
        <w:pStyle w:val="Akapitzlist"/>
        <w:numPr>
          <w:ilvl w:val="0"/>
          <w:numId w:val="9"/>
        </w:numPr>
        <w:tabs>
          <w:tab w:val="left" w:pos="709"/>
        </w:tabs>
        <w:suppressAutoHyphens/>
        <w:spacing w:before="120" w:after="0"/>
        <w:ind w:left="851" w:hanging="357"/>
        <w:contextualSpacing w:val="0"/>
        <w:rPr>
          <w:rFonts w:ascii="Arial" w:hAnsi="Arial" w:cs="Arial"/>
          <w:color w:val="00000A"/>
          <w:kern w:val="2"/>
          <w:lang w:val="pl-PL"/>
        </w:rPr>
      </w:pPr>
      <w:r w:rsidRPr="00462E2E">
        <w:rPr>
          <w:rFonts w:ascii="Arial" w:hAnsi="Arial" w:cs="Arial"/>
          <w:kern w:val="2"/>
          <w:lang w:val="pl-PL"/>
        </w:rPr>
        <w:t>W zakresie ochrony środowiska gruntowo – wodnego</w:t>
      </w:r>
      <w:r w:rsidRPr="00462E2E">
        <w:rPr>
          <w:rFonts w:ascii="Arial" w:hAnsi="Arial" w:cs="Arial"/>
          <w:color w:val="00000A"/>
          <w:kern w:val="2"/>
          <w:lang w:val="pl-PL"/>
        </w:rPr>
        <w:t>:</w:t>
      </w:r>
    </w:p>
    <w:p w:rsidR="00462E2E" w:rsidRPr="00462E2E" w:rsidRDefault="008835B3" w:rsidP="000E2229">
      <w:pPr>
        <w:pStyle w:val="Akapitzlist"/>
        <w:numPr>
          <w:ilvl w:val="0"/>
          <w:numId w:val="10"/>
        </w:numPr>
        <w:tabs>
          <w:tab w:val="left" w:pos="993"/>
        </w:tabs>
        <w:suppressAutoHyphens/>
        <w:spacing w:before="120" w:after="0"/>
        <w:ind w:left="993" w:hanging="284"/>
        <w:rPr>
          <w:rFonts w:ascii="Arial" w:hAnsi="Arial" w:cs="Arial"/>
          <w:color w:val="00000A"/>
          <w:kern w:val="2"/>
          <w:lang w:val="pl-PL"/>
        </w:rPr>
      </w:pPr>
      <w:r w:rsidRPr="00462E2E">
        <w:rPr>
          <w:rFonts w:ascii="ArialMT" w:eastAsiaTheme="minorHAnsi" w:hAnsi="ArialMT" w:cs="ArialMT"/>
          <w:color w:val="00000A"/>
          <w:lang w:val="pl-PL" w:bidi="ar-SA"/>
        </w:rPr>
        <w:t xml:space="preserve">w sytuacjach awaryjnych (np. wyciek paliwa, oleju) należy podjąć niezwłoczne działania mające na celu zapobieganie przenikaniu </w:t>
      </w:r>
      <w:r w:rsidRPr="00462E2E">
        <w:rPr>
          <w:rFonts w:ascii="ArialMT" w:eastAsiaTheme="minorHAnsi" w:hAnsi="ArialMT" w:cs="ArialMT"/>
          <w:color w:val="00000A"/>
          <w:lang w:val="pl-PL" w:bidi="ar-SA"/>
        </w:rPr>
        <w:t>zanieczyszczeń do wód powierzchniowych i podziemnych (np. poprzez unieszkodliwienie wycieku za pomocą odpowiednich sorbentów);</w:t>
      </w:r>
    </w:p>
    <w:p w:rsidR="00462E2E" w:rsidRPr="00462E2E" w:rsidRDefault="008835B3" w:rsidP="000E2229">
      <w:pPr>
        <w:pStyle w:val="Akapitzlist"/>
        <w:numPr>
          <w:ilvl w:val="0"/>
          <w:numId w:val="10"/>
        </w:numPr>
        <w:tabs>
          <w:tab w:val="left" w:pos="993"/>
        </w:tabs>
        <w:suppressAutoHyphens/>
        <w:spacing w:before="120" w:after="0"/>
        <w:ind w:left="993" w:hanging="284"/>
        <w:rPr>
          <w:rFonts w:ascii="Arial" w:hAnsi="Arial" w:cs="Arial"/>
          <w:color w:val="00000A"/>
          <w:kern w:val="2"/>
          <w:lang w:val="pl-PL"/>
        </w:rPr>
      </w:pPr>
      <w:r w:rsidRPr="00462E2E">
        <w:rPr>
          <w:rFonts w:ascii="ArialMT" w:eastAsiaTheme="minorHAnsi" w:hAnsi="ArialMT" w:cs="ArialMT"/>
          <w:color w:val="000000"/>
          <w:lang w:val="pl-PL" w:bidi="ar-SA"/>
        </w:rPr>
        <w:t>zanieczyszczony substancjami ropopochodnymi gru</w:t>
      </w:r>
      <w:r>
        <w:rPr>
          <w:rFonts w:ascii="ArialMT" w:eastAsiaTheme="minorHAnsi" w:hAnsi="ArialMT" w:cs="ArialMT"/>
          <w:color w:val="000000"/>
          <w:lang w:val="pl-PL" w:bidi="ar-SA"/>
        </w:rPr>
        <w:t>nt należy wybrać i przekazać do </w:t>
      </w:r>
      <w:r w:rsidRPr="00462E2E">
        <w:rPr>
          <w:rFonts w:ascii="ArialMT" w:eastAsiaTheme="minorHAnsi" w:hAnsi="ArialMT" w:cs="ArialMT"/>
          <w:color w:val="000000"/>
          <w:lang w:val="pl-PL" w:bidi="ar-SA"/>
        </w:rPr>
        <w:t>neutralizacji uprawnionym podmiotom;</w:t>
      </w:r>
    </w:p>
    <w:p w:rsidR="00462E2E" w:rsidRPr="00462E2E" w:rsidRDefault="008835B3" w:rsidP="000E2229">
      <w:pPr>
        <w:pStyle w:val="Akapitzlist"/>
        <w:numPr>
          <w:ilvl w:val="0"/>
          <w:numId w:val="10"/>
        </w:numPr>
        <w:tabs>
          <w:tab w:val="left" w:pos="993"/>
        </w:tabs>
        <w:suppressAutoHyphens/>
        <w:spacing w:before="120" w:after="0"/>
        <w:ind w:left="993" w:hanging="284"/>
        <w:rPr>
          <w:rFonts w:ascii="Arial" w:hAnsi="Arial" w:cs="Arial"/>
          <w:color w:val="00000A"/>
          <w:kern w:val="2"/>
          <w:lang w:val="pl-PL"/>
        </w:rPr>
      </w:pPr>
      <w:r w:rsidRPr="00462E2E">
        <w:rPr>
          <w:rFonts w:ascii="ArialMT" w:eastAsiaTheme="minorHAnsi" w:hAnsi="ArialMT" w:cs="ArialMT"/>
          <w:color w:val="00000A"/>
          <w:lang w:val="pl-PL" w:bidi="ar-SA"/>
        </w:rPr>
        <w:t>magazynowanie</w:t>
      </w:r>
      <w:r w:rsidRPr="00462E2E">
        <w:rPr>
          <w:rFonts w:ascii="ArialMT" w:eastAsiaTheme="minorHAnsi" w:hAnsi="ArialMT" w:cs="ArialMT"/>
          <w:color w:val="00000A"/>
          <w:lang w:val="pl-PL" w:bidi="ar-SA"/>
        </w:rPr>
        <w:t xml:space="preserve"> odpadów prowadzić tak, aby uniknąć powstawania niekontrolowanych odcieków; odpady niebezpieczne magazynować w wydzielonych, zadaszonych, zamykanych pomieszczeniach, z utwardzonym i szczelnym podłożem;</w:t>
      </w:r>
    </w:p>
    <w:p w:rsidR="00462E2E" w:rsidRPr="00462E2E" w:rsidRDefault="008835B3" w:rsidP="000E2229">
      <w:pPr>
        <w:pStyle w:val="Akapitzlist"/>
        <w:numPr>
          <w:ilvl w:val="0"/>
          <w:numId w:val="10"/>
        </w:numPr>
        <w:tabs>
          <w:tab w:val="left" w:pos="993"/>
        </w:tabs>
        <w:suppressAutoHyphens/>
        <w:spacing w:before="120" w:after="0"/>
        <w:ind w:left="993" w:hanging="284"/>
        <w:rPr>
          <w:rFonts w:ascii="Arial" w:hAnsi="Arial" w:cs="Arial"/>
          <w:color w:val="00000A"/>
          <w:kern w:val="2"/>
          <w:lang w:val="pl-PL"/>
        </w:rPr>
      </w:pPr>
      <w:r w:rsidRPr="00462E2E">
        <w:rPr>
          <w:rFonts w:ascii="ArialMT" w:eastAsiaTheme="minorHAnsi" w:hAnsi="ArialMT" w:cs="ArialMT"/>
          <w:lang w:val="pl-PL" w:bidi="ar-SA"/>
        </w:rPr>
        <w:t xml:space="preserve">zaplecze techniczne, miejsca magazynowania materiałów </w:t>
      </w:r>
      <w:r w:rsidRPr="00462E2E">
        <w:rPr>
          <w:rFonts w:ascii="ArialMT" w:eastAsiaTheme="minorHAnsi" w:hAnsi="ArialMT" w:cs="ArialMT"/>
          <w:lang w:val="pl-PL" w:bidi="ar-SA"/>
        </w:rPr>
        <w:t>budowlanych i odpadów oraz miejsca postoju maszyn budowlanych i sprzętu transportowego należy zorganizować na terenie utwardzonym lub pokrytym materiałem izolacyjnym;</w:t>
      </w:r>
    </w:p>
    <w:p w:rsidR="00E24AB5" w:rsidRDefault="008835B3" w:rsidP="000E2229">
      <w:pPr>
        <w:pStyle w:val="Akapitzlist"/>
        <w:numPr>
          <w:ilvl w:val="0"/>
          <w:numId w:val="9"/>
        </w:numPr>
        <w:tabs>
          <w:tab w:val="left" w:pos="709"/>
        </w:tabs>
        <w:suppressAutoHyphens/>
        <w:spacing w:before="120" w:after="0"/>
        <w:ind w:left="851" w:hanging="357"/>
        <w:contextualSpacing w:val="0"/>
        <w:rPr>
          <w:rFonts w:ascii="Arial" w:hAnsi="Arial" w:cs="Arial"/>
          <w:color w:val="00000A"/>
          <w:kern w:val="2"/>
          <w:lang w:val="pl-PL"/>
        </w:rPr>
      </w:pPr>
      <w:r>
        <w:rPr>
          <w:rFonts w:ascii="Arial" w:hAnsi="Arial" w:cs="Arial"/>
          <w:color w:val="00000A"/>
          <w:kern w:val="2"/>
          <w:lang w:val="pl-PL"/>
        </w:rPr>
        <w:t>W zakresie ochrony przyrody:</w:t>
      </w:r>
    </w:p>
    <w:p w:rsidR="00675598" w:rsidRDefault="008835B3" w:rsidP="000E2229">
      <w:pPr>
        <w:pStyle w:val="Akapitzlist"/>
        <w:numPr>
          <w:ilvl w:val="0"/>
          <w:numId w:val="11"/>
        </w:numPr>
        <w:suppressAutoHyphens/>
        <w:spacing w:after="0"/>
        <w:ind w:left="1134" w:hanging="425"/>
        <w:contextualSpacing w:val="0"/>
        <w:rPr>
          <w:rFonts w:ascii="Arial" w:hAnsi="Arial" w:cs="Arial"/>
          <w:color w:val="00000A"/>
          <w:kern w:val="2"/>
          <w:lang w:val="pl-PL"/>
        </w:rPr>
      </w:pPr>
      <w:r>
        <w:rPr>
          <w:rFonts w:ascii="Arial" w:hAnsi="Arial" w:cs="Arial"/>
          <w:color w:val="00000A"/>
          <w:kern w:val="2"/>
          <w:lang w:val="pl-PL"/>
        </w:rPr>
        <w:t>z</w:t>
      </w:r>
      <w:r w:rsidRPr="00E24AB5">
        <w:rPr>
          <w:rFonts w:ascii="Arial" w:hAnsi="Arial" w:cs="Arial"/>
          <w:color w:val="00000A"/>
          <w:kern w:val="2"/>
          <w:lang w:val="pl-PL"/>
        </w:rPr>
        <w:t xml:space="preserve">aplecza budowy i bazy materiałowo - sprzętowe należy </w:t>
      </w:r>
      <w:r w:rsidRPr="00E24AB5">
        <w:rPr>
          <w:rFonts w:ascii="Arial" w:hAnsi="Arial" w:cs="Arial"/>
          <w:color w:val="00000A"/>
          <w:kern w:val="2"/>
          <w:lang w:val="pl-PL"/>
        </w:rPr>
        <w:t>lokalizować w miejscach planowanych prac związanych z przebudową odwodnienia, na terenie odgrodzonym od terenów leśnych siatką autostradową lub bezpośrednio do niej przylegającym, poza terenami leśnymi, znajdującymi się po obu stronach autostrady od km 363</w:t>
      </w:r>
      <w:r w:rsidRPr="00E24AB5">
        <w:rPr>
          <w:rFonts w:ascii="Arial" w:hAnsi="Arial" w:cs="Arial"/>
          <w:color w:val="00000A"/>
          <w:kern w:val="2"/>
          <w:lang w:val="pl-PL"/>
        </w:rPr>
        <w:t>+600,00 do km  364+700,00 oraz w odległości nie mniej</w:t>
      </w:r>
      <w:r>
        <w:rPr>
          <w:rFonts w:ascii="Arial" w:hAnsi="Arial" w:cs="Arial"/>
          <w:color w:val="00000A"/>
          <w:kern w:val="2"/>
          <w:lang w:val="pl-PL"/>
        </w:rPr>
        <w:t>szej niż 10 m od </w:t>
      </w:r>
      <w:r w:rsidRPr="00E24AB5">
        <w:rPr>
          <w:rFonts w:ascii="Arial" w:hAnsi="Arial" w:cs="Arial"/>
          <w:color w:val="00000A"/>
          <w:kern w:val="2"/>
          <w:lang w:val="pl-PL"/>
        </w:rPr>
        <w:t>zadrzewień, w tym pojedynczych drzew nieprzeznaczonych do usunięcia.</w:t>
      </w:r>
    </w:p>
    <w:p w:rsidR="00675598" w:rsidRDefault="008835B3" w:rsidP="000E2229">
      <w:pPr>
        <w:pStyle w:val="Akapitzlist"/>
        <w:numPr>
          <w:ilvl w:val="0"/>
          <w:numId w:val="11"/>
        </w:numPr>
        <w:tabs>
          <w:tab w:val="left" w:pos="1134"/>
        </w:tabs>
        <w:suppressAutoHyphens/>
        <w:spacing w:after="0"/>
        <w:ind w:left="1134" w:hanging="425"/>
        <w:rPr>
          <w:rFonts w:ascii="Arial" w:hAnsi="Arial" w:cs="Arial"/>
          <w:color w:val="00000A"/>
          <w:kern w:val="2"/>
          <w:lang w:val="pl-PL"/>
        </w:rPr>
      </w:pPr>
      <w:r>
        <w:rPr>
          <w:rFonts w:ascii="Arial" w:hAnsi="Arial" w:cs="Arial"/>
          <w:color w:val="00000A"/>
          <w:kern w:val="2"/>
          <w:lang w:val="pl-PL"/>
        </w:rPr>
        <w:lastRenderedPageBreak/>
        <w:t>p</w:t>
      </w:r>
      <w:r w:rsidRPr="00675598">
        <w:rPr>
          <w:rFonts w:ascii="Arial" w:hAnsi="Arial" w:cs="Arial"/>
          <w:color w:val="00000A"/>
          <w:kern w:val="2"/>
          <w:lang w:val="pl-PL"/>
        </w:rPr>
        <w:t>race w obrębie cieków należy prowadzić pod nadzorem herpetologicznym. Stwierdzone w obrębie rowów płazy należy przen</w:t>
      </w:r>
      <w:r w:rsidRPr="00675598">
        <w:rPr>
          <w:rFonts w:ascii="Arial" w:hAnsi="Arial" w:cs="Arial"/>
          <w:color w:val="00000A"/>
          <w:kern w:val="2"/>
          <w:lang w:val="pl-PL"/>
        </w:rPr>
        <w:t>ieść do siedlisk zastępczych zapewniających warunki do ich przetrwania, wskazanych przez ww. nadzór, poza terenem realizacji inwestycji.</w:t>
      </w:r>
    </w:p>
    <w:p w:rsidR="00675598" w:rsidRDefault="008835B3" w:rsidP="000E2229">
      <w:pPr>
        <w:pStyle w:val="Akapitzlist"/>
        <w:numPr>
          <w:ilvl w:val="0"/>
          <w:numId w:val="11"/>
        </w:numPr>
        <w:tabs>
          <w:tab w:val="left" w:pos="1134"/>
        </w:tabs>
        <w:suppressAutoHyphens/>
        <w:spacing w:after="0"/>
        <w:ind w:left="1134" w:hanging="425"/>
        <w:rPr>
          <w:rFonts w:ascii="Arial" w:hAnsi="Arial" w:cs="Arial"/>
          <w:color w:val="00000A"/>
          <w:kern w:val="2"/>
          <w:lang w:val="pl-PL"/>
        </w:rPr>
      </w:pPr>
      <w:r>
        <w:rPr>
          <w:rFonts w:ascii="Arial" w:hAnsi="Arial" w:cs="Arial"/>
          <w:color w:val="00000A"/>
          <w:kern w:val="2"/>
          <w:lang w:val="pl-PL"/>
        </w:rPr>
        <w:t>w</w:t>
      </w:r>
      <w:r w:rsidRPr="00675598">
        <w:rPr>
          <w:rFonts w:ascii="Arial" w:hAnsi="Arial" w:cs="Arial"/>
          <w:color w:val="00000A"/>
          <w:kern w:val="2"/>
          <w:lang w:val="pl-PL"/>
        </w:rPr>
        <w:t>ycinkę drzew i krzewów oraz roślinności szuwar</w:t>
      </w:r>
      <w:r>
        <w:rPr>
          <w:rFonts w:ascii="Arial" w:hAnsi="Arial" w:cs="Arial"/>
          <w:color w:val="00000A"/>
          <w:kern w:val="2"/>
          <w:lang w:val="pl-PL"/>
        </w:rPr>
        <w:t>owej i nadwodnej kolidujących z </w:t>
      </w:r>
      <w:r w:rsidRPr="00675598">
        <w:rPr>
          <w:rFonts w:ascii="Arial" w:hAnsi="Arial" w:cs="Arial"/>
          <w:color w:val="00000A"/>
          <w:kern w:val="2"/>
          <w:lang w:val="pl-PL"/>
        </w:rPr>
        <w:t xml:space="preserve">realizacją planowanego przedsięwzięcia, </w:t>
      </w:r>
      <w:r w:rsidRPr="00675598">
        <w:rPr>
          <w:rFonts w:ascii="Arial" w:hAnsi="Arial" w:cs="Arial"/>
          <w:color w:val="00000A"/>
          <w:kern w:val="2"/>
          <w:lang w:val="pl-PL"/>
        </w:rPr>
        <w:t xml:space="preserve">a także prace związane z usunięciem wierzchniej warstwy gleby przeprowadzić poza okresem lęgowym ptaków, przypadającym w terminie od 1 marca do 15 października. Dopuszcza się przeprowadzenie wycinki oraz </w:t>
      </w:r>
      <w:r w:rsidRPr="00675598">
        <w:rPr>
          <w:rFonts w:ascii="Arial" w:hAnsi="Arial" w:cs="Arial"/>
          <w:color w:val="00000A"/>
          <w:kern w:val="2"/>
          <w:lang w:val="pl-PL"/>
        </w:rPr>
        <w:t>prowadzeni</w:t>
      </w:r>
      <w:r>
        <w:rPr>
          <w:rFonts w:ascii="Arial" w:hAnsi="Arial" w:cs="Arial"/>
          <w:color w:val="00000A"/>
          <w:kern w:val="2"/>
          <w:lang w:val="pl-PL"/>
        </w:rPr>
        <w:t>e</w:t>
      </w:r>
      <w:r w:rsidRPr="00675598">
        <w:rPr>
          <w:rFonts w:ascii="Arial" w:hAnsi="Arial" w:cs="Arial"/>
          <w:color w:val="00000A"/>
          <w:kern w:val="2"/>
          <w:lang w:val="pl-PL"/>
        </w:rPr>
        <w:t xml:space="preserve"> </w:t>
      </w:r>
      <w:r w:rsidRPr="00675598">
        <w:rPr>
          <w:rFonts w:ascii="Arial" w:hAnsi="Arial" w:cs="Arial"/>
          <w:color w:val="00000A"/>
          <w:kern w:val="2"/>
          <w:lang w:val="pl-PL"/>
        </w:rPr>
        <w:t xml:space="preserve">ww. </w:t>
      </w:r>
      <w:r>
        <w:rPr>
          <w:rFonts w:ascii="Arial" w:hAnsi="Arial" w:cs="Arial"/>
          <w:color w:val="00000A"/>
          <w:kern w:val="2"/>
          <w:lang w:val="pl-PL"/>
        </w:rPr>
        <w:t>prac w okresie lęgowym, lecz po </w:t>
      </w:r>
      <w:r w:rsidRPr="00675598">
        <w:rPr>
          <w:rFonts w:ascii="Arial" w:hAnsi="Arial" w:cs="Arial"/>
          <w:color w:val="00000A"/>
          <w:kern w:val="2"/>
          <w:lang w:val="pl-PL"/>
        </w:rPr>
        <w:t>uprz</w:t>
      </w:r>
      <w:r w:rsidRPr="00675598">
        <w:rPr>
          <w:rFonts w:ascii="Arial" w:hAnsi="Arial" w:cs="Arial"/>
          <w:color w:val="00000A"/>
          <w:kern w:val="2"/>
          <w:lang w:val="pl-PL"/>
        </w:rPr>
        <w:t xml:space="preserve">ednim potwierdzeniu przez specjalistę ornitologa braku lęgów gatunków chronionych. Kontrolę zajęcia siedlisk przeprowadzić należy nie wcześniej niż 5 dni przed rozpoczęciem prac. W przypadku wykrycia lęgów gatunków chronionych należy zaprzestać wycinki do </w:t>
      </w:r>
      <w:r w:rsidRPr="00675598">
        <w:rPr>
          <w:rFonts w:ascii="Arial" w:hAnsi="Arial" w:cs="Arial"/>
          <w:color w:val="00000A"/>
          <w:kern w:val="2"/>
          <w:lang w:val="pl-PL"/>
        </w:rPr>
        <w:t>czasu stwierdzenia przez nadzór ornitologiczny wyprowadzenia młodych z gniazda.</w:t>
      </w:r>
    </w:p>
    <w:p w:rsidR="00675598" w:rsidRDefault="008835B3" w:rsidP="000E2229">
      <w:pPr>
        <w:pStyle w:val="Akapitzlist"/>
        <w:numPr>
          <w:ilvl w:val="0"/>
          <w:numId w:val="11"/>
        </w:numPr>
        <w:tabs>
          <w:tab w:val="left" w:pos="1134"/>
        </w:tabs>
        <w:suppressAutoHyphens/>
        <w:spacing w:after="0"/>
        <w:ind w:left="1134" w:hanging="425"/>
        <w:rPr>
          <w:rFonts w:ascii="Arial" w:hAnsi="Arial" w:cs="Arial"/>
          <w:color w:val="00000A"/>
          <w:kern w:val="2"/>
          <w:lang w:val="pl-PL"/>
        </w:rPr>
      </w:pPr>
      <w:r>
        <w:rPr>
          <w:rFonts w:ascii="Arial" w:hAnsi="Arial" w:cs="Arial"/>
          <w:color w:val="00000A"/>
          <w:kern w:val="2"/>
          <w:lang w:val="pl-PL"/>
        </w:rPr>
        <w:t>d</w:t>
      </w:r>
      <w:r w:rsidRPr="00675598">
        <w:rPr>
          <w:rFonts w:ascii="Arial" w:hAnsi="Arial" w:cs="Arial"/>
          <w:color w:val="00000A"/>
          <w:kern w:val="2"/>
          <w:lang w:val="pl-PL"/>
        </w:rPr>
        <w:t>rzewa przeznaczone do usunięcia o pierśn</w:t>
      </w:r>
      <w:r>
        <w:rPr>
          <w:rFonts w:ascii="Arial" w:hAnsi="Arial" w:cs="Arial"/>
          <w:color w:val="00000A"/>
          <w:kern w:val="2"/>
          <w:lang w:val="pl-PL"/>
        </w:rPr>
        <w:t>icy powyżej 50 cm (mierzonej na </w:t>
      </w:r>
      <w:r w:rsidRPr="00675598">
        <w:rPr>
          <w:rFonts w:ascii="Arial" w:hAnsi="Arial" w:cs="Arial"/>
          <w:color w:val="00000A"/>
          <w:kern w:val="2"/>
          <w:lang w:val="pl-PL"/>
        </w:rPr>
        <w:t>wysokości 130 cm) należy skontrolować pod kątem wykorzystywania ich jako schronienia letnie oraz zimowe</w:t>
      </w:r>
      <w:r w:rsidRPr="00675598">
        <w:rPr>
          <w:rFonts w:ascii="Arial" w:hAnsi="Arial" w:cs="Arial"/>
          <w:color w:val="00000A"/>
          <w:kern w:val="2"/>
          <w:lang w:val="pl-PL"/>
        </w:rPr>
        <w:t xml:space="preserve"> nietoperzy oraz siedliska bezkręgowców. Kontrola powinna zostać przeprowadzona przez specjalistę zoologa z nadzoru przyrodniczego, na maksymalnie 2 dni przed rozpoczęciem prac. W przypadku stwierdzenia siedlisk/ chronionych owadów, usunięcie drzew możliwe</w:t>
      </w:r>
      <w:r w:rsidRPr="00675598">
        <w:rPr>
          <w:rFonts w:ascii="Arial" w:hAnsi="Arial" w:cs="Arial"/>
          <w:color w:val="00000A"/>
          <w:kern w:val="2"/>
          <w:lang w:val="pl-PL"/>
        </w:rPr>
        <w:t xml:space="preserve"> bę</w:t>
      </w:r>
      <w:r>
        <w:rPr>
          <w:rFonts w:ascii="Arial" w:hAnsi="Arial" w:cs="Arial"/>
          <w:color w:val="00000A"/>
          <w:kern w:val="2"/>
          <w:lang w:val="pl-PL"/>
        </w:rPr>
        <w:t>dzie po </w:t>
      </w:r>
      <w:r>
        <w:rPr>
          <w:rFonts w:ascii="Arial" w:hAnsi="Arial" w:cs="Arial"/>
          <w:color w:val="00000A"/>
          <w:kern w:val="2"/>
          <w:lang w:val="pl-PL"/>
        </w:rPr>
        <w:t>uzyskaniu zezwolenia na </w:t>
      </w:r>
      <w:r w:rsidRPr="00675598">
        <w:rPr>
          <w:rFonts w:ascii="Arial" w:hAnsi="Arial" w:cs="Arial"/>
          <w:color w:val="00000A"/>
          <w:kern w:val="2"/>
          <w:lang w:val="pl-PL"/>
        </w:rPr>
        <w:t>realizację czynności zakazanych w s</w:t>
      </w:r>
      <w:r>
        <w:rPr>
          <w:rFonts w:ascii="Arial" w:hAnsi="Arial" w:cs="Arial"/>
          <w:color w:val="00000A"/>
          <w:kern w:val="2"/>
          <w:lang w:val="pl-PL"/>
        </w:rPr>
        <w:t>tosunku do </w:t>
      </w:r>
      <w:r w:rsidRPr="00675598">
        <w:rPr>
          <w:rFonts w:ascii="Arial" w:hAnsi="Arial" w:cs="Arial"/>
          <w:color w:val="00000A"/>
          <w:kern w:val="2"/>
          <w:lang w:val="pl-PL"/>
        </w:rPr>
        <w:t>chronionych gatunków zwierząt.</w:t>
      </w:r>
    </w:p>
    <w:p w:rsidR="00675598" w:rsidRDefault="008835B3" w:rsidP="000E2229">
      <w:pPr>
        <w:pStyle w:val="Akapitzlist"/>
        <w:numPr>
          <w:ilvl w:val="0"/>
          <w:numId w:val="11"/>
        </w:numPr>
        <w:tabs>
          <w:tab w:val="left" w:pos="1134"/>
        </w:tabs>
        <w:suppressAutoHyphens/>
        <w:spacing w:after="0"/>
        <w:ind w:left="1134" w:hanging="425"/>
        <w:rPr>
          <w:rFonts w:ascii="Arial" w:hAnsi="Arial" w:cs="Arial"/>
          <w:color w:val="00000A"/>
          <w:kern w:val="2"/>
          <w:lang w:val="pl-PL"/>
        </w:rPr>
      </w:pPr>
      <w:r>
        <w:rPr>
          <w:rFonts w:ascii="Arial" w:hAnsi="Arial" w:cs="Arial"/>
          <w:color w:val="00000A"/>
          <w:kern w:val="2"/>
          <w:lang w:val="pl-PL"/>
        </w:rPr>
        <w:t>d</w:t>
      </w:r>
      <w:r w:rsidRPr="00675598">
        <w:rPr>
          <w:rFonts w:ascii="Arial" w:hAnsi="Arial" w:cs="Arial"/>
          <w:color w:val="00000A"/>
          <w:kern w:val="2"/>
          <w:lang w:val="pl-PL"/>
        </w:rPr>
        <w:t>rzewa/krzewy występujące w obrębi</w:t>
      </w:r>
      <w:r>
        <w:rPr>
          <w:rFonts w:ascii="Arial" w:hAnsi="Arial" w:cs="Arial"/>
          <w:color w:val="00000A"/>
          <w:kern w:val="2"/>
          <w:lang w:val="pl-PL"/>
        </w:rPr>
        <w:t>e inwestycji nieprzeznaczone do </w:t>
      </w:r>
      <w:r w:rsidRPr="00675598">
        <w:rPr>
          <w:rFonts w:ascii="Arial" w:hAnsi="Arial" w:cs="Arial"/>
          <w:color w:val="00000A"/>
          <w:kern w:val="2"/>
          <w:lang w:val="pl-PL"/>
        </w:rPr>
        <w:t>wycinki należy zabezpieczyć prze</w:t>
      </w:r>
      <w:r>
        <w:rPr>
          <w:rFonts w:ascii="Arial" w:hAnsi="Arial" w:cs="Arial"/>
          <w:color w:val="00000A"/>
          <w:kern w:val="2"/>
          <w:lang w:val="pl-PL"/>
        </w:rPr>
        <w:t>d uszkodzeniami mechanicznymi i </w:t>
      </w:r>
      <w:r w:rsidRPr="00675598">
        <w:rPr>
          <w:rFonts w:ascii="Arial" w:hAnsi="Arial" w:cs="Arial"/>
          <w:color w:val="00000A"/>
          <w:kern w:val="2"/>
          <w:lang w:val="pl-PL"/>
        </w:rPr>
        <w:t>chemicznymi:</w:t>
      </w:r>
    </w:p>
    <w:p w:rsidR="00675598" w:rsidRDefault="008835B3" w:rsidP="008835B3">
      <w:pPr>
        <w:pStyle w:val="Akapitzlist"/>
        <w:numPr>
          <w:ilvl w:val="0"/>
          <w:numId w:val="12"/>
        </w:numPr>
        <w:suppressAutoHyphens/>
        <w:spacing w:after="0"/>
        <w:ind w:left="1418" w:hanging="284"/>
        <w:rPr>
          <w:rFonts w:ascii="Arial" w:hAnsi="Arial" w:cs="Arial"/>
          <w:color w:val="00000A"/>
          <w:kern w:val="2"/>
          <w:lang w:val="pl-PL"/>
        </w:rPr>
      </w:pPr>
      <w:r w:rsidRPr="00675598">
        <w:rPr>
          <w:rFonts w:ascii="Arial" w:hAnsi="Arial" w:cs="Arial"/>
          <w:color w:val="00000A"/>
          <w:kern w:val="2"/>
          <w:lang w:val="pl-PL"/>
        </w:rPr>
        <w:t>skupiska drzew/krzewów wydzie</w:t>
      </w:r>
      <w:r>
        <w:rPr>
          <w:rFonts w:ascii="Arial" w:hAnsi="Arial" w:cs="Arial"/>
          <w:color w:val="00000A"/>
          <w:kern w:val="2"/>
          <w:lang w:val="pl-PL"/>
        </w:rPr>
        <w:t>lić poprzez oznakowanie taśmą w </w:t>
      </w:r>
      <w:r w:rsidRPr="00675598">
        <w:rPr>
          <w:rFonts w:ascii="Arial" w:hAnsi="Arial" w:cs="Arial"/>
          <w:color w:val="00000A"/>
          <w:kern w:val="2"/>
          <w:lang w:val="pl-PL"/>
        </w:rPr>
        <w:t>obrębie rzutu korony,</w:t>
      </w:r>
    </w:p>
    <w:p w:rsidR="00675598" w:rsidRDefault="008835B3" w:rsidP="008835B3">
      <w:pPr>
        <w:pStyle w:val="Akapitzlist"/>
        <w:numPr>
          <w:ilvl w:val="0"/>
          <w:numId w:val="12"/>
        </w:numPr>
        <w:suppressAutoHyphens/>
        <w:spacing w:after="0"/>
        <w:ind w:left="1418" w:hanging="284"/>
        <w:rPr>
          <w:rFonts w:ascii="Arial" w:hAnsi="Arial" w:cs="Arial"/>
          <w:color w:val="00000A"/>
          <w:kern w:val="2"/>
          <w:lang w:val="pl-PL"/>
        </w:rPr>
      </w:pPr>
      <w:r w:rsidRPr="00675598">
        <w:rPr>
          <w:rFonts w:ascii="Arial" w:hAnsi="Arial" w:cs="Arial"/>
          <w:color w:val="00000A"/>
          <w:kern w:val="2"/>
          <w:lang w:val="pl-PL"/>
        </w:rPr>
        <w:t xml:space="preserve">pnie pojedynczych drzew osłonić przy użyciu np. drewnianych listew, tkaniny jutowej lub grubych mat słomianych lub trzcinowych; przy zastosowaniu oszalowania z desek należy </w:t>
      </w:r>
      <w:r w:rsidRPr="00675598">
        <w:rPr>
          <w:rFonts w:ascii="Arial" w:hAnsi="Arial" w:cs="Arial"/>
          <w:color w:val="00000A"/>
          <w:kern w:val="2"/>
          <w:lang w:val="pl-PL"/>
        </w:rPr>
        <w:t>zwrócić uwagę, ab</w:t>
      </w:r>
      <w:r>
        <w:rPr>
          <w:rFonts w:ascii="Arial" w:hAnsi="Arial" w:cs="Arial"/>
          <w:color w:val="00000A"/>
          <w:kern w:val="2"/>
          <w:lang w:val="pl-PL"/>
        </w:rPr>
        <w:t>y deski szczelnie przylegały na </w:t>
      </w:r>
      <w:r w:rsidRPr="00675598">
        <w:rPr>
          <w:rFonts w:ascii="Arial" w:hAnsi="Arial" w:cs="Arial"/>
          <w:color w:val="00000A"/>
          <w:kern w:val="2"/>
          <w:lang w:val="pl-PL"/>
        </w:rPr>
        <w:t>całej powierzchni pnia do wysokości około 2 m (jeżeli jest to możliwe), dolna część deski powinna być wkopana, a jeśli jest to niemożliwe to obsypana ziemią lub dodatkowo zabezpieczona drutem oraz poprzez za</w:t>
      </w:r>
      <w:r w:rsidRPr="00675598">
        <w:rPr>
          <w:rFonts w:ascii="Arial" w:hAnsi="Arial" w:cs="Arial"/>
          <w:color w:val="00000A"/>
          <w:kern w:val="2"/>
          <w:lang w:val="pl-PL"/>
        </w:rPr>
        <w:t>bezpieczenie systemu korzeniowego w wykopach,</w:t>
      </w:r>
    </w:p>
    <w:p w:rsidR="00675598" w:rsidRDefault="008835B3" w:rsidP="008835B3">
      <w:pPr>
        <w:pStyle w:val="Akapitzlist"/>
        <w:numPr>
          <w:ilvl w:val="0"/>
          <w:numId w:val="12"/>
        </w:numPr>
        <w:suppressAutoHyphens/>
        <w:spacing w:after="0"/>
        <w:ind w:left="1418" w:hanging="284"/>
        <w:rPr>
          <w:rFonts w:ascii="Arial" w:hAnsi="Arial" w:cs="Arial"/>
          <w:color w:val="00000A"/>
          <w:kern w:val="2"/>
          <w:lang w:val="pl-PL"/>
        </w:rPr>
      </w:pPr>
      <w:r w:rsidRPr="00675598">
        <w:rPr>
          <w:rFonts w:ascii="Arial" w:hAnsi="Arial" w:cs="Arial"/>
          <w:color w:val="00000A"/>
          <w:kern w:val="2"/>
          <w:lang w:val="pl-PL"/>
        </w:rPr>
        <w:t>wykopy w obrębie rzutu korony drzew należy wykonywać ręcznie. Przycięte korzenie należy zabezpieczyć preparatami grzybobójczymi. Odkopane korzenie winny zostać wpuszczone głębiej i zabezpieczone przed wysychani</w:t>
      </w:r>
      <w:r w:rsidRPr="00675598">
        <w:rPr>
          <w:rFonts w:ascii="Arial" w:hAnsi="Arial" w:cs="Arial"/>
          <w:color w:val="00000A"/>
          <w:kern w:val="2"/>
          <w:lang w:val="pl-PL"/>
        </w:rPr>
        <w:t>em lub przed przymrozkami. Wykopy w pobliżu drzew powinny zostać niezwłocznie zasypane,</w:t>
      </w:r>
    </w:p>
    <w:p w:rsidR="00675598" w:rsidRDefault="008835B3" w:rsidP="008835B3">
      <w:pPr>
        <w:pStyle w:val="Akapitzlist"/>
        <w:numPr>
          <w:ilvl w:val="0"/>
          <w:numId w:val="12"/>
        </w:numPr>
        <w:suppressAutoHyphens/>
        <w:spacing w:after="0"/>
        <w:ind w:left="1418" w:hanging="284"/>
        <w:rPr>
          <w:rFonts w:ascii="Arial" w:hAnsi="Arial" w:cs="Arial"/>
          <w:color w:val="00000A"/>
          <w:kern w:val="2"/>
          <w:lang w:val="pl-PL"/>
        </w:rPr>
      </w:pPr>
      <w:r w:rsidRPr="00675598">
        <w:rPr>
          <w:rFonts w:ascii="Arial" w:hAnsi="Arial" w:cs="Arial"/>
          <w:color w:val="00000A"/>
          <w:kern w:val="2"/>
          <w:lang w:val="pl-PL"/>
        </w:rPr>
        <w:t>zabrania się obcinania korzeni szk</w:t>
      </w:r>
      <w:r>
        <w:rPr>
          <w:rFonts w:ascii="Arial" w:hAnsi="Arial" w:cs="Arial"/>
          <w:color w:val="00000A"/>
          <w:kern w:val="2"/>
          <w:lang w:val="pl-PL"/>
        </w:rPr>
        <w:t>ieletowych drzew, gdyż grozi to </w:t>
      </w:r>
      <w:r w:rsidRPr="00675598">
        <w:rPr>
          <w:rFonts w:ascii="Arial" w:hAnsi="Arial" w:cs="Arial"/>
          <w:color w:val="00000A"/>
          <w:kern w:val="2"/>
          <w:lang w:val="pl-PL"/>
        </w:rPr>
        <w:t>zachwianiem statyki drzewa,</w:t>
      </w:r>
    </w:p>
    <w:p w:rsidR="00E24AB5" w:rsidRPr="00675598" w:rsidRDefault="008835B3" w:rsidP="008835B3">
      <w:pPr>
        <w:pStyle w:val="Akapitzlist"/>
        <w:numPr>
          <w:ilvl w:val="0"/>
          <w:numId w:val="12"/>
        </w:numPr>
        <w:suppressAutoHyphens/>
        <w:spacing w:after="0"/>
        <w:ind w:left="1418" w:hanging="284"/>
        <w:rPr>
          <w:rFonts w:ascii="Arial" w:hAnsi="Arial" w:cs="Arial"/>
          <w:color w:val="00000A"/>
          <w:kern w:val="2"/>
          <w:lang w:val="pl-PL"/>
        </w:rPr>
      </w:pPr>
      <w:r w:rsidRPr="00675598">
        <w:rPr>
          <w:rFonts w:ascii="Arial" w:hAnsi="Arial" w:cs="Arial"/>
          <w:color w:val="00000A"/>
          <w:kern w:val="2"/>
          <w:lang w:val="pl-PL"/>
        </w:rPr>
        <w:t>w obrębie rzutu korony drzew nie można magazynować materiałów chemicznych,</w:t>
      </w:r>
      <w:r w:rsidRPr="00675598">
        <w:rPr>
          <w:rFonts w:ascii="Arial" w:hAnsi="Arial" w:cs="Arial"/>
          <w:color w:val="00000A"/>
          <w:kern w:val="2"/>
          <w:lang w:val="pl-PL"/>
        </w:rPr>
        <w:t xml:space="preserve"> budowlanych i ziemi z powstałych wykopów, stosować otwartego ognia, lokalizować placów manewrowych i miejs</w:t>
      </w:r>
      <w:r>
        <w:rPr>
          <w:rFonts w:ascii="Arial" w:hAnsi="Arial" w:cs="Arial"/>
          <w:color w:val="00000A"/>
          <w:kern w:val="2"/>
          <w:lang w:val="pl-PL"/>
        </w:rPr>
        <w:t>c postoju sprzętu ciężkiego, po </w:t>
      </w:r>
      <w:r w:rsidRPr="00675598">
        <w:rPr>
          <w:rFonts w:ascii="Arial" w:hAnsi="Arial" w:cs="Arial"/>
          <w:color w:val="00000A"/>
          <w:kern w:val="2"/>
          <w:lang w:val="pl-PL"/>
        </w:rPr>
        <w:t>zakończeniu prac zabezpieczenia drzew należy zdemontować</w:t>
      </w:r>
    </w:p>
    <w:p w:rsidR="00E24AB5" w:rsidRPr="00675598" w:rsidRDefault="008835B3" w:rsidP="000E2229">
      <w:pPr>
        <w:pStyle w:val="Akapitzlist"/>
        <w:numPr>
          <w:ilvl w:val="0"/>
          <w:numId w:val="11"/>
        </w:numPr>
        <w:tabs>
          <w:tab w:val="left" w:pos="1134"/>
        </w:tabs>
        <w:suppressAutoHyphens/>
        <w:spacing w:before="120" w:after="0"/>
        <w:ind w:left="1134" w:hanging="425"/>
        <w:rPr>
          <w:rFonts w:ascii="Arial" w:hAnsi="Arial" w:cs="Arial"/>
          <w:color w:val="00000A"/>
          <w:kern w:val="2"/>
          <w:lang w:val="pl-PL"/>
        </w:rPr>
      </w:pPr>
      <w:r>
        <w:rPr>
          <w:rFonts w:ascii="Arial" w:hAnsi="Arial" w:cs="Arial"/>
          <w:color w:val="00000A"/>
          <w:kern w:val="2"/>
          <w:lang w:val="pl-PL"/>
        </w:rPr>
        <w:t>p</w:t>
      </w:r>
      <w:r w:rsidRPr="00675598">
        <w:rPr>
          <w:rFonts w:ascii="Arial" w:hAnsi="Arial" w:cs="Arial"/>
          <w:color w:val="00000A"/>
          <w:kern w:val="2"/>
          <w:lang w:val="pl-PL"/>
        </w:rPr>
        <w:t xml:space="preserve">race przygotowawcze przed rozpoczęciem inwestycji oraz </w:t>
      </w:r>
      <w:r w:rsidRPr="00675598">
        <w:rPr>
          <w:rFonts w:ascii="Arial" w:hAnsi="Arial" w:cs="Arial"/>
          <w:color w:val="00000A"/>
          <w:kern w:val="2"/>
          <w:lang w:val="pl-PL"/>
        </w:rPr>
        <w:t>roboty ziemne w fazie jej realizacji należy prowadzić po uprzednim sprawdzeniu przez nadzór przyrodniczy – specjalista botanik, czy na powierzchni terenu objętego oddziaływaniem nie znajdują się siedliska oraz stanowiska chronionych roślin. W przypadku ich</w:t>
      </w:r>
      <w:r w:rsidRPr="00675598">
        <w:rPr>
          <w:rFonts w:ascii="Arial" w:hAnsi="Arial" w:cs="Arial"/>
          <w:color w:val="00000A"/>
          <w:kern w:val="2"/>
          <w:lang w:val="pl-PL"/>
        </w:rPr>
        <w:t xml:space="preserve"> stwierdzenia nadzór przyrodniczy zadecyduje o dalszym sposobie postępowania m.in. </w:t>
      </w:r>
      <w:r w:rsidRPr="00675598">
        <w:rPr>
          <w:rFonts w:ascii="Arial" w:hAnsi="Arial" w:cs="Arial"/>
          <w:color w:val="00000A"/>
          <w:kern w:val="2"/>
          <w:lang w:val="pl-PL"/>
        </w:rPr>
        <w:lastRenderedPageBreak/>
        <w:t>o</w:t>
      </w:r>
      <w:r>
        <w:rPr>
          <w:rFonts w:ascii="Arial" w:hAnsi="Arial" w:cs="Arial"/>
          <w:color w:val="00000A"/>
          <w:kern w:val="2"/>
          <w:lang w:val="pl-PL"/>
        </w:rPr>
        <w:t> </w:t>
      </w:r>
      <w:r w:rsidRPr="00675598">
        <w:rPr>
          <w:rFonts w:ascii="Arial" w:hAnsi="Arial" w:cs="Arial"/>
          <w:color w:val="00000A"/>
          <w:kern w:val="2"/>
          <w:lang w:val="pl-PL"/>
        </w:rPr>
        <w:t>konieczności uzyskania odpowiedniego zezwolenia na czynności podlegające zakazom tj. na zniszczenie lub przesadzenie.</w:t>
      </w:r>
    </w:p>
    <w:p w:rsidR="00675598" w:rsidRDefault="008835B3" w:rsidP="000E2229">
      <w:pPr>
        <w:pStyle w:val="Akapitzlist"/>
        <w:numPr>
          <w:ilvl w:val="0"/>
          <w:numId w:val="11"/>
        </w:numPr>
        <w:tabs>
          <w:tab w:val="left" w:pos="1134"/>
        </w:tabs>
        <w:suppressAutoHyphens/>
        <w:spacing w:before="120" w:after="0"/>
        <w:ind w:left="1134" w:hanging="425"/>
        <w:rPr>
          <w:rFonts w:ascii="Arial" w:hAnsi="Arial" w:cs="Arial"/>
          <w:color w:val="00000A"/>
          <w:kern w:val="2"/>
          <w:lang w:val="pl-PL"/>
        </w:rPr>
      </w:pPr>
      <w:r>
        <w:rPr>
          <w:rFonts w:ascii="Arial" w:hAnsi="Arial" w:cs="Arial"/>
          <w:color w:val="00000A"/>
          <w:kern w:val="2"/>
          <w:lang w:val="pl-PL"/>
        </w:rPr>
        <w:t xml:space="preserve">w </w:t>
      </w:r>
      <w:r w:rsidRPr="00E24AB5">
        <w:rPr>
          <w:rFonts w:ascii="Arial" w:hAnsi="Arial" w:cs="Arial"/>
          <w:color w:val="00000A"/>
          <w:kern w:val="2"/>
          <w:lang w:val="pl-PL"/>
        </w:rPr>
        <w:t xml:space="preserve">celu ochrony przed rozprzestrzenianiem inwazyjnych </w:t>
      </w:r>
      <w:r w:rsidRPr="00E24AB5">
        <w:rPr>
          <w:rFonts w:ascii="Arial" w:hAnsi="Arial" w:cs="Arial"/>
          <w:color w:val="00000A"/>
          <w:kern w:val="2"/>
          <w:lang w:val="pl-PL"/>
        </w:rPr>
        <w:t>gatunków roślin:</w:t>
      </w:r>
    </w:p>
    <w:p w:rsidR="00675598" w:rsidRDefault="008835B3" w:rsidP="008835B3">
      <w:pPr>
        <w:pStyle w:val="Akapitzlist"/>
        <w:numPr>
          <w:ilvl w:val="0"/>
          <w:numId w:val="13"/>
        </w:numPr>
        <w:tabs>
          <w:tab w:val="left" w:pos="1418"/>
        </w:tabs>
        <w:suppressAutoHyphens/>
        <w:spacing w:before="120" w:after="0"/>
        <w:ind w:left="1418" w:hanging="284"/>
        <w:rPr>
          <w:rFonts w:ascii="Arial" w:hAnsi="Arial" w:cs="Arial"/>
          <w:color w:val="00000A"/>
          <w:kern w:val="2"/>
          <w:lang w:val="pl-PL"/>
        </w:rPr>
      </w:pPr>
      <w:r w:rsidRPr="00675598">
        <w:rPr>
          <w:rFonts w:ascii="Arial" w:hAnsi="Arial" w:cs="Arial"/>
          <w:color w:val="00000A"/>
          <w:kern w:val="2"/>
          <w:lang w:val="pl-PL"/>
        </w:rPr>
        <w:t>zakazuje się składowania mas ziemnych w rejonie cieków wodnych,</w:t>
      </w:r>
    </w:p>
    <w:p w:rsidR="00675598" w:rsidRDefault="008835B3" w:rsidP="008835B3">
      <w:pPr>
        <w:pStyle w:val="Akapitzlist"/>
        <w:numPr>
          <w:ilvl w:val="0"/>
          <w:numId w:val="13"/>
        </w:numPr>
        <w:tabs>
          <w:tab w:val="left" w:pos="1418"/>
        </w:tabs>
        <w:suppressAutoHyphens/>
        <w:spacing w:before="120" w:after="0"/>
        <w:ind w:left="1418" w:hanging="284"/>
        <w:rPr>
          <w:rFonts w:ascii="Arial" w:hAnsi="Arial" w:cs="Arial"/>
          <w:color w:val="00000A"/>
          <w:kern w:val="2"/>
          <w:lang w:val="pl-PL"/>
        </w:rPr>
      </w:pPr>
      <w:r w:rsidRPr="00675598">
        <w:rPr>
          <w:rFonts w:ascii="Arial" w:hAnsi="Arial" w:cs="Arial"/>
          <w:color w:val="00000A"/>
          <w:kern w:val="2"/>
          <w:lang w:val="pl-PL"/>
        </w:rPr>
        <w:t>w przypadku stwierdzenia inwazyjnych gatunków roślin na terenie objętym zamierzeniem należy:</w:t>
      </w:r>
    </w:p>
    <w:p w:rsidR="00675598" w:rsidRDefault="008835B3" w:rsidP="008835B3">
      <w:pPr>
        <w:pStyle w:val="Akapitzlist"/>
        <w:numPr>
          <w:ilvl w:val="0"/>
          <w:numId w:val="13"/>
        </w:numPr>
        <w:tabs>
          <w:tab w:val="left" w:pos="1418"/>
        </w:tabs>
        <w:suppressAutoHyphens/>
        <w:spacing w:before="120" w:after="0"/>
        <w:ind w:left="1418" w:hanging="284"/>
        <w:rPr>
          <w:rFonts w:ascii="Arial" w:hAnsi="Arial" w:cs="Arial"/>
          <w:color w:val="00000A"/>
          <w:kern w:val="2"/>
          <w:lang w:val="pl-PL"/>
        </w:rPr>
      </w:pPr>
      <w:r w:rsidRPr="00675598">
        <w:rPr>
          <w:rFonts w:ascii="Arial" w:hAnsi="Arial" w:cs="Arial"/>
          <w:color w:val="00000A"/>
          <w:kern w:val="2"/>
          <w:lang w:val="pl-PL"/>
        </w:rPr>
        <w:t>usunąć rośliny metodą mechaniczną – koszenie ręczne (kosa tradycyjna, kosa spalino</w:t>
      </w:r>
      <w:r w:rsidRPr="00675598">
        <w:rPr>
          <w:rFonts w:ascii="Arial" w:hAnsi="Arial" w:cs="Arial"/>
          <w:color w:val="00000A"/>
          <w:kern w:val="2"/>
          <w:lang w:val="pl-PL"/>
        </w:rPr>
        <w:t>wa, maczeta, sekator), co najmniej 3 razy w ciągu roku: połowa maja, połowa lipca, połowa września. Następnie teren obsiać rodzimymi gatunkami zielnymi,</w:t>
      </w:r>
    </w:p>
    <w:p w:rsidR="00675598" w:rsidRDefault="008835B3" w:rsidP="008835B3">
      <w:pPr>
        <w:pStyle w:val="Akapitzlist"/>
        <w:numPr>
          <w:ilvl w:val="0"/>
          <w:numId w:val="13"/>
        </w:numPr>
        <w:tabs>
          <w:tab w:val="left" w:pos="1418"/>
        </w:tabs>
        <w:suppressAutoHyphens/>
        <w:spacing w:before="120" w:after="0"/>
        <w:ind w:left="1418" w:hanging="284"/>
        <w:rPr>
          <w:rFonts w:ascii="Arial" w:hAnsi="Arial" w:cs="Arial"/>
          <w:color w:val="00000A"/>
          <w:kern w:val="2"/>
          <w:lang w:val="pl-PL"/>
        </w:rPr>
      </w:pPr>
      <w:r w:rsidRPr="00675598">
        <w:rPr>
          <w:rFonts w:ascii="Arial" w:hAnsi="Arial" w:cs="Arial"/>
          <w:color w:val="00000A"/>
          <w:kern w:val="2"/>
          <w:lang w:val="pl-PL"/>
        </w:rPr>
        <w:t>dokładnie zebrać skoszoną</w:t>
      </w:r>
      <w:r>
        <w:rPr>
          <w:rFonts w:ascii="Arial" w:hAnsi="Arial" w:cs="Arial"/>
          <w:color w:val="00000A"/>
          <w:kern w:val="2"/>
          <w:lang w:val="pl-PL"/>
        </w:rPr>
        <w:t xml:space="preserve"> biomasę do foliowych worków, a </w:t>
      </w:r>
      <w:r w:rsidRPr="00675598">
        <w:rPr>
          <w:rFonts w:ascii="Arial" w:hAnsi="Arial" w:cs="Arial"/>
          <w:color w:val="00000A"/>
          <w:kern w:val="2"/>
          <w:lang w:val="pl-PL"/>
        </w:rPr>
        <w:t>następnie wywieźć i</w:t>
      </w:r>
      <w:r>
        <w:rPr>
          <w:rFonts w:ascii="Arial" w:hAnsi="Arial" w:cs="Arial"/>
          <w:color w:val="00000A"/>
          <w:kern w:val="2"/>
          <w:lang w:val="pl-PL"/>
        </w:rPr>
        <w:t> </w:t>
      </w:r>
      <w:r w:rsidRPr="00675598">
        <w:rPr>
          <w:rFonts w:ascii="Arial" w:hAnsi="Arial" w:cs="Arial"/>
          <w:color w:val="00000A"/>
          <w:kern w:val="2"/>
          <w:lang w:val="pl-PL"/>
        </w:rPr>
        <w:t>zutylizować,</w:t>
      </w:r>
    </w:p>
    <w:p w:rsidR="00675598" w:rsidRDefault="008835B3" w:rsidP="008835B3">
      <w:pPr>
        <w:pStyle w:val="Akapitzlist"/>
        <w:numPr>
          <w:ilvl w:val="0"/>
          <w:numId w:val="13"/>
        </w:numPr>
        <w:tabs>
          <w:tab w:val="left" w:pos="1418"/>
        </w:tabs>
        <w:suppressAutoHyphens/>
        <w:spacing w:before="120" w:after="0"/>
        <w:ind w:left="1418" w:hanging="284"/>
        <w:rPr>
          <w:rFonts w:ascii="Arial" w:hAnsi="Arial" w:cs="Arial"/>
          <w:color w:val="00000A"/>
          <w:kern w:val="2"/>
          <w:lang w:val="pl-PL"/>
        </w:rPr>
      </w:pPr>
      <w:r w:rsidRPr="00675598">
        <w:rPr>
          <w:rFonts w:ascii="Arial" w:hAnsi="Arial" w:cs="Arial"/>
          <w:color w:val="00000A"/>
          <w:kern w:val="2"/>
          <w:lang w:val="pl-PL"/>
        </w:rPr>
        <w:t>po każdorazow</w:t>
      </w:r>
      <w:r w:rsidRPr="00675598">
        <w:rPr>
          <w:rFonts w:ascii="Arial" w:hAnsi="Arial" w:cs="Arial"/>
          <w:color w:val="00000A"/>
          <w:kern w:val="2"/>
          <w:lang w:val="pl-PL"/>
        </w:rPr>
        <w:t>ym koszeniu wyk</w:t>
      </w:r>
      <w:r>
        <w:rPr>
          <w:rFonts w:ascii="Arial" w:hAnsi="Arial" w:cs="Arial"/>
          <w:color w:val="00000A"/>
          <w:kern w:val="2"/>
          <w:lang w:val="pl-PL"/>
        </w:rPr>
        <w:t>opać części podziemne roślin, a </w:t>
      </w:r>
      <w:r w:rsidRPr="00675598">
        <w:rPr>
          <w:rFonts w:ascii="Arial" w:hAnsi="Arial" w:cs="Arial"/>
          <w:color w:val="00000A"/>
          <w:kern w:val="2"/>
          <w:lang w:val="pl-PL"/>
        </w:rPr>
        <w:t>następnie dokładnie zebrać korzenie i podobnie, jak w przypadku biomasy z części nadziemn</w:t>
      </w:r>
      <w:r>
        <w:rPr>
          <w:rFonts w:ascii="Arial" w:hAnsi="Arial" w:cs="Arial"/>
          <w:color w:val="00000A"/>
          <w:kern w:val="2"/>
          <w:lang w:val="pl-PL"/>
        </w:rPr>
        <w:t>ych roślin, przetransportować i </w:t>
      </w:r>
      <w:r w:rsidRPr="00675598">
        <w:rPr>
          <w:rFonts w:ascii="Arial" w:hAnsi="Arial" w:cs="Arial"/>
          <w:color w:val="00000A"/>
          <w:kern w:val="2"/>
          <w:lang w:val="pl-PL"/>
        </w:rPr>
        <w:t>zutylizować,</w:t>
      </w:r>
    </w:p>
    <w:p w:rsidR="00E24AB5" w:rsidRPr="00675598" w:rsidRDefault="008835B3" w:rsidP="008835B3">
      <w:pPr>
        <w:pStyle w:val="Akapitzlist"/>
        <w:numPr>
          <w:ilvl w:val="0"/>
          <w:numId w:val="13"/>
        </w:numPr>
        <w:tabs>
          <w:tab w:val="left" w:pos="1418"/>
        </w:tabs>
        <w:suppressAutoHyphens/>
        <w:spacing w:before="120" w:after="0"/>
        <w:ind w:left="1418" w:hanging="284"/>
        <w:rPr>
          <w:rFonts w:ascii="Arial" w:hAnsi="Arial" w:cs="Arial"/>
          <w:color w:val="00000A"/>
          <w:kern w:val="2"/>
          <w:lang w:val="pl-PL"/>
        </w:rPr>
      </w:pPr>
      <w:r w:rsidRPr="00675598">
        <w:rPr>
          <w:rFonts w:ascii="Arial" w:hAnsi="Arial" w:cs="Arial"/>
          <w:color w:val="00000A"/>
          <w:kern w:val="2"/>
          <w:lang w:val="pl-PL"/>
        </w:rPr>
        <w:t>ziemię zawierającą części podziemne, czy inne elementy rośliny, przekazać j</w:t>
      </w:r>
      <w:r w:rsidRPr="00675598">
        <w:rPr>
          <w:rFonts w:ascii="Arial" w:hAnsi="Arial" w:cs="Arial"/>
          <w:color w:val="00000A"/>
          <w:kern w:val="2"/>
          <w:lang w:val="pl-PL"/>
        </w:rPr>
        <w:t>ako odpad i nie wykorzystywać w celu uporządkowania terenu. Klasyfikacji przydatności ziemi do powtórnego wykorzystania w kontekście występowania elementów roślin inwazyjnych powinien wykonać nadzór przyrodniczy.</w:t>
      </w:r>
    </w:p>
    <w:p w:rsidR="00675598" w:rsidRDefault="008835B3" w:rsidP="000E2229">
      <w:pPr>
        <w:pStyle w:val="Akapitzlist"/>
        <w:numPr>
          <w:ilvl w:val="0"/>
          <w:numId w:val="11"/>
        </w:numPr>
        <w:tabs>
          <w:tab w:val="left" w:pos="1134"/>
        </w:tabs>
        <w:suppressAutoHyphens/>
        <w:spacing w:before="120" w:after="0"/>
        <w:ind w:left="1134" w:hanging="425"/>
        <w:rPr>
          <w:rFonts w:ascii="Arial" w:hAnsi="Arial" w:cs="Arial"/>
          <w:color w:val="00000A"/>
          <w:kern w:val="2"/>
          <w:lang w:val="pl-PL"/>
        </w:rPr>
      </w:pPr>
      <w:r>
        <w:rPr>
          <w:rFonts w:ascii="Arial" w:hAnsi="Arial" w:cs="Arial"/>
          <w:color w:val="00000A"/>
          <w:kern w:val="2"/>
          <w:lang w:val="pl-PL"/>
        </w:rPr>
        <w:t>w</w:t>
      </w:r>
      <w:r>
        <w:rPr>
          <w:rFonts w:ascii="Arial" w:hAnsi="Arial" w:cs="Arial"/>
          <w:color w:val="00000A"/>
          <w:kern w:val="2"/>
          <w:lang w:val="pl-PL"/>
        </w:rPr>
        <w:t xml:space="preserve"> celu </w:t>
      </w:r>
      <w:r w:rsidRPr="00E24AB5">
        <w:rPr>
          <w:rFonts w:ascii="Arial" w:hAnsi="Arial" w:cs="Arial"/>
          <w:color w:val="00000A"/>
          <w:kern w:val="2"/>
          <w:lang w:val="pl-PL"/>
        </w:rPr>
        <w:t>ochrony przed nieumyślnym zabijaniem</w:t>
      </w:r>
      <w:r w:rsidRPr="00E24AB5">
        <w:rPr>
          <w:rFonts w:ascii="Arial" w:hAnsi="Arial" w:cs="Arial"/>
          <w:color w:val="00000A"/>
          <w:kern w:val="2"/>
          <w:lang w:val="pl-PL"/>
        </w:rPr>
        <w:t xml:space="preserve"> zwierząt w trakcie realizacji przedsięwzięcia należy : </w:t>
      </w:r>
    </w:p>
    <w:p w:rsidR="00675598"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675598">
        <w:rPr>
          <w:rFonts w:ascii="Arial" w:hAnsi="Arial" w:cs="Arial"/>
          <w:color w:val="00000A"/>
          <w:kern w:val="2"/>
          <w:lang w:val="pl-PL"/>
        </w:rPr>
        <w:t>przed przystąpieniem do wykonywania prac terenowych wszyscy pracownicy powinni zostać</w:t>
      </w:r>
      <w:r>
        <w:rPr>
          <w:rFonts w:ascii="Arial" w:hAnsi="Arial" w:cs="Arial"/>
          <w:color w:val="00000A"/>
          <w:kern w:val="2"/>
          <w:lang w:val="pl-PL"/>
        </w:rPr>
        <w:t xml:space="preserve"> przeszkoleni i poinformowani o </w:t>
      </w:r>
      <w:r>
        <w:rPr>
          <w:rFonts w:ascii="Arial" w:hAnsi="Arial" w:cs="Arial"/>
          <w:color w:val="00000A"/>
          <w:kern w:val="2"/>
          <w:lang w:val="pl-PL"/>
        </w:rPr>
        <w:t>sposobie postępowania w </w:t>
      </w:r>
      <w:r w:rsidRPr="00675598">
        <w:rPr>
          <w:rFonts w:ascii="Arial" w:hAnsi="Arial" w:cs="Arial"/>
          <w:color w:val="00000A"/>
          <w:kern w:val="2"/>
          <w:lang w:val="pl-PL"/>
        </w:rPr>
        <w:t>przypadku stwierdzenia na terenie budowy zwierząt,</w:t>
      </w:r>
    </w:p>
    <w:p w:rsidR="00376075"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7D5910">
        <w:rPr>
          <w:rFonts w:ascii="Arial" w:hAnsi="Arial" w:cs="Arial"/>
          <w:color w:val="00000A"/>
          <w:kern w:val="2"/>
          <w:lang w:val="pl-PL"/>
        </w:rPr>
        <w:t xml:space="preserve">nie wcześniej niż </w:t>
      </w:r>
      <w:r w:rsidRPr="007D5910">
        <w:rPr>
          <w:rFonts w:ascii="Arial" w:hAnsi="Arial" w:cs="Arial"/>
          <w:color w:val="00000A"/>
          <w:kern w:val="2"/>
          <w:lang w:val="pl-PL"/>
        </w:rPr>
        <w:t>2</w:t>
      </w:r>
      <w:r w:rsidRPr="00675598">
        <w:rPr>
          <w:rFonts w:ascii="Arial" w:hAnsi="Arial" w:cs="Arial"/>
          <w:color w:val="00000A"/>
          <w:kern w:val="2"/>
          <w:lang w:val="pl-PL"/>
        </w:rPr>
        <w:t xml:space="preserve"> tygodnie przed rozpoczęciem prac ziemnych teren należy skontrolować pod kątem występowania gatunków chronionych. W przypadku ich stwierdzenia nadzór przyrodniczy zadecyduje o dalszym sposobie post</w:t>
      </w:r>
      <w:r>
        <w:rPr>
          <w:rFonts w:ascii="Arial" w:hAnsi="Arial" w:cs="Arial"/>
          <w:color w:val="00000A"/>
          <w:kern w:val="2"/>
          <w:lang w:val="pl-PL"/>
        </w:rPr>
        <w:t>ępowania m.in. o </w:t>
      </w:r>
      <w:r w:rsidRPr="00675598">
        <w:rPr>
          <w:rFonts w:ascii="Arial" w:hAnsi="Arial" w:cs="Arial"/>
          <w:color w:val="00000A"/>
          <w:kern w:val="2"/>
          <w:lang w:val="pl-PL"/>
        </w:rPr>
        <w:t>konieczności wstrzymani</w:t>
      </w:r>
      <w:r w:rsidRPr="00675598">
        <w:rPr>
          <w:rFonts w:ascii="Arial" w:hAnsi="Arial" w:cs="Arial"/>
          <w:color w:val="00000A"/>
          <w:kern w:val="2"/>
          <w:lang w:val="pl-PL"/>
        </w:rPr>
        <w:t>a prac i uzyskaniu odpowiedniego zezwolenia na czynności podlegające zakazom,</w:t>
      </w:r>
    </w:p>
    <w:p w:rsidR="00376075"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 xml:space="preserve">należy wygrodzić/oznakować nowe, dotychczas niezidentyfikowane miejsca rozrodu płazów, stwierdzone w trakcie realizacji </w:t>
      </w:r>
      <w:r>
        <w:rPr>
          <w:rFonts w:ascii="Arial" w:hAnsi="Arial" w:cs="Arial"/>
          <w:color w:val="00000A"/>
          <w:kern w:val="2"/>
          <w:lang w:val="pl-PL"/>
        </w:rPr>
        <w:t>inwestycji i nieprzeznaczone do </w:t>
      </w:r>
      <w:r w:rsidRPr="00376075">
        <w:rPr>
          <w:rFonts w:ascii="Arial" w:hAnsi="Arial" w:cs="Arial"/>
          <w:color w:val="00000A"/>
          <w:kern w:val="2"/>
          <w:lang w:val="pl-PL"/>
        </w:rPr>
        <w:t>zniszczenia. Wygrodzenia w</w:t>
      </w:r>
      <w:r w:rsidRPr="00376075">
        <w:rPr>
          <w:rFonts w:ascii="Arial" w:hAnsi="Arial" w:cs="Arial"/>
          <w:color w:val="00000A"/>
          <w:kern w:val="2"/>
          <w:lang w:val="pl-PL"/>
        </w:rPr>
        <w:t>ykonać przy użyciu dobrze widocznej, jaskrawej, dwukolorowej taśmy, o szerokości 7 – 10 c</w:t>
      </w:r>
      <w:r>
        <w:rPr>
          <w:rFonts w:ascii="Arial" w:hAnsi="Arial" w:cs="Arial"/>
          <w:color w:val="00000A"/>
          <w:kern w:val="2"/>
          <w:lang w:val="pl-PL"/>
        </w:rPr>
        <w:t>m, rozpiętej pomiędzy wbitymi w </w:t>
      </w:r>
      <w:r w:rsidRPr="00376075">
        <w:rPr>
          <w:rFonts w:ascii="Arial" w:hAnsi="Arial" w:cs="Arial"/>
          <w:color w:val="00000A"/>
          <w:kern w:val="2"/>
          <w:lang w:val="pl-PL"/>
        </w:rPr>
        <w:t>ziemię palikami (na wysokości o</w:t>
      </w:r>
      <w:r>
        <w:rPr>
          <w:rFonts w:ascii="Arial" w:hAnsi="Arial" w:cs="Arial"/>
          <w:color w:val="00000A"/>
          <w:kern w:val="2"/>
          <w:lang w:val="pl-PL"/>
        </w:rPr>
        <w:t>k. 1 – 1,5 m). Prace związane z </w:t>
      </w:r>
      <w:r w:rsidRPr="00376075">
        <w:rPr>
          <w:rFonts w:ascii="Arial" w:hAnsi="Arial" w:cs="Arial"/>
          <w:color w:val="00000A"/>
          <w:kern w:val="2"/>
          <w:lang w:val="pl-PL"/>
        </w:rPr>
        <w:t>wygradzaniem przeprowadzić należy najpóźniej 1-2 tygodni przed rozpoczęc</w:t>
      </w:r>
      <w:r w:rsidRPr="00376075">
        <w:rPr>
          <w:rFonts w:ascii="Arial" w:hAnsi="Arial" w:cs="Arial"/>
          <w:color w:val="00000A"/>
          <w:kern w:val="2"/>
          <w:lang w:val="pl-PL"/>
        </w:rPr>
        <w:t>iem prac ziemnych na danym odcinku budowy inwestycji. Taśmę wygro</w:t>
      </w:r>
      <w:r>
        <w:rPr>
          <w:rFonts w:ascii="Arial" w:hAnsi="Arial" w:cs="Arial"/>
          <w:color w:val="00000A"/>
          <w:kern w:val="2"/>
          <w:lang w:val="pl-PL"/>
        </w:rPr>
        <w:t>dzeniową należy usunąć po </w:t>
      </w:r>
      <w:r w:rsidRPr="00376075">
        <w:rPr>
          <w:rFonts w:ascii="Arial" w:hAnsi="Arial" w:cs="Arial"/>
          <w:color w:val="00000A"/>
          <w:kern w:val="2"/>
          <w:lang w:val="pl-PL"/>
        </w:rPr>
        <w:t xml:space="preserve">zakończeniu realizacji inwestycji, </w:t>
      </w:r>
    </w:p>
    <w:p w:rsidR="00376075"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plac budowy należy skutecznie zabezpieczyć przed możliwością przedostania się na jego teren małych zwierząt - w tym płazów, poprz</w:t>
      </w:r>
      <w:r w:rsidRPr="00376075">
        <w:rPr>
          <w:rFonts w:ascii="Arial" w:hAnsi="Arial" w:cs="Arial"/>
          <w:color w:val="00000A"/>
          <w:kern w:val="2"/>
          <w:lang w:val="pl-PL"/>
        </w:rPr>
        <w:t>ez:</w:t>
      </w:r>
    </w:p>
    <w:p w:rsidR="00376075" w:rsidRDefault="008835B3" w:rsidP="008835B3">
      <w:pPr>
        <w:pStyle w:val="Akapitzlist"/>
        <w:numPr>
          <w:ilvl w:val="0"/>
          <w:numId w:val="15"/>
        </w:numPr>
        <w:tabs>
          <w:tab w:val="left" w:pos="1843"/>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montaż w okresie od 1 marca do 15 listopada ogrodzeń tymczaso</w:t>
      </w:r>
      <w:r>
        <w:rPr>
          <w:rFonts w:ascii="Arial" w:hAnsi="Arial" w:cs="Arial"/>
          <w:color w:val="00000A"/>
          <w:kern w:val="2"/>
          <w:lang w:val="pl-PL"/>
        </w:rPr>
        <w:t>wych w </w:t>
      </w:r>
      <w:r w:rsidRPr="00376075">
        <w:rPr>
          <w:rFonts w:ascii="Arial" w:hAnsi="Arial" w:cs="Arial"/>
          <w:color w:val="00000A"/>
          <w:kern w:val="2"/>
          <w:lang w:val="pl-PL"/>
        </w:rPr>
        <w:t>przebiegu granicy inwestycji, pod nadzorem herpetologicznym. Ogrodzenie musi mieć charakter stabilny, z trwałym naciągiem, aby nie dopuścić do fałdowania, które obniża jego efektywność</w:t>
      </w:r>
      <w:r w:rsidRPr="00376075">
        <w:rPr>
          <w:rFonts w:ascii="Arial" w:hAnsi="Arial" w:cs="Arial"/>
          <w:color w:val="00000A"/>
          <w:kern w:val="2"/>
          <w:lang w:val="pl-PL"/>
        </w:rPr>
        <w:t xml:space="preserve"> oraz zagwarantuje skute</w:t>
      </w:r>
      <w:r>
        <w:rPr>
          <w:rFonts w:ascii="Arial" w:hAnsi="Arial" w:cs="Arial"/>
          <w:color w:val="00000A"/>
          <w:kern w:val="2"/>
          <w:lang w:val="pl-PL"/>
        </w:rPr>
        <w:t>czną ochronę małych zwierząt, w </w:t>
      </w:r>
      <w:r w:rsidRPr="00376075">
        <w:rPr>
          <w:rFonts w:ascii="Arial" w:hAnsi="Arial" w:cs="Arial"/>
          <w:color w:val="00000A"/>
          <w:kern w:val="2"/>
          <w:lang w:val="pl-PL"/>
        </w:rPr>
        <w:t xml:space="preserve">tym płazów na </w:t>
      </w:r>
      <w:r>
        <w:rPr>
          <w:rFonts w:ascii="Arial" w:hAnsi="Arial" w:cs="Arial"/>
          <w:color w:val="00000A"/>
          <w:kern w:val="2"/>
          <w:lang w:val="pl-PL"/>
        </w:rPr>
        <w:t>etapie realizacji inwestycji, w </w:t>
      </w:r>
      <w:r>
        <w:rPr>
          <w:rFonts w:ascii="Arial" w:hAnsi="Arial" w:cs="Arial"/>
          <w:color w:val="00000A"/>
          <w:kern w:val="2"/>
          <w:lang w:val="pl-PL"/>
        </w:rPr>
        <w:t>postaci: geotkaniny odpornej na </w:t>
      </w:r>
      <w:r w:rsidRPr="00376075">
        <w:rPr>
          <w:rFonts w:ascii="Arial" w:hAnsi="Arial" w:cs="Arial"/>
          <w:color w:val="00000A"/>
          <w:kern w:val="2"/>
          <w:lang w:val="pl-PL"/>
        </w:rPr>
        <w:t>promieniowani</w:t>
      </w:r>
      <w:r>
        <w:rPr>
          <w:rFonts w:ascii="Arial" w:hAnsi="Arial" w:cs="Arial"/>
          <w:color w:val="00000A"/>
          <w:kern w:val="2"/>
          <w:lang w:val="pl-PL"/>
        </w:rPr>
        <w:t xml:space="preserve">e UV a jej dolna część </w:t>
      </w:r>
      <w:r w:rsidRPr="007D5910">
        <w:rPr>
          <w:rFonts w:ascii="Arial" w:hAnsi="Arial" w:cs="Arial"/>
          <w:color w:val="00000A"/>
          <w:kern w:val="2"/>
          <w:lang w:val="pl-PL"/>
        </w:rPr>
        <w:t>(</w:t>
      </w:r>
      <w:r w:rsidRPr="007D5910">
        <w:rPr>
          <w:rFonts w:ascii="Arial" w:hAnsi="Arial" w:cs="Arial"/>
          <w:color w:val="00000A"/>
          <w:kern w:val="2"/>
          <w:lang w:val="pl-PL"/>
        </w:rPr>
        <w:t>min. 3</w:t>
      </w:r>
      <w:r w:rsidRPr="007D5910">
        <w:rPr>
          <w:rFonts w:ascii="Arial" w:hAnsi="Arial" w:cs="Arial"/>
          <w:color w:val="00000A"/>
          <w:kern w:val="2"/>
          <w:lang w:val="pl-PL"/>
        </w:rPr>
        <w:t>0 cm) powinna</w:t>
      </w:r>
      <w:r w:rsidRPr="00376075">
        <w:rPr>
          <w:rFonts w:ascii="Arial" w:hAnsi="Arial" w:cs="Arial"/>
          <w:color w:val="00000A"/>
          <w:kern w:val="2"/>
          <w:lang w:val="pl-PL"/>
        </w:rPr>
        <w:t xml:space="preserve"> być zagłębiona w ziemi, bądź stabilnie przysypana gruntem w celu uniknięcia nieszczelności, przez które zwierzęta mogłyby przedostawać się na teren placu budowy (wspartej na drewnianych palikach </w:t>
      </w:r>
      <w:r w:rsidRPr="00376075">
        <w:rPr>
          <w:rFonts w:ascii="Arial" w:hAnsi="Arial" w:cs="Arial"/>
          <w:color w:val="00000A"/>
          <w:kern w:val="2"/>
          <w:lang w:val="pl-PL"/>
        </w:rPr>
        <w:lastRenderedPageBreak/>
        <w:t>długości min. 80 cm i rozstawie</w:t>
      </w:r>
      <w:r>
        <w:rPr>
          <w:rFonts w:ascii="Arial" w:hAnsi="Arial" w:cs="Arial"/>
          <w:color w:val="00000A"/>
          <w:kern w:val="2"/>
          <w:lang w:val="pl-PL"/>
        </w:rPr>
        <w:t xml:space="preserve"> 150 – 200 cm, wbitych w grun</w:t>
      </w:r>
      <w:r>
        <w:rPr>
          <w:rFonts w:ascii="Arial" w:hAnsi="Arial" w:cs="Arial"/>
          <w:color w:val="00000A"/>
          <w:kern w:val="2"/>
          <w:lang w:val="pl-PL"/>
        </w:rPr>
        <w:t>t  na </w:t>
      </w:r>
      <w:r w:rsidRPr="00376075">
        <w:rPr>
          <w:rFonts w:ascii="Arial" w:hAnsi="Arial" w:cs="Arial"/>
          <w:color w:val="00000A"/>
          <w:kern w:val="2"/>
          <w:lang w:val="pl-PL"/>
        </w:rPr>
        <w:t>głębokość min. 30</w:t>
      </w:r>
      <w:r>
        <w:rPr>
          <w:rFonts w:ascii="Arial" w:hAnsi="Arial" w:cs="Arial"/>
          <w:color w:val="00000A"/>
          <w:kern w:val="2"/>
          <w:lang w:val="pl-PL"/>
        </w:rPr>
        <w:t> </w:t>
      </w:r>
      <w:r w:rsidRPr="00376075">
        <w:rPr>
          <w:rFonts w:ascii="Arial" w:hAnsi="Arial" w:cs="Arial"/>
          <w:color w:val="00000A"/>
          <w:kern w:val="2"/>
          <w:lang w:val="pl-PL"/>
        </w:rPr>
        <w:t>cm) lub płotka wykon</w:t>
      </w:r>
      <w:r>
        <w:rPr>
          <w:rFonts w:ascii="Arial" w:hAnsi="Arial" w:cs="Arial"/>
          <w:color w:val="00000A"/>
          <w:kern w:val="2"/>
          <w:lang w:val="pl-PL"/>
        </w:rPr>
        <w:t>anego z </w:t>
      </w:r>
      <w:r>
        <w:rPr>
          <w:rFonts w:ascii="Arial" w:hAnsi="Arial" w:cs="Arial"/>
          <w:color w:val="00000A"/>
          <w:kern w:val="2"/>
          <w:lang w:val="pl-PL"/>
        </w:rPr>
        <w:t>siatki o </w:t>
      </w:r>
      <w:r w:rsidRPr="00376075">
        <w:rPr>
          <w:rFonts w:ascii="Arial" w:hAnsi="Arial" w:cs="Arial"/>
          <w:color w:val="00000A"/>
          <w:kern w:val="2"/>
          <w:lang w:val="pl-PL"/>
        </w:rPr>
        <w:t>oczkach nie większych n</w:t>
      </w:r>
      <w:r>
        <w:rPr>
          <w:rFonts w:ascii="Arial" w:hAnsi="Arial" w:cs="Arial"/>
          <w:color w:val="00000A"/>
          <w:kern w:val="2"/>
          <w:lang w:val="pl-PL"/>
        </w:rPr>
        <w:t>iż 5 mm x 5 mm, o wysokości nie </w:t>
      </w:r>
      <w:r w:rsidRPr="00376075">
        <w:rPr>
          <w:rFonts w:ascii="Arial" w:hAnsi="Arial" w:cs="Arial"/>
          <w:color w:val="00000A"/>
          <w:kern w:val="2"/>
          <w:lang w:val="pl-PL"/>
        </w:rPr>
        <w:t>mniejszej niż 60 cm ponad powierzchnie terenu, osadzonego w gruncie n</w:t>
      </w:r>
      <w:r>
        <w:rPr>
          <w:rFonts w:ascii="Arial" w:hAnsi="Arial" w:cs="Arial"/>
          <w:color w:val="00000A"/>
          <w:kern w:val="2"/>
          <w:lang w:val="pl-PL"/>
        </w:rPr>
        <w:t>a głębokość nie mniejszą niż 30 </w:t>
      </w:r>
      <w:r w:rsidRPr="00376075">
        <w:rPr>
          <w:rFonts w:ascii="Arial" w:hAnsi="Arial" w:cs="Arial"/>
          <w:color w:val="00000A"/>
          <w:kern w:val="2"/>
          <w:lang w:val="pl-PL"/>
        </w:rPr>
        <w:t>cm, z przewieszką o</w:t>
      </w:r>
      <w:r>
        <w:rPr>
          <w:rFonts w:ascii="Arial" w:hAnsi="Arial" w:cs="Arial"/>
          <w:color w:val="00000A"/>
          <w:kern w:val="2"/>
          <w:lang w:val="pl-PL"/>
        </w:rPr>
        <w:t> </w:t>
      </w:r>
      <w:r w:rsidRPr="00376075">
        <w:rPr>
          <w:rFonts w:ascii="Arial" w:hAnsi="Arial" w:cs="Arial"/>
          <w:color w:val="00000A"/>
          <w:kern w:val="2"/>
          <w:lang w:val="pl-PL"/>
        </w:rPr>
        <w:t>długośc</w:t>
      </w:r>
      <w:r>
        <w:rPr>
          <w:rFonts w:ascii="Arial" w:hAnsi="Arial" w:cs="Arial"/>
          <w:color w:val="00000A"/>
          <w:kern w:val="2"/>
          <w:lang w:val="pl-PL"/>
        </w:rPr>
        <w:t>i minimum 10</w:t>
      </w:r>
      <w:r>
        <w:rPr>
          <w:rFonts w:ascii="Arial" w:hAnsi="Arial" w:cs="Arial"/>
          <w:color w:val="00000A"/>
          <w:kern w:val="2"/>
          <w:lang w:val="pl-PL"/>
        </w:rPr>
        <w:t xml:space="preserve"> cm, skierowaną „na </w:t>
      </w:r>
      <w:r w:rsidRPr="00376075">
        <w:rPr>
          <w:rFonts w:ascii="Arial" w:hAnsi="Arial" w:cs="Arial"/>
          <w:color w:val="00000A"/>
          <w:kern w:val="2"/>
          <w:lang w:val="pl-PL"/>
        </w:rPr>
        <w:t>zewnątrz” od placu budowy. Wolne końce ogrodzeń należy zakończyć U – kształtnymi zawrotkami (gdzie końcowa część ogro</w:t>
      </w:r>
      <w:r>
        <w:rPr>
          <w:rFonts w:ascii="Arial" w:hAnsi="Arial" w:cs="Arial"/>
          <w:color w:val="00000A"/>
          <w:kern w:val="2"/>
          <w:lang w:val="pl-PL"/>
        </w:rPr>
        <w:t>dzenia o długości co </w:t>
      </w:r>
      <w:r>
        <w:rPr>
          <w:rFonts w:ascii="Arial" w:hAnsi="Arial" w:cs="Arial"/>
          <w:color w:val="00000A"/>
          <w:kern w:val="2"/>
          <w:lang w:val="pl-PL"/>
        </w:rPr>
        <w:t>najmniej 5 </w:t>
      </w:r>
      <w:r w:rsidRPr="00376075">
        <w:rPr>
          <w:rFonts w:ascii="Arial" w:hAnsi="Arial" w:cs="Arial"/>
          <w:color w:val="00000A"/>
          <w:kern w:val="2"/>
          <w:lang w:val="pl-PL"/>
        </w:rPr>
        <w:t>m powinna przebiegać pod kątem prostym do granicy obszaru budowy),</w:t>
      </w:r>
    </w:p>
    <w:p w:rsidR="00376075" w:rsidRDefault="008835B3" w:rsidP="008835B3">
      <w:pPr>
        <w:pStyle w:val="Akapitzlist"/>
        <w:numPr>
          <w:ilvl w:val="0"/>
          <w:numId w:val="15"/>
        </w:numPr>
        <w:tabs>
          <w:tab w:val="left" w:pos="1843"/>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wygrodzenia herpetol</w:t>
      </w:r>
      <w:r w:rsidRPr="00376075">
        <w:rPr>
          <w:rFonts w:ascii="Arial" w:hAnsi="Arial" w:cs="Arial"/>
          <w:color w:val="00000A"/>
          <w:kern w:val="2"/>
          <w:lang w:val="pl-PL"/>
        </w:rPr>
        <w:t>ogiczne należy montować przed sezonem aktywności herpetofauny tj. do 20 lutego. Wygrodzenia muszą pozostawać funkc</w:t>
      </w:r>
      <w:r>
        <w:rPr>
          <w:rFonts w:ascii="Arial" w:hAnsi="Arial" w:cs="Arial"/>
          <w:color w:val="00000A"/>
          <w:kern w:val="2"/>
          <w:lang w:val="pl-PL"/>
        </w:rPr>
        <w:t>jonalne do 15 </w:t>
      </w:r>
      <w:r w:rsidRPr="00376075">
        <w:rPr>
          <w:rFonts w:ascii="Arial" w:hAnsi="Arial" w:cs="Arial"/>
          <w:color w:val="00000A"/>
          <w:kern w:val="2"/>
          <w:lang w:val="pl-PL"/>
        </w:rPr>
        <w:t>października każdeg</w:t>
      </w:r>
      <w:r>
        <w:rPr>
          <w:rFonts w:ascii="Arial" w:hAnsi="Arial" w:cs="Arial"/>
          <w:color w:val="00000A"/>
          <w:kern w:val="2"/>
          <w:lang w:val="pl-PL"/>
        </w:rPr>
        <w:t>o roku, po tym okresie można je </w:t>
      </w:r>
      <w:r w:rsidRPr="00376075">
        <w:rPr>
          <w:rFonts w:ascii="Arial" w:hAnsi="Arial" w:cs="Arial"/>
          <w:color w:val="00000A"/>
          <w:kern w:val="2"/>
          <w:lang w:val="pl-PL"/>
        </w:rPr>
        <w:t>zdemontować lu</w:t>
      </w:r>
      <w:r>
        <w:rPr>
          <w:rFonts w:ascii="Arial" w:hAnsi="Arial" w:cs="Arial"/>
          <w:color w:val="00000A"/>
          <w:kern w:val="2"/>
          <w:lang w:val="pl-PL"/>
        </w:rPr>
        <w:t>b </w:t>
      </w:r>
      <w:r>
        <w:rPr>
          <w:rFonts w:ascii="Arial" w:hAnsi="Arial" w:cs="Arial"/>
          <w:color w:val="00000A"/>
          <w:kern w:val="2"/>
          <w:lang w:val="pl-PL"/>
        </w:rPr>
        <w:t>pozostawić na okres zimowy. W </w:t>
      </w:r>
      <w:r w:rsidRPr="00376075">
        <w:rPr>
          <w:rFonts w:ascii="Arial" w:hAnsi="Arial" w:cs="Arial"/>
          <w:color w:val="00000A"/>
          <w:kern w:val="2"/>
          <w:lang w:val="pl-PL"/>
        </w:rPr>
        <w:t>przypadku pozostawienia ogrodze</w:t>
      </w:r>
      <w:r w:rsidRPr="00376075">
        <w:rPr>
          <w:rFonts w:ascii="Arial" w:hAnsi="Arial" w:cs="Arial"/>
          <w:color w:val="00000A"/>
          <w:kern w:val="2"/>
          <w:lang w:val="pl-PL"/>
        </w:rPr>
        <w:t>ń przed rozpoczęciem migracji wiosennych (do 20 lutego, a w przypadku zalegania pokrywy śnieżnej bezpośrednio po stopnieniu) nal</w:t>
      </w:r>
      <w:r>
        <w:rPr>
          <w:rFonts w:ascii="Arial" w:hAnsi="Arial" w:cs="Arial"/>
          <w:color w:val="00000A"/>
          <w:kern w:val="2"/>
          <w:lang w:val="pl-PL"/>
        </w:rPr>
        <w:t>eży dokonać kontroli ogrodzeń z </w:t>
      </w:r>
      <w:r w:rsidRPr="00376075">
        <w:rPr>
          <w:rFonts w:ascii="Arial" w:hAnsi="Arial" w:cs="Arial"/>
          <w:color w:val="00000A"/>
          <w:kern w:val="2"/>
          <w:lang w:val="pl-PL"/>
        </w:rPr>
        <w:t xml:space="preserve">usunięciem wszelkich uszkodzeń i nieszczelności, </w:t>
      </w:r>
    </w:p>
    <w:p w:rsidR="00376075" w:rsidRDefault="008835B3" w:rsidP="008835B3">
      <w:pPr>
        <w:pStyle w:val="Akapitzlist"/>
        <w:numPr>
          <w:ilvl w:val="0"/>
          <w:numId w:val="15"/>
        </w:numPr>
        <w:tabs>
          <w:tab w:val="left" w:pos="1843"/>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przy zakładaniu wygrodzeń tymczasowych n</w:t>
      </w:r>
      <w:r>
        <w:rPr>
          <w:rFonts w:ascii="Arial" w:hAnsi="Arial" w:cs="Arial"/>
          <w:color w:val="00000A"/>
          <w:kern w:val="2"/>
          <w:lang w:val="pl-PL"/>
        </w:rPr>
        <w:t xml:space="preserve">ależy </w:t>
      </w:r>
      <w:r>
        <w:rPr>
          <w:rFonts w:ascii="Arial" w:hAnsi="Arial" w:cs="Arial"/>
          <w:color w:val="00000A"/>
          <w:kern w:val="2"/>
          <w:lang w:val="pl-PL"/>
        </w:rPr>
        <w:t>uwzględnić występowanie w </w:t>
      </w:r>
      <w:r w:rsidRPr="00376075">
        <w:rPr>
          <w:rFonts w:ascii="Arial" w:hAnsi="Arial" w:cs="Arial"/>
          <w:color w:val="00000A"/>
          <w:kern w:val="2"/>
          <w:lang w:val="pl-PL"/>
        </w:rPr>
        <w:t>ich ciągu rowów melioracyjnych i je wygrodzić w taki sposób, aby uniemożliwić wejście m</w:t>
      </w:r>
      <w:r>
        <w:rPr>
          <w:rFonts w:ascii="Arial" w:hAnsi="Arial" w:cs="Arial"/>
          <w:color w:val="00000A"/>
          <w:kern w:val="2"/>
          <w:lang w:val="pl-PL"/>
        </w:rPr>
        <w:t>ałych zwierząt, w tym płazów na </w:t>
      </w:r>
      <w:r w:rsidRPr="00376075">
        <w:rPr>
          <w:rFonts w:ascii="Arial" w:hAnsi="Arial" w:cs="Arial"/>
          <w:color w:val="00000A"/>
          <w:kern w:val="2"/>
          <w:lang w:val="pl-PL"/>
        </w:rPr>
        <w:t>plac budowy,</w:t>
      </w:r>
    </w:p>
    <w:p w:rsidR="00376075" w:rsidRDefault="008835B3" w:rsidP="008835B3">
      <w:pPr>
        <w:pStyle w:val="Akapitzlist"/>
        <w:numPr>
          <w:ilvl w:val="0"/>
          <w:numId w:val="15"/>
        </w:numPr>
        <w:tabs>
          <w:tab w:val="left" w:pos="1843"/>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co najmniej raz w tygodniu należy kontrolować ogrodzenia pod kątem ich szczelności, a ewentualne w</w:t>
      </w:r>
      <w:r w:rsidRPr="00376075">
        <w:rPr>
          <w:rFonts w:ascii="Arial" w:hAnsi="Arial" w:cs="Arial"/>
          <w:color w:val="00000A"/>
          <w:kern w:val="2"/>
          <w:lang w:val="pl-PL"/>
        </w:rPr>
        <w:t>ady niezwłocznie usuwać,</w:t>
      </w:r>
    </w:p>
    <w:p w:rsidR="00376075" w:rsidRDefault="008835B3" w:rsidP="008835B3">
      <w:pPr>
        <w:pStyle w:val="Akapitzlist"/>
        <w:numPr>
          <w:ilvl w:val="0"/>
          <w:numId w:val="15"/>
        </w:numPr>
        <w:tabs>
          <w:tab w:val="left" w:pos="1843"/>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doszczegółowienie miejsc, sposób montażu i czasu funkcjonowania ogrodzenia, oraz konieczność zastosowania pułapek dla m</w:t>
      </w:r>
      <w:r>
        <w:rPr>
          <w:rFonts w:ascii="Arial" w:hAnsi="Arial" w:cs="Arial"/>
          <w:color w:val="00000A"/>
          <w:kern w:val="2"/>
          <w:lang w:val="pl-PL"/>
        </w:rPr>
        <w:t>ałych zwierząt, w tym płazów po </w:t>
      </w:r>
      <w:r w:rsidRPr="00376075">
        <w:rPr>
          <w:rFonts w:ascii="Arial" w:hAnsi="Arial" w:cs="Arial"/>
          <w:color w:val="00000A"/>
          <w:kern w:val="2"/>
          <w:lang w:val="pl-PL"/>
        </w:rPr>
        <w:t>zewnętrznej stronie ogrodzeń tymczasowych określić powinien ekspert</w:t>
      </w:r>
      <w:r>
        <w:rPr>
          <w:rFonts w:ascii="Arial" w:hAnsi="Arial" w:cs="Arial"/>
          <w:color w:val="00000A"/>
          <w:kern w:val="2"/>
          <w:lang w:val="pl-PL"/>
        </w:rPr>
        <w:t xml:space="preserve"> z </w:t>
      </w:r>
      <w:r>
        <w:rPr>
          <w:rFonts w:ascii="Arial" w:hAnsi="Arial" w:cs="Arial"/>
          <w:color w:val="00000A"/>
          <w:kern w:val="2"/>
          <w:lang w:val="pl-PL"/>
        </w:rPr>
        <w:t xml:space="preserve">nadzoru </w:t>
      </w:r>
      <w:r>
        <w:rPr>
          <w:rFonts w:ascii="Arial" w:hAnsi="Arial" w:cs="Arial"/>
          <w:color w:val="00000A"/>
          <w:kern w:val="2"/>
          <w:lang w:val="pl-PL"/>
        </w:rPr>
        <w:t>herpetologicznego, z </w:t>
      </w:r>
      <w:r w:rsidRPr="00376075">
        <w:rPr>
          <w:rFonts w:ascii="Arial" w:hAnsi="Arial" w:cs="Arial"/>
          <w:color w:val="00000A"/>
          <w:kern w:val="2"/>
          <w:lang w:val="pl-PL"/>
        </w:rPr>
        <w:t xml:space="preserve">uwzględnieniem aktualnych warunków pogodowych </w:t>
      </w:r>
      <w:r>
        <w:rPr>
          <w:rFonts w:ascii="Arial" w:hAnsi="Arial" w:cs="Arial"/>
          <w:color w:val="00000A"/>
          <w:kern w:val="2"/>
          <w:lang w:val="pl-PL"/>
        </w:rPr>
        <w:t>i </w:t>
      </w:r>
      <w:r w:rsidRPr="00376075">
        <w:rPr>
          <w:rFonts w:ascii="Arial" w:hAnsi="Arial" w:cs="Arial"/>
          <w:color w:val="00000A"/>
          <w:kern w:val="2"/>
          <w:lang w:val="pl-PL"/>
        </w:rPr>
        <w:t>terenowych, a także aktywności migracji poszczególnych gatunków płazów,</w:t>
      </w:r>
    </w:p>
    <w:p w:rsidR="002F6536" w:rsidRPr="007D5910"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7D5910">
        <w:rPr>
          <w:rFonts w:ascii="Arial" w:hAnsi="Arial" w:cs="Arial"/>
          <w:color w:val="00000A"/>
        </w:rPr>
        <w:t>dopuszcza się zastosowanie ścianek szczelnych do tymczasowego wygrodzenia, pod nadzorem herpetologa, w sytuacj</w:t>
      </w:r>
      <w:r>
        <w:rPr>
          <w:rFonts w:ascii="Arial" w:hAnsi="Arial" w:cs="Arial"/>
          <w:color w:val="00000A"/>
        </w:rPr>
        <w:t>i  st</w:t>
      </w:r>
      <w:r>
        <w:rPr>
          <w:rFonts w:ascii="Arial" w:hAnsi="Arial" w:cs="Arial"/>
          <w:color w:val="00000A"/>
        </w:rPr>
        <w:t>wierdzenia</w:t>
      </w:r>
      <w:r w:rsidRPr="007D5910">
        <w:rPr>
          <w:rFonts w:ascii="Arial" w:hAnsi="Arial" w:cs="Arial"/>
          <w:color w:val="00000A"/>
        </w:rPr>
        <w:t xml:space="preserve"> wody w siedliskach wilgotnych położonych w promieniu do 30 m od granic projektowanej inwestycji , w okresie wiosennej aktywności rozrodczej płazów,</w:t>
      </w:r>
    </w:p>
    <w:p w:rsidR="00376075"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prace należy prowadzić tak, aby nie powstawały tymczasowe oczka wodne, które mogłyby być zasiedlo</w:t>
      </w:r>
      <w:r w:rsidRPr="00376075">
        <w:rPr>
          <w:rFonts w:ascii="Arial" w:hAnsi="Arial" w:cs="Arial"/>
          <w:color w:val="00000A"/>
          <w:kern w:val="2"/>
          <w:lang w:val="pl-PL"/>
        </w:rPr>
        <w:t>ne przez płazy i inne organizmy,</w:t>
      </w:r>
    </w:p>
    <w:p w:rsidR="00376075" w:rsidRPr="007D5910"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 xml:space="preserve">przed niwelacją jakichkolwiek zagłębień </w:t>
      </w:r>
      <w:r>
        <w:rPr>
          <w:rFonts w:ascii="Arial" w:hAnsi="Arial" w:cs="Arial"/>
          <w:color w:val="00000A"/>
          <w:kern w:val="2"/>
          <w:lang w:val="pl-PL"/>
        </w:rPr>
        <w:t>wypełnionych wodą, powstałych w </w:t>
      </w:r>
      <w:r w:rsidRPr="00376075">
        <w:rPr>
          <w:rFonts w:ascii="Arial" w:hAnsi="Arial" w:cs="Arial"/>
          <w:color w:val="00000A"/>
          <w:kern w:val="2"/>
          <w:lang w:val="pl-PL"/>
        </w:rPr>
        <w:t>trakcie realizacji inwestycji, należy sprawdzić, czy występują tam płazy (osobnik</w:t>
      </w:r>
      <w:r>
        <w:rPr>
          <w:rFonts w:ascii="Arial" w:hAnsi="Arial" w:cs="Arial"/>
          <w:color w:val="00000A"/>
          <w:kern w:val="2"/>
          <w:lang w:val="pl-PL"/>
        </w:rPr>
        <w:t>i dorosłe i </w:t>
      </w:r>
      <w:r>
        <w:rPr>
          <w:rFonts w:ascii="Arial" w:hAnsi="Arial" w:cs="Arial"/>
          <w:color w:val="00000A"/>
          <w:kern w:val="2"/>
          <w:lang w:val="pl-PL"/>
        </w:rPr>
        <w:t xml:space="preserve">formy rozwojowe). </w:t>
      </w:r>
      <w:r w:rsidRPr="007D5910">
        <w:rPr>
          <w:rFonts w:ascii="Arial" w:hAnsi="Arial" w:cs="Arial"/>
          <w:color w:val="00000A"/>
          <w:kern w:val="2"/>
          <w:lang w:val="pl-PL"/>
        </w:rPr>
        <w:t>W </w:t>
      </w:r>
      <w:r w:rsidRPr="007D5910">
        <w:rPr>
          <w:rFonts w:ascii="Arial" w:hAnsi="Arial" w:cs="Arial"/>
          <w:color w:val="00000A"/>
          <w:kern w:val="2"/>
          <w:lang w:val="pl-PL"/>
        </w:rPr>
        <w:t xml:space="preserve">przypadku stwierdzenia ich </w:t>
      </w:r>
      <w:r w:rsidRPr="007D5910">
        <w:rPr>
          <w:rFonts w:ascii="Arial" w:hAnsi="Arial" w:cs="Arial"/>
          <w:color w:val="00000A"/>
          <w:kern w:val="2"/>
          <w:lang w:val="pl-PL"/>
        </w:rPr>
        <w:t>występowania należy postępować zgodnie z warunkiem określonym w pkt. I</w:t>
      </w:r>
      <w:r w:rsidRPr="007D5910">
        <w:rPr>
          <w:rFonts w:ascii="Arial" w:hAnsi="Arial" w:cs="Arial"/>
          <w:color w:val="00000A"/>
          <w:kern w:val="2"/>
          <w:lang w:val="pl-PL"/>
        </w:rPr>
        <w:t xml:space="preserve">I.2. </w:t>
      </w:r>
      <w:r w:rsidRPr="007D5910">
        <w:rPr>
          <w:rFonts w:ascii="Arial" w:hAnsi="Arial" w:cs="Arial"/>
          <w:color w:val="00000A"/>
          <w:kern w:val="2"/>
          <w:lang w:val="pl-PL"/>
        </w:rPr>
        <w:t>8</w:t>
      </w:r>
      <w:r w:rsidRPr="007D5910">
        <w:rPr>
          <w:rFonts w:ascii="Arial" w:hAnsi="Arial" w:cs="Arial"/>
          <w:color w:val="00000A"/>
          <w:kern w:val="2"/>
          <w:lang w:val="pl-PL"/>
        </w:rPr>
        <w:t>) ppkt d)</w:t>
      </w:r>
      <w:r w:rsidRPr="007D5910">
        <w:rPr>
          <w:rFonts w:ascii="Arial" w:hAnsi="Arial" w:cs="Arial"/>
          <w:color w:val="00000A"/>
          <w:kern w:val="2"/>
          <w:lang w:val="pl-PL"/>
        </w:rPr>
        <w:t>,</w:t>
      </w:r>
    </w:p>
    <w:p w:rsidR="00376075" w:rsidRPr="007D5910"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zasypanie/likwidację rozlewisk stanowiących siedliska rozrodu płazów należy prowadzić na przełomie września i października. Przeznaczone do zasypania rozlewiska należy n</w:t>
      </w:r>
      <w:r w:rsidRPr="00376075">
        <w:rPr>
          <w:rFonts w:ascii="Arial" w:hAnsi="Arial" w:cs="Arial"/>
          <w:color w:val="00000A"/>
          <w:kern w:val="2"/>
          <w:lang w:val="pl-PL"/>
        </w:rPr>
        <w:t xml:space="preserve">a początku września (aby nie dopuścić do niego płazów zimujących) szczelnie wygrodzić od strony otaczającego terenu (tj. od strony, szlaku migracji płazów) wygrodzeniem tymczasowym, pod nadzorem herpetologa. Ogrodzenia tymczasowe powinny być stabilne oraz </w:t>
      </w:r>
      <w:r w:rsidRPr="00376075">
        <w:rPr>
          <w:rFonts w:ascii="Arial" w:hAnsi="Arial" w:cs="Arial"/>
          <w:color w:val="00000A"/>
          <w:kern w:val="2"/>
          <w:lang w:val="pl-PL"/>
        </w:rPr>
        <w:t>mieć trwały naciąg, aby nie dopuścić do fałdowania, które obniża jego efektywność. Par</w:t>
      </w:r>
      <w:r>
        <w:rPr>
          <w:rFonts w:ascii="Arial" w:hAnsi="Arial" w:cs="Arial"/>
          <w:color w:val="00000A"/>
          <w:kern w:val="2"/>
          <w:lang w:val="pl-PL"/>
        </w:rPr>
        <w:t>ametry wygrodzenia adekwatne do </w:t>
      </w:r>
      <w:r w:rsidRPr="00376075">
        <w:rPr>
          <w:rFonts w:ascii="Arial" w:hAnsi="Arial" w:cs="Arial"/>
          <w:color w:val="00000A"/>
          <w:kern w:val="2"/>
          <w:lang w:val="pl-PL"/>
        </w:rPr>
        <w:t xml:space="preserve">wymienionych </w:t>
      </w:r>
      <w:r w:rsidRPr="007D5910">
        <w:rPr>
          <w:rFonts w:ascii="Arial" w:hAnsi="Arial" w:cs="Arial"/>
          <w:color w:val="00000A"/>
          <w:kern w:val="2"/>
          <w:lang w:val="pl-PL"/>
        </w:rPr>
        <w:t xml:space="preserve">w pkt. </w:t>
      </w:r>
      <w:r w:rsidRPr="007D5910">
        <w:rPr>
          <w:rFonts w:ascii="Arial" w:hAnsi="Arial" w:cs="Arial"/>
          <w:color w:val="00000A"/>
          <w:kern w:val="2"/>
          <w:lang w:val="pl-PL"/>
        </w:rPr>
        <w:t>I</w:t>
      </w:r>
      <w:r w:rsidRPr="007D5910">
        <w:rPr>
          <w:rFonts w:ascii="Arial" w:hAnsi="Arial" w:cs="Arial"/>
          <w:color w:val="00000A"/>
          <w:kern w:val="2"/>
          <w:lang w:val="pl-PL"/>
        </w:rPr>
        <w:t>I.2.</w:t>
      </w:r>
      <w:r w:rsidRPr="007D5910">
        <w:rPr>
          <w:rFonts w:ascii="Arial" w:hAnsi="Arial" w:cs="Arial"/>
          <w:color w:val="00000A"/>
          <w:kern w:val="2"/>
          <w:lang w:val="pl-PL"/>
        </w:rPr>
        <w:t xml:space="preserve"> 8</w:t>
      </w:r>
      <w:r w:rsidRPr="007D5910">
        <w:rPr>
          <w:rFonts w:ascii="Arial" w:hAnsi="Arial" w:cs="Arial"/>
          <w:color w:val="00000A"/>
          <w:kern w:val="2"/>
          <w:lang w:val="pl-PL"/>
        </w:rPr>
        <w:t>) ppkt d),</w:t>
      </w:r>
    </w:p>
    <w:p w:rsidR="00E24AB5" w:rsidRPr="00376075" w:rsidRDefault="008835B3" w:rsidP="008835B3">
      <w:pPr>
        <w:pStyle w:val="Akapitzlist"/>
        <w:numPr>
          <w:ilvl w:val="0"/>
          <w:numId w:val="14"/>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 xml:space="preserve">należy zastosować skarpowanie wykopów w lokalizacji określonej przez nadzór przyrodniczy, </w:t>
      </w:r>
      <w:r w:rsidRPr="00376075">
        <w:rPr>
          <w:rFonts w:ascii="Arial" w:hAnsi="Arial" w:cs="Arial"/>
          <w:color w:val="00000A"/>
          <w:kern w:val="2"/>
          <w:lang w:val="pl-PL"/>
        </w:rPr>
        <w:t>umożliwiających samodzielne wydostanie się zwierząt (małych-dużych) lub w uzasadnionym przypadku należy wprow</w:t>
      </w:r>
      <w:r>
        <w:rPr>
          <w:rFonts w:ascii="Arial" w:hAnsi="Arial" w:cs="Arial"/>
          <w:color w:val="00000A"/>
          <w:kern w:val="2"/>
          <w:lang w:val="pl-PL"/>
        </w:rPr>
        <w:t xml:space="preserve">adzić rozwiązania </w:t>
      </w:r>
      <w:r>
        <w:rPr>
          <w:rFonts w:ascii="Arial" w:hAnsi="Arial" w:cs="Arial"/>
          <w:color w:val="00000A"/>
          <w:kern w:val="2"/>
          <w:lang w:val="pl-PL"/>
        </w:rPr>
        <w:lastRenderedPageBreak/>
        <w:t>polegające na </w:t>
      </w:r>
      <w:r w:rsidRPr="00376075">
        <w:rPr>
          <w:rFonts w:ascii="Arial" w:hAnsi="Arial" w:cs="Arial"/>
          <w:color w:val="00000A"/>
          <w:kern w:val="2"/>
          <w:lang w:val="pl-PL"/>
        </w:rPr>
        <w:t>wstawieniu do wykopów desek tworzących swego rodzaju pomost umożliwiający wydostanie się zwierząt z wykopów;</w:t>
      </w:r>
    </w:p>
    <w:p w:rsidR="00376075" w:rsidRDefault="008835B3" w:rsidP="000E2229">
      <w:pPr>
        <w:pStyle w:val="Akapitzlist"/>
        <w:numPr>
          <w:ilvl w:val="0"/>
          <w:numId w:val="11"/>
        </w:numPr>
        <w:tabs>
          <w:tab w:val="left" w:pos="1134"/>
        </w:tabs>
        <w:suppressAutoHyphens/>
        <w:spacing w:before="120" w:after="0"/>
        <w:ind w:left="1134" w:hanging="425"/>
        <w:rPr>
          <w:rFonts w:ascii="Arial" w:hAnsi="Arial" w:cs="Arial"/>
          <w:color w:val="00000A"/>
          <w:kern w:val="2"/>
          <w:lang w:val="pl-PL"/>
        </w:rPr>
      </w:pPr>
      <w:r>
        <w:rPr>
          <w:rFonts w:ascii="Arial" w:hAnsi="Arial" w:cs="Arial"/>
          <w:color w:val="00000A"/>
          <w:kern w:val="2"/>
          <w:lang w:val="pl-PL"/>
        </w:rPr>
        <w:t>w</w:t>
      </w:r>
      <w:r w:rsidRPr="00E24AB5">
        <w:rPr>
          <w:rFonts w:ascii="Arial" w:hAnsi="Arial" w:cs="Arial"/>
          <w:color w:val="00000A"/>
          <w:kern w:val="2"/>
          <w:lang w:val="pl-PL"/>
        </w:rPr>
        <w:t>prowa</w:t>
      </w:r>
      <w:r w:rsidRPr="00E24AB5">
        <w:rPr>
          <w:rFonts w:ascii="Arial" w:hAnsi="Arial" w:cs="Arial"/>
          <w:color w:val="00000A"/>
          <w:kern w:val="2"/>
          <w:lang w:val="pl-PL"/>
        </w:rPr>
        <w:t xml:space="preserve">dza się obowiązek zastosowania wygrodzenia (siatki) autostradowego </w:t>
      </w:r>
      <w:r w:rsidRPr="00376075">
        <w:rPr>
          <w:rFonts w:ascii="Arial" w:hAnsi="Arial" w:cs="Arial"/>
          <w:color w:val="00000A"/>
          <w:kern w:val="2"/>
          <w:lang w:val="pl-PL"/>
        </w:rPr>
        <w:t>o</w:t>
      </w:r>
      <w:r>
        <w:rPr>
          <w:rFonts w:ascii="Arial" w:hAnsi="Arial" w:cs="Arial"/>
          <w:color w:val="00000A"/>
          <w:kern w:val="2"/>
          <w:lang w:val="pl-PL"/>
        </w:rPr>
        <w:t> </w:t>
      </w:r>
      <w:r w:rsidRPr="00376075">
        <w:rPr>
          <w:rFonts w:ascii="Arial" w:hAnsi="Arial" w:cs="Arial"/>
          <w:color w:val="00000A"/>
          <w:kern w:val="2"/>
          <w:lang w:val="pl-PL"/>
        </w:rPr>
        <w:t>wysokości min. 200 cm (wysokość ogrodzenia liczona od poziomu terenu), wkopanego w grunt na głębokość min. 30 cm. Ogrodzenie musi zawierać zmienną wielk</w:t>
      </w:r>
      <w:r>
        <w:rPr>
          <w:rFonts w:ascii="Arial" w:hAnsi="Arial" w:cs="Arial"/>
          <w:color w:val="00000A"/>
          <w:kern w:val="2"/>
          <w:lang w:val="pl-PL"/>
        </w:rPr>
        <w:t>ość oczek (zmniejszającą się ku </w:t>
      </w:r>
      <w:r w:rsidRPr="00376075">
        <w:rPr>
          <w:rFonts w:ascii="Arial" w:hAnsi="Arial" w:cs="Arial"/>
          <w:color w:val="00000A"/>
          <w:kern w:val="2"/>
          <w:lang w:val="pl-PL"/>
        </w:rPr>
        <w:t>doł</w:t>
      </w:r>
      <w:r w:rsidRPr="00376075">
        <w:rPr>
          <w:rFonts w:ascii="Arial" w:hAnsi="Arial" w:cs="Arial"/>
          <w:color w:val="00000A"/>
          <w:kern w:val="2"/>
          <w:lang w:val="pl-PL"/>
        </w:rPr>
        <w:t xml:space="preserve">owi) </w:t>
      </w:r>
      <w:r>
        <w:rPr>
          <w:rFonts w:ascii="Arial" w:hAnsi="Arial" w:cs="Arial"/>
          <w:color w:val="00000A"/>
          <w:kern w:val="2"/>
          <w:lang w:val="pl-PL"/>
        </w:rPr>
        <w:t>przy czym do wysokości 75 cm od </w:t>
      </w:r>
      <w:r w:rsidRPr="00376075">
        <w:rPr>
          <w:rFonts w:ascii="Arial" w:hAnsi="Arial" w:cs="Arial"/>
          <w:color w:val="00000A"/>
          <w:kern w:val="2"/>
          <w:lang w:val="pl-PL"/>
        </w:rPr>
        <w:t>poziomu gruntu wymiar oczek będzie wynosił 5 cm x 15 cm (wy</w:t>
      </w:r>
      <w:r>
        <w:rPr>
          <w:rFonts w:ascii="Arial" w:hAnsi="Arial" w:cs="Arial"/>
          <w:color w:val="00000A"/>
          <w:kern w:val="2"/>
          <w:lang w:val="pl-PL"/>
        </w:rPr>
        <w:t>sokość x </w:t>
      </w:r>
      <w:r>
        <w:rPr>
          <w:rFonts w:ascii="Arial" w:hAnsi="Arial" w:cs="Arial"/>
          <w:color w:val="00000A"/>
          <w:kern w:val="2"/>
          <w:lang w:val="pl-PL"/>
        </w:rPr>
        <w:t>szerokość). Ogrodzenia </w:t>
      </w:r>
      <w:r w:rsidRPr="00376075">
        <w:rPr>
          <w:rFonts w:ascii="Arial" w:hAnsi="Arial" w:cs="Arial"/>
          <w:color w:val="00000A"/>
          <w:kern w:val="2"/>
          <w:lang w:val="pl-PL"/>
        </w:rPr>
        <w:t>należy zastosować na następujących odcinkach:</w:t>
      </w:r>
    </w:p>
    <w:p w:rsidR="00376075" w:rsidRDefault="008835B3" w:rsidP="008835B3">
      <w:pPr>
        <w:pStyle w:val="Akapitzlist"/>
        <w:numPr>
          <w:ilvl w:val="0"/>
          <w:numId w:val="16"/>
        </w:numPr>
        <w:tabs>
          <w:tab w:val="left" w:pos="1418"/>
        </w:tabs>
        <w:suppressAutoHyphens/>
        <w:spacing w:before="120" w:after="0"/>
        <w:ind w:left="1418" w:hanging="284"/>
        <w:rPr>
          <w:rFonts w:ascii="Arial" w:hAnsi="Arial" w:cs="Arial"/>
          <w:color w:val="00000A"/>
          <w:kern w:val="2"/>
          <w:lang w:val="pl-PL"/>
        </w:rPr>
      </w:pPr>
      <w:r w:rsidRPr="00376075">
        <w:rPr>
          <w:rFonts w:ascii="Arial" w:hAnsi="Arial" w:cs="Arial"/>
          <w:color w:val="00000A"/>
          <w:kern w:val="2"/>
          <w:lang w:val="pl-PL"/>
        </w:rPr>
        <w:t xml:space="preserve">w km 364+103-364+118 dł. 16m – str. </w:t>
      </w:r>
      <w:r>
        <w:rPr>
          <w:rFonts w:ascii="Arial" w:hAnsi="Arial" w:cs="Arial"/>
          <w:color w:val="00000A"/>
          <w:kern w:val="2"/>
          <w:lang w:val="pl-PL"/>
        </w:rPr>
        <w:t>l</w:t>
      </w:r>
      <w:r w:rsidRPr="00376075">
        <w:rPr>
          <w:rFonts w:ascii="Arial" w:hAnsi="Arial" w:cs="Arial"/>
          <w:color w:val="00000A"/>
          <w:kern w:val="2"/>
          <w:lang w:val="pl-PL"/>
        </w:rPr>
        <w:t>ewa</w:t>
      </w:r>
    </w:p>
    <w:p w:rsidR="00376075" w:rsidRDefault="008835B3" w:rsidP="008835B3">
      <w:pPr>
        <w:pStyle w:val="Akapitzlist"/>
        <w:numPr>
          <w:ilvl w:val="0"/>
          <w:numId w:val="16"/>
        </w:numPr>
        <w:tabs>
          <w:tab w:val="left" w:pos="1418"/>
        </w:tabs>
        <w:suppressAutoHyphens/>
        <w:spacing w:before="120" w:after="0"/>
        <w:ind w:left="1418" w:hanging="284"/>
        <w:rPr>
          <w:rFonts w:ascii="Arial" w:hAnsi="Arial" w:cs="Arial"/>
          <w:color w:val="00000A"/>
          <w:kern w:val="2"/>
          <w:lang w:val="pl-PL"/>
        </w:rPr>
      </w:pPr>
      <w:r w:rsidRPr="00376075">
        <w:rPr>
          <w:rFonts w:ascii="Arial" w:hAnsi="Arial" w:cs="Arial"/>
          <w:color w:val="00000A"/>
          <w:kern w:val="2"/>
          <w:lang w:val="pl-PL"/>
        </w:rPr>
        <w:t xml:space="preserve">w km 364+464-364+494 dł. 31m – str. </w:t>
      </w:r>
      <w:r>
        <w:rPr>
          <w:rFonts w:ascii="Arial" w:hAnsi="Arial" w:cs="Arial"/>
          <w:color w:val="00000A"/>
          <w:kern w:val="2"/>
          <w:lang w:val="pl-PL"/>
        </w:rPr>
        <w:t>l</w:t>
      </w:r>
      <w:r w:rsidRPr="00376075">
        <w:rPr>
          <w:rFonts w:ascii="Arial" w:hAnsi="Arial" w:cs="Arial"/>
          <w:color w:val="00000A"/>
          <w:kern w:val="2"/>
          <w:lang w:val="pl-PL"/>
        </w:rPr>
        <w:t>ewa</w:t>
      </w:r>
    </w:p>
    <w:p w:rsidR="00376075" w:rsidRDefault="008835B3" w:rsidP="008835B3">
      <w:pPr>
        <w:pStyle w:val="Akapitzlist"/>
        <w:numPr>
          <w:ilvl w:val="0"/>
          <w:numId w:val="16"/>
        </w:numPr>
        <w:tabs>
          <w:tab w:val="left" w:pos="1418"/>
        </w:tabs>
        <w:suppressAutoHyphens/>
        <w:spacing w:before="120" w:after="0"/>
        <w:ind w:left="1418" w:hanging="284"/>
        <w:rPr>
          <w:rFonts w:ascii="Arial" w:hAnsi="Arial" w:cs="Arial"/>
          <w:color w:val="00000A"/>
          <w:kern w:val="2"/>
          <w:lang w:val="pl-PL"/>
        </w:rPr>
      </w:pPr>
      <w:r w:rsidRPr="00376075">
        <w:rPr>
          <w:rFonts w:ascii="Arial" w:hAnsi="Arial" w:cs="Arial"/>
          <w:color w:val="00000A"/>
          <w:kern w:val="2"/>
          <w:lang w:val="pl-PL"/>
        </w:rPr>
        <w:t xml:space="preserve">w km 363+711–363+913 wraz z ogrodzeniem urządzeń retencyjnych dł. 283m – str. </w:t>
      </w:r>
      <w:r>
        <w:rPr>
          <w:rFonts w:ascii="Arial" w:hAnsi="Arial" w:cs="Arial"/>
          <w:color w:val="00000A"/>
          <w:kern w:val="2"/>
          <w:lang w:val="pl-PL"/>
        </w:rPr>
        <w:t>p</w:t>
      </w:r>
      <w:r w:rsidRPr="00376075">
        <w:rPr>
          <w:rFonts w:ascii="Arial" w:hAnsi="Arial" w:cs="Arial"/>
          <w:color w:val="00000A"/>
          <w:kern w:val="2"/>
          <w:lang w:val="pl-PL"/>
        </w:rPr>
        <w:t>rawa</w:t>
      </w:r>
    </w:p>
    <w:p w:rsidR="00E24AB5" w:rsidRPr="00376075" w:rsidRDefault="008835B3" w:rsidP="008835B3">
      <w:pPr>
        <w:pStyle w:val="Akapitzlist"/>
        <w:numPr>
          <w:ilvl w:val="0"/>
          <w:numId w:val="16"/>
        </w:numPr>
        <w:tabs>
          <w:tab w:val="left" w:pos="1418"/>
        </w:tabs>
        <w:suppressAutoHyphens/>
        <w:spacing w:before="120" w:after="0"/>
        <w:ind w:left="1418" w:hanging="284"/>
        <w:rPr>
          <w:rFonts w:ascii="Arial" w:hAnsi="Arial" w:cs="Arial"/>
          <w:color w:val="00000A"/>
          <w:kern w:val="2"/>
          <w:lang w:val="pl-PL"/>
        </w:rPr>
      </w:pPr>
      <w:r w:rsidRPr="00376075">
        <w:rPr>
          <w:rFonts w:ascii="Arial" w:hAnsi="Arial" w:cs="Arial"/>
          <w:color w:val="00000A"/>
          <w:kern w:val="2"/>
          <w:lang w:val="pl-PL"/>
        </w:rPr>
        <w:t>w km 364+391–364+483 wraz z ogrodzeniem urządzeń retencyjnych dł. 143m – str. prawa.</w:t>
      </w:r>
    </w:p>
    <w:p w:rsidR="00376075" w:rsidRDefault="008835B3" w:rsidP="000E2229">
      <w:pPr>
        <w:pStyle w:val="Akapitzlist"/>
        <w:numPr>
          <w:ilvl w:val="0"/>
          <w:numId w:val="11"/>
        </w:numPr>
        <w:tabs>
          <w:tab w:val="left" w:pos="1134"/>
        </w:tabs>
        <w:suppressAutoHyphens/>
        <w:spacing w:before="120" w:after="0"/>
        <w:ind w:left="1134" w:hanging="425"/>
        <w:rPr>
          <w:rFonts w:ascii="Arial" w:hAnsi="Arial" w:cs="Arial"/>
          <w:color w:val="00000A"/>
          <w:kern w:val="2"/>
          <w:lang w:val="pl-PL"/>
        </w:rPr>
      </w:pPr>
      <w:r>
        <w:rPr>
          <w:rFonts w:ascii="Arial" w:hAnsi="Arial" w:cs="Arial"/>
          <w:color w:val="00000A"/>
          <w:kern w:val="2"/>
          <w:lang w:val="pl-PL"/>
        </w:rPr>
        <w:t>n</w:t>
      </w:r>
      <w:r w:rsidRPr="00E24AB5">
        <w:rPr>
          <w:rFonts w:ascii="Arial" w:hAnsi="Arial" w:cs="Arial"/>
          <w:color w:val="00000A"/>
          <w:kern w:val="2"/>
          <w:lang w:val="pl-PL"/>
        </w:rPr>
        <w:t>a etapie realizacji przedsięwzięcia należy zapewnić nadzór przyrodniczy w celu kontrol</w:t>
      </w:r>
      <w:r w:rsidRPr="00E24AB5">
        <w:rPr>
          <w:rFonts w:ascii="Arial" w:hAnsi="Arial" w:cs="Arial"/>
          <w:color w:val="00000A"/>
          <w:kern w:val="2"/>
          <w:lang w:val="pl-PL"/>
        </w:rPr>
        <w:t>i stanu środowiska przyrodniczego, pełniony przez osoby legitymujące się doświadczeniem odpowiednim do zakresu wykonywane</w:t>
      </w:r>
      <w:r>
        <w:rPr>
          <w:rFonts w:ascii="Arial" w:hAnsi="Arial" w:cs="Arial"/>
          <w:color w:val="00000A"/>
          <w:kern w:val="2"/>
          <w:lang w:val="pl-PL"/>
        </w:rPr>
        <w:t>go nadzoru, a w szczególności o </w:t>
      </w:r>
      <w:r w:rsidRPr="00E24AB5">
        <w:rPr>
          <w:rFonts w:ascii="Arial" w:hAnsi="Arial" w:cs="Arial"/>
          <w:color w:val="00000A"/>
          <w:kern w:val="2"/>
          <w:lang w:val="pl-PL"/>
        </w:rPr>
        <w:t>doświadczeniu:</w:t>
      </w:r>
    </w:p>
    <w:p w:rsidR="00376075" w:rsidRDefault="008835B3" w:rsidP="008835B3">
      <w:pPr>
        <w:pStyle w:val="Akapitzlist"/>
        <w:numPr>
          <w:ilvl w:val="0"/>
          <w:numId w:val="17"/>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botanicznym:</w:t>
      </w:r>
    </w:p>
    <w:p w:rsidR="00376075" w:rsidRDefault="008835B3" w:rsidP="008835B3">
      <w:pPr>
        <w:pStyle w:val="Akapitzlist"/>
        <w:numPr>
          <w:ilvl w:val="0"/>
          <w:numId w:val="18"/>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kontrola terenu budowy przed prowadzeniem prac związanych z usunięcie</w:t>
      </w:r>
      <w:r>
        <w:rPr>
          <w:rFonts w:ascii="Arial" w:hAnsi="Arial" w:cs="Arial"/>
          <w:color w:val="00000A"/>
          <w:kern w:val="2"/>
          <w:lang w:val="pl-PL"/>
        </w:rPr>
        <w:t xml:space="preserve">m </w:t>
      </w:r>
      <w:r>
        <w:rPr>
          <w:rFonts w:ascii="Arial" w:hAnsi="Arial" w:cs="Arial"/>
          <w:color w:val="00000A"/>
          <w:kern w:val="2"/>
          <w:lang w:val="pl-PL"/>
        </w:rPr>
        <w:t>wierzchniej warstwy ziemi, na </w:t>
      </w:r>
      <w:r w:rsidRPr="00376075">
        <w:rPr>
          <w:rFonts w:ascii="Arial" w:hAnsi="Arial" w:cs="Arial"/>
          <w:color w:val="00000A"/>
          <w:kern w:val="2"/>
          <w:lang w:val="pl-PL"/>
        </w:rPr>
        <w:t>wypadek obecności niezidentyfikowanych dotąd stanowisk chronionych gatunków i decydowanie o dalszym sposobie postępowania w ty</w:t>
      </w:r>
      <w:r>
        <w:rPr>
          <w:rFonts w:ascii="Arial" w:hAnsi="Arial" w:cs="Arial"/>
          <w:color w:val="00000A"/>
          <w:kern w:val="2"/>
          <w:lang w:val="pl-PL"/>
        </w:rPr>
        <w:t>m. m.in. o przeniesieniu ich do </w:t>
      </w:r>
      <w:r w:rsidRPr="00376075">
        <w:rPr>
          <w:rFonts w:ascii="Arial" w:hAnsi="Arial" w:cs="Arial"/>
          <w:color w:val="00000A"/>
          <w:kern w:val="2"/>
          <w:lang w:val="pl-PL"/>
        </w:rPr>
        <w:t>stanowisk zastępczych zgodnie z uzyskanymi wcześniej zezwoleniami,</w:t>
      </w:r>
    </w:p>
    <w:p w:rsidR="00376075" w:rsidRDefault="008835B3" w:rsidP="008835B3">
      <w:pPr>
        <w:pStyle w:val="Akapitzlist"/>
        <w:numPr>
          <w:ilvl w:val="0"/>
          <w:numId w:val="18"/>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k</w:t>
      </w:r>
      <w:r w:rsidRPr="00376075">
        <w:rPr>
          <w:rFonts w:ascii="Arial" w:hAnsi="Arial" w:cs="Arial"/>
          <w:color w:val="00000A"/>
          <w:kern w:val="2"/>
          <w:lang w:val="pl-PL"/>
        </w:rPr>
        <w:t>ontrola stanu zabezpiecze</w:t>
      </w:r>
      <w:r>
        <w:rPr>
          <w:rFonts w:ascii="Arial" w:hAnsi="Arial" w:cs="Arial"/>
          <w:color w:val="00000A"/>
          <w:kern w:val="2"/>
          <w:lang w:val="pl-PL"/>
        </w:rPr>
        <w:t>nia zieleni nieprzeznaczonej do </w:t>
      </w:r>
      <w:r w:rsidRPr="00376075">
        <w:rPr>
          <w:rFonts w:ascii="Arial" w:hAnsi="Arial" w:cs="Arial"/>
          <w:color w:val="00000A"/>
          <w:kern w:val="2"/>
          <w:lang w:val="pl-PL"/>
        </w:rPr>
        <w:t>wycinki przed wpływem prac budowlanych,</w:t>
      </w:r>
    </w:p>
    <w:p w:rsidR="00376075" w:rsidRDefault="008835B3" w:rsidP="008835B3">
      <w:pPr>
        <w:pStyle w:val="Akapitzlist"/>
        <w:numPr>
          <w:ilvl w:val="0"/>
          <w:numId w:val="18"/>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kontrola właściwej lokalizacji zaplecza budowy oraz decydowanie o w</w:t>
      </w:r>
      <w:r>
        <w:rPr>
          <w:rFonts w:ascii="Arial" w:hAnsi="Arial" w:cs="Arial"/>
          <w:color w:val="00000A"/>
          <w:kern w:val="2"/>
          <w:lang w:val="pl-PL"/>
        </w:rPr>
        <w:t>yłączeniu dodatkowych terenów z </w:t>
      </w:r>
      <w:r w:rsidRPr="00376075">
        <w:rPr>
          <w:rFonts w:ascii="Arial" w:hAnsi="Arial" w:cs="Arial"/>
          <w:color w:val="00000A"/>
          <w:kern w:val="2"/>
          <w:lang w:val="pl-PL"/>
        </w:rPr>
        <w:t>lokalizacji zapleczy budowy uznanych za cenne przyrodniczo,</w:t>
      </w:r>
    </w:p>
    <w:p w:rsidR="00E24AB5" w:rsidRPr="00376075" w:rsidRDefault="008835B3" w:rsidP="008835B3">
      <w:pPr>
        <w:pStyle w:val="Akapitzlist"/>
        <w:numPr>
          <w:ilvl w:val="0"/>
          <w:numId w:val="18"/>
        </w:numPr>
        <w:tabs>
          <w:tab w:val="left" w:pos="1560"/>
        </w:tabs>
        <w:suppressAutoHyphens/>
        <w:spacing w:before="120" w:after="0"/>
        <w:ind w:left="1560" w:hanging="425"/>
        <w:rPr>
          <w:rFonts w:ascii="Arial" w:hAnsi="Arial" w:cs="Arial"/>
          <w:color w:val="00000A"/>
          <w:kern w:val="2"/>
          <w:lang w:val="pl-PL"/>
        </w:rPr>
      </w:pPr>
      <w:r>
        <w:rPr>
          <w:rFonts w:ascii="Arial" w:hAnsi="Arial" w:cs="Arial"/>
          <w:color w:val="00000A"/>
          <w:kern w:val="2"/>
          <w:lang w:val="pl-PL"/>
        </w:rPr>
        <w:t xml:space="preserve">udział przy wygrodzeniu i </w:t>
      </w:r>
      <w:r w:rsidRPr="00376075">
        <w:rPr>
          <w:rFonts w:ascii="Arial" w:hAnsi="Arial" w:cs="Arial"/>
          <w:color w:val="00000A"/>
          <w:kern w:val="2"/>
          <w:lang w:val="pl-PL"/>
        </w:rPr>
        <w:t xml:space="preserve">decydowanie o dalszym sposobie postępowania </w:t>
      </w:r>
      <w:r>
        <w:rPr>
          <w:rFonts w:ascii="Arial" w:hAnsi="Arial" w:cs="Arial"/>
          <w:color w:val="00000A"/>
          <w:kern w:val="2"/>
          <w:lang w:val="pl-PL"/>
        </w:rPr>
        <w:t>z </w:t>
      </w:r>
      <w:r w:rsidRPr="00376075">
        <w:rPr>
          <w:rFonts w:ascii="Arial" w:hAnsi="Arial" w:cs="Arial"/>
          <w:color w:val="00000A"/>
          <w:kern w:val="2"/>
          <w:lang w:val="pl-PL"/>
        </w:rPr>
        <w:t>gatunkami inwazyjnymi roślin;</w:t>
      </w:r>
    </w:p>
    <w:p w:rsidR="00376075" w:rsidRDefault="008835B3" w:rsidP="008835B3">
      <w:pPr>
        <w:pStyle w:val="Akapitzlist"/>
        <w:numPr>
          <w:ilvl w:val="0"/>
          <w:numId w:val="17"/>
        </w:numPr>
        <w:tabs>
          <w:tab w:val="left" w:pos="1560"/>
        </w:tabs>
        <w:suppressAutoHyphens/>
        <w:spacing w:before="120" w:after="0"/>
        <w:ind w:left="1560" w:hanging="425"/>
        <w:rPr>
          <w:rFonts w:ascii="Arial" w:hAnsi="Arial" w:cs="Arial"/>
          <w:color w:val="00000A"/>
          <w:kern w:val="2"/>
          <w:lang w:val="pl-PL"/>
        </w:rPr>
      </w:pPr>
      <w:r w:rsidRPr="00E24AB5">
        <w:rPr>
          <w:rFonts w:ascii="Arial" w:hAnsi="Arial" w:cs="Arial"/>
          <w:color w:val="00000A"/>
          <w:kern w:val="2"/>
          <w:lang w:val="pl-PL"/>
        </w:rPr>
        <w:t>zoologicznym, z udziałem specj</w:t>
      </w:r>
      <w:r>
        <w:rPr>
          <w:rFonts w:ascii="Arial" w:hAnsi="Arial" w:cs="Arial"/>
          <w:color w:val="00000A"/>
          <w:kern w:val="2"/>
          <w:lang w:val="pl-PL"/>
        </w:rPr>
        <w:t>alisty he</w:t>
      </w:r>
      <w:r>
        <w:rPr>
          <w:rFonts w:ascii="Arial" w:hAnsi="Arial" w:cs="Arial"/>
          <w:color w:val="00000A"/>
          <w:kern w:val="2"/>
          <w:lang w:val="pl-PL"/>
        </w:rPr>
        <w:t>r</w:t>
      </w:r>
      <w:r>
        <w:rPr>
          <w:rFonts w:ascii="Arial" w:hAnsi="Arial" w:cs="Arial"/>
          <w:color w:val="00000A"/>
          <w:kern w:val="2"/>
          <w:lang w:val="pl-PL"/>
        </w:rPr>
        <w:t>petologa, ornitologa i </w:t>
      </w:r>
      <w:r w:rsidRPr="00E24AB5">
        <w:rPr>
          <w:rFonts w:ascii="Arial" w:hAnsi="Arial" w:cs="Arial"/>
          <w:color w:val="00000A"/>
          <w:kern w:val="2"/>
          <w:lang w:val="pl-PL"/>
        </w:rPr>
        <w:t>entomologa:</w:t>
      </w:r>
    </w:p>
    <w:p w:rsidR="00376075" w:rsidRDefault="008835B3" w:rsidP="008835B3">
      <w:pPr>
        <w:pStyle w:val="Akapitzlist"/>
        <w:numPr>
          <w:ilvl w:val="0"/>
          <w:numId w:val="19"/>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 xml:space="preserve">kontrola placu budowy (w tym wykopy, zagłębienia wypełnione wodą, zastoiska </w:t>
      </w:r>
      <w:r>
        <w:rPr>
          <w:rFonts w:ascii="Arial" w:hAnsi="Arial" w:cs="Arial"/>
          <w:color w:val="00000A"/>
          <w:kern w:val="2"/>
          <w:lang w:val="pl-PL"/>
        </w:rPr>
        <w:t>i </w:t>
      </w:r>
      <w:r>
        <w:rPr>
          <w:rFonts w:ascii="Arial" w:hAnsi="Arial" w:cs="Arial"/>
          <w:color w:val="00000A"/>
          <w:kern w:val="2"/>
          <w:lang w:val="pl-PL"/>
        </w:rPr>
        <w:t>z</w:t>
      </w:r>
      <w:r>
        <w:rPr>
          <w:rFonts w:ascii="Arial" w:hAnsi="Arial" w:cs="Arial"/>
          <w:color w:val="00000A"/>
          <w:kern w:val="2"/>
          <w:lang w:val="pl-PL"/>
        </w:rPr>
        <w:t>alewiska, rowy, studnie) w </w:t>
      </w:r>
      <w:r w:rsidRPr="00376075">
        <w:rPr>
          <w:rFonts w:ascii="Arial" w:hAnsi="Arial" w:cs="Arial"/>
          <w:color w:val="00000A"/>
          <w:kern w:val="2"/>
          <w:lang w:val="pl-PL"/>
        </w:rPr>
        <w:t>celu poszukiwania uwięzionych zwierząt, a w razie potrzeby ich uwolnienie oraz przemieszczenie poza plac budowy do zbiorników za</w:t>
      </w:r>
      <w:r>
        <w:rPr>
          <w:rFonts w:ascii="Arial" w:hAnsi="Arial" w:cs="Arial"/>
          <w:color w:val="00000A"/>
          <w:kern w:val="2"/>
          <w:lang w:val="pl-PL"/>
        </w:rPr>
        <w:t>stępczych oraz w inne miejsca o </w:t>
      </w:r>
      <w:r w:rsidRPr="00376075">
        <w:rPr>
          <w:rFonts w:ascii="Arial" w:hAnsi="Arial" w:cs="Arial"/>
          <w:color w:val="00000A"/>
          <w:kern w:val="2"/>
          <w:lang w:val="pl-PL"/>
        </w:rPr>
        <w:t xml:space="preserve">cechach </w:t>
      </w:r>
      <w:r>
        <w:rPr>
          <w:rFonts w:ascii="Arial" w:hAnsi="Arial" w:cs="Arial"/>
          <w:color w:val="00000A"/>
          <w:kern w:val="2"/>
          <w:lang w:val="pl-PL"/>
        </w:rPr>
        <w:t>siedliska, w którym występują w </w:t>
      </w:r>
      <w:r w:rsidRPr="00376075">
        <w:rPr>
          <w:rFonts w:ascii="Arial" w:hAnsi="Arial" w:cs="Arial"/>
          <w:color w:val="00000A"/>
          <w:kern w:val="2"/>
          <w:lang w:val="pl-PL"/>
        </w:rPr>
        <w:t>sposób naturalny,</w:t>
      </w:r>
    </w:p>
    <w:p w:rsidR="00376075" w:rsidRDefault="008835B3" w:rsidP="008835B3">
      <w:pPr>
        <w:pStyle w:val="Akapitzlist"/>
        <w:numPr>
          <w:ilvl w:val="0"/>
          <w:numId w:val="19"/>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 xml:space="preserve">określenie </w:t>
      </w:r>
      <w:r w:rsidRPr="00376075">
        <w:rPr>
          <w:rFonts w:ascii="Arial" w:hAnsi="Arial" w:cs="Arial"/>
          <w:color w:val="00000A"/>
          <w:kern w:val="2"/>
          <w:lang w:val="pl-PL"/>
        </w:rPr>
        <w:t xml:space="preserve">terminu i nadzór w zakresie konieczności  zabezpieczeń placu budowy przed płazami, a także jakości wykonania i bieżącego stanu zabezpieczeń placu budowy przed małymi zwierzętami, w tym płazami, </w:t>
      </w:r>
    </w:p>
    <w:p w:rsidR="00376075" w:rsidRDefault="008835B3" w:rsidP="008835B3">
      <w:pPr>
        <w:pStyle w:val="Akapitzlist"/>
        <w:numPr>
          <w:ilvl w:val="0"/>
          <w:numId w:val="19"/>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nadzór przy montażu si</w:t>
      </w:r>
      <w:r>
        <w:rPr>
          <w:rFonts w:ascii="Arial" w:hAnsi="Arial" w:cs="Arial"/>
          <w:color w:val="00000A"/>
          <w:kern w:val="2"/>
          <w:lang w:val="pl-PL"/>
        </w:rPr>
        <w:t>atki autostradowej i łączeniu z </w:t>
      </w:r>
      <w:r w:rsidRPr="00376075">
        <w:rPr>
          <w:rFonts w:ascii="Arial" w:hAnsi="Arial" w:cs="Arial"/>
          <w:color w:val="00000A"/>
          <w:kern w:val="2"/>
          <w:lang w:val="pl-PL"/>
        </w:rPr>
        <w:t>pozosta</w:t>
      </w:r>
      <w:r w:rsidRPr="00376075">
        <w:rPr>
          <w:rFonts w:ascii="Arial" w:hAnsi="Arial" w:cs="Arial"/>
          <w:color w:val="00000A"/>
          <w:kern w:val="2"/>
          <w:lang w:val="pl-PL"/>
        </w:rPr>
        <w:t>łymi odcinkami autostrady,</w:t>
      </w:r>
    </w:p>
    <w:p w:rsidR="00376075" w:rsidRDefault="008835B3" w:rsidP="008835B3">
      <w:pPr>
        <w:pStyle w:val="Akapitzlist"/>
        <w:numPr>
          <w:ilvl w:val="0"/>
          <w:numId w:val="19"/>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nadzór przy ingerencji w rowy melioracyjne,</w:t>
      </w:r>
    </w:p>
    <w:p w:rsidR="00376075" w:rsidRDefault="008835B3" w:rsidP="008835B3">
      <w:pPr>
        <w:pStyle w:val="Akapitzlist"/>
        <w:numPr>
          <w:ilvl w:val="0"/>
          <w:numId w:val="19"/>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nadzór przy praca</w:t>
      </w:r>
      <w:r>
        <w:rPr>
          <w:rFonts w:ascii="Arial" w:hAnsi="Arial" w:cs="Arial"/>
          <w:color w:val="00000A"/>
          <w:kern w:val="2"/>
          <w:lang w:val="pl-PL"/>
        </w:rPr>
        <w:t>ch związanych z wycinką drzew i </w:t>
      </w:r>
      <w:r w:rsidRPr="00376075">
        <w:rPr>
          <w:rFonts w:ascii="Arial" w:hAnsi="Arial" w:cs="Arial"/>
          <w:color w:val="00000A"/>
          <w:kern w:val="2"/>
          <w:lang w:val="pl-PL"/>
        </w:rPr>
        <w:t>krzewów, a także w trakcie usuwania wierzchniej warstwy gleby w trakcie okresu l</w:t>
      </w:r>
      <w:r>
        <w:rPr>
          <w:rFonts w:ascii="Arial" w:hAnsi="Arial" w:cs="Arial"/>
          <w:color w:val="00000A"/>
          <w:kern w:val="2"/>
          <w:lang w:val="pl-PL"/>
        </w:rPr>
        <w:t>ęgowego ptaków, a także drzew o </w:t>
      </w:r>
      <w:r w:rsidRPr="00376075">
        <w:rPr>
          <w:rFonts w:ascii="Arial" w:hAnsi="Arial" w:cs="Arial"/>
          <w:color w:val="00000A"/>
          <w:kern w:val="2"/>
          <w:lang w:val="pl-PL"/>
        </w:rPr>
        <w:t xml:space="preserve">pierśnicy powyżej 50 </w:t>
      </w:r>
      <w:r>
        <w:rPr>
          <w:rFonts w:ascii="Arial" w:hAnsi="Arial" w:cs="Arial"/>
          <w:color w:val="00000A"/>
          <w:kern w:val="2"/>
          <w:lang w:val="pl-PL"/>
        </w:rPr>
        <w:t xml:space="preserve">cm </w:t>
      </w:r>
      <w:r>
        <w:rPr>
          <w:rFonts w:ascii="Arial" w:hAnsi="Arial" w:cs="Arial"/>
          <w:color w:val="00000A"/>
          <w:kern w:val="2"/>
          <w:lang w:val="pl-PL"/>
        </w:rPr>
        <w:t>(mierzonych na wysokości 130 </w:t>
      </w:r>
      <w:r w:rsidRPr="00376075">
        <w:rPr>
          <w:rFonts w:ascii="Arial" w:hAnsi="Arial" w:cs="Arial"/>
          <w:color w:val="00000A"/>
          <w:kern w:val="2"/>
          <w:lang w:val="pl-PL"/>
        </w:rPr>
        <w:t>cm),</w:t>
      </w:r>
    </w:p>
    <w:p w:rsidR="00E24AB5" w:rsidRPr="00376075" w:rsidRDefault="008835B3" w:rsidP="008835B3">
      <w:pPr>
        <w:pStyle w:val="Akapitzlist"/>
        <w:numPr>
          <w:ilvl w:val="0"/>
          <w:numId w:val="19"/>
        </w:numPr>
        <w:tabs>
          <w:tab w:val="left" w:pos="1560"/>
        </w:tabs>
        <w:suppressAutoHyphens/>
        <w:spacing w:before="120" w:after="0"/>
        <w:ind w:left="1560" w:hanging="425"/>
        <w:rPr>
          <w:rFonts w:ascii="Arial" w:hAnsi="Arial" w:cs="Arial"/>
          <w:color w:val="00000A"/>
          <w:kern w:val="2"/>
          <w:lang w:val="pl-PL"/>
        </w:rPr>
      </w:pPr>
      <w:r w:rsidRPr="00376075">
        <w:rPr>
          <w:rFonts w:ascii="Arial" w:hAnsi="Arial" w:cs="Arial"/>
          <w:color w:val="00000A"/>
          <w:kern w:val="2"/>
          <w:lang w:val="pl-PL"/>
        </w:rPr>
        <w:t>kontrola terenu, w celu określenia ewentualnej obecności czynnych gniazd ptaków.</w:t>
      </w:r>
    </w:p>
    <w:p w:rsidR="002751BB" w:rsidRDefault="008835B3" w:rsidP="000E2229">
      <w:pPr>
        <w:pStyle w:val="Akapitzlist"/>
        <w:numPr>
          <w:ilvl w:val="0"/>
          <w:numId w:val="8"/>
        </w:numPr>
        <w:tabs>
          <w:tab w:val="left" w:pos="709"/>
        </w:tabs>
        <w:suppressAutoHyphens/>
        <w:overflowPunct w:val="0"/>
        <w:autoSpaceDE w:val="0"/>
        <w:autoSpaceDN w:val="0"/>
        <w:adjustRightInd w:val="0"/>
        <w:spacing w:before="120" w:after="0"/>
        <w:ind w:left="851" w:hanging="357"/>
        <w:contextualSpacing w:val="0"/>
        <w:textAlignment w:val="baseline"/>
        <w:rPr>
          <w:rFonts w:ascii="Arial" w:hAnsi="Arial" w:cs="Arial"/>
          <w:color w:val="000000"/>
          <w:lang w:val="pl-PL" w:eastAsia="pl-PL"/>
        </w:rPr>
      </w:pPr>
      <w:r>
        <w:rPr>
          <w:rFonts w:ascii="Arial" w:hAnsi="Arial" w:cs="Arial"/>
          <w:lang w:val="pl-PL" w:eastAsia="pl-PL"/>
        </w:rPr>
        <w:lastRenderedPageBreak/>
        <w:t xml:space="preserve">W </w:t>
      </w:r>
      <w:r w:rsidRPr="00A47C12">
        <w:rPr>
          <w:rFonts w:ascii="Arial" w:hAnsi="Arial" w:cs="Arial"/>
          <w:color w:val="000000"/>
          <w:lang w:val="pl-PL"/>
        </w:rPr>
        <w:t xml:space="preserve">dokumentacji wymaganej do uzyskania decyzji wymienionych w art. 72 ust. 1 ustawy o udostępnianiu informacji o środowisku i jego ochronie, </w:t>
      </w:r>
      <w:r w:rsidRPr="00A47C12">
        <w:rPr>
          <w:rFonts w:ascii="Arial" w:hAnsi="Arial" w:cs="Arial"/>
          <w:color w:val="000000"/>
          <w:lang w:val="pl-PL"/>
        </w:rPr>
        <w:t>udziale społeczeństwa w ochronie środowiska oraz o ocenach oddziaływania na środowisko</w:t>
      </w:r>
      <w:r>
        <w:rPr>
          <w:rFonts w:ascii="Arial" w:hAnsi="Arial" w:cs="Arial"/>
          <w:color w:val="000000"/>
          <w:lang w:val="pl-PL"/>
        </w:rPr>
        <w:t>, n</w:t>
      </w:r>
      <w:r w:rsidRPr="00086ADE">
        <w:rPr>
          <w:rFonts w:ascii="Arial" w:hAnsi="Arial" w:cs="Arial"/>
          <w:color w:val="000000"/>
          <w:lang w:val="pl-PL"/>
        </w:rPr>
        <w:t>ależy</w:t>
      </w:r>
      <w:r w:rsidRPr="00086ADE">
        <w:rPr>
          <w:rFonts w:ascii="Arial" w:hAnsi="Arial" w:cs="Arial"/>
          <w:color w:val="000000"/>
          <w:lang w:val="pl-PL"/>
        </w:rPr>
        <w:t xml:space="preserve">: </w:t>
      </w:r>
    </w:p>
    <w:p w:rsidR="002751BB" w:rsidRPr="00054DC8" w:rsidRDefault="008835B3" w:rsidP="008835B3">
      <w:pPr>
        <w:pStyle w:val="Akapitzlist"/>
        <w:numPr>
          <w:ilvl w:val="0"/>
          <w:numId w:val="32"/>
        </w:numPr>
        <w:tabs>
          <w:tab w:val="left" w:pos="709"/>
        </w:tabs>
        <w:suppressAutoHyphens/>
        <w:overflowPunct w:val="0"/>
        <w:autoSpaceDE w:val="0"/>
        <w:autoSpaceDN w:val="0"/>
        <w:adjustRightInd w:val="0"/>
        <w:spacing w:before="120" w:after="0"/>
        <w:contextualSpacing w:val="0"/>
        <w:textAlignment w:val="baseline"/>
        <w:rPr>
          <w:rFonts w:ascii="Arial" w:hAnsi="Arial" w:cs="Arial"/>
          <w:color w:val="000000"/>
          <w:lang w:val="pl-PL" w:eastAsia="pl-PL"/>
        </w:rPr>
      </w:pPr>
      <w:r w:rsidRPr="002751BB">
        <w:rPr>
          <w:rFonts w:ascii="Arial" w:eastAsiaTheme="minorHAnsi" w:hAnsi="Arial" w:cs="Arial"/>
          <w:lang w:val="pl-PL" w:bidi="ar-SA"/>
        </w:rPr>
        <w:t xml:space="preserve">Zaprojektować </w:t>
      </w:r>
      <w:r w:rsidRPr="002751BB">
        <w:rPr>
          <w:rFonts w:ascii="Arial" w:eastAsiaTheme="minorHAnsi" w:hAnsi="Arial" w:cs="Arial"/>
          <w:lang w:val="pl-PL" w:bidi="ar-SA"/>
        </w:rPr>
        <w:t>urządzenia oczyszczające wody opadowe i roztopowe</w:t>
      </w:r>
      <w:r w:rsidRPr="002751BB">
        <w:rPr>
          <w:rFonts w:ascii="Arial" w:eastAsiaTheme="minorHAnsi" w:hAnsi="Arial" w:cs="Arial"/>
          <w:lang w:val="pl-PL" w:bidi="ar-SA"/>
        </w:rPr>
        <w:t xml:space="preserve"> - separatory lamelowe zintegrowane z osadnikiem</w:t>
      </w:r>
      <w:r w:rsidRPr="002751BB">
        <w:rPr>
          <w:rFonts w:ascii="Arial" w:eastAsiaTheme="minorHAnsi" w:hAnsi="Arial" w:cs="Arial"/>
          <w:lang w:val="pl-PL" w:bidi="ar-SA"/>
        </w:rPr>
        <w:t xml:space="preserve"> oraz zastosować retencję kanałową</w:t>
      </w:r>
      <w:r>
        <w:rPr>
          <w:rFonts w:ascii="Arial" w:eastAsiaTheme="minorHAnsi" w:hAnsi="Arial" w:cs="Arial"/>
          <w:lang w:val="pl-PL" w:bidi="ar-SA"/>
        </w:rPr>
        <w:t>.</w:t>
      </w:r>
    </w:p>
    <w:p w:rsidR="007D5910" w:rsidRPr="007D5910" w:rsidRDefault="008835B3" w:rsidP="007D5910">
      <w:pPr>
        <w:pStyle w:val="Akapitzlist"/>
        <w:numPr>
          <w:ilvl w:val="0"/>
          <w:numId w:val="8"/>
        </w:numPr>
        <w:tabs>
          <w:tab w:val="left" w:pos="709"/>
        </w:tabs>
        <w:suppressAutoHyphens/>
        <w:overflowPunct w:val="0"/>
        <w:autoSpaceDE w:val="0"/>
        <w:autoSpaceDN w:val="0"/>
        <w:adjustRightInd w:val="0"/>
        <w:spacing w:before="120" w:after="0"/>
        <w:ind w:left="714" w:hanging="357"/>
        <w:contextualSpacing w:val="0"/>
        <w:textAlignment w:val="baseline"/>
        <w:rPr>
          <w:rFonts w:ascii="Arial" w:hAnsi="Arial" w:cs="Arial"/>
          <w:lang w:val="pl-PL" w:eastAsia="pl-PL"/>
        </w:rPr>
      </w:pPr>
      <w:r w:rsidRPr="007D5910">
        <w:rPr>
          <w:rFonts w:ascii="Arial" w:eastAsiaTheme="minorHAnsi" w:hAnsi="Arial" w:cs="Arial"/>
          <w:lang w:val="pl-PL" w:eastAsia="pl-PL" w:bidi="ar-SA"/>
        </w:rPr>
        <w:t xml:space="preserve">Prace </w:t>
      </w:r>
      <w:r w:rsidRPr="007D5910">
        <w:rPr>
          <w:rFonts w:ascii="Arial" w:eastAsiaTheme="minorHAnsi" w:hAnsi="Arial" w:cs="Arial"/>
          <w:lang w:val="pl-PL" w:eastAsia="pl-PL" w:bidi="ar-SA"/>
        </w:rPr>
        <w:t>przygotowawcze związane z wycinką drz</w:t>
      </w:r>
      <w:r>
        <w:rPr>
          <w:rFonts w:ascii="Arial" w:eastAsiaTheme="minorHAnsi" w:hAnsi="Arial" w:cs="Arial"/>
          <w:lang w:val="pl-PL" w:eastAsia="pl-PL" w:bidi="ar-SA"/>
        </w:rPr>
        <w:t>ew i krzewów będą prowadzone na </w:t>
      </w:r>
      <w:r w:rsidRPr="007D5910">
        <w:rPr>
          <w:rFonts w:ascii="Arial" w:eastAsiaTheme="minorHAnsi" w:hAnsi="Arial" w:cs="Arial"/>
          <w:lang w:val="pl-PL" w:eastAsia="pl-PL" w:bidi="ar-SA"/>
        </w:rPr>
        <w:t>działce 4069/2, obręb ewidencyjny 0306 Byczyna, jedn. ewidencyjna 246801_1 Miasto Jaworzno.</w:t>
      </w:r>
    </w:p>
    <w:p w:rsidR="008B2556" w:rsidRPr="002751BB" w:rsidRDefault="008835B3" w:rsidP="002751BB">
      <w:pPr>
        <w:pStyle w:val="Akapitzlist"/>
        <w:tabs>
          <w:tab w:val="left" w:pos="426"/>
          <w:tab w:val="left" w:pos="709"/>
        </w:tabs>
        <w:suppressAutoHyphens/>
        <w:overflowPunct w:val="0"/>
        <w:autoSpaceDE w:val="0"/>
        <w:autoSpaceDN w:val="0"/>
        <w:adjustRightInd w:val="0"/>
        <w:spacing w:before="360" w:after="0"/>
        <w:ind w:left="0"/>
        <w:contextualSpacing w:val="0"/>
        <w:jc w:val="center"/>
        <w:textAlignment w:val="baseline"/>
        <w:rPr>
          <w:rFonts w:ascii="Arial" w:eastAsiaTheme="minorHAnsi" w:hAnsi="Arial" w:cs="Arial"/>
          <w:b/>
          <w:bCs/>
          <w:color w:val="000000"/>
          <w:kern w:val="3"/>
          <w:lang w:val="pl-PL" w:eastAsia="zh-CN" w:bidi="ar-SA"/>
        </w:rPr>
      </w:pPr>
      <w:r w:rsidRPr="002751BB">
        <w:rPr>
          <w:rFonts w:ascii="Arial" w:eastAsiaTheme="minorHAnsi" w:hAnsi="Arial" w:cs="Arial"/>
          <w:b/>
          <w:bCs/>
          <w:color w:val="000000"/>
          <w:kern w:val="3"/>
          <w:lang w:val="pl-PL" w:eastAsia="zh-CN" w:bidi="ar-SA"/>
        </w:rPr>
        <w:t>Uzasadnienie</w:t>
      </w:r>
    </w:p>
    <w:p w:rsidR="00643A90" w:rsidRPr="00643A90" w:rsidRDefault="008835B3" w:rsidP="008B2556">
      <w:pPr>
        <w:autoSpaceDE w:val="0"/>
        <w:autoSpaceDN w:val="0"/>
        <w:adjustRightInd w:val="0"/>
        <w:spacing w:before="360" w:after="0"/>
        <w:rPr>
          <w:rFonts w:ascii="Arial" w:eastAsia="SimSun" w:hAnsi="Arial" w:cs="Arial"/>
          <w:kern w:val="3"/>
          <w:lang w:val="pl-PL" w:eastAsia="zh-CN" w:bidi="hi-IN"/>
        </w:rPr>
      </w:pPr>
      <w:r w:rsidRPr="002751BB">
        <w:rPr>
          <w:rFonts w:ascii="Arial" w:eastAsiaTheme="minorHAnsi" w:hAnsi="Arial" w:cs="Arial"/>
          <w:kern w:val="3"/>
          <w:lang w:val="pl-PL" w:eastAsia="zh-CN" w:bidi="ar-SA"/>
        </w:rPr>
        <w:t xml:space="preserve">Wnioskiem z 21 czerwca 2021 r. Inwestor </w:t>
      </w:r>
      <w:r w:rsidRPr="002751BB">
        <w:rPr>
          <w:rFonts w:ascii="Arial" w:eastAsiaTheme="minorHAnsi" w:hAnsi="Arial" w:cs="Arial"/>
          <w:kern w:val="2"/>
          <w:lang w:val="pl-PL" w:bidi="ar-SA"/>
        </w:rPr>
        <w:t>Stalexport Autostrada Małopo</w:t>
      </w:r>
      <w:r w:rsidRPr="002751BB">
        <w:rPr>
          <w:rFonts w:ascii="Arial" w:eastAsiaTheme="minorHAnsi" w:hAnsi="Arial" w:cs="Arial"/>
          <w:kern w:val="2"/>
          <w:lang w:val="pl-PL" w:bidi="ar-SA"/>
        </w:rPr>
        <w:t>l</w:t>
      </w:r>
      <w:r w:rsidRPr="002751BB">
        <w:rPr>
          <w:rFonts w:ascii="Arial" w:eastAsiaTheme="minorHAnsi" w:hAnsi="Arial" w:cs="Arial"/>
          <w:kern w:val="2"/>
          <w:lang w:val="pl-PL" w:bidi="ar-SA"/>
        </w:rPr>
        <w:t xml:space="preserve">ska S. A., reprezentowana przez </w:t>
      </w:r>
      <w:r w:rsidRPr="00D0263E">
        <w:rPr>
          <w:rFonts w:ascii="Arial" w:eastAsiaTheme="minorHAnsi" w:hAnsi="Arial" w:cs="Arial"/>
          <w:kern w:val="2"/>
          <w:lang w:val="pl-PL" w:bidi="ar-SA"/>
        </w:rPr>
        <w:t>pełnomocn</w:t>
      </w:r>
      <w:r w:rsidRPr="00D0263E">
        <w:rPr>
          <w:rFonts w:ascii="Arial" w:hAnsi="Arial" w:cs="Arial"/>
          <w:bCs/>
          <w:color w:val="000000"/>
          <w:kern w:val="3"/>
          <w:lang w:val="pl-PL" w:eastAsia="zh-CN"/>
        </w:rPr>
        <w:t>ika</w:t>
      </w:r>
      <w:r w:rsidRPr="00D0263E">
        <w:rPr>
          <w:rFonts w:ascii="Arial" w:hAnsi="Arial" w:cs="Arial"/>
          <w:bCs/>
          <w:color w:val="000000"/>
          <w:kern w:val="3"/>
          <w:lang w:val="pl-PL" w:eastAsia="zh-CN"/>
        </w:rPr>
        <w:t xml:space="preserve"> </w:t>
      </w:r>
      <w:r w:rsidRPr="00D0263E">
        <w:rPr>
          <w:rFonts w:ascii="Arial" w:eastAsia="SimSun" w:hAnsi="Arial" w:cs="Arial"/>
          <w:bCs/>
          <w:color w:val="000000"/>
          <w:kern w:val="3"/>
          <w:lang w:val="pl-PL" w:eastAsia="zh-CN" w:bidi="hi-IN"/>
        </w:rPr>
        <w:t>wystąpił</w:t>
      </w:r>
      <w:r w:rsidRPr="00D0263E">
        <w:rPr>
          <w:rFonts w:ascii="Arial" w:eastAsia="SimSun" w:hAnsi="Arial" w:cs="Arial"/>
          <w:bCs/>
          <w:color w:val="000000"/>
          <w:kern w:val="3"/>
          <w:lang w:val="pl-PL" w:eastAsia="zh-CN" w:bidi="hi-IN"/>
        </w:rPr>
        <w:t>a</w:t>
      </w:r>
      <w:r w:rsidRPr="00326480">
        <w:rPr>
          <w:rFonts w:ascii="Arial" w:eastAsia="SimSun" w:hAnsi="Arial" w:cs="Arial"/>
          <w:kern w:val="3"/>
          <w:lang w:val="pl-PL" w:eastAsia="zh-CN" w:bidi="hi-IN"/>
        </w:rPr>
        <w:t xml:space="preserve"> do Regionalnego Dyrektora Ochrony Środowiska w Katowicach o wydanie decyzji o śro</w:t>
      </w:r>
      <w:r>
        <w:rPr>
          <w:rFonts w:ascii="Arial" w:eastAsia="SimSun" w:hAnsi="Arial" w:cs="Arial"/>
          <w:kern w:val="3"/>
          <w:lang w:val="pl-PL" w:eastAsia="zh-CN" w:bidi="hi-IN"/>
        </w:rPr>
        <w:t>dowiskowych uwarunkowaniach dla </w:t>
      </w:r>
      <w:r w:rsidRPr="00326480">
        <w:rPr>
          <w:rFonts w:ascii="Arial" w:eastAsia="SimSun" w:hAnsi="Arial" w:cs="Arial"/>
          <w:kern w:val="3"/>
          <w:lang w:val="pl-PL" w:eastAsia="zh-CN" w:bidi="hi-IN"/>
        </w:rPr>
        <w:t xml:space="preserve">planowanego przedsięwzięcia pn.: </w:t>
      </w:r>
      <w:r w:rsidRPr="00643A90">
        <w:rPr>
          <w:rFonts w:ascii="Arial" w:hAnsi="Arial" w:cs="Arial"/>
          <w:lang w:val="pl-PL" w:eastAsia="pl-PL"/>
        </w:rPr>
        <w:t xml:space="preserve">„Rozbudowa autostrady A4 na odcinku woj. śląskiego – </w:t>
      </w:r>
      <w:r w:rsidRPr="00643A90">
        <w:rPr>
          <w:rFonts w:ascii="Arial" w:hAnsi="Arial" w:cs="Arial"/>
          <w:lang w:val="pl-PL" w:eastAsia="pl-PL"/>
        </w:rPr>
        <w:t>km 363+663,00 - 364+670,00”.</w:t>
      </w:r>
    </w:p>
    <w:p w:rsidR="008B2556" w:rsidRPr="00326480" w:rsidRDefault="008835B3" w:rsidP="008B2556">
      <w:pPr>
        <w:suppressAutoHyphens/>
        <w:autoSpaceDN w:val="0"/>
        <w:spacing w:after="0"/>
        <w:textAlignment w:val="baseline"/>
        <w:rPr>
          <w:rFonts w:ascii="Arial" w:eastAsia="SimSun" w:hAnsi="Arial" w:cs="Arial"/>
          <w:kern w:val="3"/>
          <w:lang w:val="pl-PL" w:eastAsia="zh-CN" w:bidi="hi-IN"/>
        </w:rPr>
      </w:pPr>
      <w:r w:rsidRPr="00326480">
        <w:rPr>
          <w:rFonts w:ascii="Arial" w:eastAsia="SimSun" w:hAnsi="Arial" w:cs="Arial"/>
          <w:kern w:val="3"/>
          <w:lang w:val="pl-PL" w:eastAsia="zh-CN" w:bidi="hi-IN"/>
        </w:rPr>
        <w:t>Do wniosku o wydanie decyzji załączono dokumenty wyma</w:t>
      </w:r>
      <w:r>
        <w:rPr>
          <w:rFonts w:ascii="Arial" w:eastAsia="SimSun" w:hAnsi="Arial" w:cs="Arial"/>
          <w:kern w:val="3"/>
          <w:lang w:val="pl-PL" w:eastAsia="zh-CN" w:bidi="hi-IN"/>
        </w:rPr>
        <w:t>gane przepisami art. 74 ustawy z </w:t>
      </w:r>
      <w:r w:rsidRPr="00326480">
        <w:rPr>
          <w:rFonts w:ascii="Arial" w:eastAsia="SimSun" w:hAnsi="Arial" w:cs="Arial"/>
          <w:kern w:val="3"/>
          <w:lang w:val="pl-PL" w:eastAsia="zh-CN" w:bidi="hi-IN"/>
        </w:rPr>
        <w:t>dnia 3 października 2008 r. o udostępnianiu informacji o środowisku i jego ochronie, udziale społeczeństwa w ochronie środowiska oraz o ocena</w:t>
      </w:r>
      <w:r w:rsidRPr="00326480">
        <w:rPr>
          <w:rFonts w:ascii="Arial" w:eastAsia="SimSun" w:hAnsi="Arial" w:cs="Arial"/>
          <w:kern w:val="3"/>
          <w:lang w:val="pl-PL" w:eastAsia="zh-CN" w:bidi="hi-IN"/>
        </w:rPr>
        <w:t>ch oddziaływania na środowisko (t.j. Dz. U. z 2021 r., poz. 247 ze zm.), zwanej dalej ustawą ooś:</w:t>
      </w:r>
    </w:p>
    <w:p w:rsidR="00643A90" w:rsidRDefault="008835B3" w:rsidP="008835B3">
      <w:pPr>
        <w:pStyle w:val="Akapitzlist"/>
        <w:numPr>
          <w:ilvl w:val="0"/>
          <w:numId w:val="20"/>
        </w:numPr>
        <w:suppressAutoHyphens/>
        <w:spacing w:after="0"/>
        <w:rPr>
          <w:rFonts w:ascii="Arial" w:hAnsi="Arial" w:cs="Arial"/>
          <w:kern w:val="2"/>
          <w:lang w:val="pl-PL"/>
        </w:rPr>
      </w:pPr>
      <w:r w:rsidRPr="00643A90">
        <w:rPr>
          <w:rFonts w:ascii="Arial" w:hAnsi="Arial" w:cs="Arial"/>
          <w:kern w:val="2"/>
          <w:lang w:val="pl-PL"/>
        </w:rPr>
        <w:t xml:space="preserve">kartę informacyjną przedsięwzięcia, sporządzoną przez </w:t>
      </w:r>
      <w:r>
        <w:rPr>
          <w:rFonts w:ascii="Arial" w:hAnsi="Arial" w:cs="Arial"/>
          <w:kern w:val="2"/>
          <w:lang w:val="pl-PL"/>
        </w:rPr>
        <w:t>Platanus Ochrona Środowiska</w:t>
      </w:r>
      <w:r>
        <w:rPr>
          <w:rFonts w:ascii="Arial" w:hAnsi="Arial" w:cs="Arial"/>
          <w:kern w:val="2"/>
          <w:lang w:val="pl-PL"/>
        </w:rPr>
        <w:t xml:space="preserve"> </w:t>
      </w:r>
      <w:r w:rsidRPr="00643A90">
        <w:rPr>
          <w:rFonts w:ascii="Arial" w:hAnsi="Arial" w:cs="Arial"/>
          <w:kern w:val="2"/>
          <w:lang w:val="pl-PL"/>
        </w:rPr>
        <w:t>z siedzibą w Katowicach</w:t>
      </w:r>
      <w:r>
        <w:rPr>
          <w:rFonts w:ascii="Arial" w:hAnsi="Arial" w:cs="Arial"/>
          <w:kern w:val="2"/>
          <w:lang w:val="pl-PL"/>
        </w:rPr>
        <w:t xml:space="preserve"> w marcu</w:t>
      </w:r>
      <w:r w:rsidRPr="00643A90">
        <w:rPr>
          <w:rFonts w:ascii="Arial" w:hAnsi="Arial" w:cs="Arial"/>
          <w:kern w:val="2"/>
          <w:lang w:val="pl-PL"/>
        </w:rPr>
        <w:t xml:space="preserve"> 2021 r., wraz z załącznikami do niej,</w:t>
      </w:r>
    </w:p>
    <w:p w:rsidR="00643A90" w:rsidRDefault="008835B3" w:rsidP="008835B3">
      <w:pPr>
        <w:pStyle w:val="Akapitzlist"/>
        <w:numPr>
          <w:ilvl w:val="0"/>
          <w:numId w:val="20"/>
        </w:numPr>
        <w:suppressAutoHyphens/>
        <w:spacing w:after="0"/>
        <w:rPr>
          <w:rFonts w:ascii="Arial" w:hAnsi="Arial" w:cs="Arial"/>
          <w:kern w:val="2"/>
          <w:lang w:val="pl-PL"/>
        </w:rPr>
      </w:pPr>
      <w:r w:rsidRPr="00643A90">
        <w:rPr>
          <w:rFonts w:ascii="Arial" w:hAnsi="Arial" w:cs="Arial"/>
          <w:kern w:val="2"/>
          <w:lang w:val="pl-PL"/>
        </w:rPr>
        <w:t xml:space="preserve">zapis </w:t>
      </w:r>
      <w:r w:rsidRPr="00643A90">
        <w:rPr>
          <w:rFonts w:ascii="Arial" w:hAnsi="Arial" w:cs="Arial"/>
          <w:kern w:val="2"/>
          <w:lang w:val="pl-PL"/>
        </w:rPr>
        <w:t>dokumentacji w formie elektronicznej na płycie CD,</w:t>
      </w:r>
    </w:p>
    <w:p w:rsidR="00643A90" w:rsidRDefault="008835B3" w:rsidP="008835B3">
      <w:pPr>
        <w:pStyle w:val="Akapitzlist"/>
        <w:numPr>
          <w:ilvl w:val="0"/>
          <w:numId w:val="20"/>
        </w:numPr>
        <w:suppressAutoHyphens/>
        <w:spacing w:after="0"/>
        <w:rPr>
          <w:rFonts w:ascii="Arial" w:hAnsi="Arial" w:cs="Arial"/>
          <w:kern w:val="2"/>
          <w:lang w:val="pl-PL"/>
        </w:rPr>
      </w:pPr>
      <w:r w:rsidRPr="00643A90">
        <w:rPr>
          <w:rFonts w:ascii="Arial" w:hAnsi="Arial" w:cs="Arial"/>
          <w:kern w:val="2"/>
          <w:lang w:val="pl-PL"/>
        </w:rPr>
        <w:t>pełnomocnictwo,</w:t>
      </w:r>
    </w:p>
    <w:p w:rsidR="00643A90" w:rsidRDefault="008835B3" w:rsidP="008835B3">
      <w:pPr>
        <w:pStyle w:val="Akapitzlist"/>
        <w:numPr>
          <w:ilvl w:val="0"/>
          <w:numId w:val="20"/>
        </w:numPr>
        <w:suppressAutoHyphens/>
        <w:spacing w:after="0"/>
        <w:rPr>
          <w:rFonts w:ascii="Arial" w:hAnsi="Arial" w:cs="Arial"/>
          <w:kern w:val="2"/>
          <w:lang w:val="pl-PL"/>
        </w:rPr>
      </w:pPr>
      <w:r w:rsidRPr="00643A90">
        <w:rPr>
          <w:rFonts w:ascii="Arial" w:hAnsi="Arial" w:cs="Arial"/>
          <w:kern w:val="2"/>
          <w:lang w:val="pl-PL"/>
        </w:rPr>
        <w:t>wykaz działek przewidzianych do prowadzenia prac p</w:t>
      </w:r>
      <w:r>
        <w:rPr>
          <w:rFonts w:ascii="Arial" w:hAnsi="Arial" w:cs="Arial"/>
          <w:kern w:val="2"/>
          <w:lang w:val="pl-PL"/>
        </w:rPr>
        <w:t>rzygotowawczych polegających na </w:t>
      </w:r>
      <w:r w:rsidRPr="00643A90">
        <w:rPr>
          <w:rFonts w:ascii="Arial" w:hAnsi="Arial" w:cs="Arial"/>
          <w:kern w:val="2"/>
          <w:lang w:val="pl-PL"/>
        </w:rPr>
        <w:t>wycince drzew i krzewów,</w:t>
      </w:r>
    </w:p>
    <w:p w:rsidR="00643A90" w:rsidRPr="00643A90" w:rsidRDefault="008835B3" w:rsidP="008835B3">
      <w:pPr>
        <w:pStyle w:val="Akapitzlist"/>
        <w:numPr>
          <w:ilvl w:val="0"/>
          <w:numId w:val="20"/>
        </w:numPr>
        <w:suppressAutoHyphens/>
        <w:spacing w:after="0"/>
        <w:rPr>
          <w:rFonts w:ascii="Arial" w:hAnsi="Arial" w:cs="Arial"/>
          <w:kern w:val="2"/>
          <w:lang w:val="pl-PL"/>
        </w:rPr>
      </w:pPr>
      <w:r w:rsidRPr="00643A90">
        <w:rPr>
          <w:rFonts w:ascii="Arial" w:hAnsi="Arial" w:cs="Arial"/>
          <w:lang w:val="pl-PL"/>
        </w:rPr>
        <w:t>poświadczoną przez właściwy organ kopię mapy ewidencyjnej, obejmującą przewidywany</w:t>
      </w:r>
      <w:r w:rsidRPr="00643A90">
        <w:rPr>
          <w:rFonts w:ascii="Arial" w:hAnsi="Arial" w:cs="Arial"/>
          <w:lang w:val="pl-PL"/>
        </w:rPr>
        <w:t xml:space="preserve"> teren, na którym będzie</w:t>
      </w:r>
      <w:r w:rsidRPr="00643A90">
        <w:rPr>
          <w:rFonts w:ascii="Arial" w:hAnsi="Arial" w:cs="Arial"/>
          <w:kern w:val="2"/>
          <w:lang w:val="pl-PL"/>
        </w:rPr>
        <w:t xml:space="preserve"> </w:t>
      </w:r>
      <w:r w:rsidRPr="00643A90">
        <w:rPr>
          <w:rFonts w:ascii="Arial" w:hAnsi="Arial" w:cs="Arial"/>
          <w:lang w:val="pl-PL"/>
        </w:rPr>
        <w:t>realizowane przedsięwzięcie, oraz przewidywany obszar na który będzie ono</w:t>
      </w:r>
      <w:r w:rsidRPr="00643A90">
        <w:rPr>
          <w:rFonts w:ascii="Arial" w:hAnsi="Arial" w:cs="Arial"/>
          <w:kern w:val="2"/>
          <w:lang w:val="pl-PL"/>
        </w:rPr>
        <w:t xml:space="preserve"> </w:t>
      </w:r>
      <w:r w:rsidRPr="00643A90">
        <w:rPr>
          <w:rFonts w:ascii="Arial" w:hAnsi="Arial" w:cs="Arial"/>
          <w:lang w:val="pl-PL"/>
        </w:rPr>
        <w:t>oddziaływać,</w:t>
      </w:r>
    </w:p>
    <w:p w:rsidR="00AC2E3A" w:rsidRPr="00AC2E3A" w:rsidRDefault="008835B3" w:rsidP="008835B3">
      <w:pPr>
        <w:pStyle w:val="Akapitzlist"/>
        <w:numPr>
          <w:ilvl w:val="0"/>
          <w:numId w:val="20"/>
        </w:numPr>
        <w:suppressAutoHyphens/>
        <w:spacing w:after="0"/>
        <w:rPr>
          <w:rFonts w:ascii="Arial" w:hAnsi="Arial" w:cs="Arial"/>
          <w:kern w:val="2"/>
          <w:lang w:val="pl-PL"/>
        </w:rPr>
      </w:pPr>
      <w:r w:rsidRPr="00643A90">
        <w:rPr>
          <w:rFonts w:ascii="Arial" w:hAnsi="Arial" w:cs="Arial"/>
          <w:lang w:val="pl-PL"/>
        </w:rPr>
        <w:t>mapę w skali zapewniającej</w:t>
      </w:r>
      <w:r w:rsidRPr="00643A90">
        <w:rPr>
          <w:rFonts w:ascii="Arial" w:hAnsi="Arial" w:cs="Arial"/>
          <w:kern w:val="2"/>
          <w:lang w:val="pl-PL"/>
        </w:rPr>
        <w:t xml:space="preserve"> </w:t>
      </w:r>
      <w:r w:rsidRPr="00643A90">
        <w:rPr>
          <w:rFonts w:ascii="Arial" w:hAnsi="Arial" w:cs="Arial"/>
          <w:lang w:val="pl-PL"/>
        </w:rPr>
        <w:t>czytelność przedstawionych danych z zaznaczonym przewidywanym terenem, na</w:t>
      </w:r>
      <w:r w:rsidRPr="00643A90">
        <w:rPr>
          <w:rFonts w:ascii="Arial" w:hAnsi="Arial" w:cs="Arial"/>
          <w:kern w:val="2"/>
          <w:lang w:val="pl-PL"/>
        </w:rPr>
        <w:t xml:space="preserve"> </w:t>
      </w:r>
      <w:r w:rsidRPr="00643A90">
        <w:rPr>
          <w:rFonts w:ascii="Arial" w:hAnsi="Arial" w:cs="Arial"/>
          <w:lang w:val="pl-PL"/>
        </w:rPr>
        <w:t>którym będzie real</w:t>
      </w:r>
      <w:r>
        <w:rPr>
          <w:rFonts w:ascii="Arial" w:hAnsi="Arial" w:cs="Arial"/>
          <w:lang w:val="pl-PL"/>
        </w:rPr>
        <w:t xml:space="preserve">izowane przedsięwzięcie, </w:t>
      </w:r>
      <w:r>
        <w:rPr>
          <w:rFonts w:ascii="Arial" w:hAnsi="Arial" w:cs="Arial"/>
          <w:lang w:val="pl-PL"/>
        </w:rPr>
        <w:t>oraz z </w:t>
      </w:r>
      <w:r w:rsidRPr="00643A90">
        <w:rPr>
          <w:rFonts w:ascii="Arial" w:hAnsi="Arial" w:cs="Arial"/>
          <w:lang w:val="pl-PL"/>
        </w:rPr>
        <w:t>zaznaczonym przewidywanym</w:t>
      </w:r>
      <w:r w:rsidRPr="00643A90">
        <w:rPr>
          <w:rFonts w:ascii="Arial" w:hAnsi="Arial" w:cs="Arial"/>
          <w:kern w:val="2"/>
          <w:lang w:val="pl-PL"/>
        </w:rPr>
        <w:t xml:space="preserve"> </w:t>
      </w:r>
      <w:r w:rsidRPr="00643A90">
        <w:rPr>
          <w:rFonts w:ascii="Arial" w:hAnsi="Arial" w:cs="Arial"/>
          <w:lang w:val="pl-PL"/>
        </w:rPr>
        <w:t>obszarem, na który będzie ono oddziaływać</w:t>
      </w:r>
      <w:r>
        <w:rPr>
          <w:rFonts w:ascii="Arial" w:hAnsi="Arial" w:cs="Arial"/>
          <w:lang w:val="pl-PL"/>
        </w:rPr>
        <w:t>.</w:t>
      </w:r>
    </w:p>
    <w:p w:rsidR="007D5910" w:rsidRDefault="008835B3" w:rsidP="00440E51">
      <w:pPr>
        <w:autoSpaceDE w:val="0"/>
        <w:autoSpaceDN w:val="0"/>
        <w:adjustRightInd w:val="0"/>
        <w:spacing w:before="120" w:after="0"/>
        <w:rPr>
          <w:rFonts w:ascii="Arial" w:eastAsiaTheme="minorHAnsi" w:hAnsi="Arial" w:cs="Arial"/>
          <w:lang w:val="pl-PL" w:bidi="ar-SA"/>
        </w:rPr>
      </w:pPr>
      <w:r w:rsidRPr="00AC2E3A">
        <w:rPr>
          <w:rFonts w:ascii="Arial" w:hAnsi="Arial" w:cs="Arial"/>
          <w:lang w:val="pl-PL"/>
        </w:rPr>
        <w:t xml:space="preserve">Przedmiotowe przedsięwzięcie </w:t>
      </w:r>
      <w:r>
        <w:rPr>
          <w:rFonts w:ascii="Arial" w:hAnsi="Arial" w:cs="Arial"/>
          <w:lang w:val="pl-PL"/>
        </w:rPr>
        <w:t xml:space="preserve">obecnie </w:t>
      </w:r>
      <w:r w:rsidRPr="00AC2E3A">
        <w:rPr>
          <w:rFonts w:ascii="Arial" w:hAnsi="Arial" w:cs="Arial"/>
          <w:lang w:val="pl-PL"/>
        </w:rPr>
        <w:t xml:space="preserve">funkcjonuje na podstawie decyzji Wojewody Katowickiego </w:t>
      </w:r>
      <w:r>
        <w:rPr>
          <w:rFonts w:ascii="Arial" w:hAnsi="Arial" w:cs="Arial"/>
          <w:lang w:val="pl-PL"/>
        </w:rPr>
        <w:t xml:space="preserve">z </w:t>
      </w:r>
      <w:r w:rsidRPr="00AC2E3A">
        <w:rPr>
          <w:rFonts w:ascii="Arial" w:eastAsiaTheme="minorHAnsi" w:hAnsi="Arial" w:cs="Arial"/>
          <w:lang w:val="pl-PL" w:bidi="ar-SA"/>
        </w:rPr>
        <w:t>08.10.1996 r., Nr 2/96 znak</w:t>
      </w:r>
      <w:r>
        <w:rPr>
          <w:rFonts w:ascii="Arial" w:eastAsiaTheme="minorHAnsi" w:hAnsi="Arial" w:cs="Arial"/>
          <w:lang w:val="pl-PL" w:bidi="ar-SA"/>
        </w:rPr>
        <w:t>:</w:t>
      </w:r>
      <w:r w:rsidRPr="00AC2E3A">
        <w:rPr>
          <w:rFonts w:ascii="Arial" w:eastAsiaTheme="minorHAnsi" w:hAnsi="Arial" w:cs="Arial"/>
          <w:lang w:val="pl-PL" w:bidi="ar-SA"/>
        </w:rPr>
        <w:t xml:space="preserve"> Ar.III/1-3/7331/2/96 </w:t>
      </w:r>
      <w:r w:rsidRPr="00AC2E3A">
        <w:rPr>
          <w:rFonts w:ascii="Arial" w:hAnsi="Arial" w:cs="Arial"/>
          <w:lang w:val="pl-PL"/>
        </w:rPr>
        <w:t xml:space="preserve">o ustaleniu lokalizacji </w:t>
      </w:r>
      <w:r w:rsidRPr="00AC2E3A">
        <w:rPr>
          <w:rFonts w:ascii="Arial" w:eastAsiaTheme="minorHAnsi" w:hAnsi="Arial" w:cs="Arial"/>
          <w:lang w:val="pl-PL" w:bidi="ar-SA"/>
        </w:rPr>
        <w:t xml:space="preserve">autostrady </w:t>
      </w:r>
      <w:r w:rsidRPr="00AC2E3A">
        <w:rPr>
          <w:rFonts w:ascii="Arial" w:eastAsiaTheme="minorHAnsi" w:hAnsi="Arial" w:cs="Arial"/>
          <w:lang w:val="pl-PL" w:bidi="ar-SA"/>
        </w:rPr>
        <w:t>A-4</w:t>
      </w:r>
      <w:r>
        <w:rPr>
          <w:rFonts w:ascii="Arial" w:hAnsi="Arial" w:cs="Arial"/>
          <w:lang w:val="pl-PL"/>
        </w:rPr>
        <w:t xml:space="preserve"> </w:t>
      </w:r>
      <w:r w:rsidRPr="00AC2E3A">
        <w:rPr>
          <w:rFonts w:ascii="Arial" w:hAnsi="Arial" w:cs="Arial"/>
          <w:lang w:val="pl-PL"/>
        </w:rPr>
        <w:t>(z</w:t>
      </w:r>
      <w:r w:rsidRPr="00AC2E3A">
        <w:rPr>
          <w:rFonts w:ascii="Arial" w:eastAsiaTheme="minorHAnsi" w:hAnsi="Arial" w:cs="Arial"/>
          <w:lang w:val="pl-PL" w:bidi="ar-SA"/>
        </w:rPr>
        <w:t xml:space="preserve">mieniona decyzją </w:t>
      </w:r>
      <w:r w:rsidRPr="00AC2E3A">
        <w:rPr>
          <w:rFonts w:ascii="Arial" w:hAnsi="Arial" w:cs="Arial"/>
          <w:lang w:val="pl-PL"/>
        </w:rPr>
        <w:t xml:space="preserve">Wojewody Katowickiego z </w:t>
      </w:r>
      <w:r w:rsidRPr="00AC2E3A">
        <w:rPr>
          <w:rFonts w:ascii="Arial" w:eastAsiaTheme="minorHAnsi" w:hAnsi="Arial" w:cs="Arial"/>
          <w:lang w:val="pl-PL" w:bidi="ar-SA"/>
        </w:rPr>
        <w:t>26.05.1998 r.</w:t>
      </w:r>
      <w:r>
        <w:rPr>
          <w:rFonts w:ascii="Arial" w:eastAsiaTheme="minorHAnsi" w:hAnsi="Arial" w:cs="Arial"/>
          <w:lang w:val="pl-PL" w:bidi="ar-SA"/>
        </w:rPr>
        <w:t>,</w:t>
      </w:r>
      <w:r w:rsidRPr="00AC2E3A">
        <w:rPr>
          <w:rFonts w:ascii="Arial" w:eastAsiaTheme="minorHAnsi" w:hAnsi="Arial" w:cs="Arial"/>
          <w:lang w:val="pl-PL" w:bidi="ar-SA"/>
        </w:rPr>
        <w:t xml:space="preserve"> Nr 3/98 znak</w:t>
      </w:r>
      <w:r>
        <w:rPr>
          <w:rFonts w:ascii="Arial" w:eastAsiaTheme="minorHAnsi" w:hAnsi="Arial" w:cs="Arial"/>
          <w:lang w:val="pl-PL" w:bidi="ar-SA"/>
        </w:rPr>
        <w:t>:</w:t>
      </w:r>
      <w:r w:rsidRPr="00AC2E3A">
        <w:rPr>
          <w:rFonts w:ascii="Arial" w:eastAsiaTheme="minorHAnsi" w:hAnsi="Arial" w:cs="Arial"/>
          <w:lang w:val="pl-PL" w:bidi="ar-SA"/>
        </w:rPr>
        <w:t xml:space="preserve"> Ar.III</w:t>
      </w:r>
      <w:r>
        <w:rPr>
          <w:rFonts w:ascii="Arial" w:eastAsiaTheme="minorHAnsi" w:hAnsi="Arial" w:cs="Arial"/>
          <w:lang w:val="pl-PL" w:bidi="ar-SA"/>
        </w:rPr>
        <w:t>/1-3/7331/3/98 z </w:t>
      </w:r>
      <w:r w:rsidRPr="00AC2E3A">
        <w:rPr>
          <w:rFonts w:ascii="Arial" w:eastAsiaTheme="minorHAnsi" w:hAnsi="Arial" w:cs="Arial"/>
          <w:lang w:val="pl-PL" w:bidi="ar-SA"/>
        </w:rPr>
        <w:t>26.05.1998 r.).</w:t>
      </w:r>
    </w:p>
    <w:p w:rsidR="007D5910" w:rsidRDefault="008835B3" w:rsidP="00440E51">
      <w:pPr>
        <w:autoSpaceDE w:val="0"/>
        <w:autoSpaceDN w:val="0"/>
        <w:adjustRightInd w:val="0"/>
        <w:spacing w:before="120" w:after="0"/>
        <w:rPr>
          <w:rFonts w:ascii="Arial" w:eastAsiaTheme="minorHAnsi" w:hAnsi="Arial" w:cs="Arial"/>
          <w:lang w:val="pl-PL" w:bidi="ar-SA"/>
        </w:rPr>
      </w:pPr>
      <w:r w:rsidRPr="007D5910">
        <w:rPr>
          <w:rFonts w:ascii="Arial" w:eastAsiaTheme="minorHAnsi" w:hAnsi="Arial" w:cs="Arial"/>
          <w:lang w:val="pl-PL" w:bidi="ar-SA"/>
        </w:rPr>
        <w:t xml:space="preserve">Ustawa z dnia </w:t>
      </w:r>
      <w:r w:rsidRPr="007D5910">
        <w:rPr>
          <w:rFonts w:ascii="Arial" w:hAnsi="Arial" w:cs="Arial"/>
          <w:lang w:val="pl-PL" w:eastAsia="pl-PL"/>
        </w:rPr>
        <w:t>3 października 2008 r</w:t>
      </w:r>
      <w:r w:rsidRPr="007D5910">
        <w:rPr>
          <w:rFonts w:ascii="Arial" w:hAnsi="Arial" w:cs="Arial"/>
          <w:iCs/>
          <w:lang w:val="pl-PL" w:eastAsia="pl-PL"/>
        </w:rPr>
        <w:t xml:space="preserve">. o udostępnianiu informacji o środowisku i jego ochronie, udziale społeczeństwa w ochronie środowiska </w:t>
      </w:r>
      <w:r w:rsidRPr="007D5910">
        <w:rPr>
          <w:rFonts w:ascii="Arial" w:hAnsi="Arial" w:cs="Arial"/>
          <w:iCs/>
          <w:lang w:val="pl-PL" w:eastAsia="pl-PL"/>
        </w:rPr>
        <w:t>oraz o ocenach oddziaływania na środowisko</w:t>
      </w:r>
      <w:r>
        <w:rPr>
          <w:rFonts w:ascii="Arial" w:eastAsiaTheme="minorHAnsi" w:hAnsi="Arial" w:cs="Arial"/>
          <w:lang w:val="pl-PL" w:bidi="ar-SA"/>
        </w:rPr>
        <w:t xml:space="preserve"> </w:t>
      </w:r>
      <w:r w:rsidRPr="007D5910">
        <w:rPr>
          <w:rFonts w:ascii="Arial" w:eastAsiaTheme="minorHAnsi" w:hAnsi="Arial" w:cs="Arial"/>
          <w:lang w:val="pl-PL" w:bidi="ar-SA"/>
        </w:rPr>
        <w:t>obowiązuje od 15 listopada 2008 r., tak więc w dniu wydania decyzji o ustaleniu lokalizacji autostrady A-4, jej zapisy jeszcze nie obowiązywały. Zatem przedsięwzięcie nie mogło wtedy wymagać uzyskania decyzji o śr</w:t>
      </w:r>
      <w:r w:rsidRPr="007D5910">
        <w:rPr>
          <w:rFonts w:ascii="Arial" w:eastAsiaTheme="minorHAnsi" w:hAnsi="Arial" w:cs="Arial"/>
          <w:lang w:val="pl-PL" w:bidi="ar-SA"/>
        </w:rPr>
        <w:t>odowiskowych uwarunkowaniach. Gdyby ww. ustawa obowią</w:t>
      </w:r>
      <w:r>
        <w:rPr>
          <w:rFonts w:ascii="Arial" w:eastAsiaTheme="minorHAnsi" w:hAnsi="Arial" w:cs="Arial"/>
          <w:lang w:val="pl-PL" w:bidi="ar-SA"/>
        </w:rPr>
        <w:t>zywała - decyzja była wymagana -</w:t>
      </w:r>
      <w:r w:rsidRPr="007D5910">
        <w:rPr>
          <w:rFonts w:ascii="Arial" w:eastAsiaTheme="minorHAnsi" w:hAnsi="Arial" w:cs="Arial"/>
          <w:lang w:val="pl-PL" w:bidi="ar-SA"/>
        </w:rPr>
        <w:t xml:space="preserve"> wydawałby ją regionalny dyrektor ochrony środowiska.</w:t>
      </w:r>
    </w:p>
    <w:p w:rsidR="008B2556" w:rsidRPr="00326480" w:rsidRDefault="008835B3" w:rsidP="00D60073">
      <w:pPr>
        <w:autoSpaceDE w:val="0"/>
        <w:autoSpaceDN w:val="0"/>
        <w:adjustRightInd w:val="0"/>
        <w:spacing w:before="120" w:after="120"/>
        <w:rPr>
          <w:rFonts w:ascii="Arial" w:hAnsi="Arial" w:cs="Arial"/>
          <w:lang w:val="pl-PL"/>
        </w:rPr>
      </w:pPr>
      <w:r>
        <w:rPr>
          <w:rFonts w:ascii="Arial" w:hAnsi="Arial" w:cs="Arial"/>
          <w:lang w:val="pl-PL"/>
        </w:rPr>
        <w:lastRenderedPageBreak/>
        <w:t>Z</w:t>
      </w:r>
      <w:r w:rsidRPr="00326480">
        <w:rPr>
          <w:rFonts w:ascii="Arial" w:hAnsi="Arial" w:cs="Arial"/>
          <w:lang w:val="pl-PL"/>
        </w:rPr>
        <w:t xml:space="preserve">godnie z art. 75 ust. 1 pkt 1 lit. p) </w:t>
      </w:r>
      <w:r>
        <w:rPr>
          <w:rFonts w:ascii="Arial" w:hAnsi="Arial" w:cs="Arial"/>
          <w:lang w:val="pl-PL"/>
        </w:rPr>
        <w:t xml:space="preserve">ww. ustawy </w:t>
      </w:r>
      <w:r>
        <w:rPr>
          <w:rFonts w:ascii="Arial" w:hAnsi="Arial" w:cs="Arial"/>
          <w:lang w:val="pl-PL"/>
        </w:rPr>
        <w:t>organem właściwym do </w:t>
      </w:r>
      <w:r w:rsidRPr="00326480">
        <w:rPr>
          <w:rFonts w:ascii="Arial" w:hAnsi="Arial" w:cs="Arial"/>
          <w:lang w:val="pl-PL"/>
        </w:rPr>
        <w:t xml:space="preserve">wydania decyzji o środowiskowych uwarunkowaniach </w:t>
      </w:r>
      <w:r w:rsidRPr="007D5910">
        <w:rPr>
          <w:rFonts w:ascii="Arial" w:hAnsi="Arial" w:cs="Arial"/>
          <w:lang w:val="pl-PL"/>
        </w:rPr>
        <w:t>na przedmiotowym odcinku autostrady</w:t>
      </w:r>
      <w:r w:rsidRPr="007D5910">
        <w:rPr>
          <w:rFonts w:ascii="Arial" w:hAnsi="Arial" w:cs="Arial"/>
          <w:lang w:val="pl-PL"/>
        </w:rPr>
        <w:t xml:space="preserve"> na terenie woj. śląskiego</w:t>
      </w:r>
      <w:r w:rsidRPr="007D5910">
        <w:rPr>
          <w:rFonts w:ascii="Arial" w:hAnsi="Arial" w:cs="Arial"/>
          <w:lang w:val="pl-PL"/>
        </w:rPr>
        <w:t xml:space="preserve"> jest Regi</w:t>
      </w:r>
      <w:r w:rsidRPr="00326480">
        <w:rPr>
          <w:rFonts w:ascii="Arial" w:hAnsi="Arial" w:cs="Arial"/>
          <w:lang w:val="pl-PL"/>
        </w:rPr>
        <w:t>onaln</w:t>
      </w:r>
      <w:r>
        <w:rPr>
          <w:rFonts w:ascii="Arial" w:hAnsi="Arial" w:cs="Arial"/>
          <w:lang w:val="pl-PL"/>
        </w:rPr>
        <w:t>y Dyrektor Ochrony Środowiska w </w:t>
      </w:r>
      <w:r w:rsidRPr="00324CAF">
        <w:rPr>
          <w:rFonts w:ascii="Arial" w:hAnsi="Arial" w:cs="Arial"/>
          <w:lang w:val="pl-PL"/>
        </w:rPr>
        <w:t>Katowicach</w:t>
      </w:r>
      <w:r w:rsidRPr="00D60073">
        <w:rPr>
          <w:rFonts w:ascii="Arial" w:hAnsi="Arial" w:cs="Arial"/>
          <w:lang w:val="pl-PL"/>
        </w:rPr>
        <w:t>.</w:t>
      </w:r>
    </w:p>
    <w:p w:rsidR="008B2556" w:rsidRPr="00326480" w:rsidRDefault="008835B3" w:rsidP="008B2556">
      <w:pPr>
        <w:autoSpaceDE w:val="0"/>
        <w:autoSpaceDN w:val="0"/>
        <w:adjustRightInd w:val="0"/>
        <w:spacing w:after="120"/>
        <w:rPr>
          <w:rFonts w:ascii="Arial" w:hAnsi="Arial" w:cs="Arial"/>
          <w:lang w:val="pl-PL"/>
        </w:rPr>
      </w:pPr>
      <w:r w:rsidRPr="00326480">
        <w:rPr>
          <w:rFonts w:ascii="Arial" w:eastAsia="SimSun" w:hAnsi="Arial" w:cs="Arial"/>
          <w:kern w:val="3"/>
          <w:lang w:val="pl-PL" w:eastAsia="zh-CN" w:bidi="hi-IN"/>
        </w:rPr>
        <w:t>Po przeprowadzeniu analizy w zakresie charakteru, rozmiaru i lokalizacji przedsięwzięci</w:t>
      </w:r>
      <w:r w:rsidRPr="00326480">
        <w:rPr>
          <w:rFonts w:ascii="Arial" w:eastAsia="SimSun" w:hAnsi="Arial" w:cs="Arial"/>
          <w:kern w:val="3"/>
          <w:lang w:val="pl-PL" w:eastAsia="zh-CN" w:bidi="hi-IN"/>
        </w:rPr>
        <w:t xml:space="preserve">a tut. Organ stwierdził, że planowane przedsięwzięcie jako </w:t>
      </w:r>
      <w:r w:rsidRPr="00326480">
        <w:rPr>
          <w:rFonts w:ascii="Arial" w:hAnsi="Arial" w:cs="Arial"/>
          <w:lang w:val="pl-PL"/>
        </w:rPr>
        <w:t xml:space="preserve">rozbudowa </w:t>
      </w:r>
      <w:r>
        <w:rPr>
          <w:rFonts w:ascii="Arial" w:hAnsi="Arial" w:cs="Arial"/>
          <w:lang w:val="pl-PL"/>
        </w:rPr>
        <w:t>z</w:t>
      </w:r>
      <w:r w:rsidRPr="00326480">
        <w:rPr>
          <w:rFonts w:ascii="Arial" w:hAnsi="Arial" w:cs="Arial"/>
          <w:lang w:val="pl-PL"/>
        </w:rPr>
        <w:t xml:space="preserve">realizowanego przedsięwzięcia tj. </w:t>
      </w:r>
      <w:r>
        <w:rPr>
          <w:rFonts w:ascii="Arial" w:hAnsi="Arial" w:cs="Arial"/>
          <w:lang w:val="pl-PL"/>
        </w:rPr>
        <w:t xml:space="preserve">autostrady </w:t>
      </w:r>
      <w:r w:rsidRPr="00326480">
        <w:rPr>
          <w:rFonts w:ascii="Arial" w:eastAsia="SimSun" w:hAnsi="Arial" w:cs="Arial"/>
          <w:kern w:val="3"/>
          <w:lang w:val="pl-PL" w:eastAsia="zh-CN" w:bidi="hi-IN"/>
        </w:rPr>
        <w:t>kwalifikuje się do rodzaju przedsięwzięć wymienionych w § 3 ust. 2 pkt 1 (</w:t>
      </w:r>
      <w:r w:rsidRPr="00326480">
        <w:rPr>
          <w:rFonts w:ascii="Arial" w:hAnsi="Arial" w:cs="Arial"/>
          <w:lang w:val="pl-PL"/>
        </w:rPr>
        <w:t>rozbudowa, przebudowa lub montaż realizowanego lub zrealizowanego p</w:t>
      </w:r>
      <w:r w:rsidRPr="00326480">
        <w:rPr>
          <w:rFonts w:ascii="Arial" w:hAnsi="Arial" w:cs="Arial"/>
          <w:lang w:val="pl-PL"/>
        </w:rPr>
        <w:t xml:space="preserve">rzedsięwzięcia wymienionego w § 2 ust. 1 i niespełniające kryteriów, o których mowa w § 2 ust. 2 pkt 1) </w:t>
      </w:r>
      <w:r w:rsidRPr="00326480">
        <w:rPr>
          <w:rFonts w:ascii="Arial" w:eastAsia="SimSun" w:hAnsi="Arial" w:cs="Arial"/>
          <w:kern w:val="3"/>
          <w:lang w:val="pl-PL" w:eastAsia="zh-CN" w:bidi="hi-IN"/>
        </w:rPr>
        <w:t>rozporządzenia Rady Ministrów z 10 września 2019 r. w sprawie przedsięwzięć mogących znacząco oddziaływać na środowisko (Dz. U. z 2019 r. poz. 1839) i s</w:t>
      </w:r>
      <w:r w:rsidRPr="00326480">
        <w:rPr>
          <w:rFonts w:ascii="Arial" w:eastAsia="SimSun" w:hAnsi="Arial" w:cs="Arial"/>
          <w:kern w:val="3"/>
          <w:lang w:val="pl-PL" w:eastAsia="zh-CN" w:bidi="hi-IN"/>
        </w:rPr>
        <w:t>tanowi przedsięwzięcie mogące potencjalnie znacząco oddziaływać na środowisko.</w:t>
      </w:r>
    </w:p>
    <w:p w:rsidR="00440E51" w:rsidRPr="002E0835" w:rsidRDefault="008835B3" w:rsidP="002E0835">
      <w:pPr>
        <w:suppressAutoHyphens/>
        <w:overflowPunct w:val="0"/>
        <w:autoSpaceDE w:val="0"/>
        <w:autoSpaceDN w:val="0"/>
        <w:spacing w:before="120" w:after="0"/>
        <w:textAlignment w:val="baseline"/>
        <w:rPr>
          <w:rFonts w:ascii="Arial" w:hAnsi="Arial" w:cs="Arial"/>
          <w:kern w:val="3"/>
          <w:lang w:val="pl-PL" w:eastAsia="zh-CN"/>
        </w:rPr>
      </w:pPr>
      <w:r w:rsidRPr="002E0835">
        <w:rPr>
          <w:rFonts w:ascii="Arial" w:hAnsi="Arial" w:cs="Arial"/>
          <w:kern w:val="3"/>
          <w:lang w:val="pl-PL" w:eastAsia="zh-CN"/>
        </w:rPr>
        <w:t>Na podstawie przedłożonych dokumentów wyznaczono krąg stron postępowania w sprawie wydania decyzji o środowiskowych uwarunkowaniach dla p</w:t>
      </w:r>
      <w:r w:rsidRPr="002E0835">
        <w:rPr>
          <w:rFonts w:ascii="Arial" w:hAnsi="Arial" w:cs="Arial"/>
          <w:kern w:val="3"/>
          <w:lang w:val="pl-PL" w:eastAsia="zh-CN"/>
        </w:rPr>
        <w:t xml:space="preserve">rzedmiotowego przedsięwzięcia. </w:t>
      </w:r>
      <w:r w:rsidRPr="002E0835">
        <w:rPr>
          <w:rFonts w:ascii="Arial" w:eastAsia="ArialNarrow, 'MS Mincho'" w:hAnsi="Arial" w:cs="Arial"/>
          <w:kern w:val="3"/>
          <w:lang w:val="pl-PL" w:eastAsia="zh-CN"/>
        </w:rPr>
        <w:t>Zgodnie z art. 74 ust. 3a ustawy ooś, stroną postępowania w sprawie wydania decyzji o środowiskowych uwarunkowaniach jest wnioskodawca oraz podmiot, któremu przysługuje prawo rzeczowe do nieruchomości znajdującej się w obszarze, na który będzie oddziaływać</w:t>
      </w:r>
      <w:r w:rsidRPr="002E0835">
        <w:rPr>
          <w:rFonts w:ascii="Arial" w:eastAsia="ArialNarrow, 'MS Mincho'" w:hAnsi="Arial" w:cs="Arial"/>
          <w:kern w:val="3"/>
          <w:lang w:val="pl-PL" w:eastAsia="zh-CN"/>
        </w:rPr>
        <w:t xml:space="preserve"> przedsięwzięcie w wariancie zaproponowanym przez wnioskodawcę. Przez obszar ten rozumie się:</w:t>
      </w:r>
    </w:p>
    <w:p w:rsidR="007F4C8E" w:rsidRPr="002E0835" w:rsidRDefault="008835B3" w:rsidP="008835B3">
      <w:pPr>
        <w:pStyle w:val="Akapitzlist"/>
        <w:numPr>
          <w:ilvl w:val="0"/>
          <w:numId w:val="21"/>
        </w:numPr>
        <w:suppressAutoHyphens/>
        <w:overflowPunct w:val="0"/>
        <w:autoSpaceDE w:val="0"/>
        <w:autoSpaceDN w:val="0"/>
        <w:spacing w:after="0"/>
        <w:ind w:left="567" w:hanging="357"/>
        <w:contextualSpacing w:val="0"/>
        <w:textAlignment w:val="baseline"/>
        <w:rPr>
          <w:rFonts w:ascii="Arial" w:hAnsi="Arial" w:cs="Arial"/>
          <w:kern w:val="3"/>
          <w:lang w:val="pl-PL" w:eastAsia="zh-CN"/>
        </w:rPr>
      </w:pPr>
      <w:r w:rsidRPr="002E0835">
        <w:rPr>
          <w:rFonts w:ascii="Arial" w:eastAsia="ArialNarrow, 'MS Mincho'" w:hAnsi="Arial" w:cs="Arial"/>
          <w:kern w:val="3"/>
          <w:lang w:val="pl-PL" w:eastAsia="zh-CN" w:bidi="hi-IN"/>
        </w:rPr>
        <w:t>przewidywany teren, na którym będzie realizowane przedsięwzięcie, oraz obszar znajdujący się w odległości 100 m od granic tego terenu,</w:t>
      </w:r>
    </w:p>
    <w:p w:rsidR="007F4C8E" w:rsidRPr="002E0835" w:rsidRDefault="008835B3" w:rsidP="008835B3">
      <w:pPr>
        <w:pStyle w:val="Akapitzlist"/>
        <w:numPr>
          <w:ilvl w:val="0"/>
          <w:numId w:val="21"/>
        </w:numPr>
        <w:suppressAutoHyphens/>
        <w:overflowPunct w:val="0"/>
        <w:autoSpaceDE w:val="0"/>
        <w:autoSpaceDN w:val="0"/>
        <w:spacing w:after="0"/>
        <w:ind w:left="567" w:hanging="357"/>
        <w:contextualSpacing w:val="0"/>
        <w:textAlignment w:val="baseline"/>
        <w:rPr>
          <w:rFonts w:ascii="Arial" w:hAnsi="Arial" w:cs="Arial"/>
          <w:kern w:val="3"/>
          <w:lang w:val="pl-PL" w:eastAsia="zh-CN"/>
        </w:rPr>
      </w:pPr>
      <w:r w:rsidRPr="002E0835">
        <w:rPr>
          <w:rFonts w:ascii="Arial" w:eastAsia="ArialNarrow, 'MS Mincho'" w:hAnsi="Arial" w:cs="Arial"/>
          <w:kern w:val="3"/>
          <w:lang w:val="pl-PL" w:eastAsia="zh-CN" w:bidi="hi-IN"/>
        </w:rPr>
        <w:t>działki, na których w wynik</w:t>
      </w:r>
      <w:r w:rsidRPr="002E0835">
        <w:rPr>
          <w:rFonts w:ascii="Arial" w:eastAsia="ArialNarrow, 'MS Mincho'" w:hAnsi="Arial" w:cs="Arial"/>
          <w:kern w:val="3"/>
          <w:lang w:val="pl-PL" w:eastAsia="zh-CN" w:bidi="hi-IN"/>
        </w:rPr>
        <w:t>u realizacji, eksploatacji lub użytkowania przedsięwzięcia zostałyby przekroczone standardy jakości środowiska, lub</w:t>
      </w:r>
    </w:p>
    <w:p w:rsidR="008B2556" w:rsidRPr="002E0835" w:rsidRDefault="008835B3" w:rsidP="008835B3">
      <w:pPr>
        <w:pStyle w:val="Akapitzlist"/>
        <w:numPr>
          <w:ilvl w:val="0"/>
          <w:numId w:val="21"/>
        </w:numPr>
        <w:suppressAutoHyphens/>
        <w:overflowPunct w:val="0"/>
        <w:autoSpaceDE w:val="0"/>
        <w:autoSpaceDN w:val="0"/>
        <w:spacing w:after="0"/>
        <w:ind w:left="567" w:hanging="357"/>
        <w:contextualSpacing w:val="0"/>
        <w:textAlignment w:val="baseline"/>
        <w:rPr>
          <w:rFonts w:ascii="Arial" w:hAnsi="Arial" w:cs="Arial"/>
          <w:kern w:val="3"/>
          <w:lang w:val="pl-PL" w:eastAsia="zh-CN"/>
        </w:rPr>
      </w:pPr>
      <w:r w:rsidRPr="002E0835">
        <w:rPr>
          <w:rFonts w:ascii="Arial" w:eastAsia="ArialNarrow, 'MS Mincho'" w:hAnsi="Arial" w:cs="Arial"/>
          <w:kern w:val="3"/>
          <w:lang w:val="pl-PL" w:eastAsia="zh-CN" w:bidi="hi-IN"/>
        </w:rPr>
        <w:t>działki znajdujące się w zasięgu znaczącego oddziaływania przedsięwzięcia, które może wprowadzić ograniczenia w zagospodarowaniu nieruchomoś</w:t>
      </w:r>
      <w:r w:rsidRPr="002E0835">
        <w:rPr>
          <w:rFonts w:ascii="Arial" w:eastAsia="ArialNarrow, 'MS Mincho'" w:hAnsi="Arial" w:cs="Arial"/>
          <w:kern w:val="3"/>
          <w:lang w:val="pl-PL" w:eastAsia="zh-CN" w:bidi="hi-IN"/>
        </w:rPr>
        <w:t>ci, zgodnie z jej aktualnym przeznaczeniem.</w:t>
      </w:r>
    </w:p>
    <w:p w:rsidR="008B2556" w:rsidRPr="002E0835" w:rsidRDefault="008835B3" w:rsidP="002E0835">
      <w:pPr>
        <w:suppressAutoHyphens/>
        <w:autoSpaceDN w:val="0"/>
        <w:spacing w:before="120" w:after="0"/>
        <w:textAlignment w:val="baseline"/>
        <w:rPr>
          <w:rFonts w:ascii="Arial" w:eastAsia="SimSun" w:hAnsi="Arial" w:cs="Arial"/>
          <w:kern w:val="3"/>
          <w:lang w:val="pl-PL" w:eastAsia="zh-CN" w:bidi="hi-IN"/>
        </w:rPr>
      </w:pPr>
      <w:r w:rsidRPr="002E0835">
        <w:rPr>
          <w:rFonts w:ascii="Arial" w:eastAsia="SimSun" w:hAnsi="Arial" w:cs="Arial"/>
          <w:kern w:val="3"/>
          <w:lang w:val="pl-PL" w:eastAsia="zh-CN" w:bidi="hi-IN"/>
        </w:rPr>
        <w:t xml:space="preserve">Mając na uwadze powyższe, jako strony przedmiotowego postępowania uznano podmioty posiadające </w:t>
      </w:r>
      <w:r w:rsidRPr="002E0835">
        <w:rPr>
          <w:rFonts w:ascii="Arial" w:eastAsia="ArialNarrow, 'MS Mincho'" w:hAnsi="Arial" w:cs="Arial"/>
          <w:kern w:val="3"/>
          <w:lang w:val="pl-PL" w:eastAsia="zh-CN" w:bidi="hi-IN"/>
        </w:rPr>
        <w:t>prawo rzeczowe do nieruchomości znajdujących się w obszarze</w:t>
      </w:r>
      <w:r w:rsidRPr="002E0835">
        <w:rPr>
          <w:rFonts w:ascii="Arial" w:eastAsia="ArialNarrow, 'MS Mincho'" w:hAnsi="Arial" w:cs="Arial"/>
          <w:kern w:val="3"/>
          <w:lang w:val="pl-PL" w:eastAsia="zh-CN" w:bidi="hi-IN"/>
        </w:rPr>
        <w:t xml:space="preserve"> 100 m od granic teren</w:t>
      </w:r>
      <w:r>
        <w:rPr>
          <w:rFonts w:ascii="Arial" w:eastAsia="ArialNarrow, 'MS Mincho'" w:hAnsi="Arial" w:cs="Arial"/>
          <w:kern w:val="3"/>
          <w:lang w:val="pl-PL" w:eastAsia="zh-CN" w:bidi="hi-IN"/>
        </w:rPr>
        <w:t>u</w:t>
      </w:r>
      <w:r w:rsidRPr="002E0835">
        <w:rPr>
          <w:rFonts w:ascii="Arial" w:eastAsia="ArialNarrow, 'MS Mincho'" w:hAnsi="Arial" w:cs="Arial"/>
          <w:kern w:val="3"/>
          <w:lang w:val="pl-PL" w:eastAsia="zh-CN" w:bidi="hi-IN"/>
        </w:rPr>
        <w:t>, na którym będzie realizowane przed</w:t>
      </w:r>
      <w:r w:rsidRPr="002E0835">
        <w:rPr>
          <w:rFonts w:ascii="Arial" w:eastAsia="ArialNarrow, 'MS Mincho'" w:hAnsi="Arial" w:cs="Arial"/>
          <w:kern w:val="3"/>
          <w:lang w:val="pl-PL" w:eastAsia="zh-CN" w:bidi="hi-IN"/>
        </w:rPr>
        <w:t>sięwzięcie</w:t>
      </w:r>
      <w:r w:rsidRPr="002E0835">
        <w:rPr>
          <w:rFonts w:ascii="Arial" w:eastAsia="SimSun" w:hAnsi="Arial" w:cs="Arial"/>
          <w:kern w:val="3"/>
          <w:lang w:val="pl-PL" w:eastAsia="zh-CN" w:bidi="hi-IN"/>
        </w:rPr>
        <w:t xml:space="preserve"> </w:t>
      </w:r>
      <w:r>
        <w:rPr>
          <w:rFonts w:ascii="Arial" w:eastAsia="SimSun" w:hAnsi="Arial" w:cs="Arial"/>
          <w:kern w:val="3"/>
          <w:lang w:val="pl-PL" w:eastAsia="zh-CN" w:bidi="hi-IN"/>
        </w:rPr>
        <w:t xml:space="preserve">– zgodnie z </w:t>
      </w:r>
      <w:r w:rsidRPr="002E0835">
        <w:rPr>
          <w:rFonts w:ascii="Arial" w:eastAsia="SimSun" w:hAnsi="Arial" w:cs="Arial"/>
          <w:kern w:val="3"/>
          <w:lang w:val="pl-PL" w:eastAsia="zh-CN" w:bidi="hi-IN"/>
        </w:rPr>
        <w:t>załączon</w:t>
      </w:r>
      <w:r>
        <w:rPr>
          <w:rFonts w:ascii="Arial" w:eastAsia="SimSun" w:hAnsi="Arial" w:cs="Arial"/>
          <w:kern w:val="3"/>
          <w:lang w:val="pl-PL" w:eastAsia="zh-CN" w:bidi="hi-IN"/>
        </w:rPr>
        <w:t xml:space="preserve">ą mapą przy </w:t>
      </w:r>
      <w:r w:rsidRPr="002E0835">
        <w:rPr>
          <w:rFonts w:ascii="Arial" w:eastAsia="SimSun" w:hAnsi="Arial" w:cs="Arial"/>
          <w:kern w:val="3"/>
          <w:lang w:val="pl-PL" w:eastAsia="zh-CN" w:bidi="hi-IN"/>
        </w:rPr>
        <w:t>wniosku o wydanie decyzji o środowiskowych uwarunkowaniach.</w:t>
      </w:r>
    </w:p>
    <w:p w:rsidR="00DC409A" w:rsidRPr="00926515" w:rsidRDefault="008835B3" w:rsidP="00DC409A">
      <w:pPr>
        <w:suppressAutoHyphens/>
        <w:spacing w:before="120" w:after="0"/>
        <w:rPr>
          <w:rFonts w:ascii="Arial" w:hAnsi="Arial" w:cs="Arial"/>
          <w:color w:val="00000A"/>
          <w:kern w:val="2"/>
          <w:lang w:val="pl-PL" w:eastAsia="zh-CN" w:bidi="ar-SA"/>
        </w:rPr>
      </w:pPr>
      <w:r w:rsidRPr="00326480">
        <w:rPr>
          <w:rFonts w:ascii="Arial" w:hAnsi="Arial" w:cs="Arial"/>
          <w:lang w:val="pl-PL"/>
        </w:rPr>
        <w:t>Ze względu na to, że liczba stron w przedmiotowym postępowaniu przekracza 10 zastosowano art.</w:t>
      </w:r>
      <w:r>
        <w:rPr>
          <w:rFonts w:ascii="Arial" w:hAnsi="Arial" w:cs="Arial"/>
          <w:lang w:val="pl-PL"/>
        </w:rPr>
        <w:t xml:space="preserve"> 49 Kpa i powiadomiono strony o </w:t>
      </w:r>
      <w:r w:rsidRPr="00326480">
        <w:rPr>
          <w:rFonts w:ascii="Arial" w:hAnsi="Arial" w:cs="Arial"/>
          <w:lang w:val="pl-PL"/>
        </w:rPr>
        <w:t>wszczęciu postępowania</w:t>
      </w:r>
      <w:r>
        <w:rPr>
          <w:rFonts w:ascii="Arial" w:hAnsi="Arial" w:cs="Arial"/>
          <w:lang w:val="pl-PL"/>
        </w:rPr>
        <w:t xml:space="preserve"> </w:t>
      </w:r>
      <w:r w:rsidRPr="00326480">
        <w:rPr>
          <w:rFonts w:ascii="Arial" w:hAnsi="Arial" w:cs="Arial"/>
          <w:lang w:val="pl-PL"/>
        </w:rPr>
        <w:t xml:space="preserve">obwieszczeniem znak: </w:t>
      </w:r>
      <w:r>
        <w:rPr>
          <w:rFonts w:ascii="Arial" w:hAnsi="Arial" w:cs="Arial"/>
          <w:lang w:val="pl-PL"/>
        </w:rPr>
        <w:t>WOOŚ.420.16.2021.WG.1</w:t>
      </w:r>
      <w:r w:rsidRPr="00326480">
        <w:rPr>
          <w:rFonts w:ascii="Arial" w:hAnsi="Arial" w:cs="Arial"/>
          <w:lang w:val="pl-PL"/>
        </w:rPr>
        <w:t xml:space="preserve"> z </w:t>
      </w:r>
      <w:r>
        <w:rPr>
          <w:rFonts w:ascii="Arial" w:hAnsi="Arial" w:cs="Arial"/>
          <w:lang w:val="pl-PL"/>
        </w:rPr>
        <w:t>8 lipca</w:t>
      </w:r>
      <w:r>
        <w:rPr>
          <w:rFonts w:ascii="Arial" w:hAnsi="Arial" w:cs="Arial"/>
          <w:lang w:val="pl-PL"/>
        </w:rPr>
        <w:t xml:space="preserve"> 2021 r.</w:t>
      </w:r>
      <w:r>
        <w:rPr>
          <w:rFonts w:ascii="Arial" w:hAnsi="Arial" w:cs="Arial"/>
          <w:lang w:val="pl-PL"/>
        </w:rPr>
        <w:t xml:space="preserve"> </w:t>
      </w:r>
      <w:r>
        <w:rPr>
          <w:rFonts w:ascii="Arial" w:hAnsi="Arial" w:cs="Arial"/>
          <w:color w:val="00000A"/>
          <w:kern w:val="2"/>
          <w:lang w:val="pl-PL" w:eastAsia="zh-CN" w:bidi="ar-SA"/>
        </w:rPr>
        <w:t xml:space="preserve">Strony zostały powiadomione </w:t>
      </w:r>
      <w:r w:rsidRPr="00926515">
        <w:rPr>
          <w:rFonts w:ascii="Arial" w:hAnsi="Arial" w:cs="Arial"/>
          <w:color w:val="00000A"/>
          <w:kern w:val="2"/>
          <w:lang w:val="pl-PL" w:eastAsia="zh-CN" w:bidi="ar-SA"/>
        </w:rPr>
        <w:t>o prawie do czynnego udziału w każdym stadium postępowania administracyjnego, w tym prawie do przeglądania akt sprawy, sporządzania z nich notatek i odpisów</w:t>
      </w:r>
      <w:r>
        <w:rPr>
          <w:rFonts w:ascii="Arial" w:hAnsi="Arial" w:cs="Arial"/>
          <w:color w:val="00000A"/>
          <w:kern w:val="2"/>
          <w:lang w:val="pl-PL" w:eastAsia="zh-CN" w:bidi="ar-SA"/>
        </w:rPr>
        <w:t xml:space="preserve"> (art. 73 §</w:t>
      </w:r>
      <w:r>
        <w:rPr>
          <w:rFonts w:ascii="Arial" w:hAnsi="Arial" w:cs="Arial"/>
          <w:color w:val="00000A"/>
          <w:kern w:val="2"/>
          <w:lang w:val="pl-PL" w:eastAsia="zh-CN" w:bidi="ar-SA"/>
        </w:rPr>
        <w:t xml:space="preserve"> 1 ustawy Kpa) oraz </w:t>
      </w:r>
      <w:r w:rsidRPr="00926515">
        <w:rPr>
          <w:rFonts w:ascii="Arial" w:hAnsi="Arial" w:cs="Arial"/>
          <w:color w:val="00000A"/>
          <w:kern w:val="2"/>
          <w:lang w:val="pl-PL" w:eastAsia="zh-CN" w:bidi="ar-SA"/>
        </w:rPr>
        <w:t xml:space="preserve">do zgłaszania ewentualnych uwag i wniosków. </w:t>
      </w:r>
    </w:p>
    <w:p w:rsidR="00384A96" w:rsidRPr="00384A96" w:rsidRDefault="008835B3" w:rsidP="00384A96">
      <w:pPr>
        <w:spacing w:after="0"/>
        <w:rPr>
          <w:rFonts w:ascii="Arial" w:hAnsi="Arial" w:cs="Arial"/>
          <w:lang w:val="pl-PL"/>
        </w:rPr>
      </w:pPr>
      <w:r>
        <w:rPr>
          <w:rFonts w:ascii="Arial" w:hAnsi="Arial" w:cs="Arial"/>
          <w:lang w:val="pl-PL"/>
        </w:rPr>
        <w:t xml:space="preserve">Powyższym obwieszczeniem poinformowano strony również </w:t>
      </w:r>
      <w:r w:rsidRPr="00926515">
        <w:rPr>
          <w:rFonts w:ascii="Arial" w:hAnsi="Arial" w:cs="Arial"/>
          <w:color w:val="00000A"/>
          <w:kern w:val="2"/>
          <w:lang w:val="pl-PL" w:eastAsia="zh-CN" w:bidi="ar-SA"/>
        </w:rPr>
        <w:t>o wystąpieniu z wnioskami o</w:t>
      </w:r>
      <w:r>
        <w:rPr>
          <w:rFonts w:ascii="Arial" w:hAnsi="Arial" w:cs="Arial"/>
          <w:color w:val="00000A"/>
          <w:kern w:val="2"/>
          <w:lang w:val="pl-PL" w:eastAsia="zh-CN" w:bidi="ar-SA"/>
        </w:rPr>
        <w:t> </w:t>
      </w:r>
      <w:r w:rsidRPr="00926515">
        <w:rPr>
          <w:rFonts w:ascii="Arial" w:hAnsi="Arial" w:cs="Arial"/>
          <w:color w:val="00000A"/>
          <w:kern w:val="2"/>
          <w:lang w:val="pl-PL" w:eastAsia="zh-CN" w:bidi="ar-SA"/>
        </w:rPr>
        <w:t>wyrażenie opinii do</w:t>
      </w:r>
      <w:r>
        <w:rPr>
          <w:rFonts w:ascii="Arial" w:hAnsi="Arial" w:cs="Arial"/>
          <w:color w:val="00000A"/>
          <w:kern w:val="2"/>
          <w:lang w:val="pl-PL" w:eastAsia="zh-CN" w:bidi="ar-SA"/>
        </w:rPr>
        <w:t xml:space="preserve">: Państwowego Powiatowego Inspektora Sanitarnego w Jaworznie oraz </w:t>
      </w:r>
      <w:r w:rsidRPr="00926515">
        <w:rPr>
          <w:rFonts w:ascii="Arial" w:hAnsi="Arial" w:cs="Arial"/>
          <w:color w:val="00000A"/>
          <w:kern w:val="2"/>
          <w:lang w:val="pl-PL" w:eastAsia="zh-CN" w:bidi="ar-SA"/>
        </w:rPr>
        <w:t>Państwowego Gospodarstwa</w:t>
      </w:r>
      <w:r w:rsidRPr="00926515">
        <w:rPr>
          <w:rFonts w:ascii="Arial" w:hAnsi="Arial" w:cs="Arial"/>
          <w:color w:val="00000A"/>
          <w:kern w:val="2"/>
          <w:lang w:val="pl-PL" w:eastAsia="zh-CN" w:bidi="ar-SA"/>
        </w:rPr>
        <w:t xml:space="preserve"> Wodnego Wody Polskie</w:t>
      </w:r>
      <w:r>
        <w:rPr>
          <w:rFonts w:ascii="Arial" w:hAnsi="Arial" w:cs="Arial"/>
          <w:color w:val="00000A"/>
          <w:kern w:val="2"/>
          <w:lang w:val="pl-PL" w:eastAsia="zh-CN" w:bidi="ar-SA"/>
        </w:rPr>
        <w:t xml:space="preserve"> Zarząd Zlewni w Katowicach</w:t>
      </w:r>
      <w:r>
        <w:rPr>
          <w:rFonts w:ascii="Arial" w:hAnsi="Arial" w:cs="Arial"/>
          <w:color w:val="00000A"/>
          <w:kern w:val="2"/>
          <w:lang w:val="pl-PL" w:eastAsia="zh-CN" w:bidi="ar-SA"/>
        </w:rPr>
        <w:t>.</w:t>
      </w:r>
    </w:p>
    <w:p w:rsidR="00384A96" w:rsidRPr="00326480" w:rsidRDefault="008835B3" w:rsidP="00DC409A">
      <w:pPr>
        <w:spacing w:before="120" w:after="0"/>
        <w:rPr>
          <w:rFonts w:ascii="Arial" w:hAnsi="Arial" w:cs="Arial"/>
          <w:lang w:val="pl-PL"/>
        </w:rPr>
      </w:pPr>
      <w:r>
        <w:rPr>
          <w:rFonts w:ascii="Arial" w:hAnsi="Arial" w:cs="Arial"/>
          <w:lang w:val="pl-PL"/>
        </w:rPr>
        <w:t xml:space="preserve">Obwieszczenie przekazano pismem WOOŚ.420.16.2021.WG.4 </w:t>
      </w:r>
      <w:r w:rsidRPr="00326480">
        <w:rPr>
          <w:rFonts w:ascii="Arial" w:hAnsi="Arial" w:cs="Arial"/>
          <w:lang w:val="pl-PL"/>
        </w:rPr>
        <w:t>z </w:t>
      </w:r>
      <w:r>
        <w:rPr>
          <w:rFonts w:ascii="Arial" w:hAnsi="Arial" w:cs="Arial"/>
          <w:lang w:val="pl-PL"/>
        </w:rPr>
        <w:t xml:space="preserve">8 lipca 2021 r. do Prezydenta Miasta Jaworzno </w:t>
      </w:r>
      <w:r w:rsidRPr="00326480">
        <w:rPr>
          <w:rFonts w:ascii="Arial" w:hAnsi="Arial" w:cs="Arial"/>
          <w:lang w:val="pl-PL"/>
        </w:rPr>
        <w:t>celem wywieszenia na ta</w:t>
      </w:r>
      <w:r>
        <w:rPr>
          <w:rFonts w:ascii="Arial" w:hAnsi="Arial" w:cs="Arial"/>
          <w:lang w:val="pl-PL"/>
        </w:rPr>
        <w:t>blicy ogłoszeń lub ogłoszenia w </w:t>
      </w:r>
      <w:r w:rsidRPr="00326480">
        <w:rPr>
          <w:rFonts w:ascii="Arial" w:hAnsi="Arial" w:cs="Arial"/>
          <w:lang w:val="pl-PL"/>
        </w:rPr>
        <w:t>sposób zwyczajowo przyjęty.</w:t>
      </w:r>
    </w:p>
    <w:p w:rsidR="007B7CFE" w:rsidRPr="0014027F" w:rsidRDefault="008835B3" w:rsidP="00803D95">
      <w:pPr>
        <w:suppressAutoHyphens/>
        <w:spacing w:before="120" w:after="0"/>
        <w:rPr>
          <w:rFonts w:ascii="Arial" w:hAnsi="Arial" w:cs="Arial"/>
          <w:color w:val="00000A"/>
          <w:kern w:val="2"/>
          <w:lang w:val="pl-PL" w:eastAsia="zh-CN" w:bidi="ar-SA"/>
        </w:rPr>
      </w:pPr>
      <w:r w:rsidRPr="007D5910">
        <w:rPr>
          <w:rFonts w:ascii="Arial" w:hAnsi="Arial" w:cs="Arial"/>
          <w:color w:val="00000A"/>
          <w:kern w:val="2"/>
          <w:lang w:val="pl-PL" w:eastAsia="zh-CN" w:bidi="ar-SA"/>
        </w:rPr>
        <w:t xml:space="preserve">Wyżej wymienione </w:t>
      </w:r>
      <w:r w:rsidRPr="007D5910">
        <w:rPr>
          <w:rFonts w:ascii="Arial" w:hAnsi="Arial" w:cs="Arial"/>
          <w:color w:val="00000A"/>
          <w:kern w:val="2"/>
          <w:lang w:val="pl-PL" w:eastAsia="zh-CN" w:bidi="ar-SA"/>
        </w:rPr>
        <w:t>obwieszczenie zamieszczono na okres 14 dni na tablicy ogłoszeń oraz w Biuletynie Informacji Publicznej Regionalnej Dyrekcji O</w:t>
      </w:r>
      <w:r w:rsidRPr="007D5910">
        <w:rPr>
          <w:rFonts w:ascii="Arial" w:hAnsi="Arial" w:cs="Arial"/>
          <w:color w:val="00000A"/>
          <w:kern w:val="2"/>
          <w:lang w:val="pl-PL" w:eastAsia="zh-CN" w:bidi="ar-SA"/>
        </w:rPr>
        <w:t xml:space="preserve">chrony Środowiska w Katowicach w terminie od </w:t>
      </w:r>
      <w:r w:rsidRPr="007D5910">
        <w:rPr>
          <w:rFonts w:ascii="Arial" w:hAnsi="Arial" w:cs="Arial"/>
          <w:color w:val="00000A"/>
          <w:kern w:val="2"/>
          <w:lang w:val="pl-PL" w:eastAsia="zh-CN" w:bidi="ar-SA"/>
        </w:rPr>
        <w:t>09.07.</w:t>
      </w:r>
      <w:r w:rsidRPr="007D5910">
        <w:rPr>
          <w:rFonts w:ascii="Arial" w:hAnsi="Arial" w:cs="Arial"/>
          <w:color w:val="00000A"/>
          <w:kern w:val="2"/>
          <w:lang w:val="pl-PL" w:eastAsia="zh-CN" w:bidi="ar-SA"/>
        </w:rPr>
        <w:t xml:space="preserve">2021 r. do </w:t>
      </w:r>
      <w:r w:rsidRPr="007D5910">
        <w:rPr>
          <w:rFonts w:ascii="Arial" w:hAnsi="Arial" w:cs="Arial"/>
          <w:color w:val="00000A"/>
          <w:kern w:val="2"/>
          <w:lang w:val="pl-PL" w:eastAsia="zh-CN" w:bidi="ar-SA"/>
        </w:rPr>
        <w:t>23.07</w:t>
      </w:r>
      <w:r w:rsidRPr="007D5910">
        <w:rPr>
          <w:rFonts w:ascii="Arial" w:hAnsi="Arial" w:cs="Arial"/>
          <w:color w:val="00000A"/>
          <w:kern w:val="2"/>
          <w:lang w:val="pl-PL" w:eastAsia="zh-CN" w:bidi="ar-SA"/>
        </w:rPr>
        <w:t>.2021 r.</w:t>
      </w:r>
    </w:p>
    <w:p w:rsidR="00803D95" w:rsidRPr="00324CAF" w:rsidRDefault="008835B3" w:rsidP="00324CAF">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lastRenderedPageBreak/>
        <w:t xml:space="preserve">28.10.2021 r. Prezydent Miasta Jaworzno </w:t>
      </w:r>
      <w:r w:rsidRPr="00926515">
        <w:rPr>
          <w:rFonts w:ascii="Arial" w:hAnsi="Arial" w:cs="Arial"/>
          <w:color w:val="00000A"/>
          <w:kern w:val="2"/>
          <w:lang w:val="pl-PL" w:eastAsia="zh-CN" w:bidi="ar-SA"/>
        </w:rPr>
        <w:t>zwrócił obwiesz</w:t>
      </w:r>
      <w:r w:rsidRPr="00926515">
        <w:rPr>
          <w:rFonts w:ascii="Arial" w:hAnsi="Arial" w:cs="Arial"/>
          <w:color w:val="00000A"/>
          <w:kern w:val="2"/>
          <w:lang w:val="pl-PL" w:eastAsia="zh-CN" w:bidi="ar-SA"/>
        </w:rPr>
        <w:t>czenie RDOŚ</w:t>
      </w:r>
      <w:r>
        <w:rPr>
          <w:rFonts w:ascii="Arial" w:hAnsi="Arial" w:cs="Arial"/>
          <w:color w:val="00000A"/>
          <w:kern w:val="2"/>
          <w:lang w:val="pl-PL" w:eastAsia="zh-CN" w:bidi="ar-SA"/>
        </w:rPr>
        <w:t xml:space="preserve"> w Katowicach, znak: WOOŚ.420.16.2021.WG.1</w:t>
      </w:r>
      <w:r w:rsidRPr="00926515">
        <w:rPr>
          <w:rFonts w:ascii="Arial" w:hAnsi="Arial" w:cs="Arial"/>
          <w:color w:val="00000A"/>
          <w:kern w:val="2"/>
          <w:lang w:val="pl-PL" w:eastAsia="zh-CN" w:bidi="ar-SA"/>
        </w:rPr>
        <w:t xml:space="preserve"> z informacją o zamieszczeniu obwieszczenia na tablicy ogłoszeń oraz w BIP Ur</w:t>
      </w:r>
      <w:r>
        <w:rPr>
          <w:rFonts w:ascii="Arial" w:hAnsi="Arial" w:cs="Arial"/>
          <w:color w:val="00000A"/>
          <w:kern w:val="2"/>
          <w:lang w:val="pl-PL" w:eastAsia="zh-CN" w:bidi="ar-SA"/>
        </w:rPr>
        <w:t xml:space="preserve">zędu </w:t>
      </w:r>
      <w:r>
        <w:rPr>
          <w:rFonts w:ascii="Arial" w:hAnsi="Arial" w:cs="Arial"/>
          <w:color w:val="00000A"/>
          <w:kern w:val="2"/>
          <w:lang w:val="pl-PL" w:eastAsia="zh-CN" w:bidi="ar-SA"/>
        </w:rPr>
        <w:t xml:space="preserve">Miejskiego w Jaworznie </w:t>
      </w:r>
      <w:r>
        <w:rPr>
          <w:rFonts w:ascii="Arial" w:hAnsi="Arial" w:cs="Arial"/>
          <w:color w:val="00000A"/>
          <w:kern w:val="2"/>
          <w:lang w:val="pl-PL" w:eastAsia="zh-CN" w:bidi="ar-SA"/>
        </w:rPr>
        <w:t xml:space="preserve">w terminie </w:t>
      </w:r>
      <w:r>
        <w:rPr>
          <w:rFonts w:ascii="Arial" w:hAnsi="Arial" w:cs="Arial"/>
          <w:color w:val="00000A"/>
          <w:kern w:val="2"/>
          <w:lang w:val="pl-PL" w:eastAsia="zh-CN" w:bidi="ar-SA"/>
        </w:rPr>
        <w:t xml:space="preserve">od </w:t>
      </w:r>
      <w:r>
        <w:rPr>
          <w:rFonts w:ascii="Arial" w:hAnsi="Arial" w:cs="Arial"/>
          <w:color w:val="00000A"/>
          <w:kern w:val="2"/>
          <w:lang w:val="pl-PL" w:eastAsia="zh-CN" w:bidi="ar-SA"/>
        </w:rPr>
        <w:t>12</w:t>
      </w:r>
      <w:r>
        <w:rPr>
          <w:rFonts w:ascii="Arial" w:hAnsi="Arial" w:cs="Arial"/>
          <w:color w:val="00000A"/>
          <w:kern w:val="2"/>
          <w:lang w:val="pl-PL" w:eastAsia="zh-CN" w:bidi="ar-SA"/>
        </w:rPr>
        <w:t>.07.2021</w:t>
      </w:r>
      <w:r w:rsidRPr="00926515">
        <w:rPr>
          <w:rFonts w:ascii="Arial" w:hAnsi="Arial" w:cs="Arial"/>
          <w:color w:val="00000A"/>
          <w:kern w:val="2"/>
          <w:lang w:val="pl-PL" w:eastAsia="zh-CN" w:bidi="ar-SA"/>
        </w:rPr>
        <w:t xml:space="preserve"> r.</w:t>
      </w:r>
      <w:r>
        <w:rPr>
          <w:rFonts w:ascii="Arial" w:hAnsi="Arial" w:cs="Arial"/>
          <w:color w:val="00000A"/>
          <w:kern w:val="2"/>
          <w:lang w:val="pl-PL" w:eastAsia="zh-CN" w:bidi="ar-SA"/>
        </w:rPr>
        <w:t xml:space="preserve"> </w:t>
      </w:r>
      <w:r>
        <w:rPr>
          <w:rFonts w:ascii="Arial" w:hAnsi="Arial" w:cs="Arial"/>
          <w:color w:val="00000A"/>
          <w:kern w:val="2"/>
          <w:lang w:val="pl-PL" w:eastAsia="zh-CN" w:bidi="ar-SA"/>
        </w:rPr>
        <w:t>do</w:t>
      </w:r>
      <w:r>
        <w:rPr>
          <w:rFonts w:ascii="Arial" w:hAnsi="Arial" w:cs="Arial"/>
          <w:color w:val="00000A"/>
          <w:kern w:val="2"/>
          <w:lang w:val="pl-PL" w:eastAsia="zh-CN" w:bidi="ar-SA"/>
        </w:rPr>
        <w:t xml:space="preserve"> </w:t>
      </w:r>
      <w:r>
        <w:rPr>
          <w:rFonts w:ascii="Arial" w:hAnsi="Arial" w:cs="Arial"/>
          <w:color w:val="00000A"/>
          <w:kern w:val="2"/>
          <w:lang w:val="pl-PL" w:eastAsia="zh-CN" w:bidi="ar-SA"/>
        </w:rPr>
        <w:t>27.07.2021</w:t>
      </w:r>
      <w:r w:rsidRPr="00926515">
        <w:rPr>
          <w:rFonts w:ascii="Arial" w:hAnsi="Arial" w:cs="Arial"/>
          <w:color w:val="00000A"/>
          <w:kern w:val="2"/>
          <w:lang w:val="pl-PL" w:eastAsia="zh-CN" w:bidi="ar-SA"/>
        </w:rPr>
        <w:t xml:space="preserve"> r.</w:t>
      </w:r>
    </w:p>
    <w:p w:rsidR="00384A96" w:rsidRPr="00926515" w:rsidRDefault="008835B3" w:rsidP="00384A96">
      <w:pPr>
        <w:suppressAutoHyphens/>
        <w:spacing w:before="120" w:after="0"/>
        <w:rPr>
          <w:rFonts w:ascii="Times New Roman" w:hAnsi="Times New Roman"/>
          <w:color w:val="00000A"/>
          <w:kern w:val="2"/>
          <w:sz w:val="24"/>
          <w:szCs w:val="24"/>
          <w:lang w:val="pl-PL" w:eastAsia="zh-CN" w:bidi="ar-SA"/>
        </w:rPr>
      </w:pPr>
      <w:r w:rsidRPr="00926515">
        <w:rPr>
          <w:rFonts w:ascii="Arial" w:hAnsi="Arial" w:cs="Arial"/>
          <w:color w:val="00000A"/>
          <w:kern w:val="2"/>
          <w:lang w:val="pl-PL" w:eastAsia="zh-CN" w:bidi="ar-SA"/>
        </w:rPr>
        <w:t xml:space="preserve">Na podstawie art. 64 ust. 1 pkt </w:t>
      </w:r>
      <w:r>
        <w:rPr>
          <w:rFonts w:ascii="Arial" w:hAnsi="Arial" w:cs="Arial"/>
          <w:color w:val="00000A"/>
          <w:kern w:val="2"/>
          <w:lang w:val="pl-PL" w:eastAsia="zh-CN" w:bidi="ar-SA"/>
        </w:rPr>
        <w:t xml:space="preserve">2 i art. 78 ust. 1 </w:t>
      </w:r>
      <w:r>
        <w:rPr>
          <w:rFonts w:ascii="Arial" w:hAnsi="Arial" w:cs="Arial"/>
          <w:color w:val="00000A"/>
          <w:kern w:val="2"/>
          <w:lang w:val="pl-PL" w:eastAsia="zh-CN" w:bidi="ar-SA"/>
        </w:rPr>
        <w:t>pkt 2</w:t>
      </w:r>
      <w:r w:rsidRPr="00926515">
        <w:rPr>
          <w:rFonts w:ascii="Arial" w:hAnsi="Arial" w:cs="Arial"/>
          <w:color w:val="00000A"/>
          <w:kern w:val="2"/>
          <w:lang w:val="pl-PL" w:eastAsia="zh-CN" w:bidi="ar-SA"/>
        </w:rPr>
        <w:t xml:space="preserve"> ustawy ooś Regionalny Dyrektor Ochrony Środowiska w Katowicach wni</w:t>
      </w:r>
      <w:r>
        <w:rPr>
          <w:rFonts w:ascii="Arial" w:hAnsi="Arial" w:cs="Arial"/>
          <w:color w:val="00000A"/>
          <w:kern w:val="2"/>
          <w:lang w:val="pl-PL" w:eastAsia="zh-CN" w:bidi="ar-SA"/>
        </w:rPr>
        <w:t>oskiem z 8 lipca 2021 r., znak: WOOŚ.420.16.2021.WG.2</w:t>
      </w:r>
      <w:r w:rsidRPr="00926515">
        <w:rPr>
          <w:rFonts w:ascii="Arial" w:hAnsi="Arial" w:cs="Arial"/>
          <w:color w:val="00000A"/>
          <w:kern w:val="2"/>
          <w:lang w:val="pl-PL" w:eastAsia="zh-CN" w:bidi="ar-SA"/>
        </w:rPr>
        <w:t xml:space="preserve"> wystąpił do </w:t>
      </w:r>
      <w:r w:rsidRPr="00926515">
        <w:rPr>
          <w:rFonts w:ascii="Arial" w:hAnsi="Arial"/>
          <w:color w:val="00000A"/>
          <w:kern w:val="2"/>
          <w:szCs w:val="24"/>
          <w:lang w:val="pl-PL" w:eastAsia="zh-CN" w:bidi="ar-SA"/>
        </w:rPr>
        <w:t xml:space="preserve">Państwowego </w:t>
      </w:r>
      <w:r>
        <w:rPr>
          <w:rFonts w:ascii="Arial" w:hAnsi="Arial"/>
          <w:color w:val="00000A"/>
          <w:kern w:val="2"/>
          <w:szCs w:val="24"/>
          <w:lang w:val="pl-PL" w:eastAsia="zh-CN" w:bidi="ar-SA"/>
        </w:rPr>
        <w:t xml:space="preserve">Powiatowego </w:t>
      </w:r>
      <w:r w:rsidRPr="00926515">
        <w:rPr>
          <w:rFonts w:ascii="Arial" w:hAnsi="Arial"/>
          <w:color w:val="00000A"/>
          <w:kern w:val="2"/>
          <w:szCs w:val="24"/>
          <w:lang w:val="pl-PL" w:eastAsia="zh-CN" w:bidi="ar-SA"/>
        </w:rPr>
        <w:t>Inspektora Sanitarnego</w:t>
      </w:r>
      <w:r>
        <w:rPr>
          <w:rFonts w:ascii="Arial" w:hAnsi="Arial"/>
          <w:color w:val="00000A"/>
          <w:kern w:val="2"/>
          <w:szCs w:val="24"/>
          <w:lang w:val="pl-PL" w:eastAsia="zh-CN" w:bidi="ar-SA"/>
        </w:rPr>
        <w:t xml:space="preserve"> w Jaworznie</w:t>
      </w:r>
      <w:r w:rsidRPr="00926515">
        <w:rPr>
          <w:rFonts w:ascii="Arial" w:hAnsi="Arial" w:cs="Arial"/>
          <w:color w:val="00000A"/>
          <w:kern w:val="2"/>
          <w:lang w:val="pl-PL" w:eastAsia="zh-CN" w:bidi="ar-SA"/>
        </w:rPr>
        <w:t xml:space="preserve"> o wyrażenie opinii odnośnie do obowiązku przeprowadzenia oceny oddziaływania na środowisko dla przedmiotowego przedsięwzięcia, a w przypadku stwierdzenia takiej potrzeby - o określenie zakresu raportu o oddziaływaniu na środowisko. </w:t>
      </w:r>
    </w:p>
    <w:p w:rsidR="00384A96" w:rsidRPr="00926515" w:rsidRDefault="008835B3" w:rsidP="00384A96">
      <w:pPr>
        <w:suppressAutoHyphens/>
        <w:spacing w:before="120" w:after="0"/>
        <w:rPr>
          <w:rFonts w:ascii="Times New Roman" w:hAnsi="Times New Roman"/>
          <w:color w:val="00000A"/>
          <w:kern w:val="2"/>
          <w:sz w:val="24"/>
          <w:szCs w:val="24"/>
          <w:lang w:val="pl-PL" w:eastAsia="zh-CN" w:bidi="ar-SA"/>
        </w:rPr>
      </w:pPr>
      <w:r w:rsidRPr="00926515">
        <w:rPr>
          <w:rFonts w:ascii="Arial" w:hAnsi="Arial" w:cs="Arial"/>
          <w:color w:val="00000A"/>
          <w:kern w:val="2"/>
          <w:lang w:val="pl-PL" w:eastAsia="zh-CN" w:bidi="ar-SA"/>
        </w:rPr>
        <w:t>Wypełniając dyspozycję</w:t>
      </w:r>
      <w:r w:rsidRPr="00926515">
        <w:rPr>
          <w:rFonts w:ascii="Arial" w:hAnsi="Arial" w:cs="Arial"/>
          <w:color w:val="00000A"/>
          <w:kern w:val="2"/>
          <w:lang w:val="pl-PL" w:eastAsia="zh-CN" w:bidi="ar-SA"/>
        </w:rPr>
        <w:t xml:space="preserve"> art. 64 ust. 1 pkt 4 ooś Regionalny Dyrektor Ochrony Środowiska w Katowicach wnioskiem z</w:t>
      </w:r>
      <w:r>
        <w:rPr>
          <w:rFonts w:ascii="Arial" w:hAnsi="Arial" w:cs="Arial"/>
          <w:color w:val="00000A"/>
          <w:kern w:val="2"/>
          <w:lang w:val="pl-PL" w:eastAsia="zh-CN" w:bidi="ar-SA"/>
        </w:rPr>
        <w:t xml:space="preserve"> 8 lipca 2021 r., znak: WOOŚ.420.16.2021.WG.3, wystąpił do </w:t>
      </w:r>
      <w:r>
        <w:rPr>
          <w:rFonts w:ascii="Arial" w:hAnsi="Arial" w:cs="Arial"/>
          <w:color w:val="00000A"/>
          <w:kern w:val="2"/>
          <w:lang w:val="pl-PL" w:eastAsia="zh-CN" w:bidi="ar-SA"/>
        </w:rPr>
        <w:t xml:space="preserve">Zarządu Zlewni w Katowicach </w:t>
      </w:r>
      <w:r w:rsidRPr="00926515">
        <w:rPr>
          <w:rFonts w:ascii="Arial" w:hAnsi="Arial" w:cs="Arial"/>
          <w:color w:val="00000A"/>
          <w:kern w:val="2"/>
          <w:lang w:val="pl-PL" w:eastAsia="zh-CN" w:bidi="ar-SA"/>
        </w:rPr>
        <w:t>Państwowego Gospodarstwa Wodnego Wody Polskie o wyrażenie opinii odnośnie do obo</w:t>
      </w:r>
      <w:r w:rsidRPr="00926515">
        <w:rPr>
          <w:rFonts w:ascii="Arial" w:hAnsi="Arial" w:cs="Arial"/>
          <w:color w:val="00000A"/>
          <w:kern w:val="2"/>
          <w:lang w:val="pl-PL" w:eastAsia="zh-CN" w:bidi="ar-SA"/>
        </w:rPr>
        <w:t xml:space="preserve">wiązku przeprowadzenia oceny oddziaływania na środowisko dla ww. przedsięwzięcia, a w przypadku stwierdzenia takiej potrzeby – o określenie zakresu raportu o oddziaływaniu na środowisko. </w:t>
      </w:r>
    </w:p>
    <w:p w:rsidR="00384A96" w:rsidRDefault="008835B3" w:rsidP="008B2556">
      <w:pPr>
        <w:overflowPunct w:val="0"/>
        <w:autoSpaceDE w:val="0"/>
        <w:autoSpaceDN w:val="0"/>
        <w:adjustRightInd w:val="0"/>
        <w:spacing w:before="120" w:after="0"/>
        <w:textAlignment w:val="baseline"/>
        <w:rPr>
          <w:rFonts w:ascii="Arial" w:hAnsi="Arial" w:cs="Arial"/>
          <w:lang w:val="pl-PL"/>
        </w:rPr>
      </w:pPr>
      <w:r>
        <w:rPr>
          <w:rFonts w:ascii="Arial" w:hAnsi="Arial" w:cs="Arial"/>
          <w:lang w:val="pl-PL"/>
        </w:rPr>
        <w:t>Dyrektor Zarządu Zlewni w Katowicach pismem z 9 lipca</w:t>
      </w:r>
      <w:r>
        <w:rPr>
          <w:rFonts w:ascii="Arial" w:hAnsi="Arial" w:cs="Arial"/>
          <w:lang w:val="pl-PL"/>
        </w:rPr>
        <w:t xml:space="preserve"> 2021</w:t>
      </w:r>
      <w:r>
        <w:rPr>
          <w:rFonts w:ascii="Arial" w:hAnsi="Arial" w:cs="Arial"/>
          <w:lang w:val="pl-PL"/>
        </w:rPr>
        <w:t xml:space="preserve"> r.</w:t>
      </w:r>
      <w:r>
        <w:rPr>
          <w:rFonts w:ascii="Arial" w:hAnsi="Arial" w:cs="Arial"/>
          <w:lang w:val="pl-PL"/>
        </w:rPr>
        <w:t>, znak:</w:t>
      </w:r>
      <w:r>
        <w:rPr>
          <w:rFonts w:ascii="Arial" w:hAnsi="Arial" w:cs="Arial"/>
          <w:lang w:val="pl-PL"/>
        </w:rPr>
        <w:t xml:space="preserve"> </w:t>
      </w:r>
      <w:r w:rsidRPr="00DC409A">
        <w:rPr>
          <w:rFonts w:ascii="Arial" w:hAnsi="Arial" w:cs="Arial"/>
          <w:lang w:val="pl-PL"/>
        </w:rPr>
        <w:t>GL.ZZl2.435.206.2021.KR</w:t>
      </w:r>
      <w:r>
        <w:rPr>
          <w:rFonts w:ascii="Arial" w:hAnsi="Arial" w:cs="Arial"/>
          <w:lang w:val="pl-PL"/>
        </w:rPr>
        <w:t xml:space="preserve">  </w:t>
      </w:r>
      <w:r w:rsidRPr="00DC409A">
        <w:rPr>
          <w:rFonts w:ascii="Arial" w:hAnsi="Arial" w:cs="Arial"/>
          <w:lang w:val="pl-PL"/>
        </w:rPr>
        <w:t>RKW-2021-11424</w:t>
      </w:r>
      <w:r>
        <w:rPr>
          <w:rFonts w:ascii="Arial" w:hAnsi="Arial" w:cs="Arial"/>
          <w:lang w:val="pl-PL"/>
        </w:rPr>
        <w:t xml:space="preserve"> przekazał wniosek tut. Organu do Dyrektora Zarządu Gospodarki Wodnej w Gliwicach celem rozpatrzenia według właściwości.</w:t>
      </w:r>
    </w:p>
    <w:p w:rsidR="00DD5529" w:rsidRPr="00DD5529" w:rsidRDefault="008835B3" w:rsidP="00DD5529">
      <w:pPr>
        <w:autoSpaceDE w:val="0"/>
        <w:autoSpaceDN w:val="0"/>
        <w:adjustRightInd w:val="0"/>
        <w:spacing w:before="120" w:after="0"/>
        <w:rPr>
          <w:rFonts w:ascii="ArialMT" w:eastAsiaTheme="minorHAnsi" w:hAnsi="ArialMT" w:cs="ArialMT"/>
          <w:lang w:val="pl-PL" w:bidi="ar-SA"/>
        </w:rPr>
      </w:pPr>
      <w:r>
        <w:rPr>
          <w:rFonts w:ascii="Arial" w:hAnsi="Arial" w:cs="Arial"/>
          <w:lang w:val="pl-PL"/>
        </w:rPr>
        <w:t xml:space="preserve">Regionalny Dyrektor Ochrony Środowiska w Katowicach obwieszczeniem z 20 lipca 2021 r, znak: </w:t>
      </w:r>
      <w:r>
        <w:rPr>
          <w:rFonts w:ascii="Arial" w:hAnsi="Arial" w:cs="Arial"/>
          <w:lang w:val="pl-PL"/>
        </w:rPr>
        <w:t>WOOŚ.420.16.2021.WG.5 powiadomił strony postępowania, że</w:t>
      </w:r>
      <w:r>
        <w:rPr>
          <w:rFonts w:ascii="ArialMT" w:eastAsiaTheme="minorHAnsi" w:hAnsi="ArialMT" w:cs="ArialMT"/>
          <w:lang w:val="pl-PL" w:bidi="ar-SA"/>
        </w:rPr>
        <w:t xml:space="preserve"> stanowisko co do potrzeby przeprowadzenia oceny oddziaływania na środowisko dla planowanego przedsięwzięcia, w ramach postępowania w sprawie wydania decyzji o środowiskowych uwarunkowaniach, nie będz</w:t>
      </w:r>
      <w:r>
        <w:rPr>
          <w:rFonts w:ascii="ArialMT" w:eastAsiaTheme="minorHAnsi" w:hAnsi="ArialMT" w:cs="ArialMT"/>
          <w:lang w:val="pl-PL" w:bidi="ar-SA"/>
        </w:rPr>
        <w:t xml:space="preserve">ie podjęte w terminie, o którym mowa w art. 65 ust. 1 ww. ustawy ooś. Powyższe </w:t>
      </w:r>
      <w:r>
        <w:rPr>
          <w:rFonts w:ascii="Arial" w:hAnsi="Arial" w:cs="Arial"/>
          <w:lang w:val="pl-PL"/>
        </w:rPr>
        <w:t>spowodowane było</w:t>
      </w:r>
      <w:r w:rsidRPr="00DC409A">
        <w:rPr>
          <w:rFonts w:ascii="Arial" w:hAnsi="Arial" w:cs="Arial"/>
          <w:lang w:val="pl-PL"/>
        </w:rPr>
        <w:t xml:space="preserve"> potrzebą analizy całości przedłożonej dokumentacji oraz</w:t>
      </w:r>
      <w:r>
        <w:rPr>
          <w:rFonts w:ascii="Arial" w:hAnsi="Arial" w:cs="Arial"/>
          <w:lang w:val="pl-PL"/>
        </w:rPr>
        <w:t xml:space="preserve"> </w:t>
      </w:r>
      <w:r w:rsidRPr="00DC409A">
        <w:rPr>
          <w:rFonts w:ascii="Arial" w:hAnsi="Arial" w:cs="Arial"/>
          <w:lang w:val="pl-PL"/>
        </w:rPr>
        <w:t>oczekiwaniem na opinie od organów współdziałających w tym postępowaniu</w:t>
      </w:r>
      <w:r>
        <w:rPr>
          <w:rFonts w:ascii="Arial" w:hAnsi="Arial" w:cs="Arial"/>
          <w:lang w:val="pl-PL"/>
        </w:rPr>
        <w:t>.</w:t>
      </w:r>
    </w:p>
    <w:p w:rsidR="00DC409A" w:rsidRPr="00926515" w:rsidRDefault="008835B3" w:rsidP="00DC409A">
      <w:pPr>
        <w:suppressAutoHyphens/>
        <w:spacing w:before="120" w:after="0"/>
        <w:rPr>
          <w:rFonts w:ascii="Times New Roman" w:hAnsi="Times New Roman"/>
          <w:color w:val="00000A"/>
          <w:kern w:val="2"/>
          <w:sz w:val="24"/>
          <w:szCs w:val="24"/>
          <w:lang w:val="pl-PL" w:eastAsia="zh-CN" w:bidi="ar-SA"/>
        </w:rPr>
      </w:pPr>
      <w:r w:rsidRPr="00926515">
        <w:rPr>
          <w:rFonts w:ascii="Arial" w:hAnsi="Arial" w:cs="Arial"/>
          <w:color w:val="00000A"/>
          <w:kern w:val="2"/>
          <w:lang w:val="pl-PL" w:eastAsia="zh-CN" w:bidi="ar-SA"/>
        </w:rPr>
        <w:t>Przedm</w:t>
      </w:r>
      <w:r>
        <w:rPr>
          <w:rFonts w:ascii="Arial" w:hAnsi="Arial" w:cs="Arial"/>
          <w:color w:val="00000A"/>
          <w:kern w:val="2"/>
          <w:lang w:val="pl-PL" w:eastAsia="zh-CN" w:bidi="ar-SA"/>
        </w:rPr>
        <w:t>iotowe obwieszczenie pisme</w:t>
      </w:r>
      <w:r>
        <w:rPr>
          <w:rFonts w:ascii="Arial" w:hAnsi="Arial" w:cs="Arial"/>
          <w:color w:val="00000A"/>
          <w:kern w:val="2"/>
          <w:lang w:val="pl-PL" w:eastAsia="zh-CN" w:bidi="ar-SA"/>
        </w:rPr>
        <w:t>m z 20 lipca 2021</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 xml:space="preserve">r., znak: WOOŚ.420.16.2021.WG.6 </w:t>
      </w:r>
      <w:r w:rsidRPr="00926515">
        <w:rPr>
          <w:rFonts w:ascii="Arial" w:hAnsi="Arial" w:cs="Arial"/>
          <w:color w:val="00000A"/>
          <w:kern w:val="2"/>
          <w:lang w:val="pl-PL" w:eastAsia="zh-CN" w:bidi="ar-SA"/>
        </w:rPr>
        <w:t xml:space="preserve">przekazano do </w:t>
      </w:r>
      <w:r>
        <w:rPr>
          <w:rFonts w:ascii="Arial" w:hAnsi="Arial" w:cs="Arial"/>
          <w:color w:val="00000A"/>
          <w:kern w:val="2"/>
          <w:lang w:val="pl-PL" w:eastAsia="zh-CN" w:bidi="ar-SA"/>
        </w:rPr>
        <w:t xml:space="preserve">Prezydenta Miasta Jaworzno </w:t>
      </w:r>
      <w:r w:rsidRPr="00926515">
        <w:rPr>
          <w:rFonts w:ascii="Arial" w:hAnsi="Arial" w:cs="Arial"/>
          <w:color w:val="00000A"/>
          <w:kern w:val="2"/>
          <w:lang w:val="pl-PL" w:eastAsia="zh-CN" w:bidi="ar-SA"/>
        </w:rPr>
        <w:t xml:space="preserve">celem podania do wiadomości stronom w sposób zwyczajowo przyjęty w Gminie. </w:t>
      </w:r>
    </w:p>
    <w:p w:rsidR="007B7CFE" w:rsidRPr="0014027F" w:rsidRDefault="008835B3" w:rsidP="00294FBD">
      <w:pPr>
        <w:suppressAutoHyphens/>
        <w:spacing w:before="120" w:after="0"/>
        <w:rPr>
          <w:rFonts w:ascii="Arial" w:hAnsi="Arial" w:cs="Arial"/>
          <w:color w:val="00000A"/>
          <w:kern w:val="2"/>
          <w:lang w:val="pl-PL" w:eastAsia="zh-CN" w:bidi="ar-SA"/>
        </w:rPr>
      </w:pPr>
      <w:r w:rsidRPr="007D5910">
        <w:rPr>
          <w:rFonts w:ascii="Arial" w:hAnsi="Arial" w:cs="Arial"/>
          <w:color w:val="00000A"/>
          <w:kern w:val="2"/>
          <w:lang w:val="pl-PL" w:eastAsia="zh-CN" w:bidi="ar-SA"/>
        </w:rPr>
        <w:t>Wyżej wymienione obwieszczenie zamieszczono na okres 14 dni na tablicy ogłoszeń oraz w Bi</w:t>
      </w:r>
      <w:r w:rsidRPr="007D5910">
        <w:rPr>
          <w:rFonts w:ascii="Arial" w:hAnsi="Arial" w:cs="Arial"/>
          <w:color w:val="00000A"/>
          <w:kern w:val="2"/>
          <w:lang w:val="pl-PL" w:eastAsia="zh-CN" w:bidi="ar-SA"/>
        </w:rPr>
        <w:t xml:space="preserve">uletynie Informacji Publicznej Regionalnej Dyrekcji </w:t>
      </w:r>
      <w:r w:rsidRPr="007D5910">
        <w:rPr>
          <w:rFonts w:ascii="Arial" w:hAnsi="Arial" w:cs="Arial"/>
          <w:color w:val="00000A"/>
          <w:kern w:val="2"/>
          <w:lang w:val="pl-PL" w:eastAsia="zh-CN" w:bidi="ar-SA"/>
        </w:rPr>
        <w:t>Ochrony Środowiska w Katowicach w terminie od 22.07.2021 r. do 05</w:t>
      </w:r>
      <w:r w:rsidRPr="007D5910">
        <w:rPr>
          <w:rFonts w:ascii="Arial" w:hAnsi="Arial" w:cs="Arial"/>
          <w:color w:val="00000A"/>
          <w:kern w:val="2"/>
          <w:lang w:val="pl-PL" w:eastAsia="zh-CN" w:bidi="ar-SA"/>
        </w:rPr>
        <w:t>.08</w:t>
      </w:r>
      <w:r w:rsidRPr="007D5910">
        <w:rPr>
          <w:rFonts w:ascii="Arial" w:hAnsi="Arial" w:cs="Arial"/>
          <w:color w:val="00000A"/>
          <w:kern w:val="2"/>
          <w:lang w:val="pl-PL" w:eastAsia="zh-CN" w:bidi="ar-SA"/>
        </w:rPr>
        <w:t>.2021 r.</w:t>
      </w:r>
    </w:p>
    <w:p w:rsidR="00294FBD" w:rsidRDefault="008835B3" w:rsidP="00926515">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t xml:space="preserve">13.08.2021 r. Prezydent Miasta Jaworzno </w:t>
      </w:r>
      <w:r w:rsidRPr="00926515">
        <w:rPr>
          <w:rFonts w:ascii="Arial" w:hAnsi="Arial" w:cs="Arial"/>
          <w:color w:val="00000A"/>
          <w:kern w:val="2"/>
          <w:lang w:val="pl-PL" w:eastAsia="zh-CN" w:bidi="ar-SA"/>
        </w:rPr>
        <w:t>zwrócił obwieszczenie RDOŚ</w:t>
      </w:r>
      <w:r>
        <w:rPr>
          <w:rFonts w:ascii="Arial" w:hAnsi="Arial" w:cs="Arial"/>
          <w:color w:val="00000A"/>
          <w:kern w:val="2"/>
          <w:lang w:val="pl-PL" w:eastAsia="zh-CN" w:bidi="ar-SA"/>
        </w:rPr>
        <w:t xml:space="preserve"> w Katowicach, znak: WOOŚ.420.16.2021.WG.5</w:t>
      </w:r>
      <w:r w:rsidRPr="00926515">
        <w:rPr>
          <w:rFonts w:ascii="Arial" w:hAnsi="Arial" w:cs="Arial"/>
          <w:color w:val="00000A"/>
          <w:kern w:val="2"/>
          <w:lang w:val="pl-PL" w:eastAsia="zh-CN" w:bidi="ar-SA"/>
        </w:rPr>
        <w:t xml:space="preserve"> z informacją o zamieszczeniu obwieszczenia na tablicy ogłoszeń oraz w BIP Ur</w:t>
      </w:r>
      <w:r>
        <w:rPr>
          <w:rFonts w:ascii="Arial" w:hAnsi="Arial" w:cs="Arial"/>
          <w:color w:val="00000A"/>
          <w:kern w:val="2"/>
          <w:lang w:val="pl-PL" w:eastAsia="zh-CN" w:bidi="ar-SA"/>
        </w:rPr>
        <w:t>zędu Miejskiego w Jawor</w:t>
      </w:r>
      <w:r>
        <w:rPr>
          <w:rFonts w:ascii="Arial" w:hAnsi="Arial" w:cs="Arial"/>
          <w:color w:val="00000A"/>
          <w:kern w:val="2"/>
          <w:lang w:val="pl-PL" w:eastAsia="zh-CN" w:bidi="ar-SA"/>
        </w:rPr>
        <w:t xml:space="preserve">znie w terminie </w:t>
      </w:r>
      <w:r>
        <w:rPr>
          <w:rFonts w:ascii="Arial" w:hAnsi="Arial" w:cs="Arial"/>
          <w:color w:val="00000A"/>
          <w:kern w:val="2"/>
          <w:lang w:val="pl-PL" w:eastAsia="zh-CN" w:bidi="ar-SA"/>
        </w:rPr>
        <w:t xml:space="preserve">od 23.07.2021 r. do </w:t>
      </w:r>
      <w:r>
        <w:rPr>
          <w:rFonts w:ascii="Arial" w:hAnsi="Arial" w:cs="Arial"/>
          <w:color w:val="00000A"/>
          <w:kern w:val="2"/>
          <w:lang w:val="pl-PL" w:eastAsia="zh-CN" w:bidi="ar-SA"/>
        </w:rPr>
        <w:t>10.08.2021</w:t>
      </w:r>
      <w:r w:rsidRPr="00926515">
        <w:rPr>
          <w:rFonts w:ascii="Arial" w:hAnsi="Arial" w:cs="Arial"/>
          <w:color w:val="00000A"/>
          <w:kern w:val="2"/>
          <w:lang w:val="pl-PL" w:eastAsia="zh-CN" w:bidi="ar-SA"/>
        </w:rPr>
        <w:t xml:space="preserve"> r.</w:t>
      </w:r>
    </w:p>
    <w:p w:rsidR="00294FBD" w:rsidRPr="00926515" w:rsidRDefault="008835B3" w:rsidP="00294FBD">
      <w:pPr>
        <w:suppressAutoHyphens/>
        <w:spacing w:before="120" w:after="0"/>
        <w:rPr>
          <w:rFonts w:ascii="Times New Roman" w:hAnsi="Times New Roman"/>
          <w:color w:val="00000A"/>
          <w:kern w:val="2"/>
          <w:sz w:val="24"/>
          <w:szCs w:val="24"/>
          <w:lang w:val="pl-PL" w:eastAsia="zh-CN" w:bidi="ar-SA"/>
        </w:rPr>
      </w:pPr>
      <w:r w:rsidRPr="00926515">
        <w:rPr>
          <w:rFonts w:ascii="Arial" w:hAnsi="Arial"/>
          <w:color w:val="00000A"/>
          <w:kern w:val="2"/>
          <w:lang w:val="pl-PL" w:eastAsia="zh-CN" w:bidi="ar-SA"/>
        </w:rPr>
        <w:t xml:space="preserve">Państwowy </w:t>
      </w:r>
      <w:r>
        <w:rPr>
          <w:rFonts w:ascii="Arial" w:hAnsi="Arial"/>
          <w:color w:val="00000A"/>
          <w:kern w:val="2"/>
          <w:lang w:val="pl-PL" w:eastAsia="zh-CN" w:bidi="ar-SA"/>
        </w:rPr>
        <w:t>Powiatowy</w:t>
      </w:r>
      <w:r w:rsidRPr="00926515">
        <w:rPr>
          <w:rFonts w:ascii="Arial" w:hAnsi="Arial"/>
          <w:color w:val="00000A"/>
          <w:kern w:val="2"/>
          <w:lang w:val="pl-PL" w:eastAsia="zh-CN" w:bidi="ar-SA"/>
        </w:rPr>
        <w:t xml:space="preserve"> Inspektor Sanitarny</w:t>
      </w:r>
      <w:r>
        <w:rPr>
          <w:rFonts w:ascii="Arial" w:hAnsi="Arial" w:cs="Arial"/>
          <w:color w:val="00000A"/>
          <w:kern w:val="2"/>
          <w:lang w:val="pl-PL" w:eastAsia="zh-CN" w:bidi="ar-SA"/>
        </w:rPr>
        <w:t xml:space="preserve"> w Jaworznie w opinii sanitarnej z 21 lipca</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2021</w:t>
      </w:r>
      <w:r w:rsidRPr="00926515">
        <w:rPr>
          <w:rFonts w:ascii="Arial" w:hAnsi="Arial" w:cs="Arial"/>
          <w:color w:val="00000A"/>
          <w:kern w:val="2"/>
          <w:lang w:val="pl-PL" w:eastAsia="zh-CN" w:bidi="ar-SA"/>
        </w:rPr>
        <w:t xml:space="preserve"> r., znak: </w:t>
      </w:r>
      <w:r>
        <w:rPr>
          <w:rFonts w:ascii="Arial" w:hAnsi="Arial"/>
          <w:color w:val="00000A"/>
          <w:kern w:val="2"/>
          <w:lang w:val="pl-PL" w:eastAsia="zh-CN" w:bidi="ar-SA"/>
        </w:rPr>
        <w:t>NS/NZ/523/5-1/21 (data wpływu: 27.07.2021</w:t>
      </w:r>
      <w:r w:rsidRPr="00926515">
        <w:rPr>
          <w:rFonts w:ascii="Arial" w:hAnsi="Arial"/>
          <w:color w:val="00000A"/>
          <w:kern w:val="2"/>
          <w:lang w:val="pl-PL" w:eastAsia="zh-CN" w:bidi="ar-SA"/>
        </w:rPr>
        <w:t xml:space="preserve"> r.)</w:t>
      </w:r>
      <w:r w:rsidRPr="00926515">
        <w:rPr>
          <w:rFonts w:ascii="Arial" w:hAnsi="Arial" w:cs="Arial"/>
          <w:color w:val="00000A"/>
          <w:kern w:val="2"/>
          <w:lang w:val="pl-PL" w:eastAsia="zh-CN" w:bidi="ar-SA"/>
        </w:rPr>
        <w:t xml:space="preserve">, wyraził </w:t>
      </w:r>
      <w:r>
        <w:rPr>
          <w:rFonts w:ascii="Arial" w:hAnsi="Arial" w:cs="Arial"/>
          <w:color w:val="00000A"/>
          <w:kern w:val="2"/>
          <w:lang w:val="pl-PL" w:eastAsia="zh-CN" w:bidi="ar-SA"/>
        </w:rPr>
        <w:t>stanowisko</w:t>
      </w:r>
      <w:r w:rsidRPr="00926515">
        <w:rPr>
          <w:rFonts w:ascii="Arial" w:hAnsi="Arial" w:cs="Arial"/>
          <w:color w:val="00000A"/>
          <w:kern w:val="2"/>
          <w:lang w:val="pl-PL" w:eastAsia="zh-CN" w:bidi="ar-SA"/>
        </w:rPr>
        <w:t xml:space="preserve"> o odstąpieniu od obowiązku przeprowadzenia oceny oddziaływania na środowisko dla planowanego przedsięwzięcia.</w:t>
      </w:r>
    </w:p>
    <w:p w:rsidR="00294FBD" w:rsidRPr="00926515" w:rsidRDefault="008835B3" w:rsidP="00294FBD">
      <w:pPr>
        <w:autoSpaceDE w:val="0"/>
        <w:autoSpaceDN w:val="0"/>
        <w:adjustRightInd w:val="0"/>
        <w:spacing w:before="120" w:after="0"/>
        <w:rPr>
          <w:rFonts w:ascii="Arial" w:eastAsia="Calibri" w:hAnsi="Arial" w:cs="Arial"/>
          <w:lang w:val="pl-PL" w:bidi="ar-SA"/>
        </w:rPr>
      </w:pPr>
      <w:r w:rsidRPr="00926515">
        <w:rPr>
          <w:rFonts w:ascii="Arial" w:eastAsia="Calibri" w:hAnsi="Arial" w:cs="Arial"/>
          <w:lang w:val="pl-PL" w:bidi="ar-SA"/>
        </w:rPr>
        <w:t xml:space="preserve">Dyrektor Regionalnego Zarządu Gospodarki Wodnej w Gliwicach pismem z </w:t>
      </w:r>
      <w:r>
        <w:rPr>
          <w:rFonts w:ascii="Arial" w:eastAsia="Calibri" w:hAnsi="Arial" w:cs="Arial"/>
          <w:lang w:val="pl-PL" w:bidi="ar-SA"/>
        </w:rPr>
        <w:t>27 lipca 20</w:t>
      </w:r>
      <w:r>
        <w:rPr>
          <w:rFonts w:ascii="Arial" w:eastAsia="Calibri" w:hAnsi="Arial" w:cs="Arial"/>
          <w:lang w:val="pl-PL" w:bidi="ar-SA"/>
        </w:rPr>
        <w:t>21 r., znak: GL.RZŚ.435.68.2021.KK</w:t>
      </w:r>
      <w:r w:rsidRPr="00926515">
        <w:rPr>
          <w:rFonts w:ascii="Arial" w:eastAsia="Calibri" w:hAnsi="Arial" w:cs="Arial"/>
          <w:lang w:val="pl-PL" w:bidi="ar-SA"/>
        </w:rPr>
        <w:t>1</w:t>
      </w:r>
      <w:r>
        <w:rPr>
          <w:rFonts w:ascii="Arial" w:eastAsia="Calibri" w:hAnsi="Arial" w:cs="Arial"/>
          <w:lang w:val="pl-PL" w:bidi="ar-SA"/>
        </w:rPr>
        <w:t xml:space="preserve"> (data wpływu </w:t>
      </w:r>
      <w:r>
        <w:rPr>
          <w:rFonts w:ascii="Arial" w:eastAsia="Calibri" w:hAnsi="Arial" w:cs="Arial"/>
          <w:lang w:val="pl-PL" w:bidi="ar-SA"/>
        </w:rPr>
        <w:t>0</w:t>
      </w:r>
      <w:r>
        <w:rPr>
          <w:rFonts w:ascii="Arial" w:eastAsia="Calibri" w:hAnsi="Arial" w:cs="Arial"/>
          <w:lang w:val="pl-PL" w:bidi="ar-SA"/>
        </w:rPr>
        <w:t>3.08.2021 r.) zwrócił się do tut. Organu o przedłożenie uzupełnienia i wyjaśnienia do karty informacyjnej przedsięwzięcia</w:t>
      </w:r>
      <w:r>
        <w:rPr>
          <w:rFonts w:ascii="Arial" w:eastAsia="Calibri" w:hAnsi="Arial" w:cs="Arial"/>
          <w:lang w:val="pl-PL" w:bidi="ar-SA"/>
        </w:rPr>
        <w:t>.</w:t>
      </w:r>
    </w:p>
    <w:p w:rsidR="00926515" w:rsidRPr="00926515" w:rsidRDefault="008835B3" w:rsidP="00926515">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t xml:space="preserve">Mając powyższe na uwadze Regionalny Dyrektor Ochrony Środowiska w Katowicach </w:t>
      </w:r>
      <w:r w:rsidRPr="00926515">
        <w:rPr>
          <w:rFonts w:ascii="Arial" w:hAnsi="Arial" w:cs="Arial"/>
          <w:color w:val="00000A"/>
          <w:kern w:val="2"/>
          <w:lang w:val="pl-PL" w:eastAsia="zh-CN" w:bidi="ar-SA"/>
        </w:rPr>
        <w:t>działając na podstawie art. </w:t>
      </w:r>
      <w:r>
        <w:rPr>
          <w:rFonts w:ascii="Arial" w:hAnsi="Arial" w:cs="Arial"/>
          <w:color w:val="00000A"/>
          <w:kern w:val="2"/>
          <w:lang w:val="pl-PL" w:eastAsia="zh-CN" w:bidi="ar-SA"/>
        </w:rPr>
        <w:t>50</w:t>
      </w:r>
      <w:r>
        <w:rPr>
          <w:rFonts w:ascii="Arial" w:hAnsi="Arial" w:cs="Arial"/>
          <w:color w:val="00000A"/>
          <w:kern w:val="2"/>
          <w:lang w:val="pl-PL" w:eastAsia="zh-CN" w:bidi="ar-SA"/>
        </w:rPr>
        <w:t xml:space="preserve"> </w:t>
      </w:r>
      <w:r>
        <w:rPr>
          <w:rFonts w:ascii="ArialMT" w:eastAsiaTheme="minorHAnsi" w:hAnsi="ArialMT" w:cs="ArialMT"/>
          <w:lang w:val="pl-PL" w:bidi="ar-SA"/>
        </w:rPr>
        <w:t>§ 1</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Kpa</w:t>
      </w:r>
      <w:r>
        <w:rPr>
          <w:rFonts w:ascii="Arial" w:hAnsi="Arial" w:cs="Arial"/>
          <w:color w:val="00000A"/>
          <w:kern w:val="2"/>
          <w:lang w:val="pl-PL" w:eastAsia="zh-CN" w:bidi="ar-SA"/>
        </w:rPr>
        <w:t>,</w:t>
      </w:r>
      <w:r>
        <w:rPr>
          <w:rFonts w:ascii="Arial" w:hAnsi="Arial" w:cs="Arial"/>
          <w:color w:val="00000A"/>
          <w:kern w:val="2"/>
          <w:lang w:val="pl-PL" w:eastAsia="zh-CN" w:bidi="ar-SA"/>
        </w:rPr>
        <w:t xml:space="preserve"> </w:t>
      </w:r>
      <w:r>
        <w:rPr>
          <w:rFonts w:ascii="Arial" w:hAnsi="Arial" w:cs="Arial"/>
          <w:color w:val="00000A"/>
          <w:kern w:val="2"/>
          <w:lang w:val="pl-PL" w:eastAsia="zh-CN" w:bidi="ar-SA"/>
        </w:rPr>
        <w:t xml:space="preserve">zwrócił się </w:t>
      </w:r>
      <w:r>
        <w:rPr>
          <w:rFonts w:ascii="Arial" w:hAnsi="Arial" w:cs="Arial"/>
          <w:color w:val="00000A"/>
          <w:kern w:val="2"/>
          <w:lang w:val="pl-PL" w:eastAsia="zh-CN" w:bidi="ar-SA"/>
        </w:rPr>
        <w:t xml:space="preserve">wezwaniem </w:t>
      </w:r>
      <w:r>
        <w:rPr>
          <w:rFonts w:ascii="Arial" w:hAnsi="Arial" w:cs="Arial"/>
          <w:color w:val="00000A"/>
          <w:kern w:val="2"/>
          <w:lang w:val="pl-PL" w:eastAsia="zh-CN" w:bidi="ar-SA"/>
        </w:rPr>
        <w:t>z </w:t>
      </w:r>
      <w:r w:rsidRPr="00926515">
        <w:rPr>
          <w:rFonts w:ascii="Arial" w:hAnsi="Arial" w:cs="Arial"/>
          <w:color w:val="00000A"/>
          <w:kern w:val="2"/>
          <w:lang w:val="pl-PL" w:eastAsia="zh-CN" w:bidi="ar-SA"/>
        </w:rPr>
        <w:t>6 </w:t>
      </w:r>
      <w:r>
        <w:rPr>
          <w:rFonts w:ascii="Arial" w:hAnsi="Arial" w:cs="Arial"/>
          <w:color w:val="00000A"/>
          <w:kern w:val="2"/>
          <w:lang w:val="pl-PL" w:eastAsia="zh-CN" w:bidi="ar-SA"/>
        </w:rPr>
        <w:t xml:space="preserve">sierpnia 2021 r., znak: </w:t>
      </w:r>
      <w:r>
        <w:rPr>
          <w:rFonts w:ascii="Arial" w:hAnsi="Arial" w:cs="Arial"/>
          <w:color w:val="00000A"/>
          <w:kern w:val="2"/>
          <w:lang w:val="pl-PL" w:eastAsia="zh-CN" w:bidi="ar-SA"/>
        </w:rPr>
        <w:lastRenderedPageBreak/>
        <w:t>WOOŚ.420.16.2021.WG.7</w:t>
      </w:r>
      <w:r w:rsidRPr="00926515">
        <w:rPr>
          <w:rFonts w:ascii="Arial" w:hAnsi="Arial" w:cs="Arial"/>
          <w:color w:val="00000A"/>
          <w:kern w:val="2"/>
          <w:lang w:val="pl-PL" w:eastAsia="zh-CN" w:bidi="ar-SA"/>
        </w:rPr>
        <w:t xml:space="preserve"> do pełnomocnika wnioskodawcy celem uzupełnienia </w:t>
      </w:r>
      <w:r>
        <w:rPr>
          <w:rFonts w:ascii="Arial" w:hAnsi="Arial" w:cs="Arial"/>
          <w:color w:val="00000A"/>
          <w:kern w:val="2"/>
          <w:lang w:val="pl-PL" w:eastAsia="zh-CN" w:bidi="ar-SA"/>
        </w:rPr>
        <w:t>o wymagane kwestie.</w:t>
      </w:r>
    </w:p>
    <w:p w:rsidR="00926515" w:rsidRDefault="008835B3" w:rsidP="00926515">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t>Pismem z 16</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 xml:space="preserve">sierpnia </w:t>
      </w:r>
      <w:r>
        <w:rPr>
          <w:rFonts w:ascii="Arial" w:hAnsi="Arial" w:cs="Arial"/>
          <w:color w:val="00000A"/>
          <w:kern w:val="2"/>
          <w:lang w:val="pl-PL" w:eastAsia="zh-CN" w:bidi="ar-SA"/>
        </w:rPr>
        <w:t>202</w:t>
      </w:r>
      <w:r>
        <w:rPr>
          <w:rFonts w:ascii="Arial" w:hAnsi="Arial" w:cs="Arial"/>
          <w:color w:val="00000A"/>
          <w:kern w:val="2"/>
          <w:lang w:val="pl-PL" w:eastAsia="zh-CN" w:bidi="ar-SA"/>
        </w:rPr>
        <w:t>1</w:t>
      </w:r>
      <w:r w:rsidRPr="00926515">
        <w:rPr>
          <w:rFonts w:ascii="Arial" w:hAnsi="Arial" w:cs="Arial"/>
          <w:color w:val="00000A"/>
          <w:kern w:val="2"/>
          <w:lang w:val="pl-PL" w:eastAsia="zh-CN" w:bidi="ar-SA"/>
        </w:rPr>
        <w:t>r., zn</w:t>
      </w:r>
      <w:r>
        <w:rPr>
          <w:rFonts w:ascii="Arial" w:hAnsi="Arial" w:cs="Arial"/>
          <w:color w:val="00000A"/>
          <w:kern w:val="2"/>
          <w:lang w:val="pl-PL" w:eastAsia="zh-CN" w:bidi="ar-SA"/>
        </w:rPr>
        <w:t>ak: SW/AL/</w:t>
      </w:r>
      <w:r w:rsidRPr="000B664B">
        <w:rPr>
          <w:rFonts w:ascii="Arial" w:hAnsi="Arial" w:cs="Arial"/>
          <w:color w:val="00000A"/>
          <w:kern w:val="2"/>
          <w:lang w:val="pl-PL" w:eastAsia="zh-CN" w:bidi="ar-SA"/>
        </w:rPr>
        <w:t xml:space="preserve">5758W/2021 </w:t>
      </w:r>
      <w:r>
        <w:rPr>
          <w:rFonts w:ascii="Arial" w:hAnsi="Arial" w:cs="Arial"/>
          <w:color w:val="00000A"/>
          <w:kern w:val="2"/>
          <w:lang w:val="pl-PL" w:eastAsia="zh-CN" w:bidi="ar-SA"/>
        </w:rPr>
        <w:t>(data wpływu 19.08.2021</w:t>
      </w:r>
      <w:r w:rsidRPr="00926515">
        <w:rPr>
          <w:rFonts w:ascii="Arial" w:hAnsi="Arial" w:cs="Arial"/>
          <w:color w:val="00000A"/>
          <w:kern w:val="2"/>
          <w:lang w:val="pl-PL" w:eastAsia="zh-CN" w:bidi="ar-SA"/>
        </w:rPr>
        <w:t xml:space="preserve"> r.) pełnomocnik wnioskodawcy</w:t>
      </w:r>
      <w:r>
        <w:rPr>
          <w:rFonts w:ascii="Arial" w:hAnsi="Arial" w:cs="Arial"/>
          <w:color w:val="00000A"/>
          <w:kern w:val="2"/>
          <w:lang w:val="pl-PL" w:eastAsia="zh-CN" w:bidi="ar-SA"/>
        </w:rPr>
        <w:t xml:space="preserve"> zwrócił się o wydłużenie terminu uzupełnienia karty informacyjnej przedsięwzięcia do </w:t>
      </w:r>
      <w:r>
        <w:rPr>
          <w:rFonts w:ascii="Arial" w:hAnsi="Arial" w:cs="Arial"/>
          <w:color w:val="00000A"/>
          <w:kern w:val="2"/>
          <w:lang w:val="pl-PL" w:eastAsia="zh-CN" w:bidi="ar-SA"/>
        </w:rPr>
        <w:t>0</w:t>
      </w:r>
      <w:r>
        <w:rPr>
          <w:rFonts w:ascii="Arial" w:hAnsi="Arial" w:cs="Arial"/>
          <w:color w:val="00000A"/>
          <w:kern w:val="2"/>
          <w:lang w:val="pl-PL" w:eastAsia="zh-CN" w:bidi="ar-SA"/>
        </w:rPr>
        <w:t>3.09.2021 r.</w:t>
      </w:r>
    </w:p>
    <w:p w:rsidR="000B664B" w:rsidRPr="00926515" w:rsidRDefault="008835B3" w:rsidP="00926515">
      <w:pPr>
        <w:suppressAutoHyphens/>
        <w:spacing w:before="120" w:after="0"/>
        <w:rPr>
          <w:rFonts w:ascii="Times New Roman" w:hAnsi="Times New Roman"/>
          <w:color w:val="00000A"/>
          <w:kern w:val="2"/>
          <w:lang w:val="pl-PL" w:eastAsia="zh-CN" w:bidi="ar-SA"/>
        </w:rPr>
      </w:pPr>
      <w:r>
        <w:rPr>
          <w:rFonts w:ascii="Arial" w:hAnsi="Arial" w:cs="Arial"/>
          <w:color w:val="00000A"/>
          <w:kern w:val="2"/>
          <w:lang w:val="pl-PL" w:eastAsia="zh-CN" w:bidi="ar-SA"/>
        </w:rPr>
        <w:t>Tut. Organ pismem z 20 sierpnia 2021 r., znak: WOOŚ.420.16.2021.WG.8 wyraził zgodę na wydłużenie terminu uzupełnienia do 3 wrze</w:t>
      </w:r>
      <w:r>
        <w:rPr>
          <w:rFonts w:ascii="Arial" w:hAnsi="Arial" w:cs="Arial"/>
          <w:color w:val="00000A"/>
          <w:kern w:val="2"/>
          <w:lang w:val="pl-PL" w:eastAsia="zh-CN" w:bidi="ar-SA"/>
        </w:rPr>
        <w:t>śnia 2021 r.</w:t>
      </w:r>
    </w:p>
    <w:p w:rsidR="00926515" w:rsidRPr="00926515" w:rsidRDefault="008835B3" w:rsidP="00926515">
      <w:pPr>
        <w:suppressAutoHyphens/>
        <w:spacing w:before="120" w:after="0"/>
        <w:rPr>
          <w:rFonts w:ascii="Arial" w:hAnsi="Arial" w:cs="Arial"/>
          <w:color w:val="00000A"/>
          <w:kern w:val="2"/>
          <w:lang w:val="pl-PL" w:eastAsia="zh-CN" w:bidi="ar-SA"/>
        </w:rPr>
      </w:pPr>
      <w:r w:rsidRPr="00926515">
        <w:rPr>
          <w:rFonts w:ascii="Arial" w:hAnsi="Arial" w:cs="Arial"/>
          <w:color w:val="00000A"/>
          <w:kern w:val="2"/>
          <w:lang w:val="pl-PL" w:eastAsia="zh-CN" w:bidi="ar-SA"/>
        </w:rPr>
        <w:t xml:space="preserve">Regionalny Dyrektor Ochrony Środowiska w Katowicach, działając na podstawie art. 50 § 1 </w:t>
      </w:r>
      <w:r>
        <w:rPr>
          <w:rFonts w:ascii="Arial" w:hAnsi="Arial" w:cs="Arial"/>
          <w:color w:val="00000A"/>
          <w:kern w:val="2"/>
          <w:lang w:val="pl-PL" w:eastAsia="zh-CN" w:bidi="ar-SA"/>
        </w:rPr>
        <w:t xml:space="preserve">Kpa </w:t>
      </w:r>
      <w:r w:rsidRPr="00926515">
        <w:rPr>
          <w:rFonts w:ascii="Arial" w:hAnsi="Arial" w:cs="Arial"/>
          <w:color w:val="00000A"/>
          <w:kern w:val="2"/>
          <w:lang w:val="pl-PL" w:eastAsia="zh-CN" w:bidi="ar-SA"/>
        </w:rPr>
        <w:t>zwrócił się</w:t>
      </w:r>
      <w:r>
        <w:rPr>
          <w:rFonts w:ascii="Arial" w:hAnsi="Arial" w:cs="Arial"/>
          <w:color w:val="00000A"/>
          <w:kern w:val="2"/>
          <w:lang w:val="pl-PL" w:eastAsia="zh-CN" w:bidi="ar-SA"/>
        </w:rPr>
        <w:t xml:space="preserve"> następnym</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 xml:space="preserve">wezwaniem </w:t>
      </w:r>
      <w:r w:rsidRPr="00926515">
        <w:rPr>
          <w:rFonts w:ascii="Arial" w:hAnsi="Arial" w:cs="Arial"/>
          <w:color w:val="00000A"/>
          <w:kern w:val="2"/>
          <w:lang w:val="pl-PL" w:eastAsia="zh-CN" w:bidi="ar-SA"/>
        </w:rPr>
        <w:t>z</w:t>
      </w:r>
      <w:r>
        <w:rPr>
          <w:rFonts w:ascii="Arial" w:hAnsi="Arial" w:cs="Arial"/>
          <w:color w:val="00000A"/>
          <w:kern w:val="2"/>
          <w:lang w:val="pl-PL" w:eastAsia="zh-CN" w:bidi="ar-SA"/>
        </w:rPr>
        <w:t xml:space="preserve"> 2 września 2021 r., znak: WOOŚ.420.21.2020.WG.9</w:t>
      </w:r>
      <w:r>
        <w:rPr>
          <w:rFonts w:ascii="Arial" w:hAnsi="Arial" w:cs="Arial"/>
          <w:color w:val="00000A"/>
          <w:kern w:val="2"/>
          <w:lang w:val="pl-PL" w:eastAsia="zh-CN" w:bidi="ar-SA"/>
        </w:rPr>
        <w:t xml:space="preserve"> do </w:t>
      </w:r>
      <w:r w:rsidRPr="00926515">
        <w:rPr>
          <w:rFonts w:ascii="Arial" w:hAnsi="Arial" w:cs="Arial"/>
          <w:color w:val="00000A"/>
          <w:kern w:val="2"/>
          <w:lang w:val="pl-PL" w:eastAsia="zh-CN" w:bidi="ar-SA"/>
        </w:rPr>
        <w:t>pełnomocnika wnioskodawcy</w:t>
      </w:r>
      <w:r>
        <w:rPr>
          <w:rFonts w:ascii="Arial" w:hAnsi="Arial" w:cs="Arial"/>
          <w:color w:val="00000A"/>
          <w:kern w:val="2"/>
          <w:lang w:val="pl-PL" w:eastAsia="zh-CN" w:bidi="ar-SA"/>
        </w:rPr>
        <w:t xml:space="preserve"> o wyjaśnienia i o </w:t>
      </w:r>
      <w:r>
        <w:rPr>
          <w:rFonts w:ascii="Arial" w:hAnsi="Arial" w:cs="Arial"/>
          <w:color w:val="00000A"/>
          <w:kern w:val="2"/>
          <w:lang w:val="pl-PL" w:eastAsia="zh-CN" w:bidi="ar-SA"/>
        </w:rPr>
        <w:t xml:space="preserve">uzupełnienie </w:t>
      </w:r>
      <w:r>
        <w:rPr>
          <w:rFonts w:ascii="Arial" w:hAnsi="Arial" w:cs="Arial"/>
          <w:color w:val="00000A"/>
          <w:kern w:val="2"/>
          <w:lang w:val="pl-PL" w:eastAsia="zh-CN" w:bidi="ar-SA"/>
        </w:rPr>
        <w:t xml:space="preserve">karty </w:t>
      </w:r>
      <w:r>
        <w:rPr>
          <w:rFonts w:ascii="Arial" w:hAnsi="Arial" w:cs="Arial"/>
          <w:color w:val="00000A"/>
          <w:kern w:val="2"/>
          <w:lang w:val="pl-PL" w:eastAsia="zh-CN" w:bidi="ar-SA"/>
        </w:rPr>
        <w:t>informacyjnej przedsięwzięcia</w:t>
      </w:r>
      <w:r>
        <w:rPr>
          <w:rFonts w:ascii="Arial" w:hAnsi="Arial" w:cs="Arial"/>
          <w:color w:val="00000A"/>
          <w:kern w:val="2"/>
          <w:lang w:val="pl-PL" w:eastAsia="zh-CN" w:bidi="ar-SA"/>
        </w:rPr>
        <w:t xml:space="preserve"> w zakresie ochrony przyrody</w:t>
      </w:r>
      <w:r w:rsidRPr="00926515">
        <w:rPr>
          <w:rFonts w:ascii="Arial" w:hAnsi="Arial" w:cs="Arial"/>
          <w:color w:val="00000A"/>
          <w:kern w:val="2"/>
          <w:lang w:val="pl-PL" w:eastAsia="zh-CN" w:bidi="ar-SA"/>
        </w:rPr>
        <w:t>.</w:t>
      </w:r>
    </w:p>
    <w:p w:rsidR="00DD5529" w:rsidRDefault="008835B3" w:rsidP="00926515">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t>Pismem</w:t>
      </w:r>
      <w:r>
        <w:rPr>
          <w:rFonts w:ascii="Arial" w:hAnsi="Arial" w:cs="Arial"/>
          <w:color w:val="00000A"/>
          <w:kern w:val="2"/>
          <w:lang w:val="pl-PL" w:eastAsia="zh-CN" w:bidi="ar-SA"/>
        </w:rPr>
        <w:t xml:space="preserve"> z 3 września</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2021</w:t>
      </w:r>
      <w:r w:rsidRPr="00926515">
        <w:rPr>
          <w:rFonts w:ascii="Arial" w:hAnsi="Arial" w:cs="Arial"/>
          <w:color w:val="00000A"/>
          <w:kern w:val="2"/>
          <w:lang w:val="pl-PL" w:eastAsia="zh-CN" w:bidi="ar-SA"/>
        </w:rPr>
        <w:t xml:space="preserve"> r.</w:t>
      </w:r>
      <w:r>
        <w:rPr>
          <w:rFonts w:ascii="Arial" w:hAnsi="Arial" w:cs="Arial"/>
          <w:color w:val="00000A"/>
          <w:kern w:val="2"/>
          <w:lang w:val="pl-PL" w:eastAsia="zh-CN" w:bidi="ar-SA"/>
        </w:rPr>
        <w:t xml:space="preserve">, znak: </w:t>
      </w:r>
      <w:r w:rsidRPr="00D34356">
        <w:rPr>
          <w:rFonts w:ascii="Arial" w:hAnsi="Arial" w:cs="Arial"/>
          <w:color w:val="00000A"/>
          <w:kern w:val="2"/>
          <w:lang w:val="pl-PL" w:eastAsia="zh-CN" w:bidi="ar-SA"/>
        </w:rPr>
        <w:t xml:space="preserve">SW/MM/6176W/2021 </w:t>
      </w:r>
      <w:r>
        <w:rPr>
          <w:rFonts w:ascii="Arial" w:hAnsi="Arial" w:cs="Arial"/>
          <w:color w:val="00000A"/>
          <w:kern w:val="2"/>
          <w:lang w:val="pl-PL" w:eastAsia="zh-CN" w:bidi="ar-SA"/>
        </w:rPr>
        <w:t xml:space="preserve">(data wpływu </w:t>
      </w:r>
      <w:r>
        <w:rPr>
          <w:rFonts w:ascii="Arial" w:hAnsi="Arial" w:cs="Arial"/>
          <w:color w:val="00000A"/>
          <w:kern w:val="2"/>
          <w:lang w:val="pl-PL" w:eastAsia="zh-CN" w:bidi="ar-SA"/>
        </w:rPr>
        <w:t>0</w:t>
      </w:r>
      <w:r>
        <w:rPr>
          <w:rFonts w:ascii="Arial" w:hAnsi="Arial" w:cs="Arial"/>
          <w:color w:val="00000A"/>
          <w:kern w:val="2"/>
          <w:lang w:val="pl-PL" w:eastAsia="zh-CN" w:bidi="ar-SA"/>
        </w:rPr>
        <w:t xml:space="preserve">6.09.2021 r.) </w:t>
      </w:r>
      <w:r>
        <w:rPr>
          <w:rFonts w:ascii="Arial" w:hAnsi="Arial" w:cs="Arial"/>
          <w:color w:val="00000A"/>
          <w:kern w:val="2"/>
          <w:lang w:val="pl-PL" w:eastAsia="zh-CN" w:bidi="ar-SA"/>
        </w:rPr>
        <w:t>pełnomocnik wnioskodawcy uzupełnił dokumentację w odpowiedzi na wezwanie z </w:t>
      </w:r>
      <w:r w:rsidRPr="00926515">
        <w:rPr>
          <w:rFonts w:ascii="Arial" w:hAnsi="Arial" w:cs="Arial"/>
          <w:color w:val="00000A"/>
          <w:kern w:val="2"/>
          <w:lang w:val="pl-PL" w:eastAsia="zh-CN" w:bidi="ar-SA"/>
        </w:rPr>
        <w:t>6 </w:t>
      </w:r>
      <w:r>
        <w:rPr>
          <w:rFonts w:ascii="Arial" w:hAnsi="Arial" w:cs="Arial"/>
          <w:color w:val="00000A"/>
          <w:kern w:val="2"/>
          <w:lang w:val="pl-PL" w:eastAsia="zh-CN" w:bidi="ar-SA"/>
        </w:rPr>
        <w:t xml:space="preserve">sierpnia 2021 r., znak: </w:t>
      </w:r>
      <w:r>
        <w:rPr>
          <w:rFonts w:ascii="Arial" w:hAnsi="Arial" w:cs="Arial"/>
          <w:color w:val="00000A"/>
          <w:kern w:val="2"/>
          <w:lang w:val="pl-PL" w:eastAsia="zh-CN" w:bidi="ar-SA"/>
        </w:rPr>
        <w:t>WOOŚ.420.16.2021.WG.7.</w:t>
      </w:r>
    </w:p>
    <w:p w:rsidR="00DD5529" w:rsidRDefault="008835B3" w:rsidP="00F03F04">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t>Tut. Organ pismem z 7 września 2021 r., znak: WOOŚ.420.16.2021.WG.10 przekazał otrzymane uzupełnienie karty informacyjnej przedsięwzięcia nawiązując do wezwania</w:t>
      </w:r>
      <w:r>
        <w:rPr>
          <w:rFonts w:ascii="Arial" w:hAnsi="Arial" w:cs="Arial"/>
          <w:color w:val="00000A"/>
          <w:kern w:val="2"/>
          <w:lang w:val="pl-PL" w:eastAsia="zh-CN" w:bidi="ar-SA"/>
        </w:rPr>
        <w:t xml:space="preserve"> PGW </w:t>
      </w:r>
      <w:r w:rsidRPr="00F03F04">
        <w:rPr>
          <w:rFonts w:ascii="Arial" w:hAnsi="Arial" w:cs="Arial"/>
          <w:color w:val="00000A"/>
          <w:kern w:val="2"/>
          <w:lang w:val="pl-PL" w:eastAsia="zh-CN" w:bidi="ar-SA"/>
        </w:rPr>
        <w:t xml:space="preserve">Wody Polskie </w:t>
      </w:r>
      <w:r>
        <w:rPr>
          <w:rFonts w:ascii="Arial" w:hAnsi="Arial" w:cs="Arial"/>
          <w:color w:val="00000A"/>
          <w:kern w:val="2"/>
          <w:lang w:val="pl-PL" w:eastAsia="zh-CN" w:bidi="ar-SA"/>
        </w:rPr>
        <w:t xml:space="preserve">RZGW w Gliwicach </w:t>
      </w:r>
      <w:r w:rsidRPr="00F03F04">
        <w:rPr>
          <w:rFonts w:ascii="Arial" w:hAnsi="Arial" w:cs="Arial"/>
          <w:color w:val="00000A"/>
          <w:kern w:val="2"/>
          <w:lang w:val="pl-PL" w:eastAsia="zh-CN" w:bidi="ar-SA"/>
        </w:rPr>
        <w:t>z 27 lipca 2021 r. znak:</w:t>
      </w:r>
      <w:r>
        <w:rPr>
          <w:rFonts w:ascii="Arial" w:hAnsi="Arial" w:cs="Arial"/>
          <w:color w:val="00000A"/>
          <w:kern w:val="2"/>
          <w:lang w:val="pl-PL" w:eastAsia="zh-CN" w:bidi="ar-SA"/>
        </w:rPr>
        <w:t xml:space="preserve"> GL.RZŚ.435.68</w:t>
      </w:r>
      <w:r>
        <w:rPr>
          <w:rFonts w:ascii="Arial" w:hAnsi="Arial" w:cs="Arial"/>
          <w:color w:val="00000A"/>
          <w:kern w:val="2"/>
          <w:lang w:val="pl-PL" w:eastAsia="zh-CN" w:bidi="ar-SA"/>
        </w:rPr>
        <w:t>.2021.KK1.</w:t>
      </w:r>
    </w:p>
    <w:p w:rsidR="002F03A2" w:rsidRPr="002F03A2" w:rsidRDefault="008835B3" w:rsidP="002F03A2">
      <w:pPr>
        <w:suppressAutoHyphens/>
        <w:spacing w:before="120" w:after="0"/>
        <w:rPr>
          <w:rFonts w:ascii="Arial" w:hAnsi="Arial" w:cs="Arial"/>
          <w:color w:val="00000A"/>
          <w:kern w:val="2"/>
          <w:lang w:val="pl-PL" w:eastAsia="zh-CN" w:bidi="ar-SA"/>
        </w:rPr>
      </w:pPr>
      <w:r w:rsidRPr="002F03A2">
        <w:rPr>
          <w:rFonts w:ascii="Arial" w:hAnsi="Arial" w:cs="Arial"/>
          <w:color w:val="00000A"/>
          <w:kern w:val="2"/>
          <w:lang w:val="pl-PL" w:eastAsia="zh-CN" w:bidi="ar-SA"/>
        </w:rPr>
        <w:t xml:space="preserve">Biorąc powyższe na uwadze Regionalny Dyrektor Ochrony Środowiska w Katowicach obwieszczeniem z 4 października 2021 r., znak: WOOŚ.420.16.2021.WG.11 zawiadomił strony postępowania administracyjnego, </w:t>
      </w:r>
      <w:r w:rsidRPr="002F03A2">
        <w:rPr>
          <w:rFonts w:ascii="Arial" w:eastAsiaTheme="minorHAnsi" w:hAnsi="Arial" w:cs="Arial"/>
          <w:lang w:val="pl-PL" w:bidi="ar-SA"/>
        </w:rPr>
        <w:t>że stanowisko co do potrzeby przeprowadzenia oc</w:t>
      </w:r>
      <w:r w:rsidRPr="002F03A2">
        <w:rPr>
          <w:rFonts w:ascii="Arial" w:eastAsiaTheme="minorHAnsi" w:hAnsi="Arial" w:cs="Arial"/>
          <w:lang w:val="pl-PL" w:bidi="ar-SA"/>
        </w:rPr>
        <w:t>eny oddziaływania na środowisko</w:t>
      </w:r>
      <w:r w:rsidRPr="002F03A2">
        <w:rPr>
          <w:rFonts w:ascii="Arial" w:hAnsi="Arial" w:cs="Arial"/>
          <w:color w:val="00000A"/>
          <w:kern w:val="2"/>
          <w:lang w:val="pl-PL" w:eastAsia="zh-CN" w:bidi="ar-SA"/>
        </w:rPr>
        <w:t xml:space="preserve"> </w:t>
      </w:r>
      <w:r w:rsidRPr="002F03A2">
        <w:rPr>
          <w:rFonts w:ascii="Arial" w:eastAsiaTheme="minorHAnsi" w:hAnsi="Arial" w:cs="Arial"/>
          <w:lang w:val="pl-PL" w:bidi="ar-SA"/>
        </w:rPr>
        <w:t>dla planowanego przedsięwzięcia, w ramach postę</w:t>
      </w:r>
      <w:r>
        <w:rPr>
          <w:rFonts w:ascii="Arial" w:eastAsiaTheme="minorHAnsi" w:hAnsi="Arial" w:cs="Arial"/>
          <w:lang w:val="pl-PL" w:bidi="ar-SA"/>
        </w:rPr>
        <w:t>powania w </w:t>
      </w:r>
      <w:r w:rsidRPr="002F03A2">
        <w:rPr>
          <w:rFonts w:ascii="Arial" w:eastAsiaTheme="minorHAnsi" w:hAnsi="Arial" w:cs="Arial"/>
          <w:lang w:val="pl-PL" w:bidi="ar-SA"/>
        </w:rPr>
        <w:t>sprawie wydania decyzji</w:t>
      </w:r>
      <w:r w:rsidRPr="002F03A2">
        <w:rPr>
          <w:rFonts w:ascii="Arial" w:hAnsi="Arial" w:cs="Arial"/>
          <w:color w:val="00000A"/>
          <w:kern w:val="2"/>
          <w:lang w:val="pl-PL" w:eastAsia="zh-CN" w:bidi="ar-SA"/>
        </w:rPr>
        <w:t xml:space="preserve"> </w:t>
      </w:r>
      <w:r w:rsidRPr="002F03A2">
        <w:rPr>
          <w:rFonts w:ascii="Arial" w:eastAsiaTheme="minorHAnsi" w:hAnsi="Arial" w:cs="Arial"/>
          <w:lang w:val="pl-PL" w:bidi="ar-SA"/>
        </w:rPr>
        <w:t>o środowiskowych uwarunkowaniach, nie zostało podjęte w terminie, o którym mowa</w:t>
      </w:r>
      <w:r w:rsidRPr="002F03A2">
        <w:rPr>
          <w:rFonts w:ascii="Arial" w:hAnsi="Arial" w:cs="Arial"/>
          <w:color w:val="00000A"/>
          <w:kern w:val="2"/>
          <w:lang w:val="pl-PL" w:eastAsia="zh-CN" w:bidi="ar-SA"/>
        </w:rPr>
        <w:t xml:space="preserve"> </w:t>
      </w:r>
      <w:r w:rsidRPr="002F03A2">
        <w:rPr>
          <w:rFonts w:ascii="Arial" w:eastAsiaTheme="minorHAnsi" w:hAnsi="Arial" w:cs="Arial"/>
          <w:lang w:val="pl-PL" w:bidi="ar-SA"/>
        </w:rPr>
        <w:t>w art. 65 ust. 1 ww. ustawy ooś.</w:t>
      </w:r>
    </w:p>
    <w:p w:rsidR="002F03A2" w:rsidRPr="002F03A2" w:rsidRDefault="008835B3" w:rsidP="002F03A2">
      <w:pPr>
        <w:autoSpaceDE w:val="0"/>
        <w:autoSpaceDN w:val="0"/>
        <w:adjustRightInd w:val="0"/>
        <w:spacing w:after="0"/>
        <w:rPr>
          <w:rFonts w:ascii="Arial" w:eastAsiaTheme="minorHAnsi" w:hAnsi="Arial" w:cs="Arial"/>
          <w:lang w:val="pl-PL" w:bidi="ar-SA"/>
        </w:rPr>
      </w:pPr>
      <w:r w:rsidRPr="002F03A2">
        <w:rPr>
          <w:rFonts w:ascii="Arial" w:eastAsiaTheme="minorHAnsi" w:hAnsi="Arial" w:cs="Arial"/>
          <w:lang w:val="pl-PL" w:bidi="ar-SA"/>
        </w:rPr>
        <w:t xml:space="preserve">Powyższe spowodowane było </w:t>
      </w:r>
      <w:r w:rsidRPr="002F03A2">
        <w:rPr>
          <w:rFonts w:ascii="Arial" w:eastAsiaTheme="minorHAnsi" w:hAnsi="Arial" w:cs="Arial"/>
          <w:lang w:val="pl-PL" w:bidi="ar-SA"/>
        </w:rPr>
        <w:t>oczekiwaniem na opinię PGW Wody Polskie RZGW</w:t>
      </w:r>
    </w:p>
    <w:p w:rsidR="00DD5529" w:rsidRPr="00D34356" w:rsidRDefault="008835B3" w:rsidP="00D34356">
      <w:pPr>
        <w:autoSpaceDE w:val="0"/>
        <w:autoSpaceDN w:val="0"/>
        <w:adjustRightInd w:val="0"/>
        <w:spacing w:after="0"/>
        <w:rPr>
          <w:rFonts w:ascii="Arial" w:eastAsiaTheme="minorHAnsi" w:hAnsi="Arial" w:cs="Arial"/>
          <w:lang w:val="pl-PL" w:bidi="ar-SA"/>
        </w:rPr>
      </w:pPr>
      <w:r w:rsidRPr="002F03A2">
        <w:rPr>
          <w:rFonts w:ascii="Arial" w:eastAsiaTheme="minorHAnsi" w:hAnsi="Arial" w:cs="Arial"/>
          <w:lang w:val="pl-PL" w:bidi="ar-SA"/>
        </w:rPr>
        <w:t>w Gliwicach oraz oczekiwaniem na odpowiedź Inwestora na wezwanie Regionalnego Dyrektora Ochrony Środowiska w Katowicach z 2 września 2021 r., znak: WOOŚ.420.16.2021.WG.9 dotyczące uzupełnienia karty informacyjne</w:t>
      </w:r>
      <w:r w:rsidRPr="002F03A2">
        <w:rPr>
          <w:rFonts w:ascii="Arial" w:eastAsiaTheme="minorHAnsi" w:hAnsi="Arial" w:cs="Arial"/>
          <w:lang w:val="pl-PL" w:bidi="ar-SA"/>
        </w:rPr>
        <w:t>j przedsięwzięcia.</w:t>
      </w:r>
    </w:p>
    <w:p w:rsidR="00D34356" w:rsidRPr="00926515" w:rsidRDefault="008835B3" w:rsidP="00D34356">
      <w:pPr>
        <w:suppressAutoHyphens/>
        <w:spacing w:before="120" w:after="0"/>
        <w:rPr>
          <w:rFonts w:ascii="Times New Roman" w:hAnsi="Times New Roman"/>
          <w:color w:val="00000A"/>
          <w:kern w:val="2"/>
          <w:sz w:val="24"/>
          <w:szCs w:val="24"/>
          <w:lang w:val="pl-PL" w:eastAsia="zh-CN" w:bidi="ar-SA"/>
        </w:rPr>
      </w:pPr>
      <w:r w:rsidRPr="00926515">
        <w:rPr>
          <w:rFonts w:ascii="Arial" w:hAnsi="Arial" w:cs="Arial"/>
          <w:color w:val="00000A"/>
          <w:kern w:val="2"/>
          <w:lang w:val="pl-PL" w:eastAsia="zh-CN" w:bidi="ar-SA"/>
        </w:rPr>
        <w:t>Przedm</w:t>
      </w:r>
      <w:r>
        <w:rPr>
          <w:rFonts w:ascii="Arial" w:hAnsi="Arial" w:cs="Arial"/>
          <w:color w:val="00000A"/>
          <w:kern w:val="2"/>
          <w:lang w:val="pl-PL" w:eastAsia="zh-CN" w:bidi="ar-SA"/>
        </w:rPr>
        <w:t>iotowe obwieszczenie pismem z 4 października 2021</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r., znak: WOOŚ.420.16.2021.WG.12</w:t>
      </w:r>
      <w:r>
        <w:rPr>
          <w:rFonts w:ascii="Arial" w:hAnsi="Arial" w:cs="Arial"/>
          <w:color w:val="00000A"/>
          <w:kern w:val="2"/>
          <w:lang w:val="pl-PL" w:eastAsia="zh-CN" w:bidi="ar-SA"/>
        </w:rPr>
        <w:t xml:space="preserve"> </w:t>
      </w:r>
      <w:r w:rsidRPr="00926515">
        <w:rPr>
          <w:rFonts w:ascii="Arial" w:hAnsi="Arial" w:cs="Arial"/>
          <w:color w:val="00000A"/>
          <w:kern w:val="2"/>
          <w:lang w:val="pl-PL" w:eastAsia="zh-CN" w:bidi="ar-SA"/>
        </w:rPr>
        <w:t xml:space="preserve">przekazano do </w:t>
      </w:r>
      <w:r>
        <w:rPr>
          <w:rFonts w:ascii="Arial" w:hAnsi="Arial" w:cs="Arial"/>
          <w:color w:val="00000A"/>
          <w:kern w:val="2"/>
          <w:lang w:val="pl-PL" w:eastAsia="zh-CN" w:bidi="ar-SA"/>
        </w:rPr>
        <w:t xml:space="preserve">Prezydenta Miasta Jaworzno </w:t>
      </w:r>
      <w:r w:rsidRPr="00926515">
        <w:rPr>
          <w:rFonts w:ascii="Arial" w:hAnsi="Arial" w:cs="Arial"/>
          <w:color w:val="00000A"/>
          <w:kern w:val="2"/>
          <w:lang w:val="pl-PL" w:eastAsia="zh-CN" w:bidi="ar-SA"/>
        </w:rPr>
        <w:t xml:space="preserve">celem podania do wiadomości stronom w sposób zwyczajowo przyjęty w Gminie. </w:t>
      </w:r>
    </w:p>
    <w:p w:rsidR="007B7CFE" w:rsidRDefault="008835B3" w:rsidP="00D34356">
      <w:pPr>
        <w:suppressAutoHyphens/>
        <w:spacing w:before="120" w:after="0"/>
        <w:rPr>
          <w:rFonts w:ascii="Arial" w:hAnsi="Arial" w:cs="Arial"/>
          <w:color w:val="00000A"/>
          <w:kern w:val="2"/>
          <w:lang w:val="pl-PL" w:eastAsia="zh-CN" w:bidi="ar-SA"/>
        </w:rPr>
      </w:pPr>
      <w:r w:rsidRPr="007D5910">
        <w:rPr>
          <w:rFonts w:ascii="Arial" w:hAnsi="Arial" w:cs="Arial"/>
          <w:color w:val="00000A"/>
          <w:kern w:val="2"/>
          <w:lang w:val="pl-PL" w:eastAsia="zh-CN" w:bidi="ar-SA"/>
        </w:rPr>
        <w:t xml:space="preserve">Wyżej wymienione obwieszczenie </w:t>
      </w:r>
      <w:r w:rsidRPr="007D5910">
        <w:rPr>
          <w:rFonts w:ascii="Arial" w:hAnsi="Arial" w:cs="Arial"/>
          <w:color w:val="00000A"/>
          <w:kern w:val="2"/>
          <w:lang w:val="pl-PL" w:eastAsia="zh-CN" w:bidi="ar-SA"/>
        </w:rPr>
        <w:t>zamieszczono na okres 14 dni na tablicy ogłoszeń oraz w Biuletynie Informacji Publicznej Regionalnej Dyrekcji Ochrony Środowiska w Katowicach</w:t>
      </w:r>
      <w:r w:rsidRPr="007D5910">
        <w:rPr>
          <w:rFonts w:ascii="Arial" w:hAnsi="Arial" w:cs="Arial"/>
          <w:color w:val="00000A"/>
          <w:kern w:val="2"/>
          <w:lang w:val="pl-PL" w:eastAsia="zh-CN" w:bidi="ar-SA"/>
        </w:rPr>
        <w:t xml:space="preserve"> w terminie od 05.10.201 r. do</w:t>
      </w:r>
      <w:r w:rsidRPr="007D5910">
        <w:rPr>
          <w:rFonts w:ascii="Arial" w:hAnsi="Arial" w:cs="Arial"/>
          <w:color w:val="00000A"/>
          <w:kern w:val="2"/>
          <w:lang w:val="pl-PL" w:eastAsia="zh-CN" w:bidi="ar-SA"/>
        </w:rPr>
        <w:t xml:space="preserve"> 19.10</w:t>
      </w:r>
      <w:r w:rsidRPr="007D5910">
        <w:rPr>
          <w:rFonts w:ascii="Arial" w:hAnsi="Arial" w:cs="Arial"/>
          <w:color w:val="00000A"/>
          <w:kern w:val="2"/>
          <w:lang w:val="pl-PL" w:eastAsia="zh-CN" w:bidi="ar-SA"/>
        </w:rPr>
        <w:t>.2021 r.</w:t>
      </w:r>
    </w:p>
    <w:p w:rsidR="00CF2D40" w:rsidRDefault="008835B3" w:rsidP="00D34356">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t>Pismem z 30 września</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2021</w:t>
      </w:r>
      <w:r w:rsidRPr="00926515">
        <w:rPr>
          <w:rFonts w:ascii="Arial" w:hAnsi="Arial" w:cs="Arial"/>
          <w:color w:val="00000A"/>
          <w:kern w:val="2"/>
          <w:lang w:val="pl-PL" w:eastAsia="zh-CN" w:bidi="ar-SA"/>
        </w:rPr>
        <w:t xml:space="preserve"> r.</w:t>
      </w:r>
      <w:r>
        <w:rPr>
          <w:rFonts w:ascii="Arial" w:hAnsi="Arial" w:cs="Arial"/>
          <w:color w:val="00000A"/>
          <w:kern w:val="2"/>
          <w:lang w:val="pl-PL" w:eastAsia="zh-CN" w:bidi="ar-SA"/>
        </w:rPr>
        <w:t xml:space="preserve">, znak: </w:t>
      </w:r>
      <w:r w:rsidRPr="00511F3A">
        <w:rPr>
          <w:rFonts w:ascii="Arial" w:hAnsi="Arial" w:cs="Arial"/>
          <w:color w:val="00000A"/>
          <w:kern w:val="2"/>
          <w:lang w:val="pl-PL" w:eastAsia="zh-CN" w:bidi="ar-SA"/>
        </w:rPr>
        <w:t xml:space="preserve">SW/AL/6687W/2021 </w:t>
      </w:r>
      <w:r>
        <w:rPr>
          <w:rFonts w:ascii="Arial" w:hAnsi="Arial" w:cs="Arial"/>
          <w:color w:val="00000A"/>
          <w:kern w:val="2"/>
          <w:lang w:val="pl-PL" w:eastAsia="zh-CN" w:bidi="ar-SA"/>
        </w:rPr>
        <w:t>(data wpływu 4.10</w:t>
      </w:r>
      <w:r>
        <w:rPr>
          <w:rFonts w:ascii="Arial" w:hAnsi="Arial" w:cs="Arial"/>
          <w:color w:val="00000A"/>
          <w:kern w:val="2"/>
          <w:lang w:val="pl-PL" w:eastAsia="zh-CN" w:bidi="ar-SA"/>
        </w:rPr>
        <w:t>.2021 r.) pełnomocnik wnioskodawcy uzupełnił dokumentację w odpowiedzi na wezwanie z 2</w:t>
      </w:r>
      <w:r w:rsidRPr="00926515">
        <w:rPr>
          <w:rFonts w:ascii="Arial" w:hAnsi="Arial" w:cs="Arial"/>
          <w:color w:val="00000A"/>
          <w:kern w:val="2"/>
          <w:lang w:val="pl-PL" w:eastAsia="zh-CN" w:bidi="ar-SA"/>
        </w:rPr>
        <w:t> </w:t>
      </w:r>
      <w:r>
        <w:rPr>
          <w:rFonts w:ascii="Arial" w:hAnsi="Arial" w:cs="Arial"/>
          <w:color w:val="00000A"/>
          <w:kern w:val="2"/>
          <w:lang w:val="pl-PL" w:eastAsia="zh-CN" w:bidi="ar-SA"/>
        </w:rPr>
        <w:t xml:space="preserve">września 2021 r., znak: WOOŚ.420.16.2021.WG.9. </w:t>
      </w:r>
    </w:p>
    <w:p w:rsidR="00511F3A" w:rsidRPr="00511F3A" w:rsidRDefault="008835B3" w:rsidP="00CF2D40">
      <w:pPr>
        <w:suppressAutoHyphens/>
        <w:spacing w:after="0"/>
        <w:rPr>
          <w:rFonts w:ascii="Arial" w:hAnsi="Arial" w:cs="Arial"/>
          <w:color w:val="00000A"/>
          <w:kern w:val="2"/>
          <w:lang w:val="pl-PL" w:eastAsia="zh-CN" w:bidi="ar-SA"/>
        </w:rPr>
      </w:pPr>
      <w:r w:rsidRPr="007D5910">
        <w:rPr>
          <w:rFonts w:ascii="Arial" w:hAnsi="Arial" w:cs="Arial"/>
          <w:color w:val="00000A"/>
          <w:kern w:val="2"/>
          <w:lang w:val="pl-PL" w:eastAsia="zh-CN" w:bidi="ar-SA"/>
        </w:rPr>
        <w:t xml:space="preserve">Otrzymane uzupełnienie nie zostało przekazane do organów opiniujących ze względu na treść uzupełnienia </w:t>
      </w:r>
      <w:r w:rsidRPr="007D5910">
        <w:rPr>
          <w:rFonts w:ascii="Arial" w:hAnsi="Arial" w:cs="Arial"/>
          <w:color w:val="00000A"/>
          <w:kern w:val="2"/>
          <w:lang w:val="pl-PL" w:eastAsia="zh-CN" w:bidi="ar-SA"/>
        </w:rPr>
        <w:t xml:space="preserve">dotyczącą </w:t>
      </w:r>
      <w:r w:rsidRPr="007D5910">
        <w:rPr>
          <w:rFonts w:ascii="Arial" w:hAnsi="Arial" w:cs="Arial"/>
          <w:color w:val="00000A"/>
          <w:kern w:val="2"/>
          <w:lang w:val="pl-PL" w:eastAsia="zh-CN" w:bidi="ar-SA"/>
        </w:rPr>
        <w:t>wyłącznie</w:t>
      </w:r>
      <w:r w:rsidRPr="007D5910">
        <w:rPr>
          <w:rFonts w:ascii="Arial" w:hAnsi="Arial" w:cs="Arial"/>
          <w:color w:val="00000A"/>
          <w:kern w:val="2"/>
          <w:lang w:val="pl-PL" w:eastAsia="zh-CN" w:bidi="ar-SA"/>
        </w:rPr>
        <w:t xml:space="preserve"> tematyki</w:t>
      </w:r>
      <w:r w:rsidRPr="007D5910">
        <w:rPr>
          <w:rFonts w:ascii="Arial" w:hAnsi="Arial" w:cs="Arial"/>
          <w:color w:val="00000A"/>
          <w:kern w:val="2"/>
          <w:lang w:val="pl-PL" w:eastAsia="zh-CN" w:bidi="ar-SA"/>
        </w:rPr>
        <w:t xml:space="preserve"> </w:t>
      </w:r>
      <w:r w:rsidRPr="007D5910">
        <w:rPr>
          <w:rFonts w:ascii="Arial" w:hAnsi="Arial" w:cs="Arial"/>
          <w:color w:val="00000A"/>
          <w:kern w:val="2"/>
          <w:lang w:val="pl-PL" w:eastAsia="zh-CN" w:bidi="ar-SA"/>
        </w:rPr>
        <w:t>z zakresu ochrony przyrody.</w:t>
      </w:r>
    </w:p>
    <w:p w:rsidR="00926515" w:rsidRPr="00511F3A" w:rsidRDefault="008835B3" w:rsidP="00926515">
      <w:pPr>
        <w:autoSpaceDE w:val="0"/>
        <w:autoSpaceDN w:val="0"/>
        <w:adjustRightInd w:val="0"/>
        <w:spacing w:before="120" w:after="0"/>
        <w:rPr>
          <w:rFonts w:ascii="Arial" w:hAnsi="Arial" w:cs="Arial"/>
          <w:color w:val="00000A"/>
          <w:kern w:val="2"/>
          <w:lang w:val="pl-PL" w:eastAsia="zh-CN" w:bidi="ar-SA"/>
        </w:rPr>
      </w:pPr>
      <w:r w:rsidRPr="00511F3A">
        <w:rPr>
          <w:rFonts w:ascii="Arial" w:hAnsi="Arial" w:cs="Arial"/>
          <w:color w:val="00000A"/>
          <w:kern w:val="2"/>
          <w:lang w:val="pl-PL" w:eastAsia="zh-CN" w:bidi="ar-SA"/>
        </w:rPr>
        <w:t xml:space="preserve">Dyrektor </w:t>
      </w:r>
      <w:r w:rsidRPr="00511F3A">
        <w:rPr>
          <w:rFonts w:ascii="Arial" w:hAnsi="Arial" w:cs="Arial"/>
          <w:color w:val="00000A"/>
          <w:kern w:val="2"/>
          <w:lang w:val="pl-PL" w:eastAsia="zh-CN" w:bidi="ar-SA"/>
        </w:rPr>
        <w:t>Zarządu Gospodarki Wodnej w Gliwicach opinią z 27</w:t>
      </w:r>
      <w:r w:rsidRPr="00511F3A">
        <w:rPr>
          <w:rFonts w:ascii="Arial" w:hAnsi="Arial" w:cs="Arial"/>
          <w:color w:val="00000A"/>
          <w:kern w:val="2"/>
          <w:lang w:val="pl-PL" w:eastAsia="zh-CN" w:bidi="ar-SA"/>
        </w:rPr>
        <w:t xml:space="preserve"> </w:t>
      </w:r>
      <w:r w:rsidRPr="00511F3A">
        <w:rPr>
          <w:rFonts w:ascii="Arial" w:hAnsi="Arial" w:cs="Arial"/>
          <w:color w:val="00000A"/>
          <w:kern w:val="2"/>
          <w:lang w:val="pl-PL" w:eastAsia="zh-CN" w:bidi="ar-SA"/>
        </w:rPr>
        <w:t xml:space="preserve">września </w:t>
      </w:r>
      <w:r w:rsidRPr="00511F3A">
        <w:rPr>
          <w:rFonts w:ascii="Arial" w:hAnsi="Arial" w:cs="Arial"/>
          <w:color w:val="00000A"/>
          <w:kern w:val="2"/>
          <w:lang w:val="pl-PL" w:eastAsia="zh-CN" w:bidi="ar-SA"/>
        </w:rPr>
        <w:t xml:space="preserve">2021 r., znak: </w:t>
      </w:r>
      <w:r w:rsidRPr="00511F3A">
        <w:rPr>
          <w:rFonts w:ascii="Arial" w:eastAsiaTheme="minorHAnsi" w:hAnsi="Arial" w:cs="Arial"/>
          <w:lang w:val="pl-PL" w:bidi="ar-SA"/>
        </w:rPr>
        <w:t>GL.RZŚ.435.68.2021.KK2</w:t>
      </w:r>
      <w:r w:rsidRPr="00511F3A">
        <w:rPr>
          <w:rFonts w:ascii="Arial" w:hAnsi="Arial" w:cs="CIDFont+F1"/>
          <w:color w:val="00000A"/>
          <w:kern w:val="2"/>
          <w:lang w:val="pl-PL" w:eastAsia="zh-CN" w:bidi="ar-SA"/>
        </w:rPr>
        <w:t xml:space="preserve"> (data wpływu 1</w:t>
      </w:r>
      <w:r>
        <w:rPr>
          <w:rFonts w:ascii="Arial" w:hAnsi="Arial" w:cs="CIDFont+F1"/>
          <w:color w:val="00000A"/>
          <w:kern w:val="2"/>
          <w:lang w:val="pl-PL" w:eastAsia="zh-CN" w:bidi="ar-SA"/>
        </w:rPr>
        <w:t>1</w:t>
      </w:r>
      <w:r w:rsidRPr="00511F3A">
        <w:rPr>
          <w:rFonts w:ascii="Arial" w:hAnsi="Arial" w:cs="CIDFont+F1"/>
          <w:color w:val="00000A"/>
          <w:kern w:val="2"/>
          <w:lang w:val="pl-PL" w:eastAsia="zh-CN" w:bidi="ar-SA"/>
        </w:rPr>
        <w:t>.10</w:t>
      </w:r>
      <w:r w:rsidRPr="00511F3A">
        <w:rPr>
          <w:rFonts w:ascii="Arial" w:hAnsi="Arial" w:cs="CIDFont+F1"/>
          <w:color w:val="00000A"/>
          <w:kern w:val="2"/>
          <w:lang w:val="pl-PL" w:eastAsia="zh-CN" w:bidi="ar-SA"/>
        </w:rPr>
        <w:t>.2021 r.)</w:t>
      </w:r>
      <w:r w:rsidRPr="00511F3A">
        <w:rPr>
          <w:rFonts w:ascii="Arial" w:hAnsi="Arial" w:cs="Arial"/>
          <w:color w:val="00000A"/>
          <w:kern w:val="2"/>
          <w:lang w:val="pl-PL" w:eastAsia="zh-CN" w:bidi="ar-SA"/>
        </w:rPr>
        <w:t>, wyraził opinię, że nie ma obowiązku przeprowadzenia oceny oddziaływania na</w:t>
      </w:r>
      <w:r w:rsidRPr="00511F3A">
        <w:rPr>
          <w:rFonts w:ascii="Arial" w:hAnsi="Arial" w:cs="Arial"/>
          <w:color w:val="00000A"/>
          <w:kern w:val="2"/>
          <w:lang w:val="pl-PL" w:eastAsia="zh-CN" w:bidi="ar-SA"/>
        </w:rPr>
        <w:t xml:space="preserve"> środowisko dla ww. przedsięwzięcia, jednocześnie wskazując warunki konieczne do ujęcia w decyzji o środow</w:t>
      </w:r>
      <w:r>
        <w:rPr>
          <w:rFonts w:ascii="Arial" w:hAnsi="Arial" w:cs="Arial"/>
          <w:color w:val="00000A"/>
          <w:kern w:val="2"/>
          <w:lang w:val="pl-PL" w:eastAsia="zh-CN" w:bidi="ar-SA"/>
        </w:rPr>
        <w:t>iskowych uwarunkowaniach, które </w:t>
      </w:r>
      <w:r w:rsidRPr="00511F3A">
        <w:rPr>
          <w:rFonts w:ascii="Arial" w:hAnsi="Arial" w:cs="Arial"/>
          <w:color w:val="00000A"/>
          <w:kern w:val="2"/>
          <w:lang w:val="pl-PL" w:eastAsia="zh-CN" w:bidi="ar-SA"/>
        </w:rPr>
        <w:t xml:space="preserve">mają na celu zapewnienie należytego zabezpieczenia </w:t>
      </w:r>
      <w:r>
        <w:rPr>
          <w:rFonts w:ascii="Arial" w:hAnsi="Arial" w:cs="Arial"/>
          <w:color w:val="00000A"/>
          <w:kern w:val="2"/>
          <w:lang w:val="pl-PL" w:eastAsia="zh-CN" w:bidi="ar-SA"/>
        </w:rPr>
        <w:t>środowiska gruntowo – wodnego w </w:t>
      </w:r>
      <w:r w:rsidRPr="00511F3A">
        <w:rPr>
          <w:rFonts w:ascii="Arial" w:hAnsi="Arial" w:cs="Arial"/>
          <w:color w:val="00000A"/>
          <w:kern w:val="2"/>
          <w:lang w:val="pl-PL" w:eastAsia="zh-CN" w:bidi="ar-SA"/>
        </w:rPr>
        <w:t>trakcie realizacji przedsięwzięcia.</w:t>
      </w:r>
      <w:r w:rsidRPr="00511F3A">
        <w:rPr>
          <w:rFonts w:ascii="Arial" w:hAnsi="Arial" w:cs="Arial"/>
          <w:color w:val="00000A"/>
          <w:kern w:val="2"/>
          <w:lang w:val="pl-PL" w:eastAsia="zh-CN" w:bidi="ar-SA"/>
        </w:rPr>
        <w:t xml:space="preserve"> </w:t>
      </w:r>
    </w:p>
    <w:p w:rsidR="0008218F" w:rsidRDefault="008835B3" w:rsidP="0008218F">
      <w:pPr>
        <w:suppressAutoHyphens/>
        <w:spacing w:before="120" w:after="0"/>
        <w:rPr>
          <w:rFonts w:ascii="Arial" w:hAnsi="Arial" w:cs="Arial"/>
          <w:color w:val="00000A"/>
          <w:kern w:val="2"/>
          <w:lang w:val="pl-PL" w:eastAsia="zh-CN" w:bidi="ar-SA"/>
        </w:rPr>
      </w:pPr>
      <w:r>
        <w:rPr>
          <w:rFonts w:ascii="Arial" w:hAnsi="Arial" w:cs="Arial"/>
          <w:color w:val="00000A"/>
          <w:kern w:val="2"/>
          <w:lang w:val="pl-PL" w:eastAsia="zh-CN" w:bidi="ar-SA"/>
        </w:rPr>
        <w:lastRenderedPageBreak/>
        <w:t xml:space="preserve">25 października 2021 r. Prezydent Miasta Jaworzno </w:t>
      </w:r>
      <w:r w:rsidRPr="00926515">
        <w:rPr>
          <w:rFonts w:ascii="Arial" w:hAnsi="Arial" w:cs="Arial"/>
          <w:color w:val="00000A"/>
          <w:kern w:val="2"/>
          <w:lang w:val="pl-PL" w:eastAsia="zh-CN" w:bidi="ar-SA"/>
        </w:rPr>
        <w:t>zwrócił obwieszczenie RDOŚ</w:t>
      </w:r>
      <w:r>
        <w:rPr>
          <w:rFonts w:ascii="Arial" w:hAnsi="Arial" w:cs="Arial"/>
          <w:color w:val="00000A"/>
          <w:kern w:val="2"/>
          <w:lang w:val="pl-PL" w:eastAsia="zh-CN" w:bidi="ar-SA"/>
        </w:rPr>
        <w:t xml:space="preserve"> w </w:t>
      </w:r>
      <w:r>
        <w:rPr>
          <w:rFonts w:ascii="Arial" w:hAnsi="Arial" w:cs="Arial"/>
          <w:color w:val="00000A"/>
          <w:kern w:val="2"/>
          <w:lang w:val="pl-PL" w:eastAsia="zh-CN" w:bidi="ar-SA"/>
        </w:rPr>
        <w:t>Katowicach, znak: WOOŚ.420.16.2021.WG.11</w:t>
      </w:r>
      <w:r w:rsidRPr="00926515">
        <w:rPr>
          <w:rFonts w:ascii="Arial" w:hAnsi="Arial" w:cs="Arial"/>
          <w:color w:val="00000A"/>
          <w:kern w:val="2"/>
          <w:lang w:val="pl-PL" w:eastAsia="zh-CN" w:bidi="ar-SA"/>
        </w:rPr>
        <w:t xml:space="preserve"> z informacją o zamieszczeniu obwieszczenia na tablicy ogłoszeń oraz w BIP Ur</w:t>
      </w:r>
      <w:r>
        <w:rPr>
          <w:rFonts w:ascii="Arial" w:hAnsi="Arial" w:cs="Arial"/>
          <w:color w:val="00000A"/>
          <w:kern w:val="2"/>
          <w:lang w:val="pl-PL" w:eastAsia="zh-CN" w:bidi="ar-SA"/>
        </w:rPr>
        <w:t xml:space="preserve">zędu Miejskiego w Jaworznie w terminie </w:t>
      </w:r>
      <w:r>
        <w:rPr>
          <w:rFonts w:ascii="Arial" w:hAnsi="Arial" w:cs="Arial"/>
          <w:color w:val="00000A"/>
          <w:kern w:val="2"/>
          <w:lang w:val="pl-PL" w:eastAsia="zh-CN" w:bidi="ar-SA"/>
        </w:rPr>
        <w:t>od 0</w:t>
      </w:r>
      <w:r>
        <w:rPr>
          <w:rFonts w:ascii="Arial" w:hAnsi="Arial" w:cs="Arial"/>
          <w:color w:val="00000A"/>
          <w:kern w:val="2"/>
          <w:lang w:val="pl-PL" w:eastAsia="zh-CN" w:bidi="ar-SA"/>
        </w:rPr>
        <w:t>5</w:t>
      </w:r>
      <w:r>
        <w:rPr>
          <w:rFonts w:ascii="Arial" w:hAnsi="Arial" w:cs="Arial"/>
          <w:color w:val="00000A"/>
          <w:kern w:val="2"/>
          <w:lang w:val="pl-PL" w:eastAsia="zh-CN" w:bidi="ar-SA"/>
        </w:rPr>
        <w:t>.10.2021 r. do</w:t>
      </w:r>
      <w:r>
        <w:rPr>
          <w:rFonts w:ascii="Arial" w:hAnsi="Arial" w:cs="Arial"/>
          <w:color w:val="00000A"/>
          <w:kern w:val="2"/>
          <w:lang w:val="pl-PL" w:eastAsia="zh-CN" w:bidi="ar-SA"/>
        </w:rPr>
        <w:t> </w:t>
      </w:r>
      <w:r>
        <w:rPr>
          <w:rFonts w:ascii="Arial" w:hAnsi="Arial" w:cs="Arial"/>
          <w:color w:val="00000A"/>
          <w:kern w:val="2"/>
          <w:lang w:val="pl-PL" w:eastAsia="zh-CN" w:bidi="ar-SA"/>
        </w:rPr>
        <w:t>20.10.2021</w:t>
      </w:r>
      <w:r w:rsidRPr="00926515">
        <w:rPr>
          <w:rFonts w:ascii="Arial" w:hAnsi="Arial" w:cs="Arial"/>
          <w:color w:val="00000A"/>
          <w:kern w:val="2"/>
          <w:lang w:val="pl-PL" w:eastAsia="zh-CN" w:bidi="ar-SA"/>
        </w:rPr>
        <w:t xml:space="preserve"> r</w:t>
      </w:r>
      <w:r>
        <w:rPr>
          <w:rFonts w:ascii="Arial" w:hAnsi="Arial" w:cs="Arial"/>
          <w:color w:val="00000A"/>
          <w:kern w:val="2"/>
          <w:lang w:val="pl-PL" w:eastAsia="zh-CN" w:bidi="ar-SA"/>
        </w:rPr>
        <w:t>.</w:t>
      </w:r>
    </w:p>
    <w:p w:rsidR="00926515" w:rsidRPr="00926515" w:rsidRDefault="008835B3" w:rsidP="00926515">
      <w:pPr>
        <w:suppressAutoHyphens/>
        <w:spacing w:before="120" w:after="0"/>
        <w:rPr>
          <w:rFonts w:ascii="Times New Roman" w:hAnsi="Times New Roman"/>
          <w:color w:val="00000A"/>
          <w:kern w:val="2"/>
          <w:sz w:val="24"/>
          <w:szCs w:val="24"/>
          <w:lang w:val="pl-PL" w:eastAsia="zh-CN" w:bidi="ar-SA"/>
        </w:rPr>
      </w:pPr>
      <w:r w:rsidRPr="00926515">
        <w:rPr>
          <w:rFonts w:ascii="Arial" w:hAnsi="Arial" w:cs="Arial"/>
          <w:color w:val="00000A"/>
          <w:kern w:val="2"/>
          <w:lang w:val="pl-PL" w:eastAsia="zh-CN" w:bidi="ar-SA"/>
        </w:rPr>
        <w:t>Z zachowaniem zasady czynnego udziału stron w postępowaniu, zgodnie z art. 10 § 1 ustawy Kpa, zawiadomiono strony postępowania o zakończeniu postępowania dowodowego w sprawie wydania decyzji o środowiskowych uwarunkowaniach dla przedmiotoweg</w:t>
      </w:r>
      <w:r w:rsidRPr="00926515">
        <w:rPr>
          <w:rFonts w:ascii="Arial" w:hAnsi="Arial" w:cs="Arial"/>
          <w:color w:val="00000A"/>
          <w:kern w:val="2"/>
          <w:lang w:val="pl-PL" w:eastAsia="zh-CN" w:bidi="ar-SA"/>
        </w:rPr>
        <w:t>o przedsięwzięcia oraz o możliwości zapoznania się z zebranym materiałem dowodowym i złożenia ewentualnych uwag (obwieszczenie Regionalnego Dyrektora Ochr</w:t>
      </w:r>
      <w:r>
        <w:rPr>
          <w:rFonts w:ascii="Arial" w:hAnsi="Arial" w:cs="Arial"/>
          <w:color w:val="00000A"/>
          <w:kern w:val="2"/>
          <w:lang w:val="pl-PL" w:eastAsia="zh-CN" w:bidi="ar-SA"/>
        </w:rPr>
        <w:t xml:space="preserve">ony Środowiska w Katowicach </w:t>
      </w:r>
      <w:r w:rsidRPr="00CF2D40">
        <w:rPr>
          <w:rFonts w:ascii="Arial" w:hAnsi="Arial" w:cs="Arial"/>
          <w:color w:val="00000A"/>
          <w:kern w:val="2"/>
          <w:lang w:val="pl-PL" w:eastAsia="zh-CN" w:bidi="ar-SA"/>
        </w:rPr>
        <w:t>z 10 listopada</w:t>
      </w:r>
      <w:r w:rsidRPr="00CF2D40">
        <w:rPr>
          <w:rFonts w:ascii="Arial" w:hAnsi="Arial" w:cs="Arial"/>
          <w:color w:val="00000A"/>
          <w:kern w:val="2"/>
          <w:lang w:val="pl-PL" w:eastAsia="zh-CN" w:bidi="ar-SA"/>
        </w:rPr>
        <w:t xml:space="preserve"> </w:t>
      </w:r>
      <w:r w:rsidRPr="00CF2D40">
        <w:rPr>
          <w:rFonts w:ascii="Arial" w:hAnsi="Arial" w:cs="Arial"/>
          <w:color w:val="00000A"/>
          <w:kern w:val="2"/>
          <w:lang w:val="pl-PL" w:eastAsia="zh-CN" w:bidi="ar-SA"/>
        </w:rPr>
        <w:t>2021 r.,  znak: WOOŚ.420.16.2021.WG.13</w:t>
      </w:r>
      <w:r w:rsidRPr="00CF2D40">
        <w:rPr>
          <w:rFonts w:ascii="Arial" w:hAnsi="Arial" w:cs="Arial"/>
          <w:color w:val="00000A"/>
          <w:kern w:val="2"/>
          <w:lang w:val="pl-PL" w:eastAsia="zh-CN" w:bidi="ar-SA"/>
        </w:rPr>
        <w:t xml:space="preserve">). </w:t>
      </w:r>
      <w:r w:rsidRPr="00CF2D40">
        <w:rPr>
          <w:rFonts w:ascii="Arial" w:hAnsi="Arial" w:cs="Arial"/>
          <w:color w:val="00000A"/>
          <w:kern w:val="2"/>
          <w:lang w:val="pl-PL" w:eastAsia="zh-CN" w:bidi="ar-SA"/>
        </w:rPr>
        <w:t xml:space="preserve">Jednocześnie </w:t>
      </w:r>
      <w:r w:rsidRPr="00CF2D40">
        <w:rPr>
          <w:rFonts w:ascii="Arial" w:hAnsi="Arial" w:cs="Arial"/>
          <w:color w:val="00000A"/>
          <w:kern w:val="2"/>
          <w:lang w:val="pl-PL" w:eastAsia="zh-CN" w:bidi="ar-SA"/>
        </w:rPr>
        <w:t>wyznaczono nowy termin załatwienia sprawy.</w:t>
      </w:r>
    </w:p>
    <w:p w:rsidR="003C1EFA" w:rsidRPr="0014027F" w:rsidRDefault="008835B3" w:rsidP="00926515">
      <w:pPr>
        <w:suppressAutoHyphens/>
        <w:spacing w:before="120" w:after="0"/>
        <w:rPr>
          <w:rFonts w:ascii="Arial" w:hAnsi="Arial" w:cs="Arial"/>
          <w:color w:val="00000A"/>
          <w:kern w:val="2"/>
          <w:lang w:val="pl-PL" w:eastAsia="zh-CN" w:bidi="ar-SA"/>
        </w:rPr>
      </w:pPr>
      <w:r w:rsidRPr="007D5910">
        <w:rPr>
          <w:rFonts w:ascii="Arial" w:hAnsi="Arial" w:cs="Arial"/>
          <w:color w:val="00000A"/>
          <w:kern w:val="2"/>
          <w:lang w:val="pl-PL" w:eastAsia="zh-CN" w:bidi="ar-SA"/>
        </w:rPr>
        <w:t>Obwieszczenie zamieszczono na okres 14 dni na tablicy ogłoszeń oraz w Biuletynie Informacji Publicznej Regionalnej Dyrekcji O</w:t>
      </w:r>
      <w:r w:rsidRPr="007D5910">
        <w:rPr>
          <w:rFonts w:ascii="Arial" w:hAnsi="Arial" w:cs="Arial"/>
          <w:color w:val="00000A"/>
          <w:kern w:val="2"/>
          <w:lang w:val="pl-PL" w:eastAsia="zh-CN" w:bidi="ar-SA"/>
        </w:rPr>
        <w:t xml:space="preserve">chrony Środowiska w Katowicach w terminie od </w:t>
      </w:r>
      <w:r w:rsidRPr="007D5910">
        <w:rPr>
          <w:rFonts w:ascii="Arial" w:hAnsi="Arial" w:cs="Arial"/>
          <w:color w:val="00000A"/>
          <w:kern w:val="2"/>
          <w:lang w:val="pl-PL" w:eastAsia="zh-CN" w:bidi="ar-SA"/>
        </w:rPr>
        <w:t>12</w:t>
      </w:r>
      <w:r w:rsidRPr="007D5910">
        <w:rPr>
          <w:rFonts w:ascii="Arial" w:hAnsi="Arial" w:cs="Arial"/>
          <w:color w:val="00000A"/>
          <w:kern w:val="2"/>
          <w:lang w:val="pl-PL" w:eastAsia="zh-CN" w:bidi="ar-SA"/>
        </w:rPr>
        <w:t>.</w:t>
      </w:r>
      <w:r w:rsidRPr="007D5910">
        <w:rPr>
          <w:rFonts w:ascii="Arial" w:hAnsi="Arial" w:cs="Arial"/>
          <w:color w:val="00000A"/>
          <w:kern w:val="2"/>
          <w:lang w:val="pl-PL" w:eastAsia="zh-CN" w:bidi="ar-SA"/>
        </w:rPr>
        <w:t>11.2021 r.</w:t>
      </w:r>
      <w:r w:rsidRPr="007D5910">
        <w:rPr>
          <w:rFonts w:ascii="Arial" w:hAnsi="Arial" w:cs="Arial"/>
          <w:color w:val="00000A"/>
          <w:kern w:val="2"/>
          <w:lang w:val="pl-PL" w:eastAsia="zh-CN" w:bidi="ar-SA"/>
        </w:rPr>
        <w:t xml:space="preserve"> do </w:t>
      </w:r>
      <w:r w:rsidRPr="007D5910">
        <w:rPr>
          <w:rFonts w:ascii="Arial" w:hAnsi="Arial" w:cs="Arial"/>
          <w:color w:val="00000A"/>
          <w:kern w:val="2"/>
          <w:lang w:val="pl-PL" w:eastAsia="zh-CN" w:bidi="ar-SA"/>
        </w:rPr>
        <w:t>26.11.2021 r.</w:t>
      </w:r>
    </w:p>
    <w:p w:rsidR="00926515" w:rsidRPr="00926515" w:rsidRDefault="008835B3" w:rsidP="00926515">
      <w:pPr>
        <w:suppressAutoHyphens/>
        <w:spacing w:before="120" w:after="0"/>
        <w:rPr>
          <w:rFonts w:ascii="Times New Roman" w:hAnsi="Times New Roman"/>
          <w:color w:val="00000A"/>
          <w:kern w:val="2"/>
          <w:sz w:val="24"/>
          <w:szCs w:val="24"/>
          <w:lang w:val="pl-PL" w:eastAsia="zh-CN" w:bidi="ar-SA"/>
        </w:rPr>
      </w:pPr>
      <w:r w:rsidRPr="00926515">
        <w:rPr>
          <w:rFonts w:ascii="Arial" w:hAnsi="Arial" w:cs="Arial"/>
          <w:color w:val="00000A"/>
          <w:kern w:val="2"/>
          <w:lang w:val="pl-PL" w:eastAsia="zh-CN" w:bidi="ar-SA"/>
        </w:rPr>
        <w:t>Przedmiotowe</w:t>
      </w:r>
      <w:r w:rsidRPr="00926515">
        <w:rPr>
          <w:rFonts w:ascii="Arial" w:hAnsi="Arial" w:cs="Arial"/>
          <w:color w:val="00000A"/>
          <w:kern w:val="2"/>
          <w:lang w:val="pl-PL" w:eastAsia="zh-CN" w:bidi="ar-SA"/>
        </w:rPr>
        <w:t xml:space="preserve"> obw</w:t>
      </w:r>
      <w:r>
        <w:rPr>
          <w:rFonts w:ascii="Arial" w:hAnsi="Arial" w:cs="Arial"/>
          <w:color w:val="00000A"/>
          <w:kern w:val="2"/>
          <w:lang w:val="pl-PL" w:eastAsia="zh-CN" w:bidi="ar-SA"/>
        </w:rPr>
        <w:t>ieszczenie pismem z 10 listopada 2021</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r., znak: WOOŚ.420.21.2020.WG.14</w:t>
      </w:r>
      <w:r w:rsidRPr="00926515">
        <w:rPr>
          <w:rFonts w:ascii="Arial" w:hAnsi="Arial" w:cs="Arial"/>
          <w:color w:val="00000A"/>
          <w:kern w:val="2"/>
          <w:lang w:val="pl-PL" w:eastAsia="zh-CN" w:bidi="ar-SA"/>
        </w:rPr>
        <w:t xml:space="preserve"> przekazano do </w:t>
      </w:r>
      <w:r>
        <w:rPr>
          <w:rFonts w:ascii="Arial" w:hAnsi="Arial" w:cs="Arial"/>
          <w:color w:val="00000A"/>
          <w:kern w:val="2"/>
          <w:lang w:val="pl-PL" w:eastAsia="zh-CN" w:bidi="ar-SA"/>
        </w:rPr>
        <w:t xml:space="preserve">Prezydenta Miasta Jaworzno </w:t>
      </w:r>
      <w:r w:rsidRPr="00926515">
        <w:rPr>
          <w:rFonts w:ascii="Arial" w:hAnsi="Arial" w:cs="Arial"/>
          <w:color w:val="00000A"/>
          <w:kern w:val="2"/>
          <w:lang w:val="pl-PL" w:eastAsia="zh-CN" w:bidi="ar-SA"/>
        </w:rPr>
        <w:t xml:space="preserve">celem podania do wiadomości stronom w sposób zwyczajowo przyjęty w Gminie. </w:t>
      </w:r>
    </w:p>
    <w:p w:rsidR="0008218F" w:rsidRDefault="008835B3" w:rsidP="0008218F">
      <w:pPr>
        <w:suppressAutoHyphens/>
        <w:spacing w:before="120" w:after="0"/>
        <w:rPr>
          <w:rFonts w:ascii="Arial" w:hAnsi="Arial" w:cs="Arial"/>
          <w:color w:val="00000A"/>
          <w:kern w:val="2"/>
          <w:lang w:val="pl-PL" w:eastAsia="zh-CN" w:bidi="ar-SA"/>
        </w:rPr>
      </w:pPr>
      <w:r w:rsidRPr="00953664">
        <w:rPr>
          <w:rFonts w:ascii="Arial" w:hAnsi="Arial" w:cs="Arial"/>
          <w:color w:val="00000A"/>
          <w:kern w:val="2"/>
          <w:lang w:val="pl-PL" w:eastAsia="zh-CN" w:bidi="ar-SA"/>
        </w:rPr>
        <w:t>2 grudnia</w:t>
      </w:r>
      <w:r w:rsidRPr="00953664">
        <w:rPr>
          <w:rFonts w:ascii="Arial" w:hAnsi="Arial" w:cs="Arial"/>
          <w:color w:val="00000A"/>
          <w:kern w:val="2"/>
          <w:lang w:val="pl-PL" w:eastAsia="zh-CN" w:bidi="ar-SA"/>
        </w:rPr>
        <w:t xml:space="preserve"> </w:t>
      </w:r>
      <w:r w:rsidRPr="00953664">
        <w:rPr>
          <w:rFonts w:ascii="Arial" w:hAnsi="Arial" w:cs="Arial"/>
          <w:color w:val="00000A"/>
          <w:kern w:val="2"/>
          <w:lang w:val="pl-PL" w:eastAsia="zh-CN" w:bidi="ar-SA"/>
        </w:rPr>
        <w:t>2021 r. Prezydent</w:t>
      </w:r>
      <w:r w:rsidRPr="008C7B21">
        <w:rPr>
          <w:rFonts w:ascii="Arial" w:hAnsi="Arial" w:cs="Arial"/>
          <w:color w:val="00000A"/>
          <w:kern w:val="2"/>
          <w:lang w:val="pl-PL" w:eastAsia="zh-CN" w:bidi="ar-SA"/>
        </w:rPr>
        <w:t xml:space="preserve"> Miasta Jaworzno zwrócił obwieszczenie RDOŚ w Katowicach, znak: WOOŚ.420.16.2021.WG.13 z informacją o zamieszczeniu obwieszczenia na tablicy ogłoszeń oraz w BIP Urzędu Miejskiego w Jaworznie w terminie </w:t>
      </w:r>
      <w:r>
        <w:rPr>
          <w:rFonts w:ascii="Arial" w:hAnsi="Arial" w:cs="Arial"/>
          <w:color w:val="00000A"/>
          <w:kern w:val="2"/>
          <w:lang w:val="pl-PL" w:eastAsia="zh-CN" w:bidi="ar-SA"/>
        </w:rPr>
        <w:t>od 12.11.2021 r. do 30</w:t>
      </w:r>
      <w:r w:rsidRPr="008C7B21">
        <w:rPr>
          <w:rFonts w:ascii="Arial" w:hAnsi="Arial" w:cs="Arial"/>
          <w:color w:val="00000A"/>
          <w:kern w:val="2"/>
          <w:lang w:val="pl-PL" w:eastAsia="zh-CN" w:bidi="ar-SA"/>
        </w:rPr>
        <w:t>.11.2021 </w:t>
      </w:r>
      <w:r w:rsidRPr="008C7B21">
        <w:rPr>
          <w:rFonts w:ascii="Arial" w:hAnsi="Arial" w:cs="Arial"/>
          <w:color w:val="00000A"/>
          <w:kern w:val="2"/>
          <w:lang w:val="pl-PL" w:eastAsia="zh-CN" w:bidi="ar-SA"/>
        </w:rPr>
        <w:t>r.</w:t>
      </w:r>
    </w:p>
    <w:p w:rsidR="00896F9D" w:rsidRPr="0008218F" w:rsidRDefault="008835B3" w:rsidP="0008218F">
      <w:pPr>
        <w:suppressAutoHyphens/>
        <w:spacing w:before="120" w:after="0"/>
        <w:rPr>
          <w:rFonts w:ascii="Arial" w:hAnsi="Arial" w:cs="Arial"/>
          <w:color w:val="00000A"/>
          <w:kern w:val="2"/>
          <w:lang w:val="pl-PL" w:eastAsia="zh-CN" w:bidi="ar-SA"/>
        </w:rPr>
      </w:pPr>
      <w:r w:rsidRPr="00926515">
        <w:rPr>
          <w:rFonts w:ascii="Arial" w:hAnsi="Arial" w:cs="Arial"/>
          <w:color w:val="00000A"/>
          <w:kern w:val="2"/>
          <w:lang w:val="pl-PL" w:eastAsia="zh-CN" w:bidi="ar-SA"/>
        </w:rPr>
        <w:t>Do dnia wydania nini</w:t>
      </w:r>
      <w:r w:rsidRPr="00926515">
        <w:rPr>
          <w:rFonts w:ascii="Arial" w:hAnsi="Arial" w:cs="Arial"/>
          <w:color w:val="00000A"/>
          <w:kern w:val="2"/>
          <w:lang w:val="pl-PL" w:eastAsia="zh-CN" w:bidi="ar-SA"/>
        </w:rPr>
        <w:t>ejszej decyzji żadna ze stron postępowania nie zgłosiła się do tutejszego Organu, aby zapoznać się z aktami sprawy. Strony post</w:t>
      </w:r>
      <w:r>
        <w:rPr>
          <w:rFonts w:ascii="Arial" w:hAnsi="Arial" w:cs="Arial"/>
          <w:color w:val="00000A"/>
          <w:kern w:val="2"/>
          <w:lang w:val="pl-PL" w:eastAsia="zh-CN" w:bidi="ar-SA"/>
        </w:rPr>
        <w:t>ępowania nie wniosły też uwag i </w:t>
      </w:r>
      <w:r w:rsidRPr="00926515">
        <w:rPr>
          <w:rFonts w:ascii="Arial" w:hAnsi="Arial" w:cs="Arial"/>
          <w:color w:val="00000A"/>
          <w:kern w:val="2"/>
          <w:lang w:val="pl-PL" w:eastAsia="zh-CN" w:bidi="ar-SA"/>
        </w:rPr>
        <w:t>wniosków.</w:t>
      </w:r>
    </w:p>
    <w:p w:rsidR="00896F9D" w:rsidRPr="0008218F" w:rsidRDefault="008835B3" w:rsidP="0008218F">
      <w:pPr>
        <w:spacing w:before="120" w:after="0"/>
        <w:rPr>
          <w:rFonts w:ascii="Arial" w:eastAsia="ArialNarrow;MS Mincho" w:hAnsi="Arial" w:cs="Arial"/>
          <w:color w:val="00000A"/>
          <w:kern w:val="2"/>
          <w:lang w:val="pl-PL"/>
        </w:rPr>
      </w:pPr>
      <w:r w:rsidRPr="00326480">
        <w:rPr>
          <w:rFonts w:ascii="Arial" w:hAnsi="Arial" w:cs="Arial"/>
          <w:lang w:val="pl-PL"/>
        </w:rPr>
        <w:t>Zgodnie z art. 80 ust. 2 ustawy ooś</w:t>
      </w:r>
      <w:r>
        <w:rPr>
          <w:rFonts w:ascii="Arial" w:eastAsia="ArialNarrow;MS Mincho" w:hAnsi="Arial" w:cs="Arial"/>
          <w:color w:val="00000A"/>
          <w:kern w:val="2"/>
          <w:lang w:val="pl-PL"/>
        </w:rPr>
        <w:t xml:space="preserve"> </w:t>
      </w:r>
      <w:r w:rsidRPr="00326480">
        <w:rPr>
          <w:rFonts w:ascii="Arial" w:eastAsia="ArialNarrow;MS Mincho" w:hAnsi="Arial" w:cs="Arial"/>
          <w:color w:val="00000A"/>
          <w:kern w:val="2"/>
          <w:lang w:val="pl-PL"/>
        </w:rPr>
        <w:t xml:space="preserve">właściwy organ wydaje decyzję o środowiskowych </w:t>
      </w:r>
      <w:r w:rsidRPr="00326480">
        <w:rPr>
          <w:rFonts w:ascii="Arial" w:eastAsia="ArialNarrow;MS Mincho" w:hAnsi="Arial" w:cs="Arial"/>
          <w:color w:val="00000A"/>
          <w:kern w:val="2"/>
          <w:lang w:val="pl-PL"/>
        </w:rPr>
        <w:t>uwarunkowaniach po stwierdzeniu zgodności lokalizacji przedsięwzięcia z ustaleniami miejscowego planu zagospodarowania przestrzennego, jeżeli plan ten został uchwalony</w:t>
      </w:r>
      <w:r>
        <w:rPr>
          <w:rFonts w:ascii="Arial" w:eastAsia="ArialNarrow;MS Mincho" w:hAnsi="Arial" w:cs="Arial"/>
          <w:color w:val="00000A"/>
          <w:kern w:val="2"/>
          <w:lang w:val="pl-PL"/>
        </w:rPr>
        <w:t xml:space="preserve">. </w:t>
      </w:r>
      <w:r w:rsidRPr="00926515">
        <w:rPr>
          <w:rFonts w:ascii="Arial" w:eastAsia="ArialNarrow;MS Mincho" w:hAnsi="Arial" w:cs="Arial"/>
          <w:color w:val="00000A"/>
          <w:kern w:val="2"/>
          <w:lang w:val="pl-PL" w:eastAsia="zh-CN" w:bidi="ar-SA"/>
        </w:rPr>
        <w:t>Jednocześnie w ww. przepisie ustawodawca wskazał, że nie dotyczy to decyzji o środowisk</w:t>
      </w:r>
      <w:r w:rsidRPr="00926515">
        <w:rPr>
          <w:rFonts w:ascii="Arial" w:eastAsia="ArialNarrow;MS Mincho" w:hAnsi="Arial" w:cs="Arial"/>
          <w:color w:val="00000A"/>
          <w:kern w:val="2"/>
          <w:lang w:val="pl-PL" w:eastAsia="zh-CN" w:bidi="ar-SA"/>
        </w:rPr>
        <w:t>owych uwarunkowaniach wydawanej dla</w:t>
      </w:r>
      <w:r>
        <w:rPr>
          <w:rFonts w:ascii="Arial" w:eastAsia="ArialNarrow;MS Mincho" w:hAnsi="Arial" w:cs="Arial"/>
          <w:color w:val="00000A"/>
          <w:kern w:val="2"/>
          <w:lang w:val="pl-PL" w:eastAsia="zh-CN" w:bidi="ar-SA"/>
        </w:rPr>
        <w:t xml:space="preserve"> drogi publicznej</w:t>
      </w:r>
      <w:r>
        <w:rPr>
          <w:rFonts w:ascii="Arial" w:eastAsia="ArialNarrow;MS Mincho" w:hAnsi="Arial" w:cs="Arial"/>
          <w:color w:val="00000A"/>
          <w:kern w:val="2"/>
          <w:lang w:val="pl-PL"/>
        </w:rPr>
        <w:t xml:space="preserve">. </w:t>
      </w:r>
      <w:r w:rsidRPr="00326480">
        <w:rPr>
          <w:rFonts w:ascii="Arial" w:eastAsia="ArialNarrow;MS Mincho" w:hAnsi="Arial" w:cs="Arial"/>
          <w:color w:val="00000A"/>
          <w:kern w:val="2"/>
          <w:lang w:val="pl-PL"/>
        </w:rPr>
        <w:t>Przedmiotem przedsięwzięcia jest rozbudowa drogi publicznej, wydanie niniejszej decyzji nie jest zatem uzależnione od stwierdzenia zgodności lokalizacji planowanej przebudowy drogi z ustaleniami miejsco</w:t>
      </w:r>
      <w:r w:rsidRPr="00326480">
        <w:rPr>
          <w:rFonts w:ascii="Arial" w:eastAsia="ArialNarrow;MS Mincho" w:hAnsi="Arial" w:cs="Arial"/>
          <w:color w:val="00000A"/>
          <w:kern w:val="2"/>
          <w:lang w:val="pl-PL"/>
        </w:rPr>
        <w:t>wego planu zagospodarowania</w:t>
      </w:r>
      <w:r>
        <w:rPr>
          <w:rFonts w:ascii="Arial" w:eastAsia="ArialNarrow;MS Mincho" w:hAnsi="Arial" w:cs="Arial"/>
          <w:color w:val="00000A"/>
          <w:kern w:val="2"/>
          <w:lang w:val="pl-PL"/>
        </w:rPr>
        <w:t xml:space="preserve"> przestrzennego</w:t>
      </w:r>
      <w:r w:rsidRPr="00326480">
        <w:rPr>
          <w:rFonts w:ascii="Arial" w:eastAsia="ArialNarrow;MS Mincho" w:hAnsi="Arial" w:cs="Arial"/>
          <w:color w:val="00000A"/>
          <w:kern w:val="2"/>
          <w:lang w:val="pl-PL"/>
        </w:rPr>
        <w:t>.</w:t>
      </w:r>
    </w:p>
    <w:p w:rsidR="008B2556" w:rsidRPr="00326480" w:rsidRDefault="008835B3" w:rsidP="008B2556">
      <w:pPr>
        <w:overflowPunct w:val="0"/>
        <w:autoSpaceDE w:val="0"/>
        <w:autoSpaceDN w:val="0"/>
        <w:adjustRightInd w:val="0"/>
        <w:spacing w:before="120" w:after="0"/>
        <w:textAlignment w:val="baseline"/>
        <w:rPr>
          <w:rFonts w:ascii="Arial" w:hAnsi="Arial" w:cs="Arial"/>
          <w:lang w:val="pl-PL"/>
        </w:rPr>
      </w:pPr>
      <w:r w:rsidRPr="00326480">
        <w:rPr>
          <w:rFonts w:ascii="Arial" w:hAnsi="Arial" w:cs="Arial"/>
          <w:lang w:val="pl-PL"/>
        </w:rPr>
        <w:t>W trakcie postępowania zmierzającego do wydania decyzji o środowiskowych uwarunkowaniach dla przedsięwzięcia przeanalizowano następujące dokumenty:</w:t>
      </w:r>
    </w:p>
    <w:p w:rsidR="00AE5E3F" w:rsidRDefault="008835B3" w:rsidP="008835B3">
      <w:pPr>
        <w:pStyle w:val="Akapitzlist"/>
        <w:numPr>
          <w:ilvl w:val="0"/>
          <w:numId w:val="25"/>
        </w:numPr>
        <w:tabs>
          <w:tab w:val="left" w:pos="284"/>
        </w:tabs>
        <w:overflowPunct w:val="0"/>
        <w:autoSpaceDE w:val="0"/>
        <w:autoSpaceDN w:val="0"/>
        <w:adjustRightInd w:val="0"/>
        <w:spacing w:after="0"/>
        <w:ind w:left="567"/>
        <w:textAlignment w:val="baseline"/>
        <w:rPr>
          <w:rFonts w:ascii="Arial" w:hAnsi="Arial" w:cs="Arial"/>
          <w:lang w:val="pl-PL"/>
        </w:rPr>
      </w:pPr>
      <w:r w:rsidRPr="00326480">
        <w:rPr>
          <w:rFonts w:ascii="Arial" w:hAnsi="Arial" w:cs="Arial"/>
          <w:lang w:val="pl-PL"/>
        </w:rPr>
        <w:t xml:space="preserve">wniosek o wydanie decyzji o środowiskowych uwarunkowaniach dla </w:t>
      </w:r>
      <w:r w:rsidRPr="00326480">
        <w:rPr>
          <w:rFonts w:ascii="Arial" w:hAnsi="Arial" w:cs="Arial"/>
          <w:lang w:val="pl-PL"/>
        </w:rPr>
        <w:t>prz</w:t>
      </w:r>
      <w:r>
        <w:rPr>
          <w:rFonts w:ascii="Arial" w:hAnsi="Arial" w:cs="Arial"/>
          <w:lang w:val="pl-PL"/>
        </w:rPr>
        <w:t>edmiotowego przedsięwzięcia z 21 czerwca</w:t>
      </w:r>
      <w:r w:rsidRPr="00326480">
        <w:rPr>
          <w:rFonts w:ascii="Arial" w:hAnsi="Arial" w:cs="Arial"/>
          <w:lang w:val="pl-PL"/>
        </w:rPr>
        <w:t xml:space="preserve"> 2021</w:t>
      </w:r>
      <w:r>
        <w:rPr>
          <w:rFonts w:ascii="Arial" w:hAnsi="Arial" w:cs="Arial"/>
          <w:lang w:val="pl-PL"/>
        </w:rPr>
        <w:t xml:space="preserve"> r. złożony przez pełnomocnika I</w:t>
      </w:r>
      <w:r w:rsidRPr="00326480">
        <w:rPr>
          <w:rFonts w:ascii="Arial" w:hAnsi="Arial" w:cs="Arial"/>
          <w:lang w:val="pl-PL"/>
        </w:rPr>
        <w:t>nwestora</w:t>
      </w:r>
      <w:r w:rsidRPr="00326480">
        <w:rPr>
          <w:rFonts w:ascii="Arial" w:hAnsi="Arial" w:cs="Arial"/>
          <w:lang w:val="pl-PL" w:eastAsia="ar-SA"/>
        </w:rPr>
        <w:t>,</w:t>
      </w:r>
    </w:p>
    <w:p w:rsidR="00B628A5" w:rsidRDefault="008835B3" w:rsidP="008835B3">
      <w:pPr>
        <w:pStyle w:val="Akapitzlist"/>
        <w:numPr>
          <w:ilvl w:val="0"/>
          <w:numId w:val="25"/>
        </w:numPr>
        <w:tabs>
          <w:tab w:val="left" w:pos="284"/>
        </w:tabs>
        <w:overflowPunct w:val="0"/>
        <w:autoSpaceDE w:val="0"/>
        <w:autoSpaceDN w:val="0"/>
        <w:adjustRightInd w:val="0"/>
        <w:spacing w:after="0"/>
        <w:ind w:left="567"/>
        <w:textAlignment w:val="baseline"/>
        <w:rPr>
          <w:rFonts w:ascii="Arial" w:hAnsi="Arial" w:cs="Arial"/>
          <w:lang w:val="pl-PL"/>
        </w:rPr>
      </w:pPr>
      <w:r w:rsidRPr="00AE5E3F">
        <w:rPr>
          <w:rFonts w:ascii="Arial" w:hAnsi="Arial" w:cs="Arial"/>
          <w:lang w:val="pl-PL"/>
        </w:rPr>
        <w:t>kartę informacyjną przedsięwzięcia, sporządzoną prze</w:t>
      </w:r>
      <w:r>
        <w:rPr>
          <w:rFonts w:ascii="Arial" w:hAnsi="Arial" w:cs="Arial"/>
          <w:lang w:val="pl-PL"/>
        </w:rPr>
        <w:t>z Platanus Ochrona Środowiska z </w:t>
      </w:r>
      <w:r w:rsidRPr="00AE5E3F">
        <w:rPr>
          <w:rFonts w:ascii="Arial" w:hAnsi="Arial" w:cs="Arial"/>
          <w:lang w:val="pl-PL"/>
        </w:rPr>
        <w:t>siedzibą w Katowicach w marcu 2021 r., wraz z załącznikami do niej,</w:t>
      </w:r>
    </w:p>
    <w:p w:rsidR="00B628A5" w:rsidRDefault="008835B3" w:rsidP="008835B3">
      <w:pPr>
        <w:pStyle w:val="Akapitzlist"/>
        <w:numPr>
          <w:ilvl w:val="0"/>
          <w:numId w:val="25"/>
        </w:numPr>
        <w:tabs>
          <w:tab w:val="left" w:pos="284"/>
        </w:tabs>
        <w:overflowPunct w:val="0"/>
        <w:autoSpaceDE w:val="0"/>
        <w:autoSpaceDN w:val="0"/>
        <w:adjustRightInd w:val="0"/>
        <w:spacing w:after="0"/>
        <w:ind w:left="567"/>
        <w:textAlignment w:val="baseline"/>
        <w:rPr>
          <w:rFonts w:ascii="Arial" w:hAnsi="Arial" w:cs="Arial"/>
          <w:lang w:val="pl-PL"/>
        </w:rPr>
      </w:pPr>
      <w:r>
        <w:rPr>
          <w:rFonts w:ascii="Arial" w:hAnsi="Arial" w:cs="Arial"/>
          <w:lang w:val="pl-PL"/>
        </w:rPr>
        <w:t xml:space="preserve">uzupełnienia </w:t>
      </w:r>
      <w:r>
        <w:rPr>
          <w:rFonts w:ascii="Arial" w:hAnsi="Arial" w:cs="Arial"/>
          <w:lang w:val="pl-PL"/>
        </w:rPr>
        <w:t>karty informacyjnej przedsięwzięcia z 3.09.2021 r. i 30.09.2021 r.,</w:t>
      </w:r>
    </w:p>
    <w:p w:rsidR="008B2556" w:rsidRDefault="008835B3" w:rsidP="008835B3">
      <w:pPr>
        <w:pStyle w:val="Akapitzlist"/>
        <w:numPr>
          <w:ilvl w:val="0"/>
          <w:numId w:val="25"/>
        </w:numPr>
        <w:tabs>
          <w:tab w:val="left" w:pos="284"/>
        </w:tabs>
        <w:overflowPunct w:val="0"/>
        <w:autoSpaceDE w:val="0"/>
        <w:autoSpaceDN w:val="0"/>
        <w:adjustRightInd w:val="0"/>
        <w:spacing w:after="0"/>
        <w:ind w:left="567"/>
        <w:textAlignment w:val="baseline"/>
        <w:rPr>
          <w:rFonts w:ascii="Arial" w:hAnsi="Arial" w:cs="Arial"/>
          <w:lang w:val="pl-PL"/>
        </w:rPr>
      </w:pPr>
      <w:r w:rsidRPr="00B628A5">
        <w:rPr>
          <w:rFonts w:ascii="Arial" w:hAnsi="Arial" w:cs="Arial"/>
          <w:lang w:val="pl-PL"/>
        </w:rPr>
        <w:t>kopie map ewidencyjnych obejmujących przewidywany teren, na którym będzie realizowane przedsięwzięcie, oraz obejmującej obszar 100 m od granicy na którym będzie realizowane przedsięwzięcie</w:t>
      </w:r>
      <w:r w:rsidRPr="00B628A5">
        <w:rPr>
          <w:rFonts w:ascii="Arial" w:hAnsi="Arial" w:cs="Arial"/>
          <w:lang w:val="pl-PL"/>
        </w:rPr>
        <w:t>, pośw</w:t>
      </w:r>
      <w:r>
        <w:rPr>
          <w:rFonts w:ascii="Arial" w:hAnsi="Arial" w:cs="Arial"/>
          <w:lang w:val="pl-PL"/>
        </w:rPr>
        <w:t>iadczone przez właściwe organy,</w:t>
      </w:r>
    </w:p>
    <w:p w:rsidR="00B628A5" w:rsidRDefault="008835B3" w:rsidP="008835B3">
      <w:pPr>
        <w:pStyle w:val="Akapitzlist"/>
        <w:numPr>
          <w:ilvl w:val="0"/>
          <w:numId w:val="25"/>
        </w:numPr>
        <w:tabs>
          <w:tab w:val="left" w:pos="284"/>
        </w:tabs>
        <w:overflowPunct w:val="0"/>
        <w:autoSpaceDE w:val="0"/>
        <w:autoSpaceDN w:val="0"/>
        <w:adjustRightInd w:val="0"/>
        <w:spacing w:after="0"/>
        <w:ind w:left="567"/>
        <w:textAlignment w:val="baseline"/>
        <w:rPr>
          <w:rFonts w:ascii="Arial" w:hAnsi="Arial" w:cs="Arial"/>
          <w:lang w:val="pl-PL"/>
        </w:rPr>
      </w:pPr>
      <w:r>
        <w:rPr>
          <w:rFonts w:ascii="Arial" w:hAnsi="Arial" w:cs="Arial"/>
          <w:lang w:val="pl-PL"/>
        </w:rPr>
        <w:t xml:space="preserve">opinia </w:t>
      </w:r>
      <w:r>
        <w:rPr>
          <w:rFonts w:ascii="Arial" w:hAnsi="Arial"/>
          <w:color w:val="00000A"/>
          <w:kern w:val="2"/>
          <w:lang w:val="pl-PL" w:eastAsia="zh-CN" w:bidi="ar-SA"/>
        </w:rPr>
        <w:t>Państwowego</w:t>
      </w:r>
      <w:r w:rsidRPr="00926515">
        <w:rPr>
          <w:rFonts w:ascii="Arial" w:hAnsi="Arial"/>
          <w:color w:val="00000A"/>
          <w:kern w:val="2"/>
          <w:lang w:val="pl-PL" w:eastAsia="zh-CN" w:bidi="ar-SA"/>
        </w:rPr>
        <w:t xml:space="preserve"> </w:t>
      </w:r>
      <w:r>
        <w:rPr>
          <w:rFonts w:ascii="Arial" w:hAnsi="Arial"/>
          <w:color w:val="00000A"/>
          <w:kern w:val="2"/>
          <w:lang w:val="pl-PL" w:eastAsia="zh-CN" w:bidi="ar-SA"/>
        </w:rPr>
        <w:t>Powiatowego</w:t>
      </w:r>
      <w:r w:rsidRPr="00926515">
        <w:rPr>
          <w:rFonts w:ascii="Arial" w:hAnsi="Arial"/>
          <w:color w:val="00000A"/>
          <w:kern w:val="2"/>
          <w:lang w:val="pl-PL" w:eastAsia="zh-CN" w:bidi="ar-SA"/>
        </w:rPr>
        <w:t xml:space="preserve"> Inspektor</w:t>
      </w:r>
      <w:r>
        <w:rPr>
          <w:rFonts w:ascii="Arial" w:hAnsi="Arial"/>
          <w:color w:val="00000A"/>
          <w:kern w:val="2"/>
          <w:lang w:val="pl-PL" w:eastAsia="zh-CN" w:bidi="ar-SA"/>
        </w:rPr>
        <w:t>a Sanitarnego</w:t>
      </w:r>
      <w:r>
        <w:rPr>
          <w:rFonts w:ascii="Arial" w:hAnsi="Arial" w:cs="Arial"/>
          <w:color w:val="00000A"/>
          <w:kern w:val="2"/>
          <w:lang w:val="pl-PL" w:eastAsia="zh-CN" w:bidi="ar-SA"/>
        </w:rPr>
        <w:t xml:space="preserve"> w Jaworznie z 21 lipca</w:t>
      </w:r>
      <w:r w:rsidRPr="00926515">
        <w:rPr>
          <w:rFonts w:ascii="Arial" w:hAnsi="Arial" w:cs="Arial"/>
          <w:color w:val="00000A"/>
          <w:kern w:val="2"/>
          <w:lang w:val="pl-PL" w:eastAsia="zh-CN" w:bidi="ar-SA"/>
        </w:rPr>
        <w:t xml:space="preserve"> </w:t>
      </w:r>
      <w:r>
        <w:rPr>
          <w:rFonts w:ascii="Arial" w:hAnsi="Arial" w:cs="Arial"/>
          <w:color w:val="00000A"/>
          <w:kern w:val="2"/>
          <w:lang w:val="pl-PL" w:eastAsia="zh-CN" w:bidi="ar-SA"/>
        </w:rPr>
        <w:t>2021</w:t>
      </w:r>
      <w:r w:rsidRPr="00926515">
        <w:rPr>
          <w:rFonts w:ascii="Arial" w:hAnsi="Arial" w:cs="Arial"/>
          <w:color w:val="00000A"/>
          <w:kern w:val="2"/>
          <w:lang w:val="pl-PL" w:eastAsia="zh-CN" w:bidi="ar-SA"/>
        </w:rPr>
        <w:t xml:space="preserve"> r., znak: </w:t>
      </w:r>
      <w:r>
        <w:rPr>
          <w:rFonts w:ascii="Arial" w:hAnsi="Arial"/>
          <w:color w:val="00000A"/>
          <w:kern w:val="2"/>
          <w:lang w:val="pl-PL" w:eastAsia="zh-CN" w:bidi="ar-SA"/>
        </w:rPr>
        <w:t>NS/NZ/523/5-1/21,</w:t>
      </w:r>
    </w:p>
    <w:p w:rsidR="00B628A5" w:rsidRPr="00B628A5" w:rsidRDefault="008835B3" w:rsidP="008835B3">
      <w:pPr>
        <w:pStyle w:val="Akapitzlist"/>
        <w:numPr>
          <w:ilvl w:val="0"/>
          <w:numId w:val="25"/>
        </w:numPr>
        <w:tabs>
          <w:tab w:val="left" w:pos="284"/>
        </w:tabs>
        <w:overflowPunct w:val="0"/>
        <w:autoSpaceDE w:val="0"/>
        <w:autoSpaceDN w:val="0"/>
        <w:adjustRightInd w:val="0"/>
        <w:spacing w:before="120" w:after="0"/>
        <w:ind w:left="567"/>
        <w:textAlignment w:val="baseline"/>
        <w:rPr>
          <w:rFonts w:ascii="Arial" w:hAnsi="Arial" w:cs="Arial"/>
          <w:lang w:val="pl-PL" w:eastAsia="pl-PL"/>
        </w:rPr>
      </w:pPr>
      <w:r w:rsidRPr="00B628A5">
        <w:rPr>
          <w:rFonts w:ascii="Arial" w:hAnsi="Arial" w:cs="Arial"/>
          <w:lang w:val="pl-PL"/>
        </w:rPr>
        <w:t xml:space="preserve">opinia PGW Wody Polskie </w:t>
      </w:r>
      <w:r w:rsidRPr="00B628A5">
        <w:rPr>
          <w:rFonts w:ascii="Arial" w:hAnsi="Arial" w:cs="Arial"/>
          <w:color w:val="00000A"/>
          <w:kern w:val="2"/>
          <w:lang w:val="pl-PL" w:eastAsia="zh-CN" w:bidi="ar-SA"/>
        </w:rPr>
        <w:t xml:space="preserve">Zarządu Gospodarki Wodnej w Gliwicach z 27 września 2021 r., znak: </w:t>
      </w:r>
      <w:r w:rsidRPr="00B628A5">
        <w:rPr>
          <w:rFonts w:ascii="Arial" w:eastAsiaTheme="minorHAnsi" w:hAnsi="Arial" w:cs="Arial"/>
          <w:lang w:val="pl-PL" w:bidi="ar-SA"/>
        </w:rPr>
        <w:t>GL.RZŚ.435.68.2021.KK2</w:t>
      </w:r>
      <w:r w:rsidRPr="00B628A5">
        <w:rPr>
          <w:rFonts w:ascii="Arial" w:hAnsi="Arial" w:cs="CIDFont+F1"/>
          <w:color w:val="00000A"/>
          <w:kern w:val="2"/>
          <w:lang w:val="pl-PL" w:eastAsia="zh-CN" w:bidi="ar-SA"/>
        </w:rPr>
        <w:t>.</w:t>
      </w:r>
    </w:p>
    <w:p w:rsidR="00564F0E" w:rsidRDefault="008835B3" w:rsidP="008B2556">
      <w:pPr>
        <w:suppressAutoHyphens/>
        <w:autoSpaceDN w:val="0"/>
        <w:spacing w:before="120" w:after="0"/>
        <w:textAlignment w:val="baseline"/>
        <w:rPr>
          <w:rFonts w:ascii="Arial" w:eastAsia="SimSun" w:hAnsi="Arial" w:cs="Arial"/>
          <w:kern w:val="3"/>
          <w:lang w:val="pl-PL" w:eastAsia="zh-CN" w:bidi="hi-IN"/>
        </w:rPr>
      </w:pPr>
      <w:r w:rsidRPr="00326480">
        <w:rPr>
          <w:rFonts w:ascii="Arial" w:eastAsia="SimSun" w:hAnsi="Arial" w:cs="Arial"/>
          <w:kern w:val="3"/>
          <w:lang w:val="pl-PL" w:eastAsia="zh-CN" w:bidi="hi-IN"/>
        </w:rPr>
        <w:lastRenderedPageBreak/>
        <w:t>Kierując się powyższym, po przeanalizowaniu wniosku o wydanie decyzji o środowiskowych uwarunkowaniach oraz załączonej karty informacyjnej przedsięwzięcia, mając na uwadze uwarunkowania określone w art. 63 ust.1 ustawy ooś  stwierdz</w:t>
      </w:r>
      <w:r w:rsidRPr="00326480">
        <w:rPr>
          <w:rFonts w:ascii="Arial" w:eastAsia="SimSun" w:hAnsi="Arial" w:cs="Arial"/>
          <w:kern w:val="3"/>
          <w:lang w:val="pl-PL" w:eastAsia="zh-CN" w:bidi="hi-IN"/>
        </w:rPr>
        <w:t xml:space="preserve">ono, że planowane przedsięwzięcie pn.: </w:t>
      </w:r>
      <w:r w:rsidRPr="00326480">
        <w:rPr>
          <w:rFonts w:ascii="Arial" w:hAnsi="Arial" w:cs="Arial"/>
          <w:lang w:val="pl-PL" w:eastAsia="pl-PL"/>
        </w:rPr>
        <w:t>„</w:t>
      </w:r>
      <w:r w:rsidRPr="00F31AD6">
        <w:rPr>
          <w:rFonts w:ascii="Arial" w:hAnsi="Arial" w:cs="Arial"/>
          <w:lang w:val="pl-PL" w:eastAsia="pl-PL"/>
        </w:rPr>
        <w:t>Rozbudowa a</w:t>
      </w:r>
      <w:r>
        <w:rPr>
          <w:rFonts w:ascii="Arial" w:hAnsi="Arial" w:cs="Arial"/>
          <w:lang w:val="pl-PL" w:eastAsia="pl-PL"/>
        </w:rPr>
        <w:t>utostrady A4 na odcinku woj. ślą</w:t>
      </w:r>
      <w:r w:rsidRPr="00F31AD6">
        <w:rPr>
          <w:rFonts w:ascii="Arial" w:hAnsi="Arial" w:cs="Arial"/>
          <w:lang w:val="pl-PL" w:eastAsia="pl-PL"/>
        </w:rPr>
        <w:t>skiego</w:t>
      </w:r>
      <w:r>
        <w:rPr>
          <w:rFonts w:ascii="Arial" w:hAnsi="Arial" w:cs="Arial"/>
          <w:lang w:val="pl-PL" w:eastAsia="pl-PL"/>
        </w:rPr>
        <w:t xml:space="preserve"> – km </w:t>
      </w:r>
      <w:r w:rsidRPr="00F31AD6">
        <w:rPr>
          <w:rFonts w:ascii="Arial" w:hAnsi="Arial" w:cs="Arial"/>
          <w:lang w:val="pl-PL" w:eastAsia="pl-PL"/>
        </w:rPr>
        <w:t>363+663,00 - 364+670,00”</w:t>
      </w:r>
      <w:r>
        <w:rPr>
          <w:rFonts w:ascii="Arial" w:hAnsi="Arial" w:cs="Arial"/>
          <w:lang w:val="pl-PL" w:eastAsia="pl-PL"/>
        </w:rPr>
        <w:t xml:space="preserve"> </w:t>
      </w:r>
      <w:r w:rsidRPr="00326480">
        <w:rPr>
          <w:rFonts w:ascii="Arial" w:eastAsia="SimSun" w:hAnsi="Arial" w:cs="Arial"/>
          <w:kern w:val="3"/>
          <w:lang w:val="pl-PL" w:eastAsia="zh-CN" w:bidi="hi-IN"/>
        </w:rPr>
        <w:t xml:space="preserve">nie będzie w sposób znaczący oddziaływać na środowisko. </w:t>
      </w:r>
    </w:p>
    <w:p w:rsidR="007D5910" w:rsidRPr="007D5910" w:rsidRDefault="008835B3" w:rsidP="007D5910">
      <w:pPr>
        <w:suppressAutoHyphens/>
        <w:autoSpaceDN w:val="0"/>
        <w:spacing w:after="0"/>
        <w:textAlignment w:val="baseline"/>
        <w:rPr>
          <w:rFonts w:ascii="Arial" w:eastAsia="SimSun" w:hAnsi="Arial" w:cs="Arial"/>
          <w:kern w:val="3"/>
          <w:lang w:val="pl-PL" w:eastAsia="zh-CN" w:bidi="hi-IN"/>
        </w:rPr>
      </w:pPr>
      <w:r w:rsidRPr="00326480">
        <w:rPr>
          <w:rFonts w:ascii="Arial" w:eastAsia="SimSun" w:hAnsi="Arial" w:cs="Arial"/>
          <w:kern w:val="3"/>
          <w:lang w:val="pl-PL" w:eastAsia="zh-CN" w:bidi="hi-IN"/>
        </w:rPr>
        <w:t>Dlatego też tut. Organ uznał za zasadne odstąpienie od przeprowadzenia oceny od</w:t>
      </w:r>
      <w:r w:rsidRPr="00326480">
        <w:rPr>
          <w:rFonts w:ascii="Arial" w:eastAsia="SimSun" w:hAnsi="Arial" w:cs="Arial"/>
          <w:kern w:val="3"/>
          <w:lang w:val="pl-PL" w:eastAsia="zh-CN" w:bidi="hi-IN"/>
        </w:rPr>
        <w:t>działywania  przedmiotowego przedsięwzięcia na środowisko, a</w:t>
      </w:r>
      <w:r>
        <w:rPr>
          <w:rFonts w:ascii="Arial" w:eastAsia="SimSun" w:hAnsi="Arial" w:cs="Arial"/>
          <w:kern w:val="3"/>
          <w:lang w:val="pl-PL" w:eastAsia="zh-CN" w:bidi="hi-IN"/>
        </w:rPr>
        <w:t>rgumentując to w odniesieniu do </w:t>
      </w:r>
      <w:r w:rsidRPr="00326480">
        <w:rPr>
          <w:rFonts w:ascii="Arial" w:eastAsia="SimSun" w:hAnsi="Arial" w:cs="Arial"/>
          <w:kern w:val="3"/>
          <w:lang w:val="pl-PL" w:eastAsia="zh-CN" w:bidi="hi-IN"/>
        </w:rPr>
        <w:t>poszczególnych uwarunkowań  w przedstawiony poniżej sposób.</w:t>
      </w:r>
    </w:p>
    <w:p w:rsidR="007D5910" w:rsidRDefault="008835B3" w:rsidP="008B2556">
      <w:pPr>
        <w:suppressAutoHyphens/>
        <w:autoSpaceDN w:val="0"/>
        <w:spacing w:before="120" w:after="0"/>
        <w:textAlignment w:val="baseline"/>
        <w:rPr>
          <w:rFonts w:ascii="Arial" w:hAnsi="Arial" w:cs="Arial"/>
          <w:lang w:val="pl-PL"/>
        </w:rPr>
      </w:pPr>
      <w:r w:rsidRPr="007D5910">
        <w:rPr>
          <w:rFonts w:ascii="Arial" w:hAnsi="Arial" w:cs="Arial"/>
          <w:lang w:val="pl-PL"/>
        </w:rPr>
        <w:t>Przedsięwzięcie będzie zrealizowane na terenie wojew</w:t>
      </w:r>
      <w:r>
        <w:rPr>
          <w:rFonts w:ascii="Arial" w:hAnsi="Arial" w:cs="Arial"/>
          <w:lang w:val="pl-PL"/>
        </w:rPr>
        <w:t>ództwa śląskiego w Jaworznie, w </w:t>
      </w:r>
      <w:r w:rsidRPr="007D5910">
        <w:rPr>
          <w:rFonts w:ascii="Arial" w:hAnsi="Arial" w:cs="Arial"/>
          <w:lang w:val="pl-PL"/>
        </w:rPr>
        <w:t xml:space="preserve">dzielnicy Byczyna, </w:t>
      </w:r>
      <w:r w:rsidRPr="007D5910">
        <w:rPr>
          <w:rFonts w:ascii="Arial" w:hAnsi="Arial" w:cs="Arial"/>
          <w:lang w:val="pl-PL"/>
        </w:rPr>
        <w:t xml:space="preserve">na działkach 3446/6, 4069/1, 3442/22, 3442/10, 3442/8, 3429/5, 4069/2, 3442/13, 3439/7, 3439/5, 3438/5, 3438/7, 3437/6, 3436/12, 3436/10, 3437/4, 3436/8, 3436/6, 3435/6, 4090/1, 3446/5, 4090/4 i polegać będzie na odprowadzeniu wód opadowych spływających z </w:t>
      </w:r>
      <w:r w:rsidRPr="007D5910">
        <w:rPr>
          <w:rFonts w:ascii="Arial" w:hAnsi="Arial" w:cs="Arial"/>
          <w:lang w:val="pl-PL"/>
        </w:rPr>
        <w:t>powierzchni jezdni autostrady oraz pasa dzielącego do projektowanych (budowanych i przebudowywanych) szczelnych rowów autostradowych. Następnie wody opadowe z rowów autostradowych wprowadzone będą do studni wpadowych na kanalizacji deszczowej grawitacyjnej</w:t>
      </w:r>
      <w:r w:rsidRPr="007D5910">
        <w:rPr>
          <w:rFonts w:ascii="Arial" w:hAnsi="Arial" w:cs="Arial"/>
          <w:lang w:val="pl-PL"/>
        </w:rPr>
        <w:t>, a po oczyszczeniu i częściowej retencji zostaną odprowadzone wylotami do odbiorników.</w:t>
      </w:r>
    </w:p>
    <w:p w:rsidR="002C4B67" w:rsidRPr="002C4B67" w:rsidRDefault="008835B3" w:rsidP="003F2F56">
      <w:pPr>
        <w:autoSpaceDE w:val="0"/>
        <w:autoSpaceDN w:val="0"/>
        <w:adjustRightInd w:val="0"/>
        <w:spacing w:before="120" w:after="0"/>
        <w:rPr>
          <w:rFonts w:ascii="Arial" w:eastAsiaTheme="minorHAnsi" w:hAnsi="Arial" w:cs="Arial"/>
          <w:lang w:val="pl-PL" w:bidi="ar-SA"/>
        </w:rPr>
      </w:pPr>
      <w:r w:rsidRPr="002C4B67">
        <w:rPr>
          <w:rFonts w:ascii="Arial" w:eastAsiaTheme="minorHAnsi" w:hAnsi="Arial" w:cs="Arial"/>
          <w:lang w:val="pl-PL" w:bidi="ar-SA"/>
        </w:rPr>
        <w:t>Zakres przebudowy autostrady A4 na analizowanym odcinku obejmuje:</w:t>
      </w:r>
    </w:p>
    <w:p w:rsidR="002C4B67" w:rsidRDefault="008835B3" w:rsidP="008835B3">
      <w:pPr>
        <w:pStyle w:val="Akapitzlist"/>
        <w:numPr>
          <w:ilvl w:val="0"/>
          <w:numId w:val="26"/>
        </w:numPr>
        <w:autoSpaceDE w:val="0"/>
        <w:autoSpaceDN w:val="0"/>
        <w:adjustRightInd w:val="0"/>
        <w:spacing w:after="0"/>
        <w:rPr>
          <w:rFonts w:ascii="Arial" w:eastAsiaTheme="minorHAnsi" w:hAnsi="Arial" w:cs="Arial"/>
          <w:lang w:val="pl-PL" w:bidi="ar-SA"/>
        </w:rPr>
      </w:pPr>
      <w:r w:rsidRPr="002C4B67">
        <w:rPr>
          <w:rFonts w:ascii="Arial" w:eastAsiaTheme="minorHAnsi" w:hAnsi="Arial" w:cs="Arial"/>
          <w:lang w:val="pl-PL" w:bidi="ar-SA"/>
        </w:rPr>
        <w:t>budowę i przebudowę rowów autostradowych z rozbiórką elementów betonowych w</w:t>
      </w:r>
      <w:r>
        <w:rPr>
          <w:rFonts w:ascii="Arial" w:eastAsiaTheme="minorHAnsi" w:hAnsi="Arial" w:cs="Arial"/>
          <w:lang w:val="pl-PL" w:bidi="ar-SA"/>
        </w:rPr>
        <w:t> </w:t>
      </w:r>
      <w:r w:rsidRPr="002C4B67">
        <w:rPr>
          <w:rFonts w:ascii="Arial" w:eastAsiaTheme="minorHAnsi" w:hAnsi="Arial" w:cs="Arial"/>
          <w:lang w:val="pl-PL" w:bidi="ar-SA"/>
        </w:rPr>
        <w:t>rowie,</w:t>
      </w:r>
    </w:p>
    <w:p w:rsidR="002C4B67" w:rsidRDefault="008835B3" w:rsidP="008835B3">
      <w:pPr>
        <w:pStyle w:val="Akapitzlist"/>
        <w:numPr>
          <w:ilvl w:val="0"/>
          <w:numId w:val="26"/>
        </w:numPr>
        <w:autoSpaceDE w:val="0"/>
        <w:autoSpaceDN w:val="0"/>
        <w:adjustRightInd w:val="0"/>
        <w:spacing w:after="0"/>
        <w:rPr>
          <w:rFonts w:ascii="Arial" w:eastAsiaTheme="minorHAnsi" w:hAnsi="Arial" w:cs="Arial"/>
          <w:lang w:val="pl-PL" w:bidi="ar-SA"/>
        </w:rPr>
      </w:pPr>
      <w:r w:rsidRPr="002C4B67">
        <w:rPr>
          <w:rFonts w:ascii="Arial" w:eastAsiaTheme="minorHAnsi" w:hAnsi="Arial" w:cs="Arial"/>
          <w:lang w:val="pl-PL" w:bidi="ar-SA"/>
        </w:rPr>
        <w:t xml:space="preserve">budowę kanalizacji </w:t>
      </w:r>
      <w:r w:rsidRPr="002C4B67">
        <w:rPr>
          <w:rFonts w:ascii="Arial" w:eastAsiaTheme="minorHAnsi" w:hAnsi="Arial" w:cs="Arial"/>
          <w:lang w:val="pl-PL" w:bidi="ar-SA"/>
        </w:rPr>
        <w:t>deszczowej z urządzeniami oczyszczającymi i retencyjnymi,</w:t>
      </w:r>
    </w:p>
    <w:p w:rsidR="002C4B67" w:rsidRDefault="008835B3" w:rsidP="008835B3">
      <w:pPr>
        <w:pStyle w:val="Akapitzlist"/>
        <w:numPr>
          <w:ilvl w:val="0"/>
          <w:numId w:val="26"/>
        </w:numPr>
        <w:autoSpaceDE w:val="0"/>
        <w:autoSpaceDN w:val="0"/>
        <w:adjustRightInd w:val="0"/>
        <w:spacing w:after="0"/>
        <w:rPr>
          <w:rFonts w:ascii="Arial" w:eastAsiaTheme="minorHAnsi" w:hAnsi="Arial" w:cs="Arial"/>
          <w:lang w:val="pl-PL" w:bidi="ar-SA"/>
        </w:rPr>
      </w:pPr>
      <w:r w:rsidRPr="002C4B67">
        <w:rPr>
          <w:rFonts w:ascii="Arial" w:eastAsiaTheme="minorHAnsi" w:hAnsi="Arial" w:cs="Arial"/>
          <w:lang w:val="pl-PL" w:bidi="ar-SA"/>
        </w:rPr>
        <w:t>budowę pasów technologicznych i mijanek dla obsługi urządzeń zabudowanych na</w:t>
      </w:r>
      <w:r>
        <w:rPr>
          <w:rFonts w:ascii="Arial" w:eastAsiaTheme="minorHAnsi" w:hAnsi="Arial" w:cs="Arial"/>
          <w:lang w:val="pl-PL" w:bidi="ar-SA"/>
        </w:rPr>
        <w:t> </w:t>
      </w:r>
      <w:r w:rsidRPr="002C4B67">
        <w:rPr>
          <w:rFonts w:ascii="Arial" w:eastAsiaTheme="minorHAnsi" w:hAnsi="Arial" w:cs="Arial"/>
          <w:lang w:val="pl-PL" w:bidi="ar-SA"/>
        </w:rPr>
        <w:t>kanalizacji deszczowej,</w:t>
      </w:r>
    </w:p>
    <w:p w:rsidR="002C4B67" w:rsidRDefault="008835B3" w:rsidP="008835B3">
      <w:pPr>
        <w:pStyle w:val="Akapitzlist"/>
        <w:numPr>
          <w:ilvl w:val="0"/>
          <w:numId w:val="26"/>
        </w:numPr>
        <w:autoSpaceDE w:val="0"/>
        <w:autoSpaceDN w:val="0"/>
        <w:adjustRightInd w:val="0"/>
        <w:spacing w:after="0"/>
        <w:rPr>
          <w:rFonts w:ascii="Arial" w:eastAsiaTheme="minorHAnsi" w:hAnsi="Arial" w:cs="Arial"/>
          <w:lang w:val="pl-PL" w:bidi="ar-SA"/>
        </w:rPr>
      </w:pPr>
      <w:r w:rsidRPr="002C4B67">
        <w:rPr>
          <w:rFonts w:ascii="Arial" w:eastAsiaTheme="minorHAnsi" w:hAnsi="Arial" w:cs="Arial"/>
          <w:lang w:val="pl-PL" w:bidi="ar-SA"/>
        </w:rPr>
        <w:t>budowę i przebudowę barier ochronnych drogowych,</w:t>
      </w:r>
    </w:p>
    <w:p w:rsidR="002C4B67" w:rsidRDefault="008835B3" w:rsidP="008835B3">
      <w:pPr>
        <w:pStyle w:val="Akapitzlist"/>
        <w:numPr>
          <w:ilvl w:val="0"/>
          <w:numId w:val="26"/>
        </w:numPr>
        <w:autoSpaceDE w:val="0"/>
        <w:autoSpaceDN w:val="0"/>
        <w:adjustRightInd w:val="0"/>
        <w:spacing w:after="0"/>
        <w:rPr>
          <w:rFonts w:ascii="Arial" w:eastAsiaTheme="minorHAnsi" w:hAnsi="Arial" w:cs="Arial"/>
          <w:lang w:val="pl-PL" w:bidi="ar-SA"/>
        </w:rPr>
      </w:pPr>
      <w:r w:rsidRPr="002C4B67">
        <w:rPr>
          <w:rFonts w:ascii="Arial" w:eastAsiaTheme="minorHAnsi" w:hAnsi="Arial" w:cs="Arial"/>
          <w:lang w:val="pl-PL" w:bidi="ar-SA"/>
        </w:rPr>
        <w:t>budowę i rozbiórkę ogrodzenia oraz budowę furtek</w:t>
      </w:r>
      <w:r w:rsidRPr="002C4B67">
        <w:rPr>
          <w:rFonts w:ascii="Arial" w:eastAsiaTheme="minorHAnsi" w:hAnsi="Arial" w:cs="Arial"/>
          <w:lang w:val="pl-PL" w:bidi="ar-SA"/>
        </w:rPr>
        <w:t>,</w:t>
      </w:r>
    </w:p>
    <w:p w:rsidR="00734201" w:rsidRDefault="008835B3" w:rsidP="008835B3">
      <w:pPr>
        <w:pStyle w:val="Akapitzlist"/>
        <w:numPr>
          <w:ilvl w:val="0"/>
          <w:numId w:val="26"/>
        </w:numPr>
        <w:autoSpaceDE w:val="0"/>
        <w:autoSpaceDN w:val="0"/>
        <w:adjustRightInd w:val="0"/>
        <w:spacing w:after="0"/>
        <w:rPr>
          <w:rFonts w:ascii="Arial" w:eastAsiaTheme="minorHAnsi" w:hAnsi="Arial" w:cs="Arial"/>
          <w:lang w:val="pl-PL" w:bidi="ar-SA"/>
        </w:rPr>
      </w:pPr>
      <w:r w:rsidRPr="002C4B67">
        <w:rPr>
          <w:rFonts w:ascii="Arial" w:eastAsiaTheme="minorHAnsi" w:hAnsi="Arial" w:cs="Arial"/>
          <w:lang w:val="pl-PL" w:bidi="ar-SA"/>
        </w:rPr>
        <w:t xml:space="preserve">budowę ścieków odwadniających przy krawędzi jezdni A4, </w:t>
      </w:r>
    </w:p>
    <w:p w:rsidR="002C4B67" w:rsidRPr="00422277" w:rsidRDefault="008835B3" w:rsidP="008835B3">
      <w:pPr>
        <w:pStyle w:val="Akapitzlist"/>
        <w:numPr>
          <w:ilvl w:val="0"/>
          <w:numId w:val="26"/>
        </w:numPr>
        <w:autoSpaceDE w:val="0"/>
        <w:autoSpaceDN w:val="0"/>
        <w:adjustRightInd w:val="0"/>
        <w:spacing w:after="0"/>
        <w:rPr>
          <w:rFonts w:ascii="Arial" w:eastAsiaTheme="minorHAnsi" w:hAnsi="Arial" w:cs="Arial"/>
          <w:lang w:val="pl-PL" w:bidi="ar-SA"/>
        </w:rPr>
      </w:pPr>
      <w:r w:rsidRPr="002C4B67">
        <w:rPr>
          <w:rFonts w:ascii="Arial" w:eastAsiaTheme="minorHAnsi" w:hAnsi="Arial" w:cs="Arial"/>
          <w:lang w:val="pl-PL" w:bidi="ar-SA"/>
        </w:rPr>
        <w:t>budowę przepustów.</w:t>
      </w:r>
    </w:p>
    <w:p w:rsidR="00422277" w:rsidRPr="00326480" w:rsidRDefault="008835B3" w:rsidP="008B2556">
      <w:pPr>
        <w:suppressAutoHyphens/>
        <w:autoSpaceDN w:val="0"/>
        <w:spacing w:before="120" w:after="0"/>
        <w:textAlignment w:val="baseline"/>
        <w:rPr>
          <w:rFonts w:ascii="Arial" w:hAnsi="Arial" w:cs="Arial"/>
          <w:lang w:val="pl-PL"/>
        </w:rPr>
      </w:pPr>
      <w:r w:rsidRPr="00422277">
        <w:rPr>
          <w:rFonts w:ascii="Arial" w:hAnsi="Arial" w:cs="Arial"/>
          <w:lang w:val="pl-PL"/>
        </w:rPr>
        <w:t>Z uwagi na specyfikę obszaru i planowanych prac nie przewiduje się wariantowego podejścia</w:t>
      </w:r>
      <w:r>
        <w:rPr>
          <w:rFonts w:ascii="Arial" w:hAnsi="Arial" w:cs="Arial"/>
          <w:lang w:val="pl-PL"/>
        </w:rPr>
        <w:t xml:space="preserve"> do </w:t>
      </w:r>
      <w:r w:rsidRPr="00422277">
        <w:rPr>
          <w:rFonts w:ascii="Arial" w:hAnsi="Arial" w:cs="Arial"/>
          <w:lang w:val="pl-PL"/>
        </w:rPr>
        <w:t xml:space="preserve">prowadzonych prac. Przyjęto najlepsze możliwe rozwiązania technologiczne, </w:t>
      </w:r>
      <w:r w:rsidRPr="00422277">
        <w:rPr>
          <w:rFonts w:ascii="Arial" w:hAnsi="Arial" w:cs="Arial"/>
          <w:lang w:val="pl-PL"/>
        </w:rPr>
        <w:t>umożliwiające</w:t>
      </w:r>
      <w:r>
        <w:rPr>
          <w:rFonts w:ascii="Arial" w:hAnsi="Arial" w:cs="Arial"/>
          <w:lang w:val="pl-PL"/>
        </w:rPr>
        <w:t xml:space="preserve"> </w:t>
      </w:r>
      <w:r w:rsidRPr="00422277">
        <w:rPr>
          <w:rFonts w:ascii="Arial" w:hAnsi="Arial" w:cs="Arial"/>
          <w:lang w:val="pl-PL"/>
        </w:rPr>
        <w:t>realizację przedmiotowego zadania, jednocześnie w jak najmniejszym stopniu ingerujące</w:t>
      </w:r>
      <w:r>
        <w:rPr>
          <w:rFonts w:ascii="Arial" w:hAnsi="Arial" w:cs="Arial"/>
          <w:lang w:val="pl-PL"/>
        </w:rPr>
        <w:t xml:space="preserve"> w </w:t>
      </w:r>
      <w:r w:rsidRPr="00422277">
        <w:rPr>
          <w:rFonts w:ascii="Arial" w:hAnsi="Arial" w:cs="Arial"/>
          <w:lang w:val="pl-PL"/>
        </w:rPr>
        <w:t>środowisko naturalne obszaru i ograniczające się do aktualnie zajętego terenu na potrzeby</w:t>
      </w:r>
      <w:r>
        <w:rPr>
          <w:rFonts w:ascii="Arial" w:hAnsi="Arial" w:cs="Arial"/>
          <w:lang w:val="pl-PL"/>
        </w:rPr>
        <w:t xml:space="preserve"> </w:t>
      </w:r>
      <w:r w:rsidRPr="00422277">
        <w:rPr>
          <w:rFonts w:ascii="Arial" w:hAnsi="Arial" w:cs="Arial"/>
          <w:lang w:val="pl-PL"/>
        </w:rPr>
        <w:t>autostrady.</w:t>
      </w:r>
    </w:p>
    <w:p w:rsidR="008B2556" w:rsidRPr="00873733" w:rsidRDefault="008835B3" w:rsidP="008C7B21">
      <w:pPr>
        <w:widowControl w:val="0"/>
        <w:spacing w:before="120" w:after="120"/>
        <w:rPr>
          <w:rFonts w:ascii="Arial" w:hAnsi="Arial" w:cs="Arial"/>
          <w:kern w:val="2"/>
          <w:lang w:val="pl-PL"/>
        </w:rPr>
      </w:pPr>
      <w:r w:rsidRPr="00873733">
        <w:rPr>
          <w:rFonts w:ascii="Arial" w:hAnsi="Arial" w:cs="Arial"/>
          <w:kern w:val="2"/>
          <w:lang w:val="pl-PL"/>
        </w:rPr>
        <w:t>E</w:t>
      </w:r>
      <w:r w:rsidRPr="00873733">
        <w:rPr>
          <w:rFonts w:ascii="Arial" w:eastAsia="Arial Unicode MS" w:hAnsi="Arial" w:cs="Arial"/>
          <w:kern w:val="2"/>
          <w:lang w:val="pl-PL"/>
        </w:rPr>
        <w:t>tap</w:t>
      </w:r>
      <w:r w:rsidRPr="00873733">
        <w:rPr>
          <w:rFonts w:ascii="Arial" w:eastAsia="Arial Unicode MS" w:hAnsi="Arial" w:cs="Arial"/>
          <w:bCs/>
          <w:kern w:val="2"/>
          <w:lang w:val="pl-PL"/>
        </w:rPr>
        <w:t xml:space="preserve"> realizacji przedsięwzięcia</w:t>
      </w:r>
      <w:r w:rsidRPr="00873733">
        <w:rPr>
          <w:rFonts w:ascii="Arial" w:eastAsia="Arial Unicode MS" w:hAnsi="Arial" w:cs="Arial"/>
          <w:kern w:val="2"/>
          <w:lang w:val="pl-PL"/>
        </w:rPr>
        <w:t xml:space="preserve"> charakteryzować się </w:t>
      </w:r>
      <w:r w:rsidRPr="00873733">
        <w:rPr>
          <w:rFonts w:ascii="Arial" w:eastAsia="Arial Unicode MS" w:hAnsi="Arial" w:cs="Arial"/>
          <w:kern w:val="2"/>
          <w:lang w:val="pl-PL"/>
        </w:rPr>
        <w:t xml:space="preserve">będzie możliwością wystąpienia oddziaływania na środowisko podczas prowadzonych robót budowlanych. </w:t>
      </w:r>
      <w:r w:rsidRPr="00873733">
        <w:rPr>
          <w:rFonts w:ascii="Arial" w:hAnsi="Arial" w:cs="Arial"/>
          <w:kern w:val="2"/>
          <w:lang w:val="pl-PL"/>
        </w:rPr>
        <w:t>Na etapie realizacji przedmiotowych zadań będą miały miejsce emisje i uciążliwości typowe dla okresów budów, tj. nieznaczne emisje spalin i pyłów do powietrz</w:t>
      </w:r>
      <w:r w:rsidRPr="00873733">
        <w:rPr>
          <w:rFonts w:ascii="Arial" w:hAnsi="Arial" w:cs="Arial"/>
          <w:kern w:val="2"/>
          <w:lang w:val="pl-PL"/>
        </w:rPr>
        <w:t xml:space="preserve">a oraz hałasu powstałe w związku z pracą pojazdów, maszyn, i urządzeń oraz powstawanie odpadów </w:t>
      </w:r>
      <w:r w:rsidRPr="00873733">
        <w:rPr>
          <w:rFonts w:ascii="Arial" w:eastAsia="Arial Unicode MS" w:hAnsi="Arial" w:cs="Arial"/>
          <w:kern w:val="2"/>
          <w:lang w:val="pl-PL"/>
        </w:rPr>
        <w:t>typo</w:t>
      </w:r>
      <w:r w:rsidRPr="00873733">
        <w:rPr>
          <w:rFonts w:ascii="Arial" w:eastAsia="Arial Unicode MS" w:hAnsi="Arial" w:cs="Arial"/>
          <w:kern w:val="2"/>
          <w:lang w:val="pl-PL"/>
        </w:rPr>
        <w:t>wych dla procesów budowlanych.</w:t>
      </w:r>
    </w:p>
    <w:p w:rsidR="008B2556" w:rsidRPr="00873733" w:rsidRDefault="008835B3" w:rsidP="008C7B21">
      <w:pPr>
        <w:widowControl w:val="0"/>
        <w:spacing w:before="120" w:after="120"/>
        <w:rPr>
          <w:rFonts w:ascii="Arial" w:hAnsi="Arial" w:cs="Arial"/>
          <w:lang w:val="pl-PL"/>
        </w:rPr>
      </w:pPr>
      <w:r w:rsidRPr="00873733">
        <w:rPr>
          <w:rFonts w:ascii="Arial" w:hAnsi="Arial" w:cs="Arial"/>
          <w:kern w:val="2"/>
          <w:lang w:val="pl-PL"/>
        </w:rPr>
        <w:t>Źródłem zanieczyszczenia powietrza atmosferycznego (dwutlenek azotu, tlenek węgla, dwutlenek siarki, węglowodory, pył) w czasi</w:t>
      </w:r>
      <w:r w:rsidRPr="00873733">
        <w:rPr>
          <w:rFonts w:ascii="Arial" w:hAnsi="Arial" w:cs="Arial"/>
          <w:kern w:val="2"/>
          <w:lang w:val="pl-PL"/>
        </w:rPr>
        <w:t>e realizacji inwestycji będzie praca silników: maszyn, urządzeń i sprzętu budowlanego oraz samochodów transportowych. Emisja zanieczyszczeń powietrza atmosferycznego z terenu inwestycji będzie miała charakter niezorganizowany i związana będzie głównie z ru</w:t>
      </w:r>
      <w:r w:rsidRPr="00873733">
        <w:rPr>
          <w:rFonts w:ascii="Arial" w:hAnsi="Arial" w:cs="Arial"/>
          <w:kern w:val="2"/>
          <w:lang w:val="pl-PL"/>
        </w:rPr>
        <w:t>chem pojazdów samochodowych oraz pracą maszyn budowlan</w:t>
      </w:r>
      <w:r w:rsidRPr="00873733">
        <w:rPr>
          <w:rFonts w:ascii="Arial" w:hAnsi="Arial" w:cs="Arial"/>
          <w:kern w:val="2"/>
          <w:lang w:val="pl-PL"/>
        </w:rPr>
        <w:t>ych (spalanie oleju napędowego)</w:t>
      </w:r>
      <w:r w:rsidRPr="00873733">
        <w:rPr>
          <w:rFonts w:ascii="Arial" w:hAnsi="Arial" w:cs="Arial"/>
          <w:kern w:val="2"/>
          <w:lang w:val="pl-PL"/>
        </w:rPr>
        <w:t xml:space="preserve">. </w:t>
      </w:r>
      <w:r w:rsidRPr="00873733">
        <w:rPr>
          <w:rFonts w:ascii="Arial" w:hAnsi="Arial" w:cs="Arial"/>
          <w:lang w:val="pl-PL"/>
        </w:rPr>
        <w:t>Emisja substancji występująca w fazie realizacji przedsięwzięcia będzie wprowadzana do środowiska w sposób niezorganizowany, a czas jej wprowadzania będzie ograniczony d</w:t>
      </w:r>
      <w:r w:rsidRPr="00873733">
        <w:rPr>
          <w:rFonts w:ascii="Arial" w:hAnsi="Arial" w:cs="Arial"/>
          <w:lang w:val="pl-PL"/>
        </w:rPr>
        <w:t xml:space="preserve">o czasu prowadzenia prac budowlanych. </w:t>
      </w:r>
      <w:r w:rsidRPr="00873733">
        <w:rPr>
          <w:rFonts w:ascii="Arial" w:hAnsi="Arial" w:cs="Arial"/>
          <w:lang w:val="pl-PL"/>
        </w:rPr>
        <w:t xml:space="preserve">Prace związane </w:t>
      </w:r>
      <w:r w:rsidRPr="00873733">
        <w:rPr>
          <w:rFonts w:ascii="Arial" w:hAnsi="Arial" w:cs="Arial"/>
          <w:lang w:val="pl-PL"/>
        </w:rPr>
        <w:lastRenderedPageBreak/>
        <w:t>z </w:t>
      </w:r>
      <w:r w:rsidRPr="00873733">
        <w:rPr>
          <w:rFonts w:ascii="Arial" w:hAnsi="Arial" w:cs="Arial"/>
          <w:lang w:val="pl-PL"/>
        </w:rPr>
        <w:t xml:space="preserve">fazą </w:t>
      </w:r>
      <w:r w:rsidRPr="00873733">
        <w:rPr>
          <w:rFonts w:ascii="Arial" w:hAnsi="Arial" w:cs="Arial"/>
          <w:lang w:val="pl-PL"/>
        </w:rPr>
        <w:t xml:space="preserve">rozbudowy autostrady </w:t>
      </w:r>
      <w:r w:rsidRPr="00873733">
        <w:rPr>
          <w:rFonts w:ascii="Arial" w:hAnsi="Arial" w:cs="Arial"/>
          <w:lang w:val="pl-PL"/>
        </w:rPr>
        <w:t>powodują występowanie jedynie oddziaływań czasowych bezpośrednio związanych z fazą realizacji inwestycji,</w:t>
      </w:r>
      <w:r w:rsidRPr="00873733">
        <w:rPr>
          <w:rFonts w:ascii="Arial" w:hAnsi="Arial" w:cs="Arial"/>
          <w:lang w:val="pl-PL"/>
        </w:rPr>
        <w:t xml:space="preserve"> nie spowodują trwałych zmian w </w:t>
      </w:r>
      <w:r w:rsidRPr="00873733">
        <w:rPr>
          <w:rFonts w:ascii="Arial" w:hAnsi="Arial" w:cs="Arial"/>
          <w:lang w:val="pl-PL"/>
        </w:rPr>
        <w:t xml:space="preserve">środowisku i zakończą się z chwilą </w:t>
      </w:r>
      <w:r w:rsidRPr="00873733">
        <w:rPr>
          <w:rFonts w:ascii="Arial" w:hAnsi="Arial" w:cs="Arial"/>
          <w:lang w:val="pl-PL"/>
        </w:rPr>
        <w:t>zakończenia prac budowlanych</w:t>
      </w:r>
      <w:r w:rsidRPr="00873733">
        <w:rPr>
          <w:rFonts w:ascii="Arial" w:hAnsi="Arial" w:cs="Arial"/>
          <w:lang w:val="pl-PL"/>
        </w:rPr>
        <w:t>.</w:t>
      </w:r>
      <w:r w:rsidRPr="00873733">
        <w:rPr>
          <w:rFonts w:ascii="Arial" w:hAnsi="Arial" w:cs="Arial"/>
          <w:kern w:val="2"/>
          <w:lang w:val="pl-PL"/>
        </w:rPr>
        <w:t xml:space="preserve"> </w:t>
      </w:r>
    </w:p>
    <w:p w:rsidR="009F245B" w:rsidRPr="00873733" w:rsidRDefault="008835B3" w:rsidP="009F245B">
      <w:pPr>
        <w:spacing w:after="0"/>
        <w:rPr>
          <w:rFonts w:ascii="Arial" w:eastAsia="TimesNewRomanPSMT" w:hAnsi="Arial" w:cs="Arial"/>
          <w:kern w:val="2"/>
          <w:lang w:val="pl-PL" w:eastAsia="pl-PL"/>
        </w:rPr>
      </w:pPr>
      <w:r w:rsidRPr="00873733">
        <w:rPr>
          <w:rFonts w:ascii="Arial" w:hAnsi="Arial" w:cs="Arial"/>
          <w:kern w:val="2"/>
          <w:lang w:val="pl-PL"/>
        </w:rPr>
        <w:t>Inwestycja będzie związana z czasową uciążliwością hałasu w okresie jej budowy. Emisja hałasu z terenu realizacji przedsięwzięcia w momencie przyst</w:t>
      </w:r>
      <w:r w:rsidRPr="00873733">
        <w:rPr>
          <w:rFonts w:ascii="Arial" w:hAnsi="Arial" w:cs="Arial"/>
          <w:kern w:val="2"/>
          <w:lang w:val="pl-PL"/>
        </w:rPr>
        <w:t>ąpienia do prac polegających na </w:t>
      </w:r>
      <w:r w:rsidRPr="00873733">
        <w:rPr>
          <w:rFonts w:ascii="Arial" w:hAnsi="Arial" w:cs="Arial"/>
          <w:kern w:val="2"/>
          <w:lang w:val="pl-PL"/>
        </w:rPr>
        <w:t>realizacji planowanej inwestycji będzie związa</w:t>
      </w:r>
      <w:r w:rsidRPr="00873733">
        <w:rPr>
          <w:rFonts w:ascii="Arial" w:hAnsi="Arial" w:cs="Arial"/>
          <w:kern w:val="2"/>
          <w:lang w:val="pl-PL"/>
        </w:rPr>
        <w:t>na</w:t>
      </w:r>
      <w:r w:rsidRPr="00873733">
        <w:rPr>
          <w:rFonts w:ascii="Arial" w:hAnsi="Arial" w:cs="Arial"/>
          <w:kern w:val="2"/>
          <w:lang w:val="pl-PL"/>
        </w:rPr>
        <w:t xml:space="preserve"> z pracą maszyn i urządzeń budowlanych oraz pracą pojazdów na terenie budowy</w:t>
      </w:r>
      <w:r w:rsidRPr="00873733">
        <w:rPr>
          <w:rFonts w:ascii="Arial" w:hAnsi="Arial" w:cs="Arial"/>
          <w:kern w:val="2"/>
          <w:lang w:val="pl-PL"/>
        </w:rPr>
        <w:t xml:space="preserve">. </w:t>
      </w:r>
      <w:r w:rsidRPr="00873733">
        <w:rPr>
          <w:rFonts w:ascii="Arial" w:eastAsia="TimesNewRomanPSMT" w:hAnsi="Arial" w:cs="Arial"/>
          <w:kern w:val="2"/>
          <w:lang w:val="pl-PL" w:eastAsia="pl-PL"/>
        </w:rPr>
        <w:t xml:space="preserve">Najbliższe zabudowania mieszkaniowe znajdują się w odległości ok. 320 m w kierunku północno – wschodnim przy ul. Trzykrotek 23 w Jaworznie. </w:t>
      </w:r>
      <w:r w:rsidRPr="00873733">
        <w:rPr>
          <w:rFonts w:ascii="Arial" w:hAnsi="Arial" w:cs="Arial"/>
          <w:kern w:val="2"/>
          <w:lang w:val="pl-PL"/>
        </w:rPr>
        <w:t>Oddziaływanie na klimat akustyczny n</w:t>
      </w:r>
      <w:r w:rsidRPr="00873733">
        <w:rPr>
          <w:rFonts w:ascii="Arial" w:hAnsi="Arial" w:cs="Arial"/>
          <w:kern w:val="2"/>
          <w:lang w:val="pl-PL"/>
        </w:rPr>
        <w:t>ie będzie zauważalne z uwagi na tło pochodzące od poruszających się pojazdów po autostradzie.</w:t>
      </w:r>
    </w:p>
    <w:p w:rsidR="00FE0149" w:rsidRPr="00873733" w:rsidRDefault="008835B3" w:rsidP="00337A24">
      <w:pPr>
        <w:spacing w:after="120"/>
        <w:rPr>
          <w:rFonts w:ascii="Arial" w:eastAsia="TimesNewRomanPSMT" w:hAnsi="Arial" w:cs="Arial"/>
          <w:kern w:val="2"/>
          <w:lang w:val="pl-PL" w:eastAsia="pl-PL"/>
        </w:rPr>
      </w:pPr>
      <w:r w:rsidRPr="00873733">
        <w:rPr>
          <w:rFonts w:ascii="Arial" w:eastAsia="TimesNewRomanPSMT" w:hAnsi="Arial" w:cs="Arial"/>
          <w:kern w:val="2"/>
          <w:lang w:val="pl-PL" w:eastAsia="pl-PL"/>
        </w:rPr>
        <w:t>Biorąc pod uwagę przejściowy charakter tej fazy inwestycji, uciążliwości związane z emisją hałasu będą miały</w:t>
      </w:r>
      <w:r w:rsidRPr="00873733">
        <w:rPr>
          <w:rFonts w:ascii="Arial" w:eastAsia="TimesNewRomanPSMT" w:hAnsi="Arial" w:cs="Arial"/>
          <w:kern w:val="2"/>
          <w:lang w:val="pl-PL" w:eastAsia="pl-PL"/>
        </w:rPr>
        <w:t xml:space="preserve"> charakter czasowy, nieciągły i </w:t>
      </w:r>
      <w:r w:rsidRPr="00873733">
        <w:rPr>
          <w:rFonts w:ascii="Arial" w:eastAsia="TimesNewRomanPSMT" w:hAnsi="Arial" w:cs="Arial"/>
          <w:kern w:val="2"/>
          <w:lang w:val="pl-PL" w:eastAsia="pl-PL"/>
        </w:rPr>
        <w:t>ustaną z chwilą zakońc</w:t>
      </w:r>
      <w:r w:rsidRPr="00873733">
        <w:rPr>
          <w:rFonts w:ascii="Arial" w:eastAsia="TimesNewRomanPSMT" w:hAnsi="Arial" w:cs="Arial"/>
          <w:kern w:val="2"/>
          <w:lang w:val="pl-PL" w:eastAsia="pl-PL"/>
        </w:rPr>
        <w:t>zenia budowy.</w:t>
      </w:r>
    </w:p>
    <w:p w:rsidR="00337A24" w:rsidRPr="00873733" w:rsidRDefault="008835B3" w:rsidP="00337A24">
      <w:pPr>
        <w:autoSpaceDE w:val="0"/>
        <w:autoSpaceDN w:val="0"/>
        <w:adjustRightInd w:val="0"/>
        <w:spacing w:after="0"/>
        <w:rPr>
          <w:rFonts w:ascii="Arial" w:hAnsi="Arial" w:cs="Arial"/>
          <w:lang w:val="pl-PL"/>
        </w:rPr>
      </w:pPr>
      <w:r w:rsidRPr="00873733">
        <w:rPr>
          <w:rFonts w:ascii="Arial" w:hAnsi="Arial" w:cs="Arial"/>
          <w:lang w:val="pl-PL"/>
        </w:rPr>
        <w:t>Zarówno w przypadku emisji zanieczyszczeń do powietrza jak i emisji hałasu w fazie eksploatacji nie przewiduje się zwiększenia skali w stosunku do stanu istniejącego. Głównym, determinującym źródłem wyżej wymienionych emisji będzie jak dotych</w:t>
      </w:r>
      <w:r w:rsidRPr="00873733">
        <w:rPr>
          <w:rFonts w:ascii="Arial" w:hAnsi="Arial" w:cs="Arial"/>
          <w:lang w:val="pl-PL"/>
        </w:rPr>
        <w:t>czas użytkowanie autostrady A4.</w:t>
      </w:r>
    </w:p>
    <w:p w:rsidR="00873733" w:rsidRPr="00873733" w:rsidRDefault="008835B3" w:rsidP="00873733">
      <w:pPr>
        <w:autoSpaceDE w:val="0"/>
        <w:autoSpaceDN w:val="0"/>
        <w:adjustRightInd w:val="0"/>
        <w:spacing w:before="120" w:after="0"/>
        <w:rPr>
          <w:rFonts w:ascii="Arial" w:hAnsi="Arial" w:cs="Arial"/>
          <w:kern w:val="2"/>
          <w:lang w:val="pl-PL"/>
        </w:rPr>
      </w:pPr>
      <w:r w:rsidRPr="00326480">
        <w:rPr>
          <w:rFonts w:ascii="Arial" w:hAnsi="Arial" w:cs="Arial"/>
          <w:kern w:val="2"/>
          <w:lang w:val="pl-PL"/>
        </w:rPr>
        <w:t>Podczas prac budowlanych związanych z realizacją przedsięwzięcia dla zapewnienia potrzeb sanitarnych zatrudnionych pracowników przewiduje się zlokalizowanie na terenie placu budowy przenośnych i szczelnych sanitariatów. Zgromadzone w nich ścieki socjalno -</w:t>
      </w:r>
      <w:r w:rsidRPr="00326480">
        <w:rPr>
          <w:rFonts w:ascii="Arial" w:hAnsi="Arial" w:cs="Arial"/>
          <w:kern w:val="2"/>
          <w:lang w:val="pl-PL"/>
        </w:rPr>
        <w:t xml:space="preserve"> bytowe będą odprowadzane w miarę potrzeb przez uprawnione do tego podmioty. </w:t>
      </w:r>
    </w:p>
    <w:p w:rsidR="00873733" w:rsidRPr="00873733" w:rsidRDefault="008835B3" w:rsidP="00873733">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Planowany zakres prac budowlanych obejmuje roboty polegające na przygotowaniu terenu</w:t>
      </w:r>
    </w:p>
    <w:p w:rsidR="00873733" w:rsidRPr="00873733" w:rsidRDefault="008835B3" w:rsidP="00873733">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poprzez m.in. zdjęcie warstwy humusu wraz z roślinnością niską, wykonaniu niezbędnych</w:t>
      </w:r>
    </w:p>
    <w:p w:rsidR="00873733" w:rsidRPr="00873733" w:rsidRDefault="008835B3" w:rsidP="00873733">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wykopów</w:t>
      </w:r>
      <w:r w:rsidRPr="00873733">
        <w:rPr>
          <w:rFonts w:ascii="Arial" w:eastAsiaTheme="minorHAnsi" w:hAnsi="Arial" w:cs="Arial"/>
          <w:lang w:val="pl-PL" w:bidi="ar-SA"/>
        </w:rPr>
        <w:t>, podbudowy, ułożeniu i montażu elementów odwodnienia (m.in. ścieki, studzienki,</w:t>
      </w:r>
    </w:p>
    <w:p w:rsidR="00873733" w:rsidRPr="00873733" w:rsidRDefault="008835B3" w:rsidP="00873733">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wpusty uliczne, wyloty), ułożenie elementów kanalizacji, wykonanie robót drogowych oraz</w:t>
      </w:r>
    </w:p>
    <w:p w:rsidR="00873733" w:rsidRPr="00662659" w:rsidRDefault="008835B3" w:rsidP="00873733">
      <w:pPr>
        <w:autoSpaceDE w:val="0"/>
        <w:autoSpaceDN w:val="0"/>
        <w:adjustRightInd w:val="0"/>
        <w:spacing w:after="0"/>
        <w:rPr>
          <w:rFonts w:ascii="Arial" w:hAnsi="Arial" w:cs="Arial"/>
          <w:lang w:val="pl-PL"/>
        </w:rPr>
      </w:pPr>
      <w:r w:rsidRPr="00873733">
        <w:rPr>
          <w:rFonts w:ascii="Arial" w:eastAsiaTheme="minorHAnsi" w:hAnsi="Arial" w:cs="Arial"/>
          <w:lang w:val="pl-PL" w:bidi="ar-SA"/>
        </w:rPr>
        <w:t xml:space="preserve">wykonanie obiektów bezpieczeństwa ruchu. </w:t>
      </w:r>
      <w:r w:rsidRPr="00662659">
        <w:rPr>
          <w:rFonts w:ascii="Arial" w:hAnsi="Arial" w:cs="Arial"/>
          <w:lang w:val="pl-PL"/>
        </w:rPr>
        <w:t>Odwadnianie wykopów będzie prowadzone jed</w:t>
      </w:r>
      <w:r>
        <w:rPr>
          <w:rFonts w:ascii="Arial" w:hAnsi="Arial" w:cs="Arial"/>
          <w:lang w:val="pl-PL"/>
        </w:rPr>
        <w:t xml:space="preserve">ynie </w:t>
      </w:r>
      <w:r>
        <w:rPr>
          <w:rFonts w:ascii="Arial" w:hAnsi="Arial" w:cs="Arial"/>
          <w:lang w:val="pl-PL"/>
        </w:rPr>
        <w:t>na czas wykonywania robót, a </w:t>
      </w:r>
      <w:r w:rsidRPr="00662659">
        <w:rPr>
          <w:rFonts w:ascii="Arial" w:hAnsi="Arial" w:cs="Arial"/>
          <w:lang w:val="pl-PL"/>
        </w:rPr>
        <w:t xml:space="preserve">oddziaływanie na poziom </w:t>
      </w:r>
      <w:r>
        <w:rPr>
          <w:rFonts w:ascii="Arial" w:hAnsi="Arial" w:cs="Arial"/>
          <w:lang w:val="pl-PL"/>
        </w:rPr>
        <w:t>wód gruntowych będzie lokalne i </w:t>
      </w:r>
      <w:r w:rsidRPr="00662659">
        <w:rPr>
          <w:rFonts w:ascii="Arial" w:hAnsi="Arial" w:cs="Arial"/>
          <w:lang w:val="pl-PL"/>
        </w:rPr>
        <w:t xml:space="preserve">krótkotrwałe. </w:t>
      </w:r>
    </w:p>
    <w:p w:rsidR="00873733" w:rsidRPr="00873733" w:rsidRDefault="008835B3" w:rsidP="00873733">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Do wykonania powyższego zakresu konieczne będzie</w:t>
      </w:r>
      <w:r>
        <w:rPr>
          <w:rFonts w:ascii="Arial" w:eastAsiaTheme="minorHAnsi" w:hAnsi="Arial" w:cs="Arial"/>
          <w:lang w:val="pl-PL" w:bidi="ar-SA"/>
        </w:rPr>
        <w:t xml:space="preserve"> </w:t>
      </w:r>
      <w:r w:rsidRPr="00873733">
        <w:rPr>
          <w:rFonts w:ascii="Arial" w:eastAsiaTheme="minorHAnsi" w:hAnsi="Arial" w:cs="Arial"/>
          <w:lang w:val="pl-PL" w:bidi="ar-SA"/>
        </w:rPr>
        <w:t>prze</w:t>
      </w:r>
      <w:r>
        <w:rPr>
          <w:rFonts w:ascii="Arial" w:eastAsiaTheme="minorHAnsi" w:hAnsi="Arial" w:cs="Arial"/>
          <w:lang w:val="pl-PL" w:bidi="ar-SA"/>
        </w:rPr>
        <w:t>transportowanie materiałów oraz </w:t>
      </w:r>
      <w:r w:rsidRPr="00873733">
        <w:rPr>
          <w:rFonts w:ascii="Arial" w:eastAsiaTheme="minorHAnsi" w:hAnsi="Arial" w:cs="Arial"/>
          <w:lang w:val="pl-PL" w:bidi="ar-SA"/>
        </w:rPr>
        <w:t>maszyn. Wszystkie prace zostaną wykonane technologią</w:t>
      </w:r>
      <w:r>
        <w:rPr>
          <w:rFonts w:ascii="Arial" w:eastAsiaTheme="minorHAnsi" w:hAnsi="Arial" w:cs="Arial"/>
          <w:lang w:val="pl-PL" w:bidi="ar-SA"/>
        </w:rPr>
        <w:t xml:space="preserve"> </w:t>
      </w:r>
      <w:r w:rsidRPr="00873733">
        <w:rPr>
          <w:rFonts w:ascii="Arial" w:eastAsiaTheme="minorHAnsi" w:hAnsi="Arial" w:cs="Arial"/>
          <w:lang w:val="pl-PL" w:bidi="ar-SA"/>
        </w:rPr>
        <w:t>tradycyjną.</w:t>
      </w:r>
    </w:p>
    <w:p w:rsidR="00873733" w:rsidRPr="00873733" w:rsidRDefault="008835B3" w:rsidP="00873733">
      <w:pPr>
        <w:autoSpaceDE w:val="0"/>
        <w:autoSpaceDN w:val="0"/>
        <w:adjustRightInd w:val="0"/>
        <w:spacing w:after="0" w:line="240" w:lineRule="auto"/>
        <w:rPr>
          <w:rFonts w:ascii="Arial" w:eastAsiaTheme="minorHAnsi" w:hAnsi="Arial" w:cs="Arial"/>
          <w:lang w:val="pl-PL" w:bidi="ar-SA"/>
        </w:rPr>
      </w:pPr>
      <w:r w:rsidRPr="00873733">
        <w:rPr>
          <w:rFonts w:ascii="Arial" w:eastAsiaTheme="minorHAnsi" w:hAnsi="Arial" w:cs="Arial"/>
          <w:lang w:val="pl-PL" w:bidi="ar-SA"/>
        </w:rPr>
        <w:t>Transp</w:t>
      </w:r>
      <w:r w:rsidRPr="00873733">
        <w:rPr>
          <w:rFonts w:ascii="Arial" w:eastAsiaTheme="minorHAnsi" w:hAnsi="Arial" w:cs="Arial"/>
          <w:lang w:val="pl-PL" w:bidi="ar-SA"/>
        </w:rPr>
        <w:t>ort materiałów oraz surowców odbywać się będzie przy pomocy samochodów</w:t>
      </w:r>
    </w:p>
    <w:p w:rsidR="00873733" w:rsidRDefault="008835B3" w:rsidP="00685248">
      <w:pPr>
        <w:autoSpaceDE w:val="0"/>
        <w:autoSpaceDN w:val="0"/>
        <w:adjustRightInd w:val="0"/>
        <w:spacing w:after="0"/>
        <w:rPr>
          <w:rFonts w:ascii="Arial" w:hAnsi="Arial" w:cs="Arial"/>
          <w:lang w:val="pl-PL"/>
        </w:rPr>
      </w:pPr>
      <w:r w:rsidRPr="00873733">
        <w:rPr>
          <w:rFonts w:ascii="Arial" w:eastAsiaTheme="minorHAnsi" w:hAnsi="Arial" w:cs="Arial"/>
          <w:lang w:val="pl-PL" w:bidi="ar-SA"/>
        </w:rPr>
        <w:t>skrzyniowych, po istniejących drogach serwisowych i publicznych.</w:t>
      </w:r>
    </w:p>
    <w:p w:rsidR="00685248" w:rsidRPr="00662659" w:rsidRDefault="008835B3" w:rsidP="00685248">
      <w:pPr>
        <w:autoSpaceDE w:val="0"/>
        <w:autoSpaceDN w:val="0"/>
        <w:adjustRightInd w:val="0"/>
        <w:spacing w:after="0"/>
        <w:rPr>
          <w:rFonts w:ascii="Arial" w:eastAsiaTheme="minorHAnsi" w:hAnsi="Arial" w:cs="Arial"/>
          <w:lang w:val="pl-PL" w:bidi="ar-SA"/>
        </w:rPr>
      </w:pPr>
      <w:r w:rsidRPr="00662659">
        <w:rPr>
          <w:rFonts w:ascii="Arial" w:eastAsiaTheme="minorHAnsi" w:hAnsi="Arial" w:cs="Arial"/>
          <w:lang w:val="pl-PL" w:bidi="ar-SA"/>
        </w:rPr>
        <w:t>Po zakończeniu budowy inwestycji, teren budowy i otaczający go obszar zostanie uporządkowany, doprowadzony do stanu pier</w:t>
      </w:r>
      <w:r w:rsidRPr="00662659">
        <w:rPr>
          <w:rFonts w:ascii="Arial" w:eastAsiaTheme="minorHAnsi" w:hAnsi="Arial" w:cs="Arial"/>
          <w:lang w:val="pl-PL" w:bidi="ar-SA"/>
        </w:rPr>
        <w:t>wotnego.</w:t>
      </w:r>
    </w:p>
    <w:p w:rsidR="00662659" w:rsidRDefault="008835B3" w:rsidP="00FE0149">
      <w:pPr>
        <w:spacing w:after="0"/>
        <w:rPr>
          <w:rFonts w:ascii="Arial" w:hAnsi="Arial" w:cs="Arial"/>
          <w:kern w:val="2"/>
          <w:lang w:val="pl-PL" w:eastAsia="pl-PL"/>
        </w:rPr>
      </w:pPr>
      <w:r w:rsidRPr="00662659">
        <w:rPr>
          <w:rFonts w:ascii="Arial" w:hAnsi="Arial" w:cs="Arial"/>
          <w:kern w:val="2"/>
          <w:lang w:val="pl-PL"/>
        </w:rPr>
        <w:t xml:space="preserve">W przypadku wycieku olejów z maszyn budowlanych lub pojazdów samochodowych substancje te wraz z zanieczyszczonym gruntem </w:t>
      </w:r>
      <w:r>
        <w:rPr>
          <w:rFonts w:ascii="Arial" w:hAnsi="Arial" w:cs="Arial"/>
          <w:kern w:val="2"/>
          <w:lang w:val="pl-PL"/>
        </w:rPr>
        <w:t xml:space="preserve">winny być </w:t>
      </w:r>
      <w:r w:rsidRPr="00662659">
        <w:rPr>
          <w:rFonts w:ascii="Arial" w:hAnsi="Arial" w:cs="Arial"/>
          <w:kern w:val="2"/>
          <w:lang w:val="pl-PL"/>
        </w:rPr>
        <w:t>zebrane i przekazane jednostkom zajmującym się ich unieszkodliwieniem.</w:t>
      </w:r>
      <w:r>
        <w:rPr>
          <w:rFonts w:ascii="Arial" w:hAnsi="Arial" w:cs="Arial"/>
          <w:kern w:val="2"/>
          <w:lang w:val="pl-PL"/>
        </w:rPr>
        <w:t xml:space="preserve"> W</w:t>
      </w:r>
      <w:r w:rsidRPr="00662659">
        <w:rPr>
          <w:rFonts w:ascii="Arial" w:hAnsi="Arial" w:cs="Arial"/>
          <w:kern w:val="2"/>
          <w:lang w:val="pl-PL"/>
        </w:rPr>
        <w:t xml:space="preserve"> razie wycieku paliwa, substancji ropopochodnych czy olejów </w:t>
      </w:r>
      <w:r>
        <w:rPr>
          <w:rFonts w:ascii="Arial" w:hAnsi="Arial" w:cs="Arial"/>
          <w:kern w:val="2"/>
          <w:lang w:val="pl-PL"/>
        </w:rPr>
        <w:t xml:space="preserve">winny być </w:t>
      </w:r>
      <w:r w:rsidRPr="00662659">
        <w:rPr>
          <w:rFonts w:ascii="Arial" w:hAnsi="Arial" w:cs="Arial"/>
          <w:kern w:val="2"/>
          <w:lang w:val="pl-PL"/>
        </w:rPr>
        <w:t xml:space="preserve">zastosowane środki przeznaczone do unieszkodliwiania (sorbenty). </w:t>
      </w:r>
      <w:r w:rsidRPr="00662659">
        <w:rPr>
          <w:rFonts w:ascii="Arial" w:hAnsi="Arial" w:cs="Arial"/>
          <w:kern w:val="2"/>
          <w:lang w:val="pl-PL" w:eastAsia="pl-PL"/>
        </w:rPr>
        <w:t>Uwzględniając ochronę środowiska gruntowo - wodnego przed szkodliwym oddziaływaniem substancji ropopochodnych oraz innych</w:t>
      </w:r>
      <w:r w:rsidRPr="00662659">
        <w:rPr>
          <w:rFonts w:ascii="Arial" w:hAnsi="Arial" w:cs="Arial"/>
          <w:kern w:val="2"/>
          <w:lang w:val="pl-PL" w:eastAsia="pl-PL"/>
        </w:rPr>
        <w:t xml:space="preserve"> substancji chemicznych tut. Organ uznał za konieczne zapewnienie środków neutralizujących ewentualne awaryjne wycieki substancji ropopochodnych oraz podejmowanie działań zmierzających do usunięcia skutków i przyczyn awarii oraz wyposażenie placu budowy w </w:t>
      </w:r>
      <w:r w:rsidRPr="00662659">
        <w:rPr>
          <w:rFonts w:ascii="Arial" w:hAnsi="Arial" w:cs="Arial"/>
          <w:kern w:val="2"/>
          <w:lang w:val="pl-PL" w:eastAsia="pl-PL"/>
        </w:rPr>
        <w:t xml:space="preserve">utwardzone, szczelne </w:t>
      </w:r>
      <w:r w:rsidRPr="007D5910">
        <w:rPr>
          <w:rFonts w:ascii="Arial" w:hAnsi="Arial" w:cs="Arial"/>
          <w:kern w:val="2"/>
          <w:lang w:val="pl-PL" w:eastAsia="pl-PL"/>
        </w:rPr>
        <w:t xml:space="preserve">podłoże [warunki określone w </w:t>
      </w:r>
      <w:r w:rsidRPr="007D5910">
        <w:rPr>
          <w:rFonts w:ascii="Arial" w:hAnsi="Arial" w:cs="Arial"/>
          <w:kern w:val="2"/>
          <w:lang w:val="pl-PL"/>
        </w:rPr>
        <w:t>pkt II. 1.1</w:t>
      </w:r>
      <w:r w:rsidRPr="007D5910">
        <w:rPr>
          <w:rFonts w:ascii="Arial" w:hAnsi="Arial" w:cs="Arial"/>
          <w:kern w:val="2"/>
          <w:lang w:val="pl-PL"/>
        </w:rPr>
        <w:t>)</w:t>
      </w:r>
      <w:r w:rsidRPr="007D5910">
        <w:rPr>
          <w:rFonts w:ascii="Arial" w:hAnsi="Arial" w:cs="Arial"/>
          <w:kern w:val="2"/>
          <w:lang w:val="pl-PL"/>
        </w:rPr>
        <w:t xml:space="preserve">, pkt II.1. </w:t>
      </w:r>
      <w:r w:rsidRPr="007D5910">
        <w:rPr>
          <w:rFonts w:ascii="Arial" w:hAnsi="Arial" w:cs="Arial"/>
          <w:kern w:val="2"/>
          <w:lang w:val="pl-PL"/>
        </w:rPr>
        <w:t>2)</w:t>
      </w:r>
      <w:r w:rsidRPr="007D5910">
        <w:rPr>
          <w:rFonts w:ascii="Arial" w:hAnsi="Arial" w:cs="Arial"/>
          <w:kern w:val="2"/>
          <w:lang w:val="pl-PL"/>
        </w:rPr>
        <w:t>, pkt II.1. 4)]</w:t>
      </w:r>
      <w:r w:rsidRPr="007D5910">
        <w:rPr>
          <w:rFonts w:ascii="Arial" w:hAnsi="Arial" w:cs="Arial"/>
          <w:kern w:val="2"/>
          <w:lang w:val="pl-PL" w:eastAsia="pl-PL"/>
        </w:rPr>
        <w:t>.</w:t>
      </w:r>
    </w:p>
    <w:p w:rsidR="00FE0149" w:rsidRPr="00662659" w:rsidRDefault="008835B3" w:rsidP="00FE0149">
      <w:pPr>
        <w:spacing w:after="0"/>
        <w:rPr>
          <w:rFonts w:ascii="Arial" w:hAnsi="Arial" w:cs="Arial"/>
          <w:lang w:val="pl-PL" w:eastAsia="pl-PL"/>
        </w:rPr>
      </w:pPr>
      <w:r w:rsidRPr="00662659">
        <w:rPr>
          <w:rFonts w:ascii="Arial" w:hAnsi="Arial" w:cs="Arial"/>
          <w:kern w:val="2"/>
          <w:lang w:val="pl-PL" w:eastAsia="pl-PL"/>
        </w:rPr>
        <w:t xml:space="preserve">Rozbudowa autostrady będzie odbywała się przy zastosowaniu rozwiązań technologicznych oraz materiałów (posiadających  wymagane obowiązującym prawem certyfikaty), które nie wpłyną na pogorszenie stanu środowiska wodnego. </w:t>
      </w:r>
    </w:p>
    <w:p w:rsidR="005068DE" w:rsidRPr="00873733" w:rsidRDefault="008835B3" w:rsidP="005068DE">
      <w:pPr>
        <w:autoSpaceDE w:val="0"/>
        <w:autoSpaceDN w:val="0"/>
        <w:adjustRightInd w:val="0"/>
        <w:spacing w:after="0"/>
        <w:rPr>
          <w:rFonts w:ascii="Arial" w:eastAsiaTheme="minorHAnsi" w:hAnsi="Arial" w:cs="Arial"/>
          <w:color w:val="000000"/>
          <w:lang w:val="pl-PL" w:bidi="ar-SA"/>
        </w:rPr>
      </w:pPr>
      <w:r w:rsidRPr="00873733">
        <w:rPr>
          <w:rFonts w:ascii="Arial" w:eastAsiaTheme="minorHAnsi" w:hAnsi="Arial" w:cs="Arial"/>
          <w:color w:val="000000"/>
          <w:lang w:val="pl-PL" w:bidi="ar-SA"/>
        </w:rPr>
        <w:t xml:space="preserve">Regionalny Dyrektor Ochrony </w:t>
      </w:r>
      <w:r w:rsidRPr="00873733">
        <w:rPr>
          <w:rFonts w:ascii="Arial" w:eastAsiaTheme="minorHAnsi" w:hAnsi="Arial" w:cs="Arial"/>
          <w:color w:val="000000"/>
          <w:lang w:val="pl-PL" w:bidi="ar-SA"/>
        </w:rPr>
        <w:t>Środowiska w Katowicach nie ujął w niniejszej decyzji</w:t>
      </w:r>
    </w:p>
    <w:p w:rsidR="005068DE" w:rsidRPr="00873733" w:rsidRDefault="008835B3" w:rsidP="005068DE">
      <w:pPr>
        <w:autoSpaceDE w:val="0"/>
        <w:autoSpaceDN w:val="0"/>
        <w:adjustRightInd w:val="0"/>
        <w:spacing w:after="0"/>
        <w:rPr>
          <w:rFonts w:ascii="Arial" w:eastAsiaTheme="minorHAnsi" w:hAnsi="Arial" w:cs="Arial"/>
          <w:color w:val="000000"/>
          <w:lang w:val="pl-PL" w:bidi="ar-SA"/>
        </w:rPr>
      </w:pPr>
      <w:r w:rsidRPr="00873733">
        <w:rPr>
          <w:rFonts w:ascii="Arial" w:eastAsiaTheme="minorHAnsi" w:hAnsi="Arial" w:cs="Arial"/>
          <w:color w:val="000000"/>
          <w:lang w:val="pl-PL" w:bidi="ar-SA"/>
        </w:rPr>
        <w:lastRenderedPageBreak/>
        <w:t>warunków Dyrektora Regionalnego Zarządu Gospodarki Wodnej w Gliwicach dotyczących m.in.:</w:t>
      </w:r>
    </w:p>
    <w:p w:rsidR="005068DE" w:rsidRPr="00873733" w:rsidRDefault="008835B3" w:rsidP="008835B3">
      <w:pPr>
        <w:pStyle w:val="Akapitzlist"/>
        <w:numPr>
          <w:ilvl w:val="0"/>
          <w:numId w:val="30"/>
        </w:numPr>
        <w:autoSpaceDE w:val="0"/>
        <w:autoSpaceDN w:val="0"/>
        <w:adjustRightInd w:val="0"/>
        <w:spacing w:after="0"/>
        <w:rPr>
          <w:rFonts w:ascii="Arial" w:eastAsiaTheme="minorHAnsi" w:hAnsi="Arial" w:cs="Arial"/>
          <w:color w:val="000000"/>
          <w:lang w:val="pl-PL" w:bidi="ar-SA"/>
        </w:rPr>
      </w:pPr>
      <w:r w:rsidRPr="00873733">
        <w:rPr>
          <w:rFonts w:ascii="Arial" w:eastAsiaTheme="minorHAnsi" w:hAnsi="Arial" w:cs="Arial"/>
          <w:color w:val="000000"/>
          <w:lang w:val="pl-PL" w:bidi="ar-SA"/>
        </w:rPr>
        <w:t xml:space="preserve">odprowadzenia wód opadowo - roztopowych i spełnienia przez nie wymogów przed odprowadzeniem ich do gruntu, wód i </w:t>
      </w:r>
      <w:r w:rsidRPr="00873733">
        <w:rPr>
          <w:rFonts w:ascii="Arial" w:eastAsiaTheme="minorHAnsi" w:hAnsi="Arial" w:cs="Arial"/>
          <w:color w:val="000000"/>
          <w:lang w:val="pl-PL" w:bidi="ar-SA"/>
        </w:rPr>
        <w:t>urządzeń wodnych,</w:t>
      </w:r>
    </w:p>
    <w:p w:rsidR="005068DE" w:rsidRPr="00873733" w:rsidRDefault="008835B3" w:rsidP="008835B3">
      <w:pPr>
        <w:pStyle w:val="Akapitzlist"/>
        <w:numPr>
          <w:ilvl w:val="0"/>
          <w:numId w:val="30"/>
        </w:numPr>
        <w:autoSpaceDE w:val="0"/>
        <w:autoSpaceDN w:val="0"/>
        <w:adjustRightInd w:val="0"/>
        <w:spacing w:after="0"/>
        <w:rPr>
          <w:rFonts w:ascii="Arial" w:eastAsiaTheme="minorHAnsi" w:hAnsi="Arial" w:cs="Arial"/>
          <w:color w:val="000000"/>
          <w:lang w:val="pl-PL" w:bidi="ar-SA"/>
        </w:rPr>
      </w:pPr>
      <w:r w:rsidRPr="00873733">
        <w:rPr>
          <w:rFonts w:ascii="Arial" w:eastAsiaTheme="minorHAnsi" w:hAnsi="Arial" w:cs="Arial"/>
          <w:color w:val="000000"/>
          <w:lang w:val="pl-PL" w:bidi="ar-SA"/>
        </w:rPr>
        <w:t>dotyczące ogólnej organizacji zaplecza budowy, wyposażenia zaplecza budowy w przewoźne sanitariaty i sposobu ich wywozu,</w:t>
      </w:r>
    </w:p>
    <w:p w:rsidR="005068DE" w:rsidRPr="00873733" w:rsidRDefault="008835B3" w:rsidP="008835B3">
      <w:pPr>
        <w:pStyle w:val="Akapitzlist"/>
        <w:numPr>
          <w:ilvl w:val="0"/>
          <w:numId w:val="30"/>
        </w:numPr>
        <w:autoSpaceDE w:val="0"/>
        <w:autoSpaceDN w:val="0"/>
        <w:adjustRightInd w:val="0"/>
        <w:spacing w:after="0"/>
        <w:rPr>
          <w:rFonts w:ascii="Arial" w:eastAsiaTheme="minorHAnsi" w:hAnsi="Arial" w:cs="Arial"/>
          <w:color w:val="000000"/>
          <w:lang w:val="pl-PL" w:bidi="ar-SA"/>
        </w:rPr>
      </w:pPr>
      <w:r w:rsidRPr="00873733">
        <w:rPr>
          <w:rFonts w:ascii="Arial" w:eastAsiaTheme="minorHAnsi" w:hAnsi="Arial" w:cs="Arial"/>
          <w:color w:val="000000"/>
          <w:lang w:val="pl-PL" w:bidi="ar-SA"/>
        </w:rPr>
        <w:t>miejsc magazynowania materiałów,</w:t>
      </w:r>
    </w:p>
    <w:p w:rsidR="005068DE" w:rsidRPr="00873733" w:rsidRDefault="008835B3" w:rsidP="008835B3">
      <w:pPr>
        <w:pStyle w:val="Akapitzlist"/>
        <w:numPr>
          <w:ilvl w:val="0"/>
          <w:numId w:val="30"/>
        </w:numPr>
        <w:autoSpaceDE w:val="0"/>
        <w:autoSpaceDN w:val="0"/>
        <w:adjustRightInd w:val="0"/>
        <w:spacing w:after="0"/>
        <w:rPr>
          <w:rFonts w:ascii="Arial" w:eastAsiaTheme="minorHAnsi" w:hAnsi="Arial" w:cs="Arial"/>
          <w:color w:val="000000"/>
          <w:lang w:val="pl-PL" w:bidi="ar-SA"/>
        </w:rPr>
      </w:pPr>
      <w:r w:rsidRPr="00873733">
        <w:rPr>
          <w:rFonts w:ascii="Arial" w:eastAsiaTheme="minorHAnsi" w:hAnsi="Arial" w:cs="Arial"/>
          <w:color w:val="000000"/>
          <w:lang w:val="pl-PL" w:bidi="ar-SA"/>
        </w:rPr>
        <w:t>zastosowania rozwiązań technologicznych oraz materiałów o odpowiedniej jakości, speł</w:t>
      </w:r>
      <w:r w:rsidRPr="00873733">
        <w:rPr>
          <w:rFonts w:ascii="Arial" w:eastAsiaTheme="minorHAnsi" w:hAnsi="Arial" w:cs="Arial"/>
          <w:color w:val="000000"/>
          <w:lang w:val="pl-PL" w:bidi="ar-SA"/>
        </w:rPr>
        <w:t>niających wymogi ochrony środowiska, które nie wpływają na pogorszenie stanu środowiska wodnego,</w:t>
      </w:r>
    </w:p>
    <w:p w:rsidR="005068DE" w:rsidRPr="00873733" w:rsidRDefault="008835B3" w:rsidP="008835B3">
      <w:pPr>
        <w:pStyle w:val="Akapitzlist"/>
        <w:numPr>
          <w:ilvl w:val="0"/>
          <w:numId w:val="30"/>
        </w:numPr>
        <w:autoSpaceDE w:val="0"/>
        <w:autoSpaceDN w:val="0"/>
        <w:adjustRightInd w:val="0"/>
        <w:spacing w:after="0"/>
        <w:rPr>
          <w:rFonts w:ascii="Arial" w:eastAsiaTheme="minorHAnsi" w:hAnsi="Arial" w:cs="Arial"/>
          <w:color w:val="000000"/>
          <w:lang w:val="pl-PL" w:bidi="ar-SA"/>
        </w:rPr>
      </w:pPr>
      <w:r w:rsidRPr="00873733">
        <w:rPr>
          <w:rFonts w:ascii="Arial" w:eastAsiaTheme="minorHAnsi" w:hAnsi="Arial" w:cs="Arial"/>
          <w:color w:val="000000"/>
          <w:lang w:val="pl-PL" w:bidi="ar-SA"/>
        </w:rPr>
        <w:t>uporządkowania terenu w granicach inwestycji po zakończeniu prac budowlanych,</w:t>
      </w:r>
    </w:p>
    <w:p w:rsidR="00662659" w:rsidRPr="00873733" w:rsidRDefault="008835B3" w:rsidP="00191AED">
      <w:pPr>
        <w:autoSpaceDE w:val="0"/>
        <w:autoSpaceDN w:val="0"/>
        <w:adjustRightInd w:val="0"/>
        <w:spacing w:after="0"/>
        <w:rPr>
          <w:rFonts w:ascii="Arial" w:eastAsiaTheme="minorHAnsi" w:hAnsi="Arial" w:cs="Arial"/>
          <w:color w:val="00000A"/>
          <w:lang w:val="pl-PL" w:bidi="ar-SA"/>
        </w:rPr>
      </w:pPr>
      <w:r w:rsidRPr="00873733">
        <w:rPr>
          <w:rFonts w:ascii="Arial" w:eastAsiaTheme="minorHAnsi" w:hAnsi="Arial" w:cs="Arial"/>
          <w:color w:val="00000A"/>
          <w:lang w:val="pl-PL" w:bidi="ar-SA"/>
        </w:rPr>
        <w:t xml:space="preserve">gdyż wynikają one bezpośrednio z odrębnych przepisów prawa m.in.: Prawa </w:t>
      </w:r>
      <w:r w:rsidRPr="00597AED">
        <w:rPr>
          <w:rFonts w:ascii="Arial" w:eastAsiaTheme="minorHAnsi" w:hAnsi="Arial" w:cs="Arial"/>
          <w:color w:val="00000A"/>
          <w:lang w:val="pl-PL" w:bidi="ar-SA"/>
        </w:rPr>
        <w:t>budowlane</w:t>
      </w:r>
      <w:r w:rsidRPr="00597AED">
        <w:rPr>
          <w:rFonts w:ascii="Arial" w:eastAsiaTheme="minorHAnsi" w:hAnsi="Arial" w:cs="Arial"/>
          <w:color w:val="00000A"/>
          <w:lang w:val="pl-PL" w:bidi="ar-SA"/>
        </w:rPr>
        <w:t>go</w:t>
      </w:r>
      <w:r w:rsidRPr="00597AED">
        <w:rPr>
          <w:rFonts w:ascii="Arial" w:eastAsiaTheme="minorHAnsi" w:hAnsi="Arial" w:cs="Arial"/>
          <w:color w:val="00000A"/>
          <w:lang w:val="pl-PL" w:bidi="ar-SA"/>
        </w:rPr>
        <w:t xml:space="preserve"> (Dz.</w:t>
      </w:r>
      <w:r>
        <w:rPr>
          <w:rFonts w:ascii="Arial" w:eastAsiaTheme="minorHAnsi" w:hAnsi="Arial" w:cs="Arial"/>
          <w:color w:val="00000A"/>
          <w:lang w:val="pl-PL" w:bidi="ar-SA"/>
        </w:rPr>
        <w:t> U</w:t>
      </w:r>
      <w:r w:rsidRPr="00597AED">
        <w:rPr>
          <w:rFonts w:ascii="Arial" w:eastAsiaTheme="minorHAnsi" w:hAnsi="Arial" w:cs="Arial"/>
          <w:color w:val="00000A"/>
          <w:lang w:val="pl-PL" w:bidi="ar-SA"/>
        </w:rPr>
        <w:t xml:space="preserve"> .</w:t>
      </w:r>
      <w:r w:rsidRPr="00597AED">
        <w:rPr>
          <w:rFonts w:ascii="Arial" w:hAnsi="Arial" w:cs="Arial"/>
        </w:rPr>
        <w:t xml:space="preserve">z </w:t>
      </w:r>
      <w:r w:rsidRPr="00597AED">
        <w:rPr>
          <w:rFonts w:ascii="Arial" w:eastAsiaTheme="minorHAnsi" w:hAnsi="Arial" w:cs="Arial"/>
          <w:color w:val="00000A"/>
          <w:lang w:val="pl-PL" w:bidi="ar-SA"/>
        </w:rPr>
        <w:t>2020 r., poz.1333)</w:t>
      </w:r>
      <w:r w:rsidRPr="00597AED">
        <w:rPr>
          <w:rFonts w:ascii="Arial" w:eastAsiaTheme="minorHAnsi" w:hAnsi="Arial" w:cs="Arial"/>
          <w:color w:val="00000A"/>
          <w:lang w:val="pl-PL" w:bidi="ar-SA"/>
        </w:rPr>
        <w:t>,</w:t>
      </w:r>
      <w:r w:rsidRPr="00873733">
        <w:rPr>
          <w:rFonts w:ascii="Arial" w:eastAsiaTheme="minorHAnsi" w:hAnsi="Arial" w:cs="Arial"/>
          <w:color w:val="00000A"/>
          <w:lang w:val="pl-PL" w:bidi="ar-SA"/>
        </w:rPr>
        <w:t xml:space="preserve"> Rozporządzenia Ministra Gospodarki Morskiej i Żeglugi Śródlądowej z dnia 12 lipca 2019 r. w sprawie substan</w:t>
      </w:r>
      <w:r>
        <w:rPr>
          <w:rFonts w:ascii="Arial" w:eastAsiaTheme="minorHAnsi" w:hAnsi="Arial" w:cs="Arial"/>
          <w:color w:val="00000A"/>
          <w:lang w:val="pl-PL" w:bidi="ar-SA"/>
        </w:rPr>
        <w:t>cji szczególnie szkodliwych dla </w:t>
      </w:r>
      <w:r w:rsidRPr="00873733">
        <w:rPr>
          <w:rFonts w:ascii="Arial" w:eastAsiaTheme="minorHAnsi" w:hAnsi="Arial" w:cs="Arial"/>
          <w:color w:val="00000A"/>
          <w:lang w:val="pl-PL" w:bidi="ar-SA"/>
        </w:rPr>
        <w:t>środowiska wodnego oraz warunków, jakie należy spełni</w:t>
      </w:r>
      <w:r>
        <w:rPr>
          <w:rFonts w:ascii="Arial" w:eastAsiaTheme="minorHAnsi" w:hAnsi="Arial" w:cs="Arial"/>
          <w:color w:val="00000A"/>
          <w:lang w:val="pl-PL" w:bidi="ar-SA"/>
        </w:rPr>
        <w:t>ać przy wprowadzaniu do wód lub</w:t>
      </w:r>
      <w:r>
        <w:rPr>
          <w:rFonts w:ascii="Arial" w:eastAsiaTheme="minorHAnsi" w:hAnsi="Arial" w:cs="Arial"/>
          <w:color w:val="00000A"/>
          <w:lang w:val="pl-PL" w:bidi="ar-SA"/>
        </w:rPr>
        <w:t> </w:t>
      </w:r>
      <w:r w:rsidRPr="00873733">
        <w:rPr>
          <w:rFonts w:ascii="Arial" w:eastAsiaTheme="minorHAnsi" w:hAnsi="Arial" w:cs="Arial"/>
          <w:color w:val="00000A"/>
          <w:lang w:val="pl-PL" w:bidi="ar-SA"/>
        </w:rPr>
        <w:t>ziemi ścieków, a także przy odprowadzaniu wód opado</w:t>
      </w:r>
      <w:r>
        <w:rPr>
          <w:rFonts w:ascii="Arial" w:eastAsiaTheme="minorHAnsi" w:hAnsi="Arial" w:cs="Arial"/>
          <w:color w:val="00000A"/>
          <w:lang w:val="pl-PL" w:bidi="ar-SA"/>
        </w:rPr>
        <w:t>wych lub roztopowych do wód lub </w:t>
      </w:r>
      <w:r w:rsidRPr="00873733">
        <w:rPr>
          <w:rFonts w:ascii="Arial" w:eastAsiaTheme="minorHAnsi" w:hAnsi="Arial" w:cs="Arial"/>
          <w:color w:val="00000A"/>
          <w:lang w:val="pl-PL" w:bidi="ar-SA"/>
        </w:rPr>
        <w:t xml:space="preserve">urządzeń wodnych oraz </w:t>
      </w:r>
      <w:r w:rsidRPr="00873733">
        <w:rPr>
          <w:rFonts w:ascii="Arial" w:eastAsiaTheme="minorHAnsi" w:hAnsi="Arial" w:cs="Arial"/>
          <w:color w:val="000000"/>
          <w:lang w:val="pl-PL" w:bidi="ar-SA"/>
        </w:rPr>
        <w:t>Rozporządzenia Ministra Infrastruktury</w:t>
      </w:r>
      <w:r w:rsidRPr="00873733">
        <w:rPr>
          <w:rFonts w:ascii="Arial" w:eastAsiaTheme="minorHAnsi" w:hAnsi="Arial" w:cs="Arial"/>
          <w:color w:val="00000A"/>
          <w:lang w:val="pl-PL" w:bidi="ar-SA"/>
        </w:rPr>
        <w:t xml:space="preserve"> </w:t>
      </w:r>
      <w:r>
        <w:rPr>
          <w:rFonts w:ascii="Arial" w:eastAsiaTheme="minorHAnsi" w:hAnsi="Arial" w:cs="Arial"/>
          <w:color w:val="000000"/>
          <w:lang w:val="pl-PL" w:bidi="ar-SA"/>
        </w:rPr>
        <w:t>z dnia 6 lutego 2003 r. w </w:t>
      </w:r>
      <w:r w:rsidRPr="00873733">
        <w:rPr>
          <w:rFonts w:ascii="Arial" w:eastAsiaTheme="minorHAnsi" w:hAnsi="Arial" w:cs="Arial"/>
          <w:color w:val="000000"/>
          <w:lang w:val="pl-PL" w:bidi="ar-SA"/>
        </w:rPr>
        <w:t>sprawie bezpieczeństwa i higieny pracy podczas wykonywania</w:t>
      </w:r>
      <w:r w:rsidRPr="00873733">
        <w:rPr>
          <w:rFonts w:ascii="Arial" w:eastAsiaTheme="minorHAnsi" w:hAnsi="Arial" w:cs="Arial"/>
          <w:color w:val="00000A"/>
          <w:lang w:val="pl-PL" w:bidi="ar-SA"/>
        </w:rPr>
        <w:t xml:space="preserve"> </w:t>
      </w:r>
      <w:r>
        <w:rPr>
          <w:rFonts w:ascii="Arial" w:eastAsiaTheme="minorHAnsi" w:hAnsi="Arial" w:cs="Arial"/>
          <w:color w:val="000000"/>
          <w:lang w:val="pl-PL" w:bidi="ar-SA"/>
        </w:rPr>
        <w:t xml:space="preserve">robót budowlanych (Dz. U. </w:t>
      </w:r>
      <w:r>
        <w:rPr>
          <w:rFonts w:ascii="Arial" w:eastAsiaTheme="minorHAnsi" w:hAnsi="Arial" w:cs="Arial"/>
          <w:color w:val="000000"/>
          <w:lang w:val="pl-PL" w:bidi="ar-SA"/>
        </w:rPr>
        <w:t>z </w:t>
      </w:r>
      <w:r w:rsidRPr="00873733">
        <w:rPr>
          <w:rFonts w:ascii="Arial" w:eastAsiaTheme="minorHAnsi" w:hAnsi="Arial" w:cs="Arial"/>
          <w:color w:val="000000"/>
          <w:lang w:val="pl-PL" w:bidi="ar-SA"/>
        </w:rPr>
        <w:t>2003 r., Nr 47, poz. 401) oraz Rozporządzenia Ministra Pracy</w:t>
      </w:r>
      <w:r w:rsidRPr="00873733">
        <w:rPr>
          <w:rFonts w:ascii="Arial" w:eastAsiaTheme="minorHAnsi" w:hAnsi="Arial" w:cs="Arial"/>
          <w:color w:val="00000A"/>
          <w:lang w:val="pl-PL" w:bidi="ar-SA"/>
        </w:rPr>
        <w:t xml:space="preserve"> </w:t>
      </w:r>
      <w:r>
        <w:rPr>
          <w:rFonts w:ascii="Arial" w:eastAsiaTheme="minorHAnsi" w:hAnsi="Arial" w:cs="Arial"/>
          <w:color w:val="000000"/>
          <w:lang w:val="pl-PL" w:bidi="ar-SA"/>
        </w:rPr>
        <w:t>i Polityki Socjalnej z dnia 26 </w:t>
      </w:r>
      <w:r w:rsidRPr="00873733">
        <w:rPr>
          <w:rFonts w:ascii="Arial" w:eastAsiaTheme="minorHAnsi" w:hAnsi="Arial" w:cs="Arial"/>
          <w:color w:val="000000"/>
          <w:lang w:val="pl-PL" w:bidi="ar-SA"/>
        </w:rPr>
        <w:t>września 1997 r. w sprawie ogólnych przepisów bezpieczeństwa</w:t>
      </w:r>
      <w:r>
        <w:rPr>
          <w:rFonts w:ascii="Arial" w:eastAsiaTheme="minorHAnsi" w:hAnsi="Arial" w:cs="Arial"/>
          <w:color w:val="000000"/>
          <w:lang w:val="pl-PL" w:bidi="ar-SA"/>
        </w:rPr>
        <w:t xml:space="preserve"> i higieny pracy (t.j. Dz. U. z </w:t>
      </w:r>
      <w:r w:rsidRPr="00873733">
        <w:rPr>
          <w:rFonts w:ascii="Arial" w:eastAsiaTheme="minorHAnsi" w:hAnsi="Arial" w:cs="Arial"/>
          <w:color w:val="000000"/>
          <w:lang w:val="pl-PL" w:bidi="ar-SA"/>
        </w:rPr>
        <w:t>2003 r., Nr 169, poz.1650 ze zm.).</w:t>
      </w:r>
    </w:p>
    <w:p w:rsidR="00B846E4" w:rsidRPr="00873733" w:rsidRDefault="008835B3" w:rsidP="00B846E4">
      <w:pPr>
        <w:suppressAutoHyphens/>
        <w:spacing w:before="120" w:after="0"/>
        <w:rPr>
          <w:rFonts w:ascii="Arial" w:eastAsiaTheme="minorHAnsi" w:hAnsi="Arial" w:cs="Arial"/>
          <w:lang w:val="pl-PL" w:bidi="ar-SA"/>
        </w:rPr>
      </w:pPr>
      <w:r w:rsidRPr="00873733">
        <w:rPr>
          <w:rFonts w:ascii="Arial" w:hAnsi="Arial" w:cs="Arial"/>
          <w:kern w:val="2"/>
          <w:lang w:val="pl-PL" w:eastAsia="pl-PL" w:bidi="ar-SA"/>
        </w:rPr>
        <w:t>Etap eksploatacji przedsięwzięcia w</w:t>
      </w:r>
      <w:r w:rsidRPr="00873733">
        <w:rPr>
          <w:rFonts w:ascii="Arial" w:hAnsi="Arial" w:cs="Arial"/>
          <w:kern w:val="2"/>
          <w:lang w:val="pl-PL" w:eastAsia="pl-PL" w:bidi="ar-SA"/>
        </w:rPr>
        <w:t xml:space="preserve">płynie na poprawę </w:t>
      </w:r>
      <w:r w:rsidRPr="00873733">
        <w:rPr>
          <w:rFonts w:ascii="Arial" w:eastAsiaTheme="minorHAnsi" w:hAnsi="Arial" w:cs="Arial"/>
          <w:lang w:val="pl-PL" w:bidi="ar-SA"/>
        </w:rPr>
        <w:t>obecnego stanu</w:t>
      </w:r>
      <w:r w:rsidRPr="00873733">
        <w:rPr>
          <w:rFonts w:ascii="Arial" w:eastAsiaTheme="minorHAnsi" w:hAnsi="Arial" w:cs="Arial"/>
          <w:lang w:val="pl-PL" w:bidi="ar-SA"/>
        </w:rPr>
        <w:t xml:space="preserve"> </w:t>
      </w:r>
      <w:r w:rsidRPr="00873733">
        <w:rPr>
          <w:rFonts w:ascii="Arial" w:eastAsiaTheme="minorHAnsi" w:hAnsi="Arial" w:cs="Arial"/>
          <w:lang w:val="pl-PL" w:bidi="ar-SA"/>
        </w:rPr>
        <w:t xml:space="preserve">odwodnienia autostrady. </w:t>
      </w:r>
    </w:p>
    <w:p w:rsidR="00A72158" w:rsidRPr="00873733" w:rsidRDefault="008835B3" w:rsidP="00B846E4">
      <w:pPr>
        <w:suppressAutoHyphens/>
        <w:spacing w:after="0"/>
        <w:rPr>
          <w:rFonts w:ascii="Arial" w:eastAsiaTheme="minorHAnsi" w:hAnsi="Arial" w:cs="Arial"/>
          <w:lang w:val="pl-PL" w:bidi="ar-SA"/>
        </w:rPr>
      </w:pPr>
      <w:r w:rsidRPr="00873733">
        <w:rPr>
          <w:rFonts w:ascii="Arial" w:eastAsiaTheme="minorHAnsi" w:hAnsi="Arial" w:cs="Arial"/>
          <w:lang w:val="pl-PL" w:bidi="ar-SA"/>
        </w:rPr>
        <w:t xml:space="preserve">W stanie </w:t>
      </w:r>
      <w:r w:rsidRPr="00873733">
        <w:rPr>
          <w:rFonts w:ascii="Arial" w:eastAsiaTheme="minorHAnsi" w:hAnsi="Arial" w:cs="Arial"/>
          <w:lang w:val="pl-PL" w:bidi="ar-SA"/>
        </w:rPr>
        <w:t>istniejącym</w:t>
      </w:r>
      <w:r w:rsidRPr="00873733">
        <w:rPr>
          <w:rFonts w:ascii="Arial" w:eastAsiaTheme="minorHAnsi" w:hAnsi="Arial" w:cs="Arial"/>
          <w:lang w:val="pl-PL" w:bidi="ar-SA"/>
        </w:rPr>
        <w:t xml:space="preserve"> w</w:t>
      </w:r>
      <w:r w:rsidRPr="00873733">
        <w:rPr>
          <w:rFonts w:ascii="Arial" w:eastAsiaTheme="minorHAnsi" w:hAnsi="Arial" w:cs="Arial"/>
          <w:lang w:val="pl-PL" w:bidi="ar-SA"/>
        </w:rPr>
        <w:t>ody opadowe i roztopowe spływają</w:t>
      </w:r>
      <w:r w:rsidRPr="00873733">
        <w:rPr>
          <w:rFonts w:ascii="Arial" w:eastAsiaTheme="minorHAnsi" w:hAnsi="Arial" w:cs="Arial"/>
          <w:lang w:val="pl-PL" w:bidi="ar-SA"/>
        </w:rPr>
        <w:t xml:space="preserve"> z powierzchni</w:t>
      </w:r>
      <w:r w:rsidRPr="00873733">
        <w:rPr>
          <w:rFonts w:ascii="Arial" w:eastAsiaTheme="minorHAnsi" w:hAnsi="Arial" w:cs="Arial"/>
          <w:lang w:val="pl-PL" w:bidi="ar-SA"/>
        </w:rPr>
        <w:t xml:space="preserve"> </w:t>
      </w:r>
      <w:r w:rsidRPr="00873733">
        <w:rPr>
          <w:rFonts w:ascii="Arial" w:eastAsiaTheme="minorHAnsi" w:hAnsi="Arial" w:cs="Arial"/>
          <w:lang w:val="pl-PL" w:bidi="ar-SA"/>
        </w:rPr>
        <w:t xml:space="preserve">jezdni do </w:t>
      </w:r>
      <w:r w:rsidRPr="00873733">
        <w:rPr>
          <w:rFonts w:ascii="Arial" w:eastAsiaTheme="minorHAnsi" w:hAnsi="Arial" w:cs="Arial"/>
          <w:lang w:val="pl-PL" w:bidi="ar-SA"/>
        </w:rPr>
        <w:t>rowów autostradowych, a nastę</w:t>
      </w:r>
      <w:r w:rsidRPr="00873733">
        <w:rPr>
          <w:rFonts w:ascii="Arial" w:eastAsiaTheme="minorHAnsi" w:hAnsi="Arial" w:cs="Arial"/>
          <w:lang w:val="pl-PL" w:bidi="ar-SA"/>
        </w:rPr>
        <w:t xml:space="preserve">pnie </w:t>
      </w:r>
      <w:r w:rsidRPr="00873733">
        <w:rPr>
          <w:rFonts w:ascii="Arial" w:eastAsiaTheme="minorHAnsi" w:hAnsi="Arial" w:cs="Arial"/>
          <w:lang w:val="pl-PL" w:bidi="ar-SA"/>
        </w:rPr>
        <w:t>bezpośrednio</w:t>
      </w:r>
      <w:r w:rsidRPr="00873733">
        <w:rPr>
          <w:rFonts w:ascii="Arial" w:eastAsiaTheme="minorHAnsi" w:hAnsi="Arial" w:cs="Arial"/>
          <w:lang w:val="pl-PL" w:bidi="ar-SA"/>
        </w:rPr>
        <w:t xml:space="preserve"> do </w:t>
      </w:r>
      <w:r w:rsidRPr="00873733">
        <w:rPr>
          <w:rFonts w:ascii="Arial" w:eastAsiaTheme="minorHAnsi" w:hAnsi="Arial" w:cs="Arial"/>
          <w:lang w:val="pl-PL" w:bidi="ar-SA"/>
        </w:rPr>
        <w:t>odbiorników</w:t>
      </w:r>
      <w:r w:rsidRPr="00873733">
        <w:rPr>
          <w:rFonts w:ascii="Arial" w:eastAsiaTheme="minorHAnsi" w:hAnsi="Arial" w:cs="Arial"/>
          <w:lang w:val="pl-PL" w:bidi="ar-SA"/>
        </w:rPr>
        <w:t>, bez oczyszczenia.</w:t>
      </w:r>
    </w:p>
    <w:p w:rsidR="005068DE" w:rsidRPr="00873733" w:rsidRDefault="008835B3" w:rsidP="00B846E4">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W ra</w:t>
      </w:r>
      <w:r w:rsidRPr="00873733">
        <w:rPr>
          <w:rFonts w:ascii="Arial" w:eastAsiaTheme="minorHAnsi" w:hAnsi="Arial" w:cs="Arial"/>
          <w:lang w:val="pl-PL" w:bidi="ar-SA"/>
        </w:rPr>
        <w:t>mach inwestycji wykonane zostaną</w:t>
      </w:r>
      <w:r w:rsidRPr="00873733">
        <w:rPr>
          <w:rFonts w:ascii="Arial" w:eastAsiaTheme="minorHAnsi" w:hAnsi="Arial" w:cs="Arial"/>
          <w:lang w:val="pl-PL" w:bidi="ar-SA"/>
        </w:rPr>
        <w:t xml:space="preserve"> </w:t>
      </w:r>
      <w:r w:rsidRPr="00873733">
        <w:rPr>
          <w:rFonts w:ascii="Arial" w:eastAsiaTheme="minorHAnsi" w:hAnsi="Arial" w:cs="Arial"/>
          <w:lang w:val="pl-PL" w:bidi="ar-SA"/>
        </w:rPr>
        <w:t>urządzenia</w:t>
      </w:r>
      <w:r w:rsidRPr="00873733">
        <w:rPr>
          <w:rFonts w:ascii="Arial" w:eastAsiaTheme="minorHAnsi" w:hAnsi="Arial" w:cs="Arial"/>
          <w:lang w:val="pl-PL" w:bidi="ar-SA"/>
        </w:rPr>
        <w:t xml:space="preserve"> </w:t>
      </w:r>
      <w:r w:rsidRPr="00873733">
        <w:rPr>
          <w:rFonts w:ascii="Arial" w:eastAsiaTheme="minorHAnsi" w:hAnsi="Arial" w:cs="Arial"/>
          <w:lang w:val="pl-PL" w:bidi="ar-SA"/>
        </w:rPr>
        <w:t>oczyszczające</w:t>
      </w:r>
      <w:r w:rsidRPr="00873733">
        <w:rPr>
          <w:rFonts w:ascii="Arial" w:eastAsiaTheme="minorHAnsi" w:hAnsi="Arial" w:cs="Arial"/>
          <w:lang w:val="pl-PL" w:bidi="ar-SA"/>
        </w:rPr>
        <w:t xml:space="preserve"> i zastosowana zostanie retencja</w:t>
      </w:r>
      <w:r w:rsidRPr="00873733">
        <w:rPr>
          <w:rFonts w:ascii="Arial" w:eastAsiaTheme="minorHAnsi" w:hAnsi="Arial" w:cs="Arial"/>
          <w:lang w:val="pl-PL" w:bidi="ar-SA"/>
        </w:rPr>
        <w:t xml:space="preserve"> kanałowa. </w:t>
      </w:r>
    </w:p>
    <w:p w:rsidR="005068DE" w:rsidRPr="00873733" w:rsidRDefault="008835B3" w:rsidP="00B846E4">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Ze względu na przekroczoną wartość dopuszczalną stężeń zawiesiny ogólnej zastosowane będą urządzenia oczyszczające - separatory lamelowe zi</w:t>
      </w:r>
      <w:r>
        <w:rPr>
          <w:rFonts w:ascii="Arial" w:eastAsiaTheme="minorHAnsi" w:hAnsi="Arial" w:cs="Arial"/>
          <w:lang w:val="pl-PL" w:bidi="ar-SA"/>
        </w:rPr>
        <w:t>ntegrowane z osadnikiem. Spływy </w:t>
      </w:r>
      <w:r w:rsidRPr="00873733">
        <w:rPr>
          <w:rFonts w:ascii="Arial" w:eastAsiaTheme="minorHAnsi" w:hAnsi="Arial" w:cs="Arial"/>
          <w:lang w:val="pl-PL" w:bidi="ar-SA"/>
        </w:rPr>
        <w:t>zanieczyszczone z</w:t>
      </w:r>
      <w:r>
        <w:rPr>
          <w:rFonts w:ascii="Arial" w:eastAsiaTheme="minorHAnsi" w:hAnsi="Arial" w:cs="Arial"/>
          <w:lang w:val="pl-PL" w:bidi="ar-SA"/>
        </w:rPr>
        <w:t>awiesiną będą</w:t>
      </w:r>
      <w:r w:rsidRPr="00873733">
        <w:rPr>
          <w:rFonts w:ascii="Arial" w:eastAsiaTheme="minorHAnsi" w:hAnsi="Arial" w:cs="Arial"/>
          <w:lang w:val="pl-PL" w:bidi="ar-SA"/>
        </w:rPr>
        <w:t xml:space="preserve"> podczyszczane w osadniku. Osadnik może występować samodzielnie lub jako zintegrowany z separatorem lamelowym. Zintegrowany układ ma na celu zmniejszenie powierzchni instalacji oczyszczającej przy zapewnieniu wysokiego stopnia oczyszczania z s</w:t>
      </w:r>
      <w:r w:rsidRPr="00873733">
        <w:rPr>
          <w:rFonts w:ascii="Arial" w:eastAsiaTheme="minorHAnsi" w:hAnsi="Arial" w:cs="Arial"/>
          <w:lang w:val="pl-PL" w:bidi="ar-SA"/>
        </w:rPr>
        <w:t xml:space="preserve">ubstancji ropopochodnych i zawiesin. </w:t>
      </w:r>
    </w:p>
    <w:p w:rsidR="005068DE" w:rsidRPr="00873733" w:rsidRDefault="008835B3" w:rsidP="00B846E4">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Retencja kanałowa odbywać się będzie w układzie rur połączonych studzienkami rozdziałowymi. Retencję kanałową przyjęto ze względu na konieczność retencjonowania spływu z autostrady A4 i ze względu na małą różnicę wysok</w:t>
      </w:r>
      <w:r w:rsidRPr="00873733">
        <w:rPr>
          <w:rFonts w:ascii="Arial" w:eastAsiaTheme="minorHAnsi" w:hAnsi="Arial" w:cs="Arial"/>
          <w:lang w:val="pl-PL" w:bidi="ar-SA"/>
        </w:rPr>
        <w:t>ości pomiędzy rzędną rowu autostradowego, na którym umieszczona będzie studzienka wpadowa kanalizacji a rzędną odbiornika. Retencję w kanałach umożliwia różnica wysokości kanału wlotowego i wylotowego w rurach pełniących rolę retencyjną. W studni zlokalizo</w:t>
      </w:r>
      <w:r w:rsidRPr="00873733">
        <w:rPr>
          <w:rFonts w:ascii="Arial" w:eastAsiaTheme="minorHAnsi" w:hAnsi="Arial" w:cs="Arial"/>
          <w:lang w:val="pl-PL" w:bidi="ar-SA"/>
        </w:rPr>
        <w:t>wanej za zespołem rur zamontowany zostanie regulator odpływu.</w:t>
      </w:r>
    </w:p>
    <w:p w:rsidR="00A72158" w:rsidRPr="00873733" w:rsidRDefault="008835B3" w:rsidP="00B846E4">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Dzięki</w:t>
      </w:r>
      <w:r w:rsidRPr="00873733">
        <w:rPr>
          <w:rFonts w:ascii="Arial" w:eastAsiaTheme="minorHAnsi" w:hAnsi="Arial" w:cs="Arial"/>
          <w:lang w:val="pl-PL" w:bidi="ar-SA"/>
        </w:rPr>
        <w:t xml:space="preserve"> powyższym rozwiązaniom</w:t>
      </w:r>
      <w:r w:rsidRPr="00873733">
        <w:rPr>
          <w:rFonts w:ascii="Arial" w:eastAsiaTheme="minorHAnsi" w:hAnsi="Arial" w:cs="Arial"/>
          <w:lang w:val="pl-PL" w:bidi="ar-SA"/>
        </w:rPr>
        <w:t xml:space="preserve"> poprawi się stan jakościowy odprowadzanych wód oraz ograniczona zostanie ich ilość, co korzystnie wpłynie na odbiorniki, ponieważ</w:t>
      </w:r>
      <w:r>
        <w:rPr>
          <w:rFonts w:ascii="Arial" w:eastAsiaTheme="minorHAnsi" w:hAnsi="Arial" w:cs="Arial"/>
          <w:lang w:val="pl-PL" w:bidi="ar-SA"/>
        </w:rPr>
        <w:t xml:space="preserve"> zabezpieczy je </w:t>
      </w:r>
      <w:r w:rsidRPr="00873733">
        <w:rPr>
          <w:rFonts w:ascii="Arial" w:eastAsiaTheme="minorHAnsi" w:hAnsi="Arial" w:cs="Arial"/>
          <w:lang w:val="pl-PL" w:bidi="ar-SA"/>
        </w:rPr>
        <w:t>przed nadmiernym do</w:t>
      </w:r>
      <w:r w:rsidRPr="00873733">
        <w:rPr>
          <w:rFonts w:ascii="Arial" w:eastAsiaTheme="minorHAnsi" w:hAnsi="Arial" w:cs="Arial"/>
          <w:lang w:val="pl-PL" w:bidi="ar-SA"/>
        </w:rPr>
        <w:t>pływem ze zlewni. Wody ze spływów opadowych i roztopowych zostaną podczyszczone w stopniu zapewniającym zachowanie wymagań Rozporządzenia Ministra Gospodarki Morskiej i Żeglugi Śródlądowej z dnia 12 lipca 2019 r. w sprawie substancji szczególnie szkodliwyc</w:t>
      </w:r>
      <w:r w:rsidRPr="00873733">
        <w:rPr>
          <w:rFonts w:ascii="Arial" w:eastAsiaTheme="minorHAnsi" w:hAnsi="Arial" w:cs="Arial"/>
          <w:lang w:val="pl-PL" w:bidi="ar-SA"/>
        </w:rPr>
        <w:t>h dla środowiska wodnego oraz warunków, jakie należy spełnić przy wprowadzaniu do wód lub do ziemi ścieków, a także przy odprowadzaniu wód</w:t>
      </w:r>
      <w:r w:rsidRPr="00873733">
        <w:rPr>
          <w:rFonts w:ascii="Arial" w:eastAsiaTheme="minorHAnsi" w:hAnsi="Arial" w:cs="Arial"/>
          <w:lang w:val="pl-PL" w:bidi="ar-SA"/>
        </w:rPr>
        <w:t xml:space="preserve"> </w:t>
      </w:r>
      <w:r>
        <w:rPr>
          <w:rFonts w:ascii="Arial" w:eastAsiaTheme="minorHAnsi" w:hAnsi="Arial" w:cs="Arial"/>
          <w:lang w:val="pl-PL" w:bidi="ar-SA"/>
        </w:rPr>
        <w:t>opadowych lub </w:t>
      </w:r>
      <w:r w:rsidRPr="00873733">
        <w:rPr>
          <w:rFonts w:ascii="Arial" w:eastAsiaTheme="minorHAnsi" w:hAnsi="Arial" w:cs="Arial"/>
          <w:lang w:val="pl-PL" w:bidi="ar-SA"/>
        </w:rPr>
        <w:t xml:space="preserve">roztopowych do </w:t>
      </w:r>
      <w:r w:rsidRPr="00873733">
        <w:rPr>
          <w:rFonts w:ascii="Arial" w:eastAsiaTheme="minorHAnsi" w:hAnsi="Arial" w:cs="Arial"/>
          <w:lang w:val="pl-PL" w:bidi="ar-SA"/>
        </w:rPr>
        <w:t>wód lub do urządzeń</w:t>
      </w:r>
      <w:r w:rsidRPr="00873733">
        <w:rPr>
          <w:rFonts w:ascii="Arial" w:eastAsiaTheme="minorHAnsi" w:hAnsi="Arial" w:cs="Arial"/>
          <w:lang w:val="pl-PL" w:bidi="ar-SA"/>
        </w:rPr>
        <w:t xml:space="preserve"> wodnych (D</w:t>
      </w:r>
      <w:r w:rsidRPr="00873733">
        <w:rPr>
          <w:rFonts w:ascii="Arial" w:eastAsiaTheme="minorHAnsi" w:hAnsi="Arial" w:cs="Arial"/>
          <w:lang w:val="pl-PL" w:bidi="ar-SA"/>
        </w:rPr>
        <w:t>z. U.</w:t>
      </w:r>
      <w:r w:rsidRPr="00873733">
        <w:rPr>
          <w:rFonts w:ascii="Arial" w:eastAsiaTheme="minorHAnsi" w:hAnsi="Arial" w:cs="Arial"/>
          <w:lang w:val="pl-PL" w:bidi="ar-SA"/>
        </w:rPr>
        <w:t xml:space="preserve"> z 2019 r., </w:t>
      </w:r>
      <w:r w:rsidRPr="00873733">
        <w:rPr>
          <w:rFonts w:ascii="Arial" w:eastAsiaTheme="minorHAnsi" w:hAnsi="Arial" w:cs="Arial"/>
          <w:lang w:val="pl-PL" w:bidi="ar-SA"/>
        </w:rPr>
        <w:t xml:space="preserve">poz. 1311). </w:t>
      </w:r>
      <w:r w:rsidRPr="00873733">
        <w:rPr>
          <w:rFonts w:ascii="Arial" w:eastAsiaTheme="minorHAnsi" w:hAnsi="Arial" w:cs="Arial"/>
          <w:lang w:val="pl-PL" w:bidi="ar-SA"/>
        </w:rPr>
        <w:t>W zwią</w:t>
      </w:r>
      <w:r w:rsidRPr="00873733">
        <w:rPr>
          <w:rFonts w:ascii="Arial" w:eastAsiaTheme="minorHAnsi" w:hAnsi="Arial" w:cs="Arial"/>
          <w:lang w:val="pl-PL" w:bidi="ar-SA"/>
        </w:rPr>
        <w:t>zku</w:t>
      </w:r>
    </w:p>
    <w:p w:rsidR="00A72158" w:rsidRPr="00873733" w:rsidRDefault="008835B3" w:rsidP="00B846E4">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t>z tym, że przedmiot</w:t>
      </w:r>
      <w:r w:rsidRPr="00873733">
        <w:rPr>
          <w:rFonts w:ascii="Arial" w:eastAsiaTheme="minorHAnsi" w:hAnsi="Arial" w:cs="Arial"/>
          <w:lang w:val="pl-PL" w:bidi="ar-SA"/>
        </w:rPr>
        <w:t>owy odcinek autostrady przebiega na obszarze Głównego Zbiornika Wód</w:t>
      </w:r>
    </w:p>
    <w:p w:rsidR="00A72158" w:rsidRPr="00873733" w:rsidRDefault="008835B3" w:rsidP="00B846E4">
      <w:pPr>
        <w:autoSpaceDE w:val="0"/>
        <w:autoSpaceDN w:val="0"/>
        <w:adjustRightInd w:val="0"/>
        <w:spacing w:after="0"/>
        <w:rPr>
          <w:rFonts w:ascii="Arial" w:eastAsiaTheme="minorHAnsi" w:hAnsi="Arial" w:cs="Arial"/>
          <w:lang w:val="pl-PL" w:bidi="ar-SA"/>
        </w:rPr>
      </w:pPr>
      <w:r w:rsidRPr="00873733">
        <w:rPr>
          <w:rFonts w:ascii="Arial" w:eastAsiaTheme="minorHAnsi" w:hAnsi="Arial" w:cs="Arial"/>
          <w:lang w:val="pl-PL" w:bidi="ar-SA"/>
        </w:rPr>
        <w:lastRenderedPageBreak/>
        <w:t>Podzie</w:t>
      </w:r>
      <w:r w:rsidRPr="00873733">
        <w:rPr>
          <w:rFonts w:ascii="Arial" w:eastAsiaTheme="minorHAnsi" w:hAnsi="Arial" w:cs="Arial"/>
          <w:lang w:val="pl-PL" w:bidi="ar-SA"/>
        </w:rPr>
        <w:t>mnych, rowy autostradowe zostaną</w:t>
      </w:r>
      <w:r w:rsidRPr="00873733">
        <w:rPr>
          <w:rFonts w:ascii="Arial" w:eastAsiaTheme="minorHAnsi" w:hAnsi="Arial" w:cs="Arial"/>
          <w:lang w:val="pl-PL" w:bidi="ar-SA"/>
        </w:rPr>
        <w:t xml:space="preserve"> wykonane jako szczelne. Odbiornikami oczyszczonych </w:t>
      </w:r>
      <w:r w:rsidRPr="00873733">
        <w:rPr>
          <w:rFonts w:ascii="Arial" w:eastAsiaTheme="minorHAnsi" w:hAnsi="Arial" w:cs="Arial"/>
          <w:lang w:val="pl-PL" w:bidi="ar-SA"/>
        </w:rPr>
        <w:t xml:space="preserve">wód </w:t>
      </w:r>
      <w:r w:rsidRPr="00873733">
        <w:rPr>
          <w:rFonts w:ascii="Arial" w:eastAsiaTheme="minorHAnsi" w:hAnsi="Arial" w:cs="Arial"/>
          <w:lang w:val="pl-PL" w:bidi="ar-SA"/>
        </w:rPr>
        <w:t xml:space="preserve">opadowych </w:t>
      </w:r>
      <w:r>
        <w:rPr>
          <w:rFonts w:ascii="Arial" w:eastAsiaTheme="minorHAnsi" w:hAnsi="Arial" w:cs="Arial"/>
          <w:lang w:val="pl-PL" w:bidi="ar-SA"/>
        </w:rPr>
        <w:t>i</w:t>
      </w:r>
      <w:r w:rsidRPr="00873733">
        <w:rPr>
          <w:rFonts w:ascii="Arial" w:eastAsiaTheme="minorHAnsi" w:hAnsi="Arial" w:cs="Arial"/>
          <w:lang w:val="pl-PL" w:bidi="ar-SA"/>
        </w:rPr>
        <w:t xml:space="preserve"> </w:t>
      </w:r>
      <w:r w:rsidRPr="00873733">
        <w:rPr>
          <w:rFonts w:ascii="Arial" w:eastAsiaTheme="minorHAnsi" w:hAnsi="Arial" w:cs="Arial"/>
          <w:lang w:val="pl-PL" w:bidi="ar-SA"/>
        </w:rPr>
        <w:t xml:space="preserve">roztopowych z przedmiotowego odcinka </w:t>
      </w:r>
      <w:r w:rsidRPr="00873733">
        <w:rPr>
          <w:rFonts w:ascii="Arial" w:eastAsiaTheme="minorHAnsi" w:hAnsi="Arial" w:cs="Arial"/>
          <w:lang w:val="pl-PL" w:bidi="ar-SA"/>
        </w:rPr>
        <w:t>jezdni A4 będą</w:t>
      </w:r>
      <w:r w:rsidRPr="00873733">
        <w:rPr>
          <w:rFonts w:ascii="Arial" w:eastAsiaTheme="minorHAnsi" w:hAnsi="Arial" w:cs="Arial"/>
          <w:lang w:val="pl-PL" w:bidi="ar-SA"/>
        </w:rPr>
        <w:t xml:space="preserve"> r</w:t>
      </w:r>
      <w:r w:rsidRPr="00873733">
        <w:rPr>
          <w:rFonts w:ascii="Arial" w:eastAsiaTheme="minorHAnsi" w:hAnsi="Arial" w:cs="Arial"/>
          <w:lang w:val="pl-PL" w:bidi="ar-SA"/>
        </w:rPr>
        <w:t>owy, które są częścią</w:t>
      </w:r>
      <w:r w:rsidRPr="00873733">
        <w:rPr>
          <w:rFonts w:ascii="Arial" w:eastAsiaTheme="minorHAnsi" w:hAnsi="Arial" w:cs="Arial"/>
          <w:lang w:val="pl-PL" w:bidi="ar-SA"/>
        </w:rPr>
        <w:t xml:space="preserve"> systemu</w:t>
      </w:r>
      <w:r w:rsidRPr="00873733">
        <w:rPr>
          <w:rFonts w:ascii="Arial" w:eastAsiaTheme="minorHAnsi" w:hAnsi="Arial" w:cs="Arial"/>
          <w:lang w:val="pl-PL" w:bidi="ar-SA"/>
        </w:rPr>
        <w:t xml:space="preserve"> gęstej sieci</w:t>
      </w:r>
      <w:r w:rsidRPr="00873733">
        <w:rPr>
          <w:rFonts w:ascii="Arial" w:eastAsiaTheme="minorHAnsi" w:hAnsi="Arial" w:cs="Arial"/>
          <w:lang w:val="pl-PL" w:bidi="ar-SA"/>
        </w:rPr>
        <w:t xml:space="preserve"> </w:t>
      </w:r>
      <w:r w:rsidRPr="00873733">
        <w:rPr>
          <w:rFonts w:ascii="Arial" w:eastAsiaTheme="minorHAnsi" w:hAnsi="Arial" w:cs="Arial"/>
          <w:lang w:val="pl-PL" w:bidi="ar-SA"/>
        </w:rPr>
        <w:t>rowów</w:t>
      </w:r>
      <w:r w:rsidRPr="00873733">
        <w:rPr>
          <w:rFonts w:ascii="Arial" w:eastAsiaTheme="minorHAnsi" w:hAnsi="Arial" w:cs="Arial"/>
          <w:lang w:val="pl-PL" w:bidi="ar-SA"/>
        </w:rPr>
        <w:t xml:space="preserve"> </w:t>
      </w:r>
      <w:r w:rsidRPr="00873733">
        <w:rPr>
          <w:rFonts w:ascii="Arial" w:eastAsiaTheme="minorHAnsi" w:hAnsi="Arial" w:cs="Arial"/>
          <w:lang w:val="pl-PL" w:bidi="ar-SA"/>
        </w:rPr>
        <w:t>leśnych</w:t>
      </w:r>
      <w:r w:rsidRPr="00873733">
        <w:rPr>
          <w:rFonts w:ascii="Arial" w:eastAsiaTheme="minorHAnsi" w:hAnsi="Arial" w:cs="Arial"/>
          <w:lang w:val="pl-PL" w:bidi="ar-SA"/>
        </w:rPr>
        <w:t xml:space="preserve"> </w:t>
      </w:r>
      <w:r w:rsidRPr="00873733">
        <w:rPr>
          <w:rFonts w:ascii="Arial" w:eastAsiaTheme="minorHAnsi" w:hAnsi="Arial" w:cs="Arial"/>
          <w:lang w:val="pl-PL" w:bidi="ar-SA"/>
        </w:rPr>
        <w:t>nawadniających</w:t>
      </w:r>
      <w:r w:rsidRPr="00873733">
        <w:rPr>
          <w:rFonts w:ascii="Arial" w:eastAsiaTheme="minorHAnsi" w:hAnsi="Arial" w:cs="Arial"/>
          <w:lang w:val="pl-PL" w:bidi="ar-SA"/>
        </w:rPr>
        <w:t xml:space="preserve"> obszar </w:t>
      </w:r>
      <w:r w:rsidRPr="00873733">
        <w:rPr>
          <w:rFonts w:ascii="Arial" w:eastAsiaTheme="minorHAnsi" w:hAnsi="Arial" w:cs="Arial"/>
          <w:lang w:val="pl-PL" w:bidi="ar-SA"/>
        </w:rPr>
        <w:t>leśny sąsiadują</w:t>
      </w:r>
      <w:r w:rsidRPr="00873733">
        <w:rPr>
          <w:rFonts w:ascii="Arial" w:eastAsiaTheme="minorHAnsi" w:hAnsi="Arial" w:cs="Arial"/>
          <w:lang w:val="pl-PL" w:bidi="ar-SA"/>
        </w:rPr>
        <w:t xml:space="preserve">cy z A4. </w:t>
      </w:r>
      <w:r>
        <w:rPr>
          <w:rFonts w:ascii="Arial" w:eastAsiaTheme="minorHAnsi" w:hAnsi="Arial" w:cs="Arial"/>
          <w:lang w:val="pl-PL" w:bidi="ar-SA"/>
        </w:rPr>
        <w:t>O</w:t>
      </w:r>
      <w:r w:rsidRPr="00873733">
        <w:rPr>
          <w:rFonts w:ascii="Arial" w:eastAsiaTheme="minorHAnsi" w:hAnsi="Arial" w:cs="Arial"/>
          <w:lang w:val="pl-PL" w:bidi="ar-SA"/>
        </w:rPr>
        <w:t>becn</w:t>
      </w:r>
      <w:r>
        <w:rPr>
          <w:rFonts w:ascii="Arial" w:eastAsiaTheme="minorHAnsi" w:hAnsi="Arial" w:cs="Arial"/>
          <w:lang w:val="pl-PL" w:bidi="ar-SA"/>
        </w:rPr>
        <w:t>ie</w:t>
      </w:r>
      <w:r w:rsidRPr="00873733">
        <w:rPr>
          <w:rFonts w:ascii="Arial" w:eastAsiaTheme="minorHAnsi" w:hAnsi="Arial" w:cs="Arial"/>
          <w:lang w:val="pl-PL" w:bidi="ar-SA"/>
        </w:rPr>
        <w:t xml:space="preserve"> </w:t>
      </w:r>
      <w:r w:rsidRPr="00873733">
        <w:rPr>
          <w:rFonts w:ascii="Arial" w:eastAsiaTheme="minorHAnsi" w:hAnsi="Arial" w:cs="Arial"/>
          <w:lang w:val="pl-PL" w:bidi="ar-SA"/>
        </w:rPr>
        <w:t>n</w:t>
      </w:r>
      <w:r w:rsidRPr="00873733">
        <w:rPr>
          <w:rFonts w:ascii="Arial" w:eastAsiaTheme="minorHAnsi" w:hAnsi="Arial" w:cs="Arial"/>
          <w:lang w:val="pl-PL" w:bidi="ar-SA"/>
        </w:rPr>
        <w:t>ieoczyszczone wody deszczowe z jezdni autostrady spływają</w:t>
      </w:r>
      <w:r w:rsidRPr="00873733">
        <w:rPr>
          <w:rFonts w:ascii="Arial" w:eastAsiaTheme="minorHAnsi" w:hAnsi="Arial" w:cs="Arial"/>
          <w:lang w:val="pl-PL" w:bidi="ar-SA"/>
        </w:rPr>
        <w:t xml:space="preserve"> do tych samych </w:t>
      </w:r>
      <w:r w:rsidRPr="00873733">
        <w:rPr>
          <w:rFonts w:ascii="Arial" w:eastAsiaTheme="minorHAnsi" w:hAnsi="Arial" w:cs="Arial"/>
          <w:lang w:val="pl-PL" w:bidi="ar-SA"/>
        </w:rPr>
        <w:t>rowów</w:t>
      </w:r>
      <w:r w:rsidRPr="00873733">
        <w:rPr>
          <w:rFonts w:ascii="Arial" w:eastAsiaTheme="minorHAnsi" w:hAnsi="Arial" w:cs="Arial"/>
          <w:lang w:val="pl-PL" w:bidi="ar-SA"/>
        </w:rPr>
        <w:t xml:space="preserve">, </w:t>
      </w:r>
      <w:r w:rsidRPr="00873733">
        <w:rPr>
          <w:rFonts w:ascii="Arial" w:eastAsiaTheme="minorHAnsi" w:hAnsi="Arial" w:cs="Arial"/>
          <w:lang w:val="pl-PL" w:bidi="ar-SA"/>
        </w:rPr>
        <w:t xml:space="preserve">które będą </w:t>
      </w:r>
      <w:r w:rsidRPr="00873733">
        <w:rPr>
          <w:rFonts w:ascii="Arial" w:eastAsiaTheme="minorHAnsi" w:hAnsi="Arial" w:cs="Arial"/>
          <w:lang w:val="pl-PL" w:bidi="ar-SA"/>
        </w:rPr>
        <w:t xml:space="preserve">odbiornikami po </w:t>
      </w:r>
      <w:r w:rsidRPr="00873733">
        <w:rPr>
          <w:rFonts w:ascii="Arial" w:eastAsiaTheme="minorHAnsi" w:hAnsi="Arial" w:cs="Arial"/>
          <w:lang w:val="pl-PL" w:bidi="ar-SA"/>
        </w:rPr>
        <w:t>wykonaniu</w:t>
      </w:r>
      <w:r w:rsidRPr="00873733">
        <w:rPr>
          <w:rFonts w:ascii="Arial" w:eastAsiaTheme="minorHAnsi" w:hAnsi="Arial" w:cs="Arial"/>
          <w:lang w:val="pl-PL" w:bidi="ar-SA"/>
        </w:rPr>
        <w:t xml:space="preserve"> inwestycji.</w:t>
      </w:r>
    </w:p>
    <w:p w:rsidR="00B846E4" w:rsidRPr="00873733" w:rsidRDefault="008835B3" w:rsidP="00B846E4">
      <w:pPr>
        <w:spacing w:before="120" w:after="0"/>
        <w:rPr>
          <w:rFonts w:ascii="Arial" w:eastAsia="Arial" w:hAnsi="Arial" w:cs="Arial"/>
          <w:lang w:val="pl-PL"/>
        </w:rPr>
      </w:pPr>
      <w:r w:rsidRPr="00873733">
        <w:rPr>
          <w:rFonts w:ascii="Arial" w:eastAsia="Arial" w:hAnsi="Arial" w:cs="Arial"/>
          <w:lang w:val="pl-PL"/>
        </w:rPr>
        <w:t>W decyzji nakazano z</w:t>
      </w:r>
      <w:r w:rsidRPr="00873733">
        <w:rPr>
          <w:rFonts w:ascii="Arial" w:eastAsiaTheme="minorHAnsi" w:hAnsi="Arial" w:cs="Arial"/>
          <w:lang w:val="pl-PL" w:bidi="ar-SA"/>
        </w:rPr>
        <w:t xml:space="preserve">aprojektowanie urządzeń </w:t>
      </w:r>
      <w:r w:rsidRPr="00873733">
        <w:rPr>
          <w:rFonts w:ascii="Arial" w:eastAsiaTheme="minorHAnsi" w:hAnsi="Arial" w:cs="Arial"/>
          <w:lang w:val="pl-PL" w:bidi="ar-SA"/>
        </w:rPr>
        <w:t>oczyszczających wody opadowe i roztopowe - separatorów lamelowych zintegrowanych z osadnikiem oraz zastosowanie retencji kanałowej</w:t>
      </w:r>
      <w:r w:rsidRPr="00873733">
        <w:rPr>
          <w:rFonts w:ascii="Arial" w:eastAsia="Arial" w:hAnsi="Arial" w:cs="Arial"/>
          <w:lang w:val="pl-PL"/>
        </w:rPr>
        <w:t xml:space="preserve"> w celu uniknięcia zanieczyszczenia </w:t>
      </w:r>
      <w:r w:rsidRPr="007D5910">
        <w:rPr>
          <w:rFonts w:ascii="Arial" w:eastAsia="Arial" w:hAnsi="Arial" w:cs="Arial"/>
          <w:lang w:val="pl-PL"/>
        </w:rPr>
        <w:t>gruntu i wód (</w:t>
      </w:r>
      <w:r w:rsidRPr="007D5910">
        <w:rPr>
          <w:rFonts w:ascii="Arial" w:hAnsi="Arial" w:cs="Arial"/>
          <w:kern w:val="2"/>
          <w:lang w:val="pl-PL"/>
        </w:rPr>
        <w:t>pkt III. 1.</w:t>
      </w:r>
      <w:r w:rsidRPr="007D5910">
        <w:rPr>
          <w:rFonts w:ascii="Arial" w:eastAsia="Arial" w:hAnsi="Arial" w:cs="Arial"/>
          <w:lang w:val="pl-PL"/>
        </w:rPr>
        <w:t>).</w:t>
      </w:r>
      <w:r w:rsidRPr="007D5910">
        <w:rPr>
          <w:rFonts w:ascii="Arial" w:eastAsiaTheme="minorHAnsi" w:hAnsi="Arial" w:cs="Arial"/>
          <w:lang w:val="pl-PL" w:bidi="ar-SA"/>
        </w:rPr>
        <w:t xml:space="preserve"> Urządzenia</w:t>
      </w:r>
      <w:r w:rsidRPr="00873733">
        <w:rPr>
          <w:rFonts w:ascii="Arial" w:eastAsiaTheme="minorHAnsi" w:hAnsi="Arial" w:cs="Arial"/>
          <w:lang w:val="pl-PL" w:bidi="ar-SA"/>
        </w:rPr>
        <w:t xml:space="preserve"> służące do odprowadzania oraz podczyszczania wód deszczowych będą wymagały czyszczenia oraz kontroli ich stanu technicznego.</w:t>
      </w:r>
    </w:p>
    <w:p w:rsidR="00B846E4" w:rsidRPr="00F22DAB" w:rsidRDefault="008835B3" w:rsidP="00B846E4">
      <w:pPr>
        <w:spacing w:after="0"/>
        <w:rPr>
          <w:rFonts w:ascii="Arial" w:hAnsi="Arial" w:cs="Arial"/>
          <w:kern w:val="2"/>
          <w:lang w:val="pl-PL"/>
        </w:rPr>
      </w:pPr>
      <w:r w:rsidRPr="00873733">
        <w:rPr>
          <w:rFonts w:ascii="Arial" w:hAnsi="Arial" w:cs="Arial"/>
          <w:kern w:val="2"/>
          <w:lang w:val="pl-PL"/>
        </w:rPr>
        <w:t xml:space="preserve">Przy zachowaniu zasad prawidłowej organizacji robót tj. stosowania się do wskazanych warunków pozwalających na ochronę środowiska </w:t>
      </w:r>
      <w:r w:rsidRPr="00873733">
        <w:rPr>
          <w:rFonts w:ascii="Arial" w:hAnsi="Arial" w:cs="Arial"/>
          <w:kern w:val="2"/>
          <w:lang w:val="pl-PL"/>
        </w:rPr>
        <w:t>gruntowo - wodnego nie przewiduje się trwałego wpływu realizacji przedmiotowego przedsięwzięcia na ten komponent środowiska.</w:t>
      </w:r>
    </w:p>
    <w:p w:rsidR="00B846E4" w:rsidRDefault="008835B3" w:rsidP="00D86D77">
      <w:pPr>
        <w:tabs>
          <w:tab w:val="left" w:pos="1102"/>
        </w:tabs>
        <w:spacing w:before="120" w:after="0"/>
        <w:rPr>
          <w:rFonts w:ascii="Arial" w:eastAsiaTheme="minorHAnsi" w:hAnsi="Arial" w:cs="Arial"/>
          <w:lang w:val="pl-PL" w:bidi="ar-SA"/>
        </w:rPr>
      </w:pPr>
      <w:r>
        <w:rPr>
          <w:rFonts w:ascii="Arial" w:eastAsiaTheme="minorHAnsi" w:hAnsi="Arial" w:cs="Arial"/>
          <w:lang w:val="pl-PL" w:bidi="ar-SA"/>
        </w:rPr>
        <w:t>A</w:t>
      </w:r>
      <w:r w:rsidRPr="005C0701">
        <w:rPr>
          <w:rFonts w:ascii="Arial" w:eastAsiaTheme="minorHAnsi" w:hAnsi="Arial" w:cs="Arial"/>
          <w:lang w:val="pl-PL" w:bidi="ar-SA"/>
        </w:rPr>
        <w:t xml:space="preserve">nalizowane </w:t>
      </w:r>
      <w:r>
        <w:rPr>
          <w:rFonts w:ascii="Arial" w:eastAsiaTheme="minorHAnsi" w:hAnsi="Arial" w:cs="Arial"/>
          <w:lang w:val="pl-PL" w:bidi="ar-SA"/>
        </w:rPr>
        <w:t>przedsięwzięcie znajduje się w zasię</w:t>
      </w:r>
      <w:r w:rsidRPr="005C0701">
        <w:rPr>
          <w:rFonts w:ascii="Arial" w:eastAsiaTheme="minorHAnsi" w:hAnsi="Arial" w:cs="Arial"/>
          <w:lang w:val="pl-PL" w:bidi="ar-SA"/>
        </w:rPr>
        <w:t xml:space="preserve">gu </w:t>
      </w:r>
      <w:r w:rsidRPr="00B846E4">
        <w:rPr>
          <w:rFonts w:ascii="Arial" w:eastAsiaTheme="minorHAnsi" w:hAnsi="Arial" w:cs="Arial"/>
          <w:lang w:val="pl-PL" w:bidi="ar-SA"/>
        </w:rPr>
        <w:t xml:space="preserve">jednolitej </w:t>
      </w:r>
      <w:r w:rsidRPr="00B846E4">
        <w:rPr>
          <w:rFonts w:ascii="Arial" w:eastAsiaTheme="minorHAnsi" w:hAnsi="Arial" w:cs="Arial"/>
          <w:iCs/>
          <w:lang w:val="pl-PL" w:bidi="ar-SA"/>
        </w:rPr>
        <w:t xml:space="preserve">części wód </w:t>
      </w:r>
      <w:r>
        <w:rPr>
          <w:rFonts w:ascii="Arial" w:eastAsiaTheme="minorHAnsi" w:hAnsi="Arial" w:cs="Arial"/>
          <w:lang w:val="pl-PL" w:bidi="ar-SA"/>
        </w:rPr>
        <w:t>powierzchniowych o </w:t>
      </w:r>
      <w:r w:rsidRPr="00B846E4">
        <w:rPr>
          <w:rFonts w:ascii="Arial" w:eastAsiaTheme="minorHAnsi" w:hAnsi="Arial" w:cs="Arial"/>
          <w:lang w:val="pl-PL" w:bidi="ar-SA"/>
        </w:rPr>
        <w:t xml:space="preserve">nazwie </w:t>
      </w:r>
      <w:r w:rsidRPr="00B846E4">
        <w:rPr>
          <w:rFonts w:ascii="Arial" w:eastAsiaTheme="minorHAnsi" w:hAnsi="Arial" w:cs="Arial"/>
          <w:iCs/>
          <w:lang w:val="pl-PL" w:bidi="ar-SA"/>
        </w:rPr>
        <w:t>Byc</w:t>
      </w:r>
      <w:r w:rsidRPr="00B846E4">
        <w:rPr>
          <w:rFonts w:ascii="Arial" w:eastAsiaTheme="minorHAnsi" w:hAnsi="Arial" w:cs="Arial"/>
          <w:iCs/>
          <w:lang w:val="pl-PL" w:bidi="ar-SA"/>
        </w:rPr>
        <w:t xml:space="preserve">zynka i </w:t>
      </w:r>
      <w:r w:rsidRPr="00B846E4">
        <w:rPr>
          <w:rFonts w:ascii="Arial" w:eastAsiaTheme="minorHAnsi" w:hAnsi="Arial" w:cs="Arial"/>
          <w:lang w:val="pl-PL" w:bidi="ar-SA"/>
        </w:rPr>
        <w:t>kodzie</w:t>
      </w:r>
      <w:r w:rsidRPr="005C0701">
        <w:rPr>
          <w:rFonts w:ascii="Arial" w:eastAsiaTheme="minorHAnsi" w:hAnsi="Arial" w:cs="Arial"/>
          <w:lang w:val="pl-PL" w:bidi="ar-SA"/>
        </w:rPr>
        <w:t xml:space="preserve"> PLRW2000521296. Jest to silnie </w:t>
      </w:r>
      <w:r w:rsidRPr="005C0701">
        <w:rPr>
          <w:rFonts w:ascii="Arial" w:eastAsiaTheme="minorHAnsi" w:hAnsi="Arial" w:cs="Arial"/>
          <w:lang w:val="pl-PL" w:bidi="ar-SA"/>
        </w:rPr>
        <w:t>zmieniona</w:t>
      </w:r>
      <w:r w:rsidRPr="005C0701">
        <w:rPr>
          <w:rFonts w:ascii="Arial" w:eastAsiaTheme="minorHAnsi" w:hAnsi="Arial" w:cs="Arial"/>
          <w:lang w:val="pl-PL" w:bidi="ar-SA"/>
        </w:rPr>
        <w:t xml:space="preserve"> </w:t>
      </w:r>
      <w:r>
        <w:rPr>
          <w:rFonts w:ascii="Arial" w:eastAsiaTheme="minorHAnsi" w:hAnsi="Arial" w:cs="Arial"/>
          <w:lang w:val="pl-PL" w:bidi="ar-SA"/>
        </w:rPr>
        <w:t>część</w:t>
      </w:r>
      <w:r w:rsidRPr="005C0701">
        <w:rPr>
          <w:rFonts w:ascii="Arial" w:eastAsiaTheme="minorHAnsi" w:hAnsi="Arial" w:cs="Arial"/>
          <w:lang w:val="pl-PL" w:bidi="ar-SA"/>
        </w:rPr>
        <w:t xml:space="preserve"> </w:t>
      </w:r>
      <w:r w:rsidRPr="005C0701">
        <w:rPr>
          <w:rFonts w:ascii="Arial" w:eastAsiaTheme="minorHAnsi" w:hAnsi="Arial" w:cs="Arial"/>
          <w:lang w:val="pl-PL" w:bidi="ar-SA"/>
        </w:rPr>
        <w:t>wód</w:t>
      </w:r>
      <w:r>
        <w:rPr>
          <w:rFonts w:ascii="Arial" w:eastAsiaTheme="minorHAnsi" w:hAnsi="Arial" w:cs="Arial"/>
          <w:lang w:val="pl-PL" w:bidi="ar-SA"/>
        </w:rPr>
        <w:t>, dl</w:t>
      </w:r>
      <w:r w:rsidRPr="005C0701">
        <w:rPr>
          <w:rFonts w:ascii="Arial" w:eastAsiaTheme="minorHAnsi" w:hAnsi="Arial" w:cs="Arial"/>
          <w:lang w:val="pl-PL" w:bidi="ar-SA"/>
        </w:rPr>
        <w:t xml:space="preserve">a </w:t>
      </w:r>
      <w:r w:rsidRPr="005C0701">
        <w:rPr>
          <w:rFonts w:ascii="Arial" w:eastAsiaTheme="minorHAnsi" w:hAnsi="Arial" w:cs="Arial"/>
          <w:lang w:val="pl-PL" w:bidi="ar-SA"/>
        </w:rPr>
        <w:t>której</w:t>
      </w:r>
      <w:r w:rsidRPr="005C0701">
        <w:rPr>
          <w:rFonts w:ascii="Arial" w:eastAsiaTheme="minorHAnsi" w:hAnsi="Arial" w:cs="Arial"/>
          <w:lang w:val="pl-PL" w:bidi="ar-SA"/>
        </w:rPr>
        <w:t xml:space="preserve"> wyznaczono</w:t>
      </w:r>
      <w:r>
        <w:rPr>
          <w:rFonts w:ascii="Arial" w:eastAsiaTheme="minorHAnsi" w:hAnsi="Arial" w:cs="Arial"/>
          <w:lang w:val="pl-PL" w:bidi="ar-SA"/>
        </w:rPr>
        <w:t xml:space="preserve"> </w:t>
      </w:r>
      <w:r w:rsidRPr="005C0701">
        <w:rPr>
          <w:rFonts w:ascii="Arial" w:eastAsiaTheme="minorHAnsi" w:hAnsi="Arial" w:cs="Arial"/>
          <w:lang w:val="pl-PL" w:bidi="ar-SA"/>
        </w:rPr>
        <w:t xml:space="preserve">cel </w:t>
      </w:r>
      <w:r>
        <w:rPr>
          <w:rFonts w:ascii="Arial" w:eastAsiaTheme="minorHAnsi" w:hAnsi="Arial" w:cs="Arial"/>
          <w:lang w:val="pl-PL" w:bidi="ar-SA"/>
        </w:rPr>
        <w:t>środowiskowy: osiągnię</w:t>
      </w:r>
      <w:r w:rsidRPr="005C0701">
        <w:rPr>
          <w:rFonts w:ascii="Arial" w:eastAsiaTheme="minorHAnsi" w:hAnsi="Arial" w:cs="Arial"/>
          <w:lang w:val="pl-PL" w:bidi="ar-SA"/>
        </w:rPr>
        <w:t>cie</w:t>
      </w:r>
      <w:r>
        <w:rPr>
          <w:rFonts w:ascii="Arial" w:eastAsiaTheme="minorHAnsi" w:hAnsi="Arial" w:cs="Arial"/>
          <w:lang w:val="pl-PL" w:bidi="ar-SA"/>
        </w:rPr>
        <w:t xml:space="preserve"> dobrego potencjał</w:t>
      </w:r>
      <w:r w:rsidRPr="005C0701">
        <w:rPr>
          <w:rFonts w:ascii="Arial" w:eastAsiaTheme="minorHAnsi" w:hAnsi="Arial" w:cs="Arial"/>
          <w:lang w:val="pl-PL" w:bidi="ar-SA"/>
        </w:rPr>
        <w:t>u</w:t>
      </w:r>
      <w:r w:rsidRPr="005C0701">
        <w:rPr>
          <w:rFonts w:ascii="Arial" w:eastAsiaTheme="minorHAnsi" w:hAnsi="Arial" w:cs="Arial"/>
          <w:lang w:val="pl-PL" w:bidi="ar-SA"/>
        </w:rPr>
        <w:t xml:space="preserve"> ekologicznego </w:t>
      </w:r>
      <w:r>
        <w:rPr>
          <w:rFonts w:ascii="Arial" w:eastAsiaTheme="minorHAnsi" w:hAnsi="Arial" w:cs="Arial"/>
          <w:lang w:val="pl-PL" w:bidi="ar-SA"/>
        </w:rPr>
        <w:t>i</w:t>
      </w:r>
      <w:r w:rsidRPr="005C0701">
        <w:rPr>
          <w:rFonts w:ascii="Arial" w:eastAsiaTheme="minorHAnsi" w:hAnsi="Arial" w:cs="Arial"/>
          <w:lang w:val="pl-PL" w:bidi="ar-SA"/>
        </w:rPr>
        <w:t xml:space="preserve"> </w:t>
      </w:r>
      <w:r w:rsidRPr="005C0701">
        <w:rPr>
          <w:rFonts w:ascii="Arial" w:eastAsiaTheme="minorHAnsi" w:hAnsi="Arial" w:cs="Arial"/>
          <w:lang w:val="pl-PL" w:bidi="ar-SA"/>
        </w:rPr>
        <w:t xml:space="preserve">stanu </w:t>
      </w:r>
      <w:r w:rsidRPr="005C0701">
        <w:rPr>
          <w:rFonts w:ascii="Arial" w:eastAsiaTheme="minorHAnsi" w:hAnsi="Arial" w:cs="Arial"/>
          <w:lang w:val="pl-PL" w:bidi="ar-SA"/>
        </w:rPr>
        <w:t>chemicznego</w:t>
      </w:r>
      <w:r w:rsidRPr="005C0701">
        <w:rPr>
          <w:rFonts w:ascii="Arial" w:eastAsiaTheme="minorHAnsi" w:hAnsi="Arial" w:cs="Arial"/>
          <w:lang w:val="pl-PL" w:bidi="ar-SA"/>
        </w:rPr>
        <w:t xml:space="preserve">. </w:t>
      </w:r>
    </w:p>
    <w:p w:rsidR="00A72158" w:rsidRPr="00D86D77" w:rsidRDefault="008835B3" w:rsidP="00D86D77">
      <w:pPr>
        <w:tabs>
          <w:tab w:val="left" w:pos="1102"/>
        </w:tabs>
        <w:spacing w:after="0"/>
        <w:rPr>
          <w:rFonts w:ascii="Arial" w:eastAsiaTheme="minorHAnsi" w:hAnsi="Arial" w:cs="Arial"/>
          <w:lang w:val="pl-PL" w:bidi="ar-SA"/>
        </w:rPr>
      </w:pPr>
      <w:r w:rsidRPr="005C0701">
        <w:rPr>
          <w:rFonts w:ascii="Arial" w:eastAsiaTheme="minorHAnsi" w:hAnsi="Arial" w:cs="Arial"/>
          <w:lang w:val="pl-PL" w:bidi="ar-SA"/>
        </w:rPr>
        <w:t>Ocena stanu</w:t>
      </w:r>
      <w:r>
        <w:rPr>
          <w:rFonts w:ascii="Arial" w:eastAsiaTheme="minorHAnsi" w:hAnsi="Arial" w:cs="Arial"/>
          <w:lang w:val="pl-PL" w:bidi="ar-SA"/>
        </w:rPr>
        <w:t xml:space="preserve"> sporzą</w:t>
      </w:r>
      <w:r w:rsidRPr="005C0701">
        <w:rPr>
          <w:rFonts w:ascii="Arial" w:eastAsiaTheme="minorHAnsi" w:hAnsi="Arial" w:cs="Arial"/>
          <w:lang w:val="pl-PL" w:bidi="ar-SA"/>
        </w:rPr>
        <w:t xml:space="preserve">dzona na etapie opracowania planu </w:t>
      </w:r>
      <w:r w:rsidRPr="005C0701">
        <w:rPr>
          <w:rFonts w:ascii="Arial" w:eastAsiaTheme="minorHAnsi" w:hAnsi="Arial" w:cs="Arial"/>
          <w:lang w:val="pl-PL" w:bidi="ar-SA"/>
        </w:rPr>
        <w:t>wykazała</w:t>
      </w:r>
      <w:r w:rsidRPr="005C0701">
        <w:rPr>
          <w:rFonts w:ascii="Arial" w:eastAsiaTheme="minorHAnsi" w:hAnsi="Arial" w:cs="Arial"/>
          <w:lang w:val="pl-PL" w:bidi="ar-SA"/>
        </w:rPr>
        <w:t xml:space="preserve"> </w:t>
      </w:r>
      <w:r w:rsidRPr="005C0701">
        <w:rPr>
          <w:rFonts w:ascii="Arial" w:eastAsiaTheme="minorHAnsi" w:hAnsi="Arial" w:cs="Arial"/>
          <w:lang w:val="pl-PL" w:bidi="ar-SA"/>
        </w:rPr>
        <w:t>umiarkowany</w:t>
      </w:r>
      <w:r>
        <w:rPr>
          <w:rFonts w:ascii="Arial" w:eastAsiaTheme="minorHAnsi" w:hAnsi="Arial" w:cs="Arial"/>
          <w:lang w:val="pl-PL" w:bidi="ar-SA"/>
        </w:rPr>
        <w:t xml:space="preserve"> potencjał</w:t>
      </w:r>
      <w:r w:rsidRPr="005C0701">
        <w:rPr>
          <w:rFonts w:ascii="Arial" w:eastAsiaTheme="minorHAnsi" w:hAnsi="Arial" w:cs="Arial"/>
          <w:lang w:val="pl-PL" w:bidi="ar-SA"/>
        </w:rPr>
        <w:t xml:space="preserve"> ekologiczny oraz stan</w:t>
      </w:r>
      <w:r>
        <w:rPr>
          <w:rFonts w:ascii="Arial" w:eastAsiaTheme="minorHAnsi" w:hAnsi="Arial" w:cs="Arial"/>
          <w:lang w:val="pl-PL" w:bidi="ar-SA"/>
        </w:rPr>
        <w:t xml:space="preserve"> </w:t>
      </w:r>
      <w:r w:rsidRPr="005C0701">
        <w:rPr>
          <w:rFonts w:ascii="Arial" w:eastAsiaTheme="minorHAnsi" w:hAnsi="Arial" w:cs="Arial"/>
          <w:lang w:val="pl-PL" w:bidi="ar-SA"/>
        </w:rPr>
        <w:t xml:space="preserve">chemiczny </w:t>
      </w:r>
      <w:r w:rsidRPr="005C0701">
        <w:rPr>
          <w:rFonts w:ascii="Arial" w:eastAsiaTheme="minorHAnsi" w:hAnsi="Arial" w:cs="Arial"/>
          <w:lang w:val="pl-PL" w:bidi="ar-SA"/>
        </w:rPr>
        <w:t>poniżej</w:t>
      </w:r>
      <w:r w:rsidRPr="005C0701">
        <w:rPr>
          <w:rFonts w:ascii="Arial" w:eastAsiaTheme="minorHAnsi" w:hAnsi="Arial" w:cs="Arial"/>
          <w:lang w:val="pl-PL" w:bidi="ar-SA"/>
        </w:rPr>
        <w:t xml:space="preserve"> stanu dobrego. Jest to JCWP </w:t>
      </w:r>
      <w:r w:rsidRPr="005C0701">
        <w:rPr>
          <w:rFonts w:ascii="Arial" w:eastAsiaTheme="minorHAnsi" w:hAnsi="Arial" w:cs="Arial"/>
          <w:lang w:val="pl-PL" w:bidi="ar-SA"/>
        </w:rPr>
        <w:t>zagrożona</w:t>
      </w:r>
      <w:r w:rsidRPr="005C0701">
        <w:rPr>
          <w:rFonts w:ascii="Arial" w:eastAsiaTheme="minorHAnsi" w:hAnsi="Arial" w:cs="Arial"/>
          <w:lang w:val="pl-PL" w:bidi="ar-SA"/>
        </w:rPr>
        <w:t xml:space="preserve"> </w:t>
      </w:r>
      <w:r w:rsidRPr="005C0701">
        <w:rPr>
          <w:rFonts w:ascii="Arial" w:eastAsiaTheme="minorHAnsi" w:hAnsi="Arial" w:cs="Arial"/>
          <w:lang w:val="pl-PL" w:bidi="ar-SA"/>
        </w:rPr>
        <w:t>ryzykiem</w:t>
      </w:r>
      <w:r>
        <w:rPr>
          <w:rFonts w:ascii="Arial" w:eastAsiaTheme="minorHAnsi" w:hAnsi="Arial" w:cs="Arial"/>
          <w:lang w:val="pl-PL" w:bidi="ar-SA"/>
        </w:rPr>
        <w:t xml:space="preserve"> nieosiągnięcia celó</w:t>
      </w:r>
      <w:r w:rsidRPr="005C0701">
        <w:rPr>
          <w:rFonts w:ascii="Arial" w:eastAsiaTheme="minorHAnsi" w:hAnsi="Arial" w:cs="Arial"/>
          <w:lang w:val="pl-PL" w:bidi="ar-SA"/>
        </w:rPr>
        <w:t>w</w:t>
      </w:r>
      <w:r>
        <w:rPr>
          <w:rFonts w:ascii="Arial" w:eastAsiaTheme="minorHAnsi" w:hAnsi="Arial" w:cs="Arial"/>
          <w:lang w:val="pl-PL" w:bidi="ar-SA"/>
        </w:rPr>
        <w:t xml:space="preserve"> środowiskowych. Termin osiągnięcia</w:t>
      </w:r>
      <w:r w:rsidRPr="005C0701">
        <w:rPr>
          <w:rFonts w:ascii="Arial" w:eastAsiaTheme="minorHAnsi" w:hAnsi="Arial" w:cs="Arial"/>
          <w:lang w:val="pl-PL" w:bidi="ar-SA"/>
        </w:rPr>
        <w:t xml:space="preserve"> </w:t>
      </w:r>
      <w:r w:rsidRPr="005C0701">
        <w:rPr>
          <w:rFonts w:ascii="Arial" w:eastAsiaTheme="minorHAnsi" w:hAnsi="Arial" w:cs="Arial"/>
          <w:lang w:val="pl-PL" w:bidi="ar-SA"/>
        </w:rPr>
        <w:t>celów</w:t>
      </w:r>
      <w:r w:rsidRPr="005C0701">
        <w:rPr>
          <w:rFonts w:ascii="Arial" w:eastAsiaTheme="minorHAnsi" w:hAnsi="Arial" w:cs="Arial"/>
          <w:lang w:val="pl-PL" w:bidi="ar-SA"/>
        </w:rPr>
        <w:t xml:space="preserve"> </w:t>
      </w:r>
      <w:r w:rsidRPr="005C0701">
        <w:rPr>
          <w:rFonts w:ascii="Arial" w:eastAsiaTheme="minorHAnsi" w:hAnsi="Arial" w:cs="Arial"/>
          <w:lang w:val="pl-PL" w:bidi="ar-SA"/>
        </w:rPr>
        <w:t>środowiskowych</w:t>
      </w:r>
      <w:r>
        <w:rPr>
          <w:rFonts w:ascii="Arial" w:eastAsiaTheme="minorHAnsi" w:hAnsi="Arial" w:cs="Arial"/>
          <w:lang w:val="pl-PL" w:bidi="ar-SA"/>
        </w:rPr>
        <w:t xml:space="preserve"> wyznaczono na 2021 r. W zl</w:t>
      </w:r>
      <w:r w:rsidRPr="005C0701">
        <w:rPr>
          <w:rFonts w:ascii="Arial" w:eastAsiaTheme="minorHAnsi" w:hAnsi="Arial" w:cs="Arial"/>
          <w:lang w:val="pl-PL" w:bidi="ar-SA"/>
        </w:rPr>
        <w:t>ewni JCWP nie</w:t>
      </w:r>
      <w:r>
        <w:rPr>
          <w:rFonts w:ascii="Arial" w:eastAsiaTheme="minorHAnsi" w:hAnsi="Arial" w:cs="Arial"/>
          <w:lang w:val="pl-PL" w:bidi="ar-SA"/>
        </w:rPr>
        <w:t xml:space="preserve"> </w:t>
      </w:r>
      <w:r>
        <w:rPr>
          <w:rFonts w:ascii="Arial" w:eastAsiaTheme="minorHAnsi" w:hAnsi="Arial" w:cs="Arial"/>
          <w:lang w:val="pl-PL" w:bidi="ar-SA"/>
        </w:rPr>
        <w:t>zidentyfikowano presji mogącej być</w:t>
      </w:r>
      <w:r w:rsidRPr="005C0701">
        <w:rPr>
          <w:rFonts w:ascii="Arial" w:eastAsiaTheme="minorHAnsi" w:hAnsi="Arial" w:cs="Arial"/>
          <w:lang w:val="pl-PL" w:bidi="ar-SA"/>
        </w:rPr>
        <w:t xml:space="preserve"> prz</w:t>
      </w:r>
      <w:r>
        <w:rPr>
          <w:rFonts w:ascii="Arial" w:eastAsiaTheme="minorHAnsi" w:hAnsi="Arial" w:cs="Arial"/>
          <w:lang w:val="pl-PL" w:bidi="ar-SA"/>
        </w:rPr>
        <w:t xml:space="preserve">yczyną </w:t>
      </w:r>
      <w:r>
        <w:rPr>
          <w:rFonts w:ascii="Arial" w:eastAsiaTheme="minorHAnsi" w:hAnsi="Arial" w:cs="Arial"/>
          <w:lang w:val="pl-PL" w:bidi="ar-SA"/>
        </w:rPr>
        <w:t>występujących przekroczeń</w:t>
      </w:r>
      <w:r w:rsidRPr="005C0701">
        <w:rPr>
          <w:rFonts w:ascii="Arial" w:eastAsiaTheme="minorHAnsi" w:hAnsi="Arial" w:cs="Arial"/>
          <w:lang w:val="pl-PL" w:bidi="ar-SA"/>
        </w:rPr>
        <w:t xml:space="preserve"> </w:t>
      </w:r>
      <w:r w:rsidRPr="005C0701">
        <w:rPr>
          <w:rFonts w:ascii="Arial" w:eastAsiaTheme="minorHAnsi" w:hAnsi="Arial" w:cs="Arial"/>
          <w:lang w:val="pl-PL" w:bidi="ar-SA"/>
        </w:rPr>
        <w:t>wskaźników</w:t>
      </w:r>
      <w:r w:rsidRPr="005C0701">
        <w:rPr>
          <w:rFonts w:ascii="Arial" w:eastAsiaTheme="minorHAnsi" w:hAnsi="Arial" w:cs="Arial"/>
          <w:lang w:val="pl-PL" w:bidi="ar-SA"/>
        </w:rPr>
        <w:t xml:space="preserve"> </w:t>
      </w:r>
      <w:r w:rsidRPr="005C0701">
        <w:rPr>
          <w:rFonts w:ascii="Arial" w:eastAsiaTheme="minorHAnsi" w:hAnsi="Arial" w:cs="Arial"/>
          <w:lang w:val="pl-PL" w:bidi="ar-SA"/>
        </w:rPr>
        <w:t>jakości</w:t>
      </w:r>
      <w:r w:rsidRPr="005C0701">
        <w:rPr>
          <w:rFonts w:ascii="Arial" w:eastAsiaTheme="minorHAnsi" w:hAnsi="Arial" w:cs="Arial"/>
          <w:lang w:val="pl-PL" w:bidi="ar-SA"/>
        </w:rPr>
        <w:t>.</w:t>
      </w:r>
      <w:r>
        <w:rPr>
          <w:rFonts w:ascii="Arial" w:eastAsiaTheme="minorHAnsi" w:hAnsi="Arial" w:cs="Arial"/>
          <w:lang w:val="pl-PL" w:bidi="ar-SA"/>
        </w:rPr>
        <w:t xml:space="preserve"> </w:t>
      </w:r>
      <w:r w:rsidRPr="005C0701">
        <w:rPr>
          <w:rFonts w:ascii="Arial" w:eastAsiaTheme="minorHAnsi" w:hAnsi="Arial" w:cs="Arial"/>
          <w:lang w:val="pl-PL" w:bidi="ar-SA"/>
        </w:rPr>
        <w:t>K</w:t>
      </w:r>
      <w:r>
        <w:rPr>
          <w:rFonts w:ascii="Arial" w:eastAsiaTheme="minorHAnsi" w:hAnsi="Arial" w:cs="Arial"/>
          <w:lang w:val="pl-PL" w:bidi="ar-SA"/>
        </w:rPr>
        <w:t>onieczne jest dokonanie szczegół</w:t>
      </w:r>
      <w:r w:rsidRPr="005C0701">
        <w:rPr>
          <w:rFonts w:ascii="Arial" w:eastAsiaTheme="minorHAnsi" w:hAnsi="Arial" w:cs="Arial"/>
          <w:lang w:val="pl-PL" w:bidi="ar-SA"/>
        </w:rPr>
        <w:t>owego</w:t>
      </w:r>
      <w:r w:rsidRPr="005C0701">
        <w:rPr>
          <w:rFonts w:ascii="Arial" w:eastAsiaTheme="minorHAnsi" w:hAnsi="Arial" w:cs="Arial"/>
          <w:lang w:val="pl-PL" w:bidi="ar-SA"/>
        </w:rPr>
        <w:t xml:space="preserve"> roz</w:t>
      </w:r>
      <w:r>
        <w:rPr>
          <w:rFonts w:ascii="Arial" w:eastAsiaTheme="minorHAnsi" w:hAnsi="Arial" w:cs="Arial"/>
          <w:lang w:val="pl-PL" w:bidi="ar-SA"/>
        </w:rPr>
        <w:t>poznania przyczyn w celu prawidł</w:t>
      </w:r>
      <w:r w:rsidRPr="005C0701">
        <w:rPr>
          <w:rFonts w:ascii="Arial" w:eastAsiaTheme="minorHAnsi" w:hAnsi="Arial" w:cs="Arial"/>
          <w:lang w:val="pl-PL" w:bidi="ar-SA"/>
        </w:rPr>
        <w:t>owego zaplanowania</w:t>
      </w:r>
      <w:r>
        <w:rPr>
          <w:rFonts w:ascii="Arial" w:eastAsiaTheme="minorHAnsi" w:hAnsi="Arial" w:cs="Arial"/>
          <w:lang w:val="pl-PL" w:bidi="ar-SA"/>
        </w:rPr>
        <w:t xml:space="preserve"> działań naprawczych</w:t>
      </w:r>
      <w:r w:rsidRPr="005C0701">
        <w:rPr>
          <w:rFonts w:ascii="Arial" w:eastAsiaTheme="minorHAnsi" w:hAnsi="Arial" w:cs="Arial"/>
          <w:lang w:val="pl-PL" w:bidi="ar-SA"/>
        </w:rPr>
        <w:t xml:space="preserve">. </w:t>
      </w:r>
      <w:r>
        <w:rPr>
          <w:rFonts w:ascii="Arial" w:eastAsiaTheme="minorHAnsi" w:hAnsi="Arial" w:cs="Arial"/>
          <w:lang w:val="pl-PL" w:bidi="ar-SA"/>
        </w:rPr>
        <w:t>I</w:t>
      </w:r>
      <w:r w:rsidRPr="005C0701">
        <w:rPr>
          <w:rFonts w:ascii="Arial" w:eastAsiaTheme="minorHAnsi" w:hAnsi="Arial" w:cs="Arial"/>
          <w:lang w:val="pl-PL" w:bidi="ar-SA"/>
        </w:rPr>
        <w:t>nwestycja</w:t>
      </w:r>
      <w:r w:rsidRPr="005C0701">
        <w:rPr>
          <w:rFonts w:ascii="Arial" w:eastAsiaTheme="minorHAnsi" w:hAnsi="Arial" w:cs="Arial"/>
          <w:lang w:val="pl-PL" w:bidi="ar-SA"/>
        </w:rPr>
        <w:t xml:space="preserve"> znajduje s</w:t>
      </w:r>
      <w:r>
        <w:rPr>
          <w:rFonts w:ascii="Arial" w:eastAsiaTheme="minorHAnsi" w:hAnsi="Arial" w:cs="Arial"/>
          <w:lang w:val="pl-PL" w:bidi="ar-SA"/>
        </w:rPr>
        <w:t>ię</w:t>
      </w:r>
      <w:r w:rsidRPr="005C0701">
        <w:rPr>
          <w:rFonts w:ascii="Arial" w:eastAsiaTheme="minorHAnsi" w:hAnsi="Arial" w:cs="Arial"/>
          <w:lang w:val="pl-PL" w:bidi="ar-SA"/>
        </w:rPr>
        <w:t xml:space="preserve"> </w:t>
      </w:r>
      <w:r w:rsidRPr="005C0701">
        <w:rPr>
          <w:rFonts w:ascii="Arial" w:eastAsiaTheme="minorHAnsi" w:hAnsi="Arial" w:cs="Arial"/>
          <w:lang w:val="pl-PL" w:bidi="ar-SA"/>
        </w:rPr>
        <w:t>również</w:t>
      </w:r>
      <w:r>
        <w:rPr>
          <w:rFonts w:ascii="Arial" w:eastAsiaTheme="minorHAnsi" w:hAnsi="Arial" w:cs="Arial"/>
          <w:lang w:val="pl-PL" w:bidi="ar-SA"/>
        </w:rPr>
        <w:t xml:space="preserve"> na terenie jednolitej części wó</w:t>
      </w:r>
      <w:r w:rsidRPr="005C0701">
        <w:rPr>
          <w:rFonts w:ascii="Arial" w:eastAsiaTheme="minorHAnsi" w:hAnsi="Arial" w:cs="Arial"/>
          <w:lang w:val="pl-PL" w:bidi="ar-SA"/>
        </w:rPr>
        <w:t>d podziemnych</w:t>
      </w:r>
      <w:r>
        <w:rPr>
          <w:rFonts w:ascii="Arial" w:eastAsiaTheme="minorHAnsi" w:hAnsi="Arial" w:cs="Arial"/>
          <w:lang w:val="pl-PL" w:bidi="ar-SA"/>
        </w:rPr>
        <w:t xml:space="preserve"> o numerze PLGW20001</w:t>
      </w:r>
      <w:r>
        <w:rPr>
          <w:rFonts w:ascii="Arial" w:eastAsiaTheme="minorHAnsi" w:hAnsi="Arial" w:cs="Arial"/>
          <w:lang w:val="pl-PL" w:bidi="ar-SA"/>
        </w:rPr>
        <w:t>46, dl</w:t>
      </w:r>
      <w:r w:rsidRPr="005C0701">
        <w:rPr>
          <w:rFonts w:ascii="Arial" w:eastAsiaTheme="minorHAnsi" w:hAnsi="Arial" w:cs="Arial"/>
          <w:lang w:val="pl-PL" w:bidi="ar-SA"/>
        </w:rPr>
        <w:t xml:space="preserve">a </w:t>
      </w:r>
      <w:r w:rsidRPr="005C0701">
        <w:rPr>
          <w:rFonts w:ascii="Arial" w:eastAsiaTheme="minorHAnsi" w:hAnsi="Arial" w:cs="Arial"/>
          <w:lang w:val="pl-PL" w:bidi="ar-SA"/>
        </w:rPr>
        <w:t>której</w:t>
      </w:r>
      <w:r w:rsidRPr="005C0701">
        <w:rPr>
          <w:rFonts w:ascii="Arial" w:eastAsiaTheme="minorHAnsi" w:hAnsi="Arial" w:cs="Arial"/>
          <w:lang w:val="pl-PL" w:bidi="ar-SA"/>
        </w:rPr>
        <w:t xml:space="preserve"> wyznaczono cel </w:t>
      </w:r>
      <w:r w:rsidRPr="005C0701">
        <w:rPr>
          <w:rFonts w:ascii="Arial" w:eastAsiaTheme="minorHAnsi" w:hAnsi="Arial" w:cs="Arial"/>
          <w:lang w:val="pl-PL" w:bidi="ar-SA"/>
        </w:rPr>
        <w:t>środowiskowy</w:t>
      </w:r>
      <w:r>
        <w:rPr>
          <w:rFonts w:ascii="Arial" w:eastAsiaTheme="minorHAnsi" w:hAnsi="Arial" w:cs="Arial"/>
          <w:lang w:val="pl-PL" w:bidi="ar-SA"/>
        </w:rPr>
        <w:t>: osiągnię</w:t>
      </w:r>
      <w:r w:rsidRPr="005C0701">
        <w:rPr>
          <w:rFonts w:ascii="Arial" w:eastAsiaTheme="minorHAnsi" w:hAnsi="Arial" w:cs="Arial"/>
          <w:lang w:val="pl-PL" w:bidi="ar-SA"/>
        </w:rPr>
        <w:t>cie dobrego stanu</w:t>
      </w:r>
      <w:r>
        <w:rPr>
          <w:rFonts w:ascii="Arial" w:eastAsiaTheme="minorHAnsi" w:hAnsi="Arial" w:cs="Arial"/>
          <w:lang w:val="pl-PL" w:bidi="ar-SA"/>
        </w:rPr>
        <w:t xml:space="preserve"> chemic</w:t>
      </w:r>
      <w:r w:rsidRPr="005C0701">
        <w:rPr>
          <w:rFonts w:ascii="Arial" w:eastAsiaTheme="minorHAnsi" w:hAnsi="Arial" w:cs="Arial"/>
          <w:lang w:val="pl-PL" w:bidi="ar-SA"/>
        </w:rPr>
        <w:t xml:space="preserve">znego i mniej </w:t>
      </w:r>
      <w:r w:rsidRPr="005C0701">
        <w:rPr>
          <w:rFonts w:ascii="Arial" w:eastAsiaTheme="minorHAnsi" w:hAnsi="Arial" w:cs="Arial"/>
          <w:lang w:val="pl-PL" w:bidi="ar-SA"/>
        </w:rPr>
        <w:t>rygorystyczny</w:t>
      </w:r>
      <w:r w:rsidRPr="005C0701">
        <w:rPr>
          <w:rFonts w:ascii="Arial" w:eastAsiaTheme="minorHAnsi" w:hAnsi="Arial" w:cs="Arial"/>
          <w:lang w:val="pl-PL" w:bidi="ar-SA"/>
        </w:rPr>
        <w:t xml:space="preserve"> cel: ochrona stanu ilo</w:t>
      </w:r>
      <w:r>
        <w:rPr>
          <w:rFonts w:ascii="Arial" w:eastAsiaTheme="minorHAnsi" w:hAnsi="Arial" w:cs="Arial"/>
          <w:lang w:val="pl-PL" w:bidi="ar-SA"/>
        </w:rPr>
        <w:t>ściowego</w:t>
      </w:r>
      <w:r w:rsidRPr="005C0701">
        <w:rPr>
          <w:rFonts w:ascii="Arial" w:eastAsiaTheme="minorHAnsi" w:hAnsi="Arial" w:cs="Arial"/>
          <w:lang w:val="pl-PL" w:bidi="ar-SA"/>
        </w:rPr>
        <w:t xml:space="preserve"> przed dalszym pogorszeniem. Ocena</w:t>
      </w:r>
      <w:r>
        <w:rPr>
          <w:rFonts w:ascii="Arial" w:eastAsiaTheme="minorHAnsi" w:hAnsi="Arial" w:cs="Arial"/>
          <w:lang w:val="pl-PL" w:bidi="ar-SA"/>
        </w:rPr>
        <w:t xml:space="preserve"> stanu sporzą</w:t>
      </w:r>
      <w:r w:rsidRPr="005C0701">
        <w:rPr>
          <w:rFonts w:ascii="Arial" w:eastAsiaTheme="minorHAnsi" w:hAnsi="Arial" w:cs="Arial"/>
          <w:lang w:val="pl-PL" w:bidi="ar-SA"/>
        </w:rPr>
        <w:t xml:space="preserve">dzona na etapie opracowania planu </w:t>
      </w:r>
      <w:r w:rsidRPr="005C0701">
        <w:rPr>
          <w:rFonts w:ascii="Arial" w:eastAsiaTheme="minorHAnsi" w:hAnsi="Arial" w:cs="Arial"/>
          <w:lang w:val="pl-PL" w:bidi="ar-SA"/>
        </w:rPr>
        <w:t>wykazała</w:t>
      </w:r>
      <w:r>
        <w:rPr>
          <w:rFonts w:ascii="Arial" w:eastAsiaTheme="minorHAnsi" w:hAnsi="Arial" w:cs="Arial"/>
          <w:lang w:val="pl-PL" w:bidi="ar-SA"/>
        </w:rPr>
        <w:t xml:space="preserve"> dobry stan chemiczny </w:t>
      </w:r>
      <w:r>
        <w:rPr>
          <w:rFonts w:ascii="Arial" w:eastAsiaTheme="minorHAnsi" w:hAnsi="Arial" w:cs="Arial"/>
          <w:lang w:val="pl-PL" w:bidi="ar-SA"/>
        </w:rPr>
        <w:t xml:space="preserve">i </w:t>
      </w:r>
      <w:r>
        <w:rPr>
          <w:rFonts w:ascii="Arial" w:eastAsiaTheme="minorHAnsi" w:hAnsi="Arial" w:cs="Arial"/>
          <w:lang w:val="pl-PL" w:bidi="ar-SA"/>
        </w:rPr>
        <w:t>słaby sta</w:t>
      </w:r>
      <w:r>
        <w:rPr>
          <w:rFonts w:ascii="Arial" w:eastAsiaTheme="minorHAnsi" w:hAnsi="Arial" w:cs="Arial"/>
          <w:lang w:val="pl-PL" w:bidi="ar-SA"/>
        </w:rPr>
        <w:t>n ilościowy wód. Jest to </w:t>
      </w:r>
      <w:r w:rsidRPr="005C0701">
        <w:rPr>
          <w:rFonts w:ascii="Arial" w:eastAsiaTheme="minorHAnsi" w:hAnsi="Arial" w:cs="Arial"/>
          <w:lang w:val="pl-PL" w:bidi="ar-SA"/>
        </w:rPr>
        <w:t xml:space="preserve">JCWPd </w:t>
      </w:r>
      <w:r w:rsidRPr="005C0701">
        <w:rPr>
          <w:rFonts w:ascii="Arial" w:eastAsiaTheme="minorHAnsi" w:hAnsi="Arial" w:cs="Arial"/>
          <w:lang w:val="pl-PL" w:bidi="ar-SA"/>
        </w:rPr>
        <w:t>zagrożona</w:t>
      </w:r>
      <w:r>
        <w:rPr>
          <w:rFonts w:ascii="Arial" w:eastAsiaTheme="minorHAnsi" w:hAnsi="Arial" w:cs="Arial"/>
          <w:lang w:val="pl-PL" w:bidi="ar-SA"/>
        </w:rPr>
        <w:t xml:space="preserve"> ryzykiem nieosiągnięci</w:t>
      </w:r>
      <w:r w:rsidRPr="005C0701">
        <w:rPr>
          <w:rFonts w:ascii="Arial" w:eastAsiaTheme="minorHAnsi" w:hAnsi="Arial" w:cs="Arial"/>
          <w:lang w:val="pl-PL" w:bidi="ar-SA"/>
        </w:rPr>
        <w:t xml:space="preserve">a </w:t>
      </w:r>
      <w:r w:rsidRPr="005C0701">
        <w:rPr>
          <w:rFonts w:ascii="Arial" w:eastAsiaTheme="minorHAnsi" w:hAnsi="Arial" w:cs="Arial"/>
          <w:lang w:val="pl-PL" w:bidi="ar-SA"/>
        </w:rPr>
        <w:t>celów</w:t>
      </w:r>
      <w:r w:rsidRPr="005C0701">
        <w:rPr>
          <w:rFonts w:ascii="Arial" w:eastAsiaTheme="minorHAnsi" w:hAnsi="Arial" w:cs="Arial"/>
          <w:lang w:val="pl-PL" w:bidi="ar-SA"/>
        </w:rPr>
        <w:t xml:space="preserve"> </w:t>
      </w:r>
      <w:r w:rsidRPr="005C0701">
        <w:rPr>
          <w:rFonts w:ascii="Arial" w:eastAsiaTheme="minorHAnsi" w:hAnsi="Arial" w:cs="Arial"/>
          <w:lang w:val="pl-PL" w:bidi="ar-SA"/>
        </w:rPr>
        <w:t>środowiskowych</w:t>
      </w:r>
      <w:r>
        <w:rPr>
          <w:rFonts w:ascii="Arial" w:eastAsiaTheme="minorHAnsi" w:hAnsi="Arial" w:cs="Arial"/>
          <w:lang w:val="pl-PL" w:bidi="ar-SA"/>
        </w:rPr>
        <w:t xml:space="preserve">. Termin osiągnięcia </w:t>
      </w:r>
      <w:r w:rsidRPr="005C0701">
        <w:rPr>
          <w:rFonts w:ascii="Arial" w:eastAsiaTheme="minorHAnsi" w:hAnsi="Arial" w:cs="Arial"/>
          <w:lang w:val="pl-PL" w:bidi="ar-SA"/>
        </w:rPr>
        <w:t>celów</w:t>
      </w:r>
      <w:r>
        <w:rPr>
          <w:rFonts w:ascii="Arial" w:eastAsiaTheme="minorHAnsi" w:hAnsi="Arial" w:cs="Arial"/>
          <w:lang w:val="pl-PL" w:bidi="ar-SA"/>
        </w:rPr>
        <w:t xml:space="preserve"> </w:t>
      </w:r>
      <w:r w:rsidRPr="005C0701">
        <w:rPr>
          <w:rFonts w:ascii="Arial" w:eastAsiaTheme="minorHAnsi" w:hAnsi="Arial" w:cs="Arial"/>
          <w:lang w:val="pl-PL" w:bidi="ar-SA"/>
        </w:rPr>
        <w:t>środowiskowych</w:t>
      </w:r>
      <w:r w:rsidRPr="005C0701">
        <w:rPr>
          <w:rFonts w:ascii="Arial" w:eastAsiaTheme="minorHAnsi" w:hAnsi="Arial" w:cs="Arial"/>
          <w:lang w:val="pl-PL" w:bidi="ar-SA"/>
        </w:rPr>
        <w:t xml:space="preserve"> wyznaczono na 2021 r. </w:t>
      </w:r>
      <w:r w:rsidRPr="005C0701">
        <w:rPr>
          <w:rFonts w:ascii="Arial" w:eastAsiaTheme="minorHAnsi" w:hAnsi="Arial" w:cs="Arial"/>
          <w:lang w:val="pl-PL" w:bidi="ar-SA"/>
        </w:rPr>
        <w:t>Przyczyną</w:t>
      </w:r>
      <w:r>
        <w:rPr>
          <w:rFonts w:ascii="Arial" w:eastAsiaTheme="minorHAnsi" w:hAnsi="Arial" w:cs="Arial"/>
          <w:lang w:val="pl-PL" w:bidi="ar-SA"/>
        </w:rPr>
        <w:t xml:space="preserve"> stanu sł</w:t>
      </w:r>
      <w:r w:rsidRPr="005C0701">
        <w:rPr>
          <w:rFonts w:ascii="Arial" w:eastAsiaTheme="minorHAnsi" w:hAnsi="Arial" w:cs="Arial"/>
          <w:lang w:val="pl-PL" w:bidi="ar-SA"/>
        </w:rPr>
        <w:t xml:space="preserve">abego jest przekroczenie </w:t>
      </w:r>
      <w:r w:rsidRPr="005C0701">
        <w:rPr>
          <w:rFonts w:ascii="Arial" w:eastAsiaTheme="minorHAnsi" w:hAnsi="Arial" w:cs="Arial"/>
          <w:lang w:val="pl-PL" w:bidi="ar-SA"/>
        </w:rPr>
        <w:t>zasobów</w:t>
      </w:r>
      <w:r>
        <w:rPr>
          <w:rFonts w:ascii="Arial" w:eastAsiaTheme="minorHAnsi" w:hAnsi="Arial" w:cs="Arial"/>
          <w:lang w:val="pl-PL" w:bidi="ar-SA"/>
        </w:rPr>
        <w:t xml:space="preserve"> dyspozycyjnych w skali </w:t>
      </w:r>
      <w:r w:rsidRPr="005C0701">
        <w:rPr>
          <w:rFonts w:ascii="Arial" w:eastAsiaTheme="minorHAnsi" w:hAnsi="Arial" w:cs="Arial"/>
          <w:lang w:val="pl-PL" w:bidi="ar-SA"/>
        </w:rPr>
        <w:t>roku z powodu poboru odwodnieniow</w:t>
      </w:r>
      <w:r w:rsidRPr="005C0701">
        <w:rPr>
          <w:rFonts w:ascii="Arial" w:eastAsiaTheme="minorHAnsi" w:hAnsi="Arial" w:cs="Arial"/>
          <w:lang w:val="pl-PL" w:bidi="ar-SA"/>
        </w:rPr>
        <w:t>ego (rejon GZW).</w:t>
      </w:r>
    </w:p>
    <w:p w:rsidR="00A72158" w:rsidRPr="005C0701" w:rsidRDefault="008835B3" w:rsidP="00D86D77">
      <w:pPr>
        <w:autoSpaceDE w:val="0"/>
        <w:autoSpaceDN w:val="0"/>
        <w:adjustRightInd w:val="0"/>
        <w:spacing w:before="120" w:after="0"/>
        <w:rPr>
          <w:rFonts w:ascii="Arial" w:eastAsiaTheme="minorHAnsi" w:hAnsi="Arial" w:cs="Arial"/>
          <w:lang w:val="pl-PL" w:bidi="ar-SA"/>
        </w:rPr>
      </w:pPr>
      <w:r>
        <w:rPr>
          <w:rFonts w:ascii="Arial" w:eastAsiaTheme="minorHAnsi" w:hAnsi="Arial" w:cs="Arial"/>
          <w:lang w:val="pl-PL" w:bidi="ar-SA"/>
        </w:rPr>
        <w:t>Planowane przedsięwzi</w:t>
      </w:r>
      <w:r w:rsidRPr="005C0701">
        <w:rPr>
          <w:rFonts w:ascii="Arial" w:eastAsiaTheme="minorHAnsi" w:hAnsi="Arial" w:cs="Arial"/>
          <w:lang w:val="pl-PL" w:bidi="ar-SA"/>
        </w:rPr>
        <w:t>ęcie</w:t>
      </w:r>
      <w:r>
        <w:rPr>
          <w:rFonts w:ascii="Arial" w:eastAsiaTheme="minorHAnsi" w:hAnsi="Arial" w:cs="Arial"/>
          <w:lang w:val="pl-PL" w:bidi="ar-SA"/>
        </w:rPr>
        <w:t xml:space="preserve"> znajduje się na terenie Gł</w:t>
      </w:r>
      <w:r w:rsidRPr="005C0701">
        <w:rPr>
          <w:rFonts w:ascii="Arial" w:eastAsiaTheme="minorHAnsi" w:hAnsi="Arial" w:cs="Arial"/>
          <w:lang w:val="pl-PL" w:bidi="ar-SA"/>
        </w:rPr>
        <w:t>ównego Zbiornika Wód Podziemnych nr</w:t>
      </w:r>
      <w:r>
        <w:rPr>
          <w:rFonts w:ascii="Arial" w:eastAsiaTheme="minorHAnsi" w:hAnsi="Arial" w:cs="Arial"/>
          <w:lang w:val="pl-PL" w:bidi="ar-SA"/>
        </w:rPr>
        <w:t> </w:t>
      </w:r>
      <w:r w:rsidRPr="005C0701">
        <w:rPr>
          <w:rFonts w:ascii="Arial" w:eastAsiaTheme="minorHAnsi" w:hAnsi="Arial" w:cs="Arial"/>
          <w:lang w:val="pl-PL" w:bidi="ar-SA"/>
        </w:rPr>
        <w:t>452 Zbiornik Chrzanów. Inwestycja leży poza terenami ochrony pośredniej</w:t>
      </w:r>
      <w:r>
        <w:rPr>
          <w:rFonts w:ascii="Arial" w:eastAsiaTheme="minorHAnsi" w:hAnsi="Arial" w:cs="Arial"/>
          <w:lang w:val="pl-PL" w:bidi="ar-SA"/>
        </w:rPr>
        <w:t xml:space="preserve"> strefy ochronnej </w:t>
      </w:r>
      <w:r w:rsidRPr="007D5910">
        <w:rPr>
          <w:rFonts w:ascii="Arial" w:eastAsiaTheme="minorHAnsi" w:hAnsi="Arial" w:cs="Arial"/>
          <w:lang w:val="pl-PL" w:bidi="ar-SA"/>
        </w:rPr>
        <w:t>ujęcia wody i obszarami ochrony przyrody oraz położone</w:t>
      </w:r>
      <w:r w:rsidRPr="007D5910">
        <w:rPr>
          <w:rFonts w:ascii="Arial" w:eastAsiaTheme="minorHAnsi" w:hAnsi="Arial" w:cs="Arial"/>
          <w:lang w:val="pl-PL" w:bidi="ar-SA"/>
        </w:rPr>
        <w:t xml:space="preserve"> jest poza obszarami szczególnego zagrożenia powodzią w rozumieniu art. 16 pkt</w:t>
      </w:r>
      <w:r w:rsidRPr="007D5910">
        <w:rPr>
          <w:rFonts w:ascii="Arial" w:eastAsiaTheme="minorHAnsi" w:hAnsi="Arial" w:cs="Arial"/>
          <w:lang w:val="pl-PL" w:bidi="ar-SA"/>
        </w:rPr>
        <w:t xml:space="preserve"> 34 ustawy z dnia 20 lipca 2017 r. </w:t>
      </w:r>
      <w:r w:rsidRPr="007D5910">
        <w:rPr>
          <w:rFonts w:ascii="Arial" w:eastAsiaTheme="minorHAnsi" w:hAnsi="Arial" w:cs="Arial"/>
          <w:lang w:val="pl-PL" w:bidi="ar-SA"/>
        </w:rPr>
        <w:t>Prawo Wodne</w:t>
      </w:r>
      <w:r w:rsidRPr="007D5910">
        <w:rPr>
          <w:rFonts w:ascii="Arial" w:eastAsiaTheme="minorHAnsi" w:hAnsi="Arial" w:cs="Arial"/>
          <w:lang w:val="pl-PL" w:bidi="ar-SA"/>
        </w:rPr>
        <w:t xml:space="preserve"> (t.j. Dz. U. z 2021 r. poz. 624).</w:t>
      </w:r>
    </w:p>
    <w:p w:rsidR="00F22DAB" w:rsidRPr="00D86D77" w:rsidRDefault="008835B3" w:rsidP="00D86D77">
      <w:pPr>
        <w:autoSpaceDE w:val="0"/>
        <w:autoSpaceDN w:val="0"/>
        <w:adjustRightInd w:val="0"/>
        <w:spacing w:after="0"/>
        <w:rPr>
          <w:rFonts w:ascii="Arial" w:eastAsiaTheme="minorHAnsi" w:hAnsi="Arial" w:cs="Arial"/>
          <w:lang w:val="pl-PL" w:bidi="ar-SA"/>
        </w:rPr>
      </w:pPr>
      <w:r w:rsidRPr="005C0701">
        <w:rPr>
          <w:rFonts w:ascii="Arial" w:eastAsiaTheme="minorHAnsi" w:hAnsi="Arial" w:cs="Arial"/>
          <w:lang w:val="pl-PL" w:bidi="ar-SA"/>
        </w:rPr>
        <w:t xml:space="preserve">W wyniku analizy </w:t>
      </w:r>
      <w:r w:rsidRPr="005C0701">
        <w:rPr>
          <w:rFonts w:ascii="Arial" w:eastAsiaTheme="minorHAnsi" w:hAnsi="Arial" w:cs="Arial"/>
          <w:lang w:val="pl-PL" w:bidi="ar-SA"/>
        </w:rPr>
        <w:t>dokumentów</w:t>
      </w:r>
      <w:r>
        <w:rPr>
          <w:rFonts w:ascii="Arial" w:eastAsiaTheme="minorHAnsi" w:hAnsi="Arial" w:cs="Arial"/>
          <w:lang w:val="pl-PL" w:bidi="ar-SA"/>
        </w:rPr>
        <w:t xml:space="preserve"> uznano, ż</w:t>
      </w:r>
      <w:r>
        <w:rPr>
          <w:rFonts w:ascii="Arial" w:eastAsiaTheme="minorHAnsi" w:hAnsi="Arial" w:cs="Arial"/>
          <w:lang w:val="pl-PL" w:bidi="ar-SA"/>
        </w:rPr>
        <w:t>e planowane dział</w:t>
      </w:r>
      <w:r w:rsidRPr="005C0701">
        <w:rPr>
          <w:rFonts w:ascii="Arial" w:eastAsiaTheme="minorHAnsi" w:hAnsi="Arial" w:cs="Arial"/>
          <w:lang w:val="pl-PL" w:bidi="ar-SA"/>
        </w:rPr>
        <w:t>ania w ramach przedsi</w:t>
      </w:r>
      <w:r>
        <w:rPr>
          <w:rFonts w:ascii="Arial" w:eastAsiaTheme="minorHAnsi" w:hAnsi="Arial" w:cs="Arial"/>
          <w:lang w:val="pl-PL" w:bidi="ar-SA"/>
        </w:rPr>
        <w:t>ęwzięcia</w:t>
      </w:r>
      <w:r w:rsidRPr="005C0701">
        <w:rPr>
          <w:rFonts w:ascii="Arial" w:eastAsiaTheme="minorHAnsi" w:hAnsi="Arial" w:cs="Arial"/>
          <w:lang w:val="pl-PL" w:bidi="ar-SA"/>
        </w:rPr>
        <w:t xml:space="preserve"> nie</w:t>
      </w:r>
      <w:r>
        <w:rPr>
          <w:rFonts w:ascii="Arial" w:eastAsiaTheme="minorHAnsi" w:hAnsi="Arial" w:cs="Arial"/>
          <w:lang w:val="pl-PL" w:bidi="ar-SA"/>
        </w:rPr>
        <w:t> </w:t>
      </w:r>
      <w:r>
        <w:rPr>
          <w:rFonts w:ascii="Arial" w:eastAsiaTheme="minorHAnsi" w:hAnsi="Arial" w:cs="Arial"/>
          <w:lang w:val="pl-PL" w:bidi="ar-SA"/>
        </w:rPr>
        <w:t>wpłyną</w:t>
      </w:r>
      <w:r w:rsidRPr="005C0701">
        <w:rPr>
          <w:rFonts w:ascii="Arial" w:eastAsiaTheme="minorHAnsi" w:hAnsi="Arial" w:cs="Arial"/>
          <w:lang w:val="pl-PL" w:bidi="ar-SA"/>
        </w:rPr>
        <w:t xml:space="preserve"> ne</w:t>
      </w:r>
      <w:r w:rsidRPr="005C0701">
        <w:rPr>
          <w:rFonts w:ascii="Arial" w:eastAsiaTheme="minorHAnsi" w:hAnsi="Arial" w:cs="Arial"/>
          <w:lang w:val="pl-PL" w:bidi="ar-SA"/>
        </w:rPr>
        <w:t xml:space="preserve">gatywnie na </w:t>
      </w:r>
      <w:r w:rsidRPr="005C0701">
        <w:rPr>
          <w:rFonts w:ascii="Arial" w:eastAsiaTheme="minorHAnsi" w:hAnsi="Arial" w:cs="Arial"/>
          <w:lang w:val="pl-PL" w:bidi="ar-SA"/>
        </w:rPr>
        <w:t>możliwość</w:t>
      </w:r>
      <w:r w:rsidRPr="005C0701">
        <w:rPr>
          <w:rFonts w:ascii="Arial" w:eastAsiaTheme="minorHAnsi" w:hAnsi="Arial" w:cs="Arial"/>
          <w:lang w:val="pl-PL" w:bidi="ar-SA"/>
        </w:rPr>
        <w:t xml:space="preserve"> os</w:t>
      </w:r>
      <w:r>
        <w:rPr>
          <w:rFonts w:ascii="Arial" w:eastAsiaTheme="minorHAnsi" w:hAnsi="Arial" w:cs="Arial"/>
          <w:lang w:val="pl-PL" w:bidi="ar-SA"/>
        </w:rPr>
        <w:t>iągnięcia</w:t>
      </w:r>
      <w:r w:rsidRPr="005C0701">
        <w:rPr>
          <w:rFonts w:ascii="Arial" w:eastAsiaTheme="minorHAnsi" w:hAnsi="Arial" w:cs="Arial"/>
          <w:lang w:val="pl-PL" w:bidi="ar-SA"/>
        </w:rPr>
        <w:t xml:space="preserve"> </w:t>
      </w:r>
      <w:r w:rsidRPr="005C0701">
        <w:rPr>
          <w:rFonts w:ascii="Arial" w:eastAsiaTheme="minorHAnsi" w:hAnsi="Arial" w:cs="Arial"/>
          <w:lang w:val="pl-PL" w:bidi="ar-SA"/>
        </w:rPr>
        <w:t>celów</w:t>
      </w:r>
      <w:r w:rsidRPr="005C0701">
        <w:rPr>
          <w:rFonts w:ascii="Arial" w:eastAsiaTheme="minorHAnsi" w:hAnsi="Arial" w:cs="Arial"/>
          <w:lang w:val="pl-PL" w:bidi="ar-SA"/>
        </w:rPr>
        <w:t xml:space="preserve"> </w:t>
      </w:r>
      <w:r w:rsidRPr="005C0701">
        <w:rPr>
          <w:rFonts w:ascii="Arial" w:eastAsiaTheme="minorHAnsi" w:hAnsi="Arial" w:cs="Arial"/>
          <w:lang w:val="pl-PL" w:bidi="ar-SA"/>
        </w:rPr>
        <w:t>środowiskowych</w:t>
      </w:r>
      <w:r>
        <w:rPr>
          <w:rFonts w:ascii="Arial" w:eastAsiaTheme="minorHAnsi" w:hAnsi="Arial" w:cs="Arial"/>
          <w:lang w:val="pl-PL" w:bidi="ar-SA"/>
        </w:rPr>
        <w:t>,</w:t>
      </w:r>
      <w:r w:rsidRPr="005C0701">
        <w:rPr>
          <w:rFonts w:ascii="Arial" w:eastAsiaTheme="minorHAnsi" w:hAnsi="Arial" w:cs="Arial"/>
          <w:lang w:val="pl-PL" w:bidi="ar-SA"/>
        </w:rPr>
        <w:t xml:space="preserve"> o </w:t>
      </w:r>
      <w:r w:rsidRPr="005C0701">
        <w:rPr>
          <w:rFonts w:ascii="Arial" w:eastAsiaTheme="minorHAnsi" w:hAnsi="Arial" w:cs="Arial"/>
          <w:lang w:val="pl-PL" w:bidi="ar-SA"/>
        </w:rPr>
        <w:t>których</w:t>
      </w:r>
      <w:r>
        <w:rPr>
          <w:rFonts w:ascii="Arial" w:eastAsiaTheme="minorHAnsi" w:hAnsi="Arial" w:cs="Arial"/>
          <w:lang w:val="pl-PL" w:bidi="ar-SA"/>
        </w:rPr>
        <w:t xml:space="preserve"> jest mowa w </w:t>
      </w:r>
      <w:r w:rsidRPr="005C0701">
        <w:rPr>
          <w:rFonts w:ascii="Arial" w:eastAsiaTheme="minorHAnsi" w:hAnsi="Arial" w:cs="Arial"/>
          <w:lang w:val="pl-PL" w:bidi="ar-SA"/>
        </w:rPr>
        <w:t>art. 57, art.</w:t>
      </w:r>
      <w:r>
        <w:rPr>
          <w:rFonts w:ascii="Arial" w:eastAsiaTheme="minorHAnsi" w:hAnsi="Arial" w:cs="Arial"/>
          <w:lang w:val="pl-PL" w:bidi="ar-SA"/>
        </w:rPr>
        <w:t xml:space="preserve"> </w:t>
      </w:r>
      <w:r w:rsidRPr="005C0701">
        <w:rPr>
          <w:rFonts w:ascii="Arial" w:eastAsiaTheme="minorHAnsi" w:hAnsi="Arial" w:cs="Arial"/>
          <w:lang w:val="pl-PL" w:bidi="ar-SA"/>
        </w:rPr>
        <w:t>59, art. 61 ustawy z dnia 20 lipca</w:t>
      </w:r>
      <w:r>
        <w:rPr>
          <w:rFonts w:ascii="Arial" w:eastAsiaTheme="minorHAnsi" w:hAnsi="Arial" w:cs="Arial"/>
          <w:lang w:val="pl-PL" w:bidi="ar-SA"/>
        </w:rPr>
        <w:t xml:space="preserve"> 2017 r. Prawo wodne, a ustanowionych w „Pl</w:t>
      </w:r>
      <w:r w:rsidRPr="005C0701">
        <w:rPr>
          <w:rFonts w:ascii="Arial" w:eastAsiaTheme="minorHAnsi" w:hAnsi="Arial" w:cs="Arial"/>
          <w:lang w:val="pl-PL" w:bidi="ar-SA"/>
        </w:rPr>
        <w:t>anie gospodarowania</w:t>
      </w:r>
      <w:r>
        <w:rPr>
          <w:rFonts w:ascii="Arial" w:eastAsiaTheme="minorHAnsi" w:hAnsi="Arial" w:cs="Arial"/>
          <w:lang w:val="pl-PL" w:bidi="ar-SA"/>
        </w:rPr>
        <w:t xml:space="preserve"> wodami na obszarze dorzecza Wisł</w:t>
      </w:r>
      <w:r>
        <w:rPr>
          <w:rFonts w:ascii="Arial" w:eastAsiaTheme="minorHAnsi" w:hAnsi="Arial" w:cs="Arial"/>
          <w:lang w:val="pl-PL" w:bidi="ar-SA"/>
        </w:rPr>
        <w:t>y"</w:t>
      </w:r>
      <w:r>
        <w:rPr>
          <w:rFonts w:ascii="Arial" w:eastAsiaTheme="minorHAnsi" w:hAnsi="Arial" w:cs="Arial"/>
          <w:lang w:val="pl-PL" w:bidi="ar-SA"/>
        </w:rPr>
        <w:t xml:space="preserve"> przyję</w:t>
      </w:r>
      <w:r w:rsidRPr="005C0701">
        <w:rPr>
          <w:rFonts w:ascii="Arial" w:eastAsiaTheme="minorHAnsi" w:hAnsi="Arial" w:cs="Arial"/>
          <w:lang w:val="pl-PL" w:bidi="ar-SA"/>
        </w:rPr>
        <w:t>ty</w:t>
      </w:r>
      <w:r>
        <w:rPr>
          <w:rFonts w:ascii="Arial" w:eastAsiaTheme="minorHAnsi" w:hAnsi="Arial" w:cs="Arial"/>
          <w:lang w:val="pl-PL" w:bidi="ar-SA"/>
        </w:rPr>
        <w:t xml:space="preserve">m rozporządzeniem Rady </w:t>
      </w:r>
      <w:r>
        <w:rPr>
          <w:rFonts w:ascii="Arial" w:eastAsiaTheme="minorHAnsi" w:hAnsi="Arial" w:cs="Arial"/>
          <w:lang w:val="pl-PL" w:bidi="ar-SA"/>
        </w:rPr>
        <w:t>Mi</w:t>
      </w:r>
      <w:r w:rsidRPr="005C0701">
        <w:rPr>
          <w:rFonts w:ascii="Arial" w:eastAsiaTheme="minorHAnsi" w:hAnsi="Arial" w:cs="Arial"/>
          <w:lang w:val="pl-PL" w:bidi="ar-SA"/>
        </w:rPr>
        <w:t>nistrów</w:t>
      </w:r>
      <w:r w:rsidRPr="005C0701">
        <w:rPr>
          <w:rFonts w:ascii="Arial" w:eastAsiaTheme="minorHAnsi" w:hAnsi="Arial" w:cs="Arial"/>
          <w:lang w:val="pl-PL" w:bidi="ar-SA"/>
        </w:rPr>
        <w:t xml:space="preserve"> z dnia 18 </w:t>
      </w:r>
      <w:r w:rsidRPr="005C0701">
        <w:rPr>
          <w:rFonts w:ascii="Arial" w:eastAsiaTheme="minorHAnsi" w:hAnsi="Arial" w:cs="Arial"/>
          <w:lang w:val="pl-PL" w:bidi="ar-SA"/>
        </w:rPr>
        <w:t>października</w:t>
      </w:r>
      <w:r>
        <w:rPr>
          <w:rFonts w:ascii="Arial" w:eastAsiaTheme="minorHAnsi" w:hAnsi="Arial" w:cs="Arial"/>
          <w:lang w:val="pl-PL" w:bidi="ar-SA"/>
        </w:rPr>
        <w:t xml:space="preserve"> </w:t>
      </w:r>
      <w:r w:rsidRPr="005C0701">
        <w:rPr>
          <w:rFonts w:ascii="Arial" w:eastAsiaTheme="minorHAnsi" w:hAnsi="Arial" w:cs="Arial"/>
          <w:lang w:val="pl-PL" w:bidi="ar-SA"/>
        </w:rPr>
        <w:t>2016 r. (Dz.</w:t>
      </w:r>
      <w:r>
        <w:rPr>
          <w:rFonts w:ascii="Arial" w:eastAsiaTheme="minorHAnsi" w:hAnsi="Arial" w:cs="Arial"/>
          <w:lang w:val="pl-PL" w:bidi="ar-SA"/>
        </w:rPr>
        <w:t xml:space="preserve"> </w:t>
      </w:r>
      <w:r w:rsidRPr="005C0701">
        <w:rPr>
          <w:rFonts w:ascii="Arial" w:eastAsiaTheme="minorHAnsi" w:hAnsi="Arial" w:cs="Arial"/>
          <w:lang w:val="pl-PL" w:bidi="ar-SA"/>
        </w:rPr>
        <w:t>U. z 2016</w:t>
      </w:r>
      <w:r>
        <w:rPr>
          <w:rFonts w:ascii="Arial" w:eastAsiaTheme="minorHAnsi" w:hAnsi="Arial" w:cs="Arial"/>
          <w:lang w:val="pl-PL" w:bidi="ar-SA"/>
        </w:rPr>
        <w:t xml:space="preserve"> r.,</w:t>
      </w:r>
      <w:r w:rsidRPr="005C0701">
        <w:rPr>
          <w:rFonts w:ascii="Arial" w:eastAsiaTheme="minorHAnsi" w:hAnsi="Arial" w:cs="Arial"/>
          <w:lang w:val="pl-PL" w:bidi="ar-SA"/>
        </w:rPr>
        <w:t xml:space="preserve"> poz. 1911).</w:t>
      </w:r>
    </w:p>
    <w:p w:rsidR="00337A24" w:rsidRPr="008F524D" w:rsidRDefault="008835B3" w:rsidP="00337A24">
      <w:pPr>
        <w:autoSpaceDE w:val="0"/>
        <w:autoSpaceDN w:val="0"/>
        <w:adjustRightInd w:val="0"/>
        <w:spacing w:before="120" w:after="0"/>
        <w:rPr>
          <w:rFonts w:ascii="Arial" w:eastAsiaTheme="minorHAnsi" w:hAnsi="Arial" w:cs="Arial"/>
          <w:lang w:val="pl-PL" w:bidi="ar-SA"/>
        </w:rPr>
      </w:pPr>
      <w:r w:rsidRPr="008F524D">
        <w:rPr>
          <w:rFonts w:ascii="Arial" w:eastAsiaTheme="minorHAnsi" w:hAnsi="Arial" w:cs="Arial"/>
          <w:lang w:val="pl-PL" w:bidi="ar-SA"/>
        </w:rPr>
        <w:t>W związku z realizacją planowanego przedsięwzięcia konieczne będzie przeprowadzenie prac przygotowawczych, prac ziemnych, prac rozbiórkowych i modernizacyjnych, budowa i przeprowadzeni</w:t>
      </w:r>
      <w:r w:rsidRPr="008F524D">
        <w:rPr>
          <w:rFonts w:ascii="Arial" w:eastAsiaTheme="minorHAnsi" w:hAnsi="Arial" w:cs="Arial"/>
          <w:lang w:val="pl-PL" w:bidi="ar-SA"/>
        </w:rPr>
        <w:t xml:space="preserve">e prac pomocniczych, w wyniku których zostaną wytworzone odpady. Etap budowy będzie powodował także wytworzenie odpadów związanych z eksploatacją maszyn i urządzeń budowlanych. Do odpadów należeć będą resztki niewykorzystanych </w:t>
      </w:r>
      <w:r w:rsidRPr="008F524D">
        <w:rPr>
          <w:rFonts w:ascii="Arial" w:eastAsiaTheme="minorHAnsi" w:hAnsi="Arial" w:cs="Arial"/>
          <w:lang w:val="pl-PL" w:bidi="ar-SA"/>
        </w:rPr>
        <w:lastRenderedPageBreak/>
        <w:t>materiałów oraz odpady komuna</w:t>
      </w:r>
      <w:r w:rsidRPr="008F524D">
        <w:rPr>
          <w:rFonts w:ascii="Arial" w:eastAsiaTheme="minorHAnsi" w:hAnsi="Arial" w:cs="Arial"/>
          <w:lang w:val="pl-PL" w:bidi="ar-SA"/>
        </w:rPr>
        <w:t>lne z placu budowy i odpady powstałe po likwidacji zapleczy budowy.</w:t>
      </w:r>
    </w:p>
    <w:p w:rsidR="00337A24" w:rsidRPr="008F524D" w:rsidRDefault="008835B3" w:rsidP="00337A24">
      <w:pPr>
        <w:suppressAutoHyphens/>
        <w:spacing w:after="0"/>
        <w:rPr>
          <w:rFonts w:ascii="Arial" w:hAnsi="Arial" w:cs="Arial"/>
          <w:kern w:val="2"/>
          <w:lang w:val="pl-PL" w:eastAsia="pl-PL" w:bidi="ar-SA"/>
        </w:rPr>
      </w:pPr>
      <w:r w:rsidRPr="008F524D">
        <w:rPr>
          <w:rFonts w:ascii="Arial" w:hAnsi="Arial" w:cs="Arial"/>
          <w:kern w:val="2"/>
          <w:lang w:val="pl-PL" w:eastAsia="pl-PL" w:bidi="ar-SA"/>
        </w:rPr>
        <w:t>Odpady z robót budowlanych zostały zakwalifikowane w oparciu o rozporządzenie Ministra Klimatu w sprawie katalogu odpadów z dnia 2 stycznia 2020 r. (Dz. U. z 2020 r., poz. 10) w sprawie ka</w:t>
      </w:r>
      <w:r w:rsidRPr="008F524D">
        <w:rPr>
          <w:rFonts w:ascii="Arial" w:hAnsi="Arial" w:cs="Arial"/>
          <w:kern w:val="2"/>
          <w:lang w:val="pl-PL" w:eastAsia="pl-PL" w:bidi="ar-SA"/>
        </w:rPr>
        <w:t>talogu odpadów jako:</w:t>
      </w:r>
    </w:p>
    <w:p w:rsidR="00337A24" w:rsidRPr="008F524D" w:rsidRDefault="008835B3" w:rsidP="008835B3">
      <w:pPr>
        <w:pStyle w:val="Akapitzlist"/>
        <w:numPr>
          <w:ilvl w:val="0"/>
          <w:numId w:val="31"/>
        </w:numPr>
        <w:autoSpaceDE w:val="0"/>
        <w:autoSpaceDN w:val="0"/>
        <w:adjustRightInd w:val="0"/>
        <w:spacing w:after="0"/>
        <w:rPr>
          <w:rFonts w:ascii="Arial" w:eastAsiaTheme="minorHAnsi" w:hAnsi="Arial" w:cs="Arial"/>
          <w:lang w:val="pl-PL" w:bidi="ar-SA"/>
        </w:rPr>
      </w:pPr>
      <w:r w:rsidRPr="008F524D">
        <w:rPr>
          <w:rFonts w:ascii="Arial" w:eastAsiaTheme="minorHAnsi" w:hAnsi="Arial" w:cs="Arial"/>
          <w:bCs/>
          <w:lang w:val="pl-PL" w:bidi="ar-SA"/>
        </w:rPr>
        <w:t xml:space="preserve">13 02 </w:t>
      </w:r>
      <w:r w:rsidRPr="008F524D">
        <w:rPr>
          <w:rFonts w:ascii="Arial" w:eastAsiaTheme="minorHAnsi" w:hAnsi="Arial" w:cs="Arial"/>
          <w:lang w:val="pl-PL" w:bidi="ar-SA"/>
        </w:rPr>
        <w:t>– odpadowe oleje silnikowe, przekładniowe i smarowe;</w:t>
      </w:r>
    </w:p>
    <w:p w:rsidR="00337A24" w:rsidRPr="008F524D" w:rsidRDefault="008835B3" w:rsidP="008835B3">
      <w:pPr>
        <w:pStyle w:val="Akapitzlist"/>
        <w:numPr>
          <w:ilvl w:val="0"/>
          <w:numId w:val="31"/>
        </w:numPr>
        <w:autoSpaceDE w:val="0"/>
        <w:autoSpaceDN w:val="0"/>
        <w:adjustRightInd w:val="0"/>
        <w:spacing w:after="0"/>
        <w:rPr>
          <w:rFonts w:ascii="Arial" w:eastAsiaTheme="minorHAnsi" w:hAnsi="Arial" w:cs="Arial"/>
          <w:lang w:val="pl-PL" w:bidi="ar-SA"/>
        </w:rPr>
      </w:pPr>
      <w:r w:rsidRPr="008F524D">
        <w:rPr>
          <w:rFonts w:ascii="Arial" w:eastAsiaTheme="minorHAnsi" w:hAnsi="Arial" w:cs="Arial"/>
          <w:bCs/>
          <w:lang w:val="pl-PL" w:bidi="ar-SA"/>
        </w:rPr>
        <w:t xml:space="preserve">15 01 </w:t>
      </w:r>
      <w:r w:rsidRPr="008F524D">
        <w:rPr>
          <w:rFonts w:ascii="Arial" w:eastAsiaTheme="minorHAnsi" w:hAnsi="Arial" w:cs="Arial"/>
          <w:lang w:val="pl-PL" w:bidi="ar-SA"/>
        </w:rPr>
        <w:t>– odpady opakowaniowe (włącznie z selektywnie gromadzonymi komunalnymi odpadami opakowaniowymi);</w:t>
      </w:r>
    </w:p>
    <w:p w:rsidR="00337A24" w:rsidRPr="008F524D" w:rsidRDefault="008835B3" w:rsidP="008835B3">
      <w:pPr>
        <w:pStyle w:val="Akapitzlist"/>
        <w:numPr>
          <w:ilvl w:val="0"/>
          <w:numId w:val="31"/>
        </w:numPr>
        <w:autoSpaceDE w:val="0"/>
        <w:autoSpaceDN w:val="0"/>
        <w:adjustRightInd w:val="0"/>
        <w:spacing w:after="0"/>
        <w:rPr>
          <w:rFonts w:ascii="Arial" w:eastAsiaTheme="minorHAnsi" w:hAnsi="Arial" w:cs="Arial"/>
          <w:lang w:val="pl-PL" w:bidi="ar-SA"/>
        </w:rPr>
      </w:pPr>
      <w:r w:rsidRPr="008F524D">
        <w:rPr>
          <w:rFonts w:ascii="Arial" w:eastAsiaTheme="minorHAnsi" w:hAnsi="Arial" w:cs="Arial"/>
          <w:bCs/>
          <w:lang w:val="pl-PL" w:bidi="ar-SA"/>
        </w:rPr>
        <w:t xml:space="preserve">15 02 – </w:t>
      </w:r>
      <w:r w:rsidRPr="008F524D">
        <w:rPr>
          <w:rFonts w:ascii="Arial" w:eastAsiaTheme="minorHAnsi" w:hAnsi="Arial" w:cs="Arial"/>
          <w:lang w:val="pl-PL" w:bidi="ar-SA"/>
        </w:rPr>
        <w:t xml:space="preserve">sorbenty, materiały filtracyjne, tkaniny do wycierania i ubrania </w:t>
      </w:r>
      <w:r w:rsidRPr="008F524D">
        <w:rPr>
          <w:rFonts w:ascii="Arial" w:eastAsiaTheme="minorHAnsi" w:hAnsi="Arial" w:cs="Arial"/>
          <w:lang w:val="pl-PL" w:bidi="ar-SA"/>
        </w:rPr>
        <w:t>ochronne;</w:t>
      </w:r>
    </w:p>
    <w:p w:rsidR="00337A24" w:rsidRPr="008F524D" w:rsidRDefault="008835B3" w:rsidP="008835B3">
      <w:pPr>
        <w:pStyle w:val="Akapitzlist"/>
        <w:numPr>
          <w:ilvl w:val="0"/>
          <w:numId w:val="31"/>
        </w:numPr>
        <w:autoSpaceDE w:val="0"/>
        <w:autoSpaceDN w:val="0"/>
        <w:adjustRightInd w:val="0"/>
        <w:spacing w:after="0"/>
        <w:rPr>
          <w:rFonts w:ascii="Arial" w:eastAsiaTheme="minorHAnsi" w:hAnsi="Arial" w:cs="Arial"/>
          <w:lang w:val="pl-PL" w:bidi="ar-SA"/>
        </w:rPr>
      </w:pPr>
      <w:r w:rsidRPr="008F524D">
        <w:rPr>
          <w:rFonts w:ascii="Arial" w:eastAsiaTheme="minorHAnsi" w:hAnsi="Arial" w:cs="Arial"/>
          <w:bCs/>
          <w:lang w:val="pl-PL" w:bidi="ar-SA"/>
        </w:rPr>
        <w:t xml:space="preserve">16 01 18 </w:t>
      </w:r>
      <w:r w:rsidRPr="008F524D">
        <w:rPr>
          <w:rFonts w:ascii="Arial" w:eastAsiaTheme="minorHAnsi" w:hAnsi="Arial" w:cs="Arial"/>
          <w:lang w:val="pl-PL" w:bidi="ar-SA"/>
        </w:rPr>
        <w:t>– zużyte narzędzia;</w:t>
      </w:r>
    </w:p>
    <w:p w:rsidR="00337A24" w:rsidRPr="008F524D" w:rsidRDefault="008835B3" w:rsidP="008835B3">
      <w:pPr>
        <w:pStyle w:val="Akapitzlist"/>
        <w:numPr>
          <w:ilvl w:val="0"/>
          <w:numId w:val="31"/>
        </w:numPr>
        <w:autoSpaceDE w:val="0"/>
        <w:autoSpaceDN w:val="0"/>
        <w:adjustRightInd w:val="0"/>
        <w:spacing w:after="0"/>
        <w:rPr>
          <w:rFonts w:ascii="Arial" w:eastAsiaTheme="minorHAnsi" w:hAnsi="Arial" w:cs="Arial"/>
          <w:lang w:val="pl-PL" w:bidi="ar-SA"/>
        </w:rPr>
      </w:pPr>
      <w:r w:rsidRPr="008F524D">
        <w:rPr>
          <w:rFonts w:ascii="Arial" w:eastAsiaTheme="minorHAnsi" w:hAnsi="Arial" w:cs="Arial"/>
          <w:bCs/>
          <w:lang w:val="pl-PL" w:bidi="ar-SA"/>
        </w:rPr>
        <w:t xml:space="preserve">17 04 11 – </w:t>
      </w:r>
      <w:r w:rsidRPr="008F524D">
        <w:rPr>
          <w:rFonts w:ascii="Arial" w:eastAsiaTheme="minorHAnsi" w:hAnsi="Arial" w:cs="Arial"/>
          <w:lang w:val="pl-PL" w:bidi="ar-SA"/>
        </w:rPr>
        <w:t>kable inne niż wymienione w 17 04 10;</w:t>
      </w:r>
    </w:p>
    <w:p w:rsidR="00337A24" w:rsidRPr="008F524D" w:rsidRDefault="008835B3" w:rsidP="008835B3">
      <w:pPr>
        <w:pStyle w:val="Akapitzlist"/>
        <w:numPr>
          <w:ilvl w:val="0"/>
          <w:numId w:val="31"/>
        </w:numPr>
        <w:autoSpaceDE w:val="0"/>
        <w:autoSpaceDN w:val="0"/>
        <w:adjustRightInd w:val="0"/>
        <w:spacing w:after="0"/>
        <w:rPr>
          <w:rFonts w:ascii="Arial" w:eastAsiaTheme="minorHAnsi" w:hAnsi="Arial" w:cs="Arial"/>
          <w:lang w:val="pl-PL" w:bidi="ar-SA"/>
        </w:rPr>
      </w:pPr>
      <w:r w:rsidRPr="008F524D">
        <w:rPr>
          <w:rFonts w:ascii="Arial" w:eastAsiaTheme="minorHAnsi" w:hAnsi="Arial" w:cs="Arial"/>
          <w:bCs/>
          <w:lang w:val="pl-PL" w:bidi="ar-SA"/>
        </w:rPr>
        <w:t xml:space="preserve">17 05 04 </w:t>
      </w:r>
      <w:r w:rsidRPr="008F524D">
        <w:rPr>
          <w:rFonts w:ascii="Arial" w:eastAsiaTheme="minorHAnsi" w:hAnsi="Arial" w:cs="Arial"/>
          <w:lang w:val="pl-PL" w:bidi="ar-SA"/>
        </w:rPr>
        <w:t>– gleba i ziemia, w tym kamienie, inne niż wymienione w 17 05 03;</w:t>
      </w:r>
    </w:p>
    <w:p w:rsidR="00337A24" w:rsidRPr="008F524D" w:rsidRDefault="008835B3" w:rsidP="008835B3">
      <w:pPr>
        <w:pStyle w:val="Akapitzlist"/>
        <w:numPr>
          <w:ilvl w:val="0"/>
          <w:numId w:val="31"/>
        </w:numPr>
        <w:autoSpaceDE w:val="0"/>
        <w:autoSpaceDN w:val="0"/>
        <w:adjustRightInd w:val="0"/>
        <w:spacing w:after="0"/>
        <w:rPr>
          <w:rFonts w:ascii="Arial" w:eastAsiaTheme="minorHAnsi" w:hAnsi="Arial" w:cs="Arial"/>
          <w:lang w:val="pl-PL" w:bidi="ar-SA"/>
        </w:rPr>
      </w:pPr>
      <w:r w:rsidRPr="008F524D">
        <w:rPr>
          <w:rFonts w:ascii="Arial" w:eastAsiaTheme="minorHAnsi" w:hAnsi="Arial" w:cs="Arial"/>
          <w:bCs/>
          <w:lang w:val="pl-PL" w:bidi="ar-SA"/>
        </w:rPr>
        <w:t xml:space="preserve">20 03 01 </w:t>
      </w:r>
      <w:r w:rsidRPr="008F524D">
        <w:rPr>
          <w:rFonts w:ascii="Arial" w:eastAsiaTheme="minorHAnsi" w:hAnsi="Arial" w:cs="Arial"/>
          <w:lang w:val="pl-PL" w:bidi="ar-SA"/>
        </w:rPr>
        <w:t>– niesegregowane (zmieszane) odpady komunalne.</w:t>
      </w:r>
    </w:p>
    <w:p w:rsidR="00337A24" w:rsidRPr="008F524D" w:rsidRDefault="008835B3" w:rsidP="00337A24">
      <w:pPr>
        <w:autoSpaceDE w:val="0"/>
        <w:autoSpaceDN w:val="0"/>
        <w:adjustRightInd w:val="0"/>
        <w:spacing w:after="0"/>
        <w:rPr>
          <w:rFonts w:ascii="Arial" w:eastAsiaTheme="minorHAnsi" w:hAnsi="Arial" w:cs="Arial"/>
          <w:lang w:val="pl-PL" w:bidi="ar-SA"/>
        </w:rPr>
      </w:pPr>
      <w:r w:rsidRPr="008F524D">
        <w:rPr>
          <w:rFonts w:ascii="Arial" w:eastAsiaTheme="minorHAnsi" w:hAnsi="Arial" w:cs="Arial"/>
          <w:lang w:val="pl-PL" w:bidi="ar-SA"/>
        </w:rPr>
        <w:t>Zgodnie z treścią karty informacyjnej</w:t>
      </w:r>
      <w:r w:rsidRPr="008F524D">
        <w:rPr>
          <w:rFonts w:ascii="Arial" w:eastAsiaTheme="minorHAnsi" w:hAnsi="Arial" w:cs="Arial"/>
          <w:lang w:val="pl-PL" w:bidi="ar-SA"/>
        </w:rPr>
        <w:t xml:space="preserve"> przedsięwzięcia odpady komunalne z zaplecza socjalnego będą zbierane w kontenerach.</w:t>
      </w:r>
    </w:p>
    <w:p w:rsidR="00337A24" w:rsidRPr="008F524D" w:rsidRDefault="008835B3" w:rsidP="00337A24">
      <w:pPr>
        <w:suppressAutoHyphens/>
        <w:spacing w:after="0"/>
        <w:rPr>
          <w:rFonts w:ascii="Times New Roman" w:hAnsi="Times New Roman"/>
          <w:kern w:val="2"/>
          <w:sz w:val="24"/>
          <w:szCs w:val="24"/>
          <w:lang w:val="pl-PL" w:eastAsia="zh-CN" w:bidi="ar-SA"/>
        </w:rPr>
      </w:pPr>
      <w:r w:rsidRPr="008F524D">
        <w:rPr>
          <w:rFonts w:ascii="Arial" w:hAnsi="Arial" w:cs="Arial"/>
          <w:kern w:val="2"/>
          <w:lang w:val="pl-PL" w:eastAsia="pl-PL" w:bidi="ar-SA"/>
        </w:rPr>
        <w:t xml:space="preserve">Biorąc powyższe pod uwagę Organ wskazał </w:t>
      </w:r>
      <w:r w:rsidRPr="007D5910">
        <w:rPr>
          <w:rFonts w:ascii="Arial" w:hAnsi="Arial" w:cs="Arial"/>
          <w:kern w:val="2"/>
          <w:lang w:val="pl-PL" w:eastAsia="pl-PL" w:bidi="ar-SA"/>
        </w:rPr>
        <w:t>warunek określony w II. 1. 3), aby odpady</w:t>
      </w:r>
      <w:r w:rsidRPr="008F524D">
        <w:rPr>
          <w:rFonts w:ascii="Arial" w:hAnsi="Arial" w:cs="Arial"/>
          <w:kern w:val="2"/>
          <w:lang w:val="pl-PL" w:eastAsia="pl-PL" w:bidi="ar-SA"/>
        </w:rPr>
        <w:t xml:space="preserve"> powstałe na etapie budowy były czasowo magazynowane w szczelnych pojemnikach wykonanych z</w:t>
      </w:r>
      <w:r w:rsidRPr="008F524D">
        <w:rPr>
          <w:rFonts w:ascii="Arial" w:hAnsi="Arial" w:cs="Arial"/>
          <w:kern w:val="2"/>
          <w:lang w:val="pl-PL" w:eastAsia="pl-PL" w:bidi="ar-SA"/>
        </w:rPr>
        <w:t> materiałów odpornych na działanie chemiczne, pod zadaszeniem lub przykryciem, zabezpieczającym je przed czynnikami atmosferycznymi, na utwardzonym podłożu.</w:t>
      </w:r>
    </w:p>
    <w:p w:rsidR="00337A24" w:rsidRPr="008F524D" w:rsidRDefault="008835B3" w:rsidP="00337A24">
      <w:pPr>
        <w:autoSpaceDE w:val="0"/>
        <w:autoSpaceDN w:val="0"/>
        <w:adjustRightInd w:val="0"/>
        <w:spacing w:before="120" w:after="0"/>
        <w:rPr>
          <w:rFonts w:ascii="Arial" w:eastAsiaTheme="minorHAnsi" w:hAnsi="Arial" w:cs="Arial"/>
          <w:lang w:val="pl-PL" w:bidi="ar-SA"/>
        </w:rPr>
      </w:pPr>
      <w:r w:rsidRPr="008F524D">
        <w:rPr>
          <w:rFonts w:ascii="Arial" w:eastAsiaTheme="minorHAnsi" w:hAnsi="Arial" w:cs="Arial"/>
          <w:lang w:val="pl-PL" w:bidi="ar-SA"/>
        </w:rPr>
        <w:t>Eksploatacja urządzeń oczyszczających będzie się wiązała z wytworzeniem odpadów w postaci zawartośc</w:t>
      </w:r>
      <w:r w:rsidRPr="008F524D">
        <w:rPr>
          <w:rFonts w:ascii="Arial" w:eastAsiaTheme="minorHAnsi" w:hAnsi="Arial" w:cs="Arial"/>
          <w:lang w:val="pl-PL" w:bidi="ar-SA"/>
        </w:rPr>
        <w:t>i piaskowników – zawiesiny powstającej w efekcie doprowadzenia wód do stanu pozwalającego na wprowadzenie ich do środowiska. W trakcie czyszczenia separatorów powstawać będą również odpady o charakterze olejów. Wytwarzane odpady, w postaci zawartości separ</w:t>
      </w:r>
      <w:r w:rsidRPr="008F524D">
        <w:rPr>
          <w:rFonts w:ascii="Arial" w:eastAsiaTheme="minorHAnsi" w:hAnsi="Arial" w:cs="Arial"/>
          <w:lang w:val="pl-PL" w:bidi="ar-SA"/>
        </w:rPr>
        <w:t xml:space="preserve">atorów i osadników będą zagospodarowane zgodnie z wymaganiami ustawy o odpadach – poddawane będą utylizacji w zakładach do tego przystosowanych. </w:t>
      </w:r>
    </w:p>
    <w:p w:rsidR="00337A24" w:rsidRPr="008F524D" w:rsidRDefault="008835B3" w:rsidP="00337A24">
      <w:pPr>
        <w:autoSpaceDE w:val="0"/>
        <w:autoSpaceDN w:val="0"/>
        <w:adjustRightInd w:val="0"/>
        <w:spacing w:after="0"/>
        <w:rPr>
          <w:rFonts w:ascii="Arial" w:eastAsiaTheme="minorHAnsi" w:hAnsi="Arial" w:cs="Arial"/>
          <w:lang w:val="pl-PL" w:bidi="ar-SA"/>
        </w:rPr>
      </w:pPr>
      <w:r w:rsidRPr="008F524D">
        <w:rPr>
          <w:rFonts w:ascii="Arial" w:eastAsiaTheme="minorHAnsi" w:hAnsi="Arial" w:cs="Arial"/>
          <w:lang w:val="pl-PL" w:bidi="ar-SA"/>
        </w:rPr>
        <w:t xml:space="preserve">Wytwarzane będą ponadto odpady komunalne – zabrudzone ubrania, odpady niesegregowane. W celu utrzymania rowów </w:t>
      </w:r>
      <w:r w:rsidRPr="008F524D">
        <w:rPr>
          <w:rFonts w:ascii="Arial" w:eastAsiaTheme="minorHAnsi" w:hAnsi="Arial" w:cs="Arial"/>
          <w:lang w:val="pl-PL" w:bidi="ar-SA"/>
        </w:rPr>
        <w:t xml:space="preserve">i poboczy będzie przeprowadzane koszenie roślinności, co powoduje powstawanie odpadów biodegradowalnych. </w:t>
      </w:r>
    </w:p>
    <w:p w:rsidR="00337A24" w:rsidRDefault="008835B3" w:rsidP="00337A24">
      <w:pPr>
        <w:autoSpaceDE w:val="0"/>
        <w:autoSpaceDN w:val="0"/>
        <w:adjustRightInd w:val="0"/>
        <w:rPr>
          <w:rFonts w:ascii="Arial" w:hAnsi="Arial" w:cs="Arial"/>
          <w:lang w:val="pl-PL"/>
        </w:rPr>
      </w:pPr>
      <w:r w:rsidRPr="008F524D">
        <w:rPr>
          <w:rFonts w:ascii="Arial" w:hAnsi="Arial" w:cs="Arial"/>
          <w:lang w:val="pl-PL"/>
        </w:rPr>
        <w:t xml:space="preserve">Przedmiotowe przedsięwzięcie nie będzie stanowić zagrożenia dla środowiska ze względu na ilość i rodzaj wytwarzanych odpadów, pod warunkiem </w:t>
      </w:r>
      <w:r w:rsidRPr="008F524D">
        <w:rPr>
          <w:rFonts w:ascii="Arial" w:hAnsi="Arial" w:cs="Arial"/>
          <w:lang w:val="pl-PL"/>
        </w:rPr>
        <w:t>prowadzenia prawidłowej gospodarki odpadami, zgodnej z obowiązującymi przepisami w zakresie gospodarki odpadami oraz przepisami szczegółowymi.</w:t>
      </w:r>
    </w:p>
    <w:p w:rsidR="003F2F56" w:rsidRPr="00337A24" w:rsidRDefault="008835B3" w:rsidP="00632357">
      <w:pPr>
        <w:spacing w:before="120" w:after="120" w:line="259" w:lineRule="auto"/>
        <w:rPr>
          <w:rFonts w:ascii="Arial" w:hAnsi="Arial" w:cs="Arial"/>
          <w:lang w:val="pl-PL" w:eastAsia="pl-PL" w:bidi="ar-SA"/>
        </w:rPr>
      </w:pPr>
      <w:r w:rsidRPr="00337A24">
        <w:rPr>
          <w:rFonts w:ascii="Arial" w:hAnsi="Arial" w:cs="Arial"/>
          <w:lang w:val="pl-PL" w:eastAsia="pl-PL" w:bidi="ar-SA"/>
        </w:rPr>
        <w:t>Wpływ przedsięwzięcia na środowisko przyrodnicze, jak wynika z KIP, określono na podstawie prac terenowych. Badan</w:t>
      </w:r>
      <w:r w:rsidRPr="00337A24">
        <w:rPr>
          <w:rFonts w:ascii="Arial" w:hAnsi="Arial" w:cs="Arial"/>
          <w:lang w:val="pl-PL" w:eastAsia="pl-PL" w:bidi="ar-SA"/>
        </w:rPr>
        <w:t>ia terenowe prowadzono 15 września, 10 października oraz 3 listopada 2020 r. Dodatkowo wykonano kontr</w:t>
      </w:r>
      <w:r w:rsidRPr="00337A24">
        <w:rPr>
          <w:rFonts w:ascii="Arial" w:hAnsi="Arial" w:cs="Arial"/>
          <w:lang w:val="pl-PL" w:eastAsia="pl-PL" w:bidi="ar-SA"/>
        </w:rPr>
        <w:t>olę wiosenną 20 kwietnia 2021</w:t>
      </w:r>
      <w:r w:rsidRPr="00337A24">
        <w:rPr>
          <w:rFonts w:ascii="Arial" w:hAnsi="Arial" w:cs="Arial"/>
          <w:lang w:val="pl-PL" w:eastAsia="pl-PL" w:bidi="ar-SA"/>
        </w:rPr>
        <w:t xml:space="preserve"> r.</w:t>
      </w:r>
      <w:r w:rsidRPr="00337A24">
        <w:rPr>
          <w:rFonts w:ascii="Arial" w:hAnsi="Arial" w:cs="Arial"/>
          <w:lang w:val="pl-PL" w:eastAsia="pl-PL" w:bidi="ar-SA"/>
        </w:rPr>
        <w:t xml:space="preserve">, </w:t>
      </w:r>
      <w:r w:rsidRPr="00337A24">
        <w:rPr>
          <w:rFonts w:ascii="Arial" w:hAnsi="Arial" w:cs="Arial"/>
          <w:lang w:val="pl-PL" w:eastAsia="pl-PL" w:bidi="ar-SA"/>
        </w:rPr>
        <w:t xml:space="preserve">w celu zweryfikowania zawartych w KIP informacji. Badania prowadzono na całym analizowanym odcinku autostrady A4, na </w:t>
      </w:r>
      <w:r w:rsidRPr="00337A24">
        <w:rPr>
          <w:rFonts w:ascii="Arial" w:hAnsi="Arial" w:cs="Arial"/>
          <w:lang w:val="pl-PL" w:eastAsia="pl-PL" w:bidi="ar-SA"/>
        </w:rPr>
        <w:t>którym realizowana będzie przebudowa odwodnienia – od km 363+663,00 do km 364+670,00 po obu stronach drogi, w buforze około 150 m. Bufor ten uznano za  wystarczający w celu określenia potencjalnego wpływu na środowisko przyrodnicze, w związku z planowaną r</w:t>
      </w:r>
      <w:r w:rsidRPr="00337A24">
        <w:rPr>
          <w:rFonts w:ascii="Arial" w:hAnsi="Arial" w:cs="Arial"/>
          <w:lang w:val="pl-PL" w:eastAsia="pl-PL" w:bidi="ar-SA"/>
        </w:rPr>
        <w:t>ozbudową odwodnienia autostrady,</w:t>
      </w:r>
    </w:p>
    <w:p w:rsidR="003F2F56" w:rsidRPr="00337A24" w:rsidRDefault="008835B3" w:rsidP="008835B3">
      <w:pPr>
        <w:numPr>
          <w:ilvl w:val="0"/>
          <w:numId w:val="27"/>
        </w:numPr>
        <w:spacing w:before="120" w:after="120" w:line="259" w:lineRule="auto"/>
        <w:ind w:left="284" w:hanging="284"/>
        <w:rPr>
          <w:rFonts w:ascii="Arial" w:hAnsi="Arial" w:cs="Arial"/>
          <w:lang w:val="pl-PL" w:eastAsia="pl-PL" w:bidi="ar-SA"/>
        </w:rPr>
      </w:pPr>
      <w:r w:rsidRPr="00337A24">
        <w:rPr>
          <w:rFonts w:ascii="Arial" w:hAnsi="Arial" w:cs="Arial"/>
          <w:lang w:val="pl-PL" w:eastAsia="pl-PL" w:bidi="ar-SA"/>
        </w:rPr>
        <w:t>w oparciu o badania terenowe ustalono, że:</w:t>
      </w:r>
    </w:p>
    <w:p w:rsidR="003F2F56" w:rsidRPr="00337A24" w:rsidRDefault="008835B3" w:rsidP="008835B3">
      <w:pPr>
        <w:numPr>
          <w:ilvl w:val="0"/>
          <w:numId w:val="28"/>
        </w:numPr>
        <w:spacing w:before="120" w:after="120" w:line="259" w:lineRule="auto"/>
        <w:ind w:left="567" w:hanging="283"/>
        <w:rPr>
          <w:rFonts w:ascii="Arial" w:hAnsi="Arial" w:cs="Arial"/>
          <w:lang w:val="pl-PL" w:eastAsia="pl-PL" w:bidi="ar-SA"/>
        </w:rPr>
      </w:pPr>
      <w:r w:rsidRPr="00337A24">
        <w:rPr>
          <w:rFonts w:ascii="Arial" w:hAnsi="Arial" w:cs="Arial"/>
          <w:lang w:val="pl-PL" w:eastAsia="pl-PL" w:bidi="ar-SA"/>
        </w:rPr>
        <w:t>przedsięwzięcie przecinają trzy odwodnieniowe rowy leśne  w km 363+676,73, w km 363+858,86 oraz w km 364+436,83,</w:t>
      </w:r>
    </w:p>
    <w:p w:rsidR="003F2F56" w:rsidRPr="00337A24" w:rsidRDefault="008835B3" w:rsidP="008835B3">
      <w:pPr>
        <w:numPr>
          <w:ilvl w:val="0"/>
          <w:numId w:val="28"/>
        </w:numPr>
        <w:spacing w:before="120" w:after="120" w:line="259" w:lineRule="auto"/>
        <w:ind w:left="567" w:hanging="283"/>
        <w:rPr>
          <w:rFonts w:ascii="Arial" w:hAnsi="Arial" w:cs="Arial"/>
          <w:lang w:val="pl-PL" w:eastAsia="pl-PL" w:bidi="ar-SA"/>
        </w:rPr>
      </w:pPr>
      <w:r w:rsidRPr="00337A24">
        <w:rPr>
          <w:rFonts w:ascii="Arial" w:hAnsi="Arial" w:cs="Arial"/>
          <w:lang w:val="pl-PL" w:eastAsia="pl-PL" w:bidi="ar-SA"/>
        </w:rPr>
        <w:t xml:space="preserve">tereny podmokłe znajdują się na obszarach </w:t>
      </w:r>
      <w:r w:rsidRPr="00337A24">
        <w:rPr>
          <w:rFonts w:ascii="Arial" w:hAnsi="Arial" w:cs="Arial"/>
          <w:lang w:val="pl-PL" w:eastAsia="pl-PL" w:bidi="ar-SA"/>
        </w:rPr>
        <w:t>leśnych po stronie połudn</w:t>
      </w:r>
      <w:r w:rsidRPr="00337A24">
        <w:rPr>
          <w:rFonts w:ascii="Arial" w:hAnsi="Arial" w:cs="Arial"/>
          <w:lang w:val="pl-PL" w:eastAsia="pl-PL" w:bidi="ar-SA"/>
        </w:rPr>
        <w:t xml:space="preserve">iowej </w:t>
      </w:r>
      <w:r w:rsidRPr="00337A24">
        <w:rPr>
          <w:rFonts w:ascii="Arial" w:hAnsi="Arial" w:cs="Arial"/>
          <w:lang w:val="pl-PL" w:eastAsia="pl-PL" w:bidi="ar-SA"/>
        </w:rPr>
        <w:t xml:space="preserve">na całym odcinku analizowanego fragmentu autostrady, aczkolwiek ich odległość od pasa autostradowego jest zróżnicowana. Najbliższe tereny podmokłe podchodzące pod </w:t>
      </w:r>
      <w:r w:rsidRPr="00337A24">
        <w:rPr>
          <w:rFonts w:ascii="Arial" w:hAnsi="Arial" w:cs="Arial"/>
          <w:lang w:val="pl-PL" w:eastAsia="pl-PL" w:bidi="ar-SA"/>
        </w:rPr>
        <w:lastRenderedPageBreak/>
        <w:t>wygrodzenie siatki autostradowej znajdują się w zakres</w:t>
      </w:r>
      <w:r w:rsidRPr="00337A24">
        <w:rPr>
          <w:rFonts w:ascii="Arial" w:hAnsi="Arial" w:cs="Arial"/>
          <w:lang w:val="pl-PL" w:eastAsia="pl-PL" w:bidi="ar-SA"/>
        </w:rPr>
        <w:t>ie km 363+700 do km 363+800, po </w:t>
      </w:r>
      <w:r w:rsidRPr="00337A24">
        <w:rPr>
          <w:rFonts w:ascii="Arial" w:hAnsi="Arial" w:cs="Arial"/>
          <w:lang w:val="pl-PL" w:eastAsia="pl-PL" w:bidi="ar-SA"/>
        </w:rPr>
        <w:t>s</w:t>
      </w:r>
      <w:r w:rsidRPr="00337A24">
        <w:rPr>
          <w:rFonts w:ascii="Arial" w:hAnsi="Arial" w:cs="Arial"/>
          <w:lang w:val="pl-PL" w:eastAsia="pl-PL" w:bidi="ar-SA"/>
        </w:rPr>
        <w:t>tronie prawej autostrady. Pozostałe tereny podmokłe znajdują się poza zakresem prac budowlanych, jednak ich lokalizacja może się zmieniać w zależności od warunków meteorologicznych (opady, wysokie temperatury). Kałuże w których stwierdzono występowanie rop</w:t>
      </w:r>
      <w:r w:rsidRPr="00337A24">
        <w:rPr>
          <w:rFonts w:ascii="Arial" w:hAnsi="Arial" w:cs="Arial"/>
          <w:lang w:val="pl-PL" w:eastAsia="pl-PL" w:bidi="ar-SA"/>
        </w:rPr>
        <w:t>uchy szarej oraz żab zielonych, znajdują się w rejonie szybu „Grzegorz”, w odległości ok. 120 m od granic planowanych prac (km 364+200),</w:t>
      </w:r>
    </w:p>
    <w:p w:rsidR="003F2F56" w:rsidRPr="00337A24" w:rsidRDefault="008835B3" w:rsidP="008835B3">
      <w:pPr>
        <w:numPr>
          <w:ilvl w:val="0"/>
          <w:numId w:val="28"/>
        </w:numPr>
        <w:spacing w:before="120" w:after="120" w:line="259" w:lineRule="auto"/>
        <w:ind w:left="567" w:hanging="283"/>
        <w:rPr>
          <w:rFonts w:ascii="Arial" w:hAnsi="Arial" w:cs="Arial"/>
          <w:lang w:val="pl-PL" w:eastAsia="pl-PL" w:bidi="ar-SA"/>
        </w:rPr>
      </w:pPr>
      <w:r w:rsidRPr="00337A24">
        <w:rPr>
          <w:rFonts w:ascii="Arial" w:hAnsi="Arial" w:cs="Arial"/>
          <w:lang w:val="pl-PL" w:eastAsia="pl-PL" w:bidi="ar-SA"/>
        </w:rPr>
        <w:t>w buforze prowad</w:t>
      </w:r>
      <w:r w:rsidRPr="00337A24">
        <w:rPr>
          <w:rFonts w:ascii="Arial" w:hAnsi="Arial" w:cs="Arial"/>
          <w:lang w:val="pl-PL" w:eastAsia="pl-PL" w:bidi="ar-SA"/>
        </w:rPr>
        <w:t xml:space="preserve">zonych badań wykazano obecność </w:t>
      </w:r>
      <w:r w:rsidRPr="00337A24">
        <w:rPr>
          <w:rFonts w:ascii="Arial" w:hAnsi="Arial" w:cs="Arial"/>
          <w:lang w:val="pl-PL" w:eastAsia="pl-PL" w:bidi="ar-SA"/>
        </w:rPr>
        <w:t>zb</w:t>
      </w:r>
      <w:r w:rsidRPr="00337A24">
        <w:rPr>
          <w:rFonts w:ascii="Arial" w:hAnsi="Arial" w:cs="Arial"/>
          <w:lang w:val="pl-PL" w:eastAsia="pl-PL" w:bidi="ar-SA"/>
        </w:rPr>
        <w:t>iorowisk leśnych i nieleśnych. W </w:t>
      </w:r>
      <w:r w:rsidRPr="00337A24">
        <w:rPr>
          <w:rFonts w:ascii="Arial" w:hAnsi="Arial" w:cs="Arial"/>
          <w:lang w:val="pl-PL" w:eastAsia="pl-PL" w:bidi="ar-SA"/>
        </w:rPr>
        <w:t>odległoś</w:t>
      </w:r>
      <w:r w:rsidRPr="00337A24">
        <w:rPr>
          <w:rFonts w:ascii="Arial" w:hAnsi="Arial" w:cs="Arial"/>
          <w:lang w:val="pl-PL" w:eastAsia="pl-PL" w:bidi="ar-SA"/>
        </w:rPr>
        <w:t>ci ok. 70</w:t>
      </w:r>
      <w:r>
        <w:rPr>
          <w:rFonts w:ascii="Arial" w:hAnsi="Arial" w:cs="Arial"/>
          <w:lang w:val="pl-PL" w:eastAsia="pl-PL" w:bidi="ar-SA"/>
        </w:rPr>
        <w:t xml:space="preserve"> m </w:t>
      </w:r>
      <w:r w:rsidRPr="00337A24">
        <w:rPr>
          <w:rFonts w:ascii="Arial" w:hAnsi="Arial" w:cs="Arial"/>
          <w:lang w:val="pl-PL" w:eastAsia="pl-PL" w:bidi="ar-SA"/>
        </w:rPr>
        <w:t>w kierunku północ</w:t>
      </w:r>
      <w:r w:rsidRPr="00337A24">
        <w:rPr>
          <w:rFonts w:ascii="Arial" w:hAnsi="Arial" w:cs="Arial"/>
          <w:lang w:val="pl-PL" w:eastAsia="pl-PL" w:bidi="ar-SA"/>
        </w:rPr>
        <w:t xml:space="preserve">nym </w:t>
      </w:r>
      <w:r w:rsidRPr="00337A24">
        <w:rPr>
          <w:rFonts w:ascii="Arial" w:hAnsi="Arial" w:cs="Arial"/>
          <w:lang w:val="pl-PL" w:eastAsia="pl-PL" w:bidi="ar-SA"/>
        </w:rPr>
        <w:t xml:space="preserve">znajdują się tereny kopalni węgla kamiennego ZG Sobieski Szyb Grzegorz. Największą powierzchnię zbiorowisk leśnych zajmują bory mieszane i wilgotne. Dominują tu zbiorowiska z klasy </w:t>
      </w:r>
      <w:r w:rsidRPr="00337A24">
        <w:rPr>
          <w:rFonts w:ascii="Arial" w:hAnsi="Arial" w:cs="Arial"/>
          <w:i/>
          <w:iCs/>
          <w:lang w:val="pl-PL" w:eastAsia="pl-PL" w:bidi="ar-SA"/>
        </w:rPr>
        <w:t>Vaccinio-Piceeta</w:t>
      </w:r>
      <w:r>
        <w:rPr>
          <w:rFonts w:ascii="Arial" w:hAnsi="Arial" w:cs="Arial"/>
          <w:lang w:val="pl-PL" w:eastAsia="pl-PL" w:bidi="ar-SA"/>
        </w:rPr>
        <w:t xml:space="preserve"> na </w:t>
      </w:r>
      <w:r w:rsidRPr="00337A24">
        <w:rPr>
          <w:rFonts w:ascii="Arial" w:hAnsi="Arial" w:cs="Arial"/>
          <w:lang w:val="pl-PL" w:eastAsia="pl-PL" w:bidi="ar-SA"/>
        </w:rPr>
        <w:t xml:space="preserve">glebach mineralnych. Związek </w:t>
      </w:r>
      <w:r w:rsidRPr="00337A24">
        <w:rPr>
          <w:rFonts w:ascii="Arial" w:hAnsi="Arial" w:cs="Arial"/>
          <w:i/>
          <w:iCs/>
          <w:lang w:val="pl-PL" w:eastAsia="pl-PL" w:bidi="ar-SA"/>
        </w:rPr>
        <w:t>Dicrano-Pinion</w:t>
      </w:r>
      <w:r w:rsidRPr="00337A24">
        <w:rPr>
          <w:rFonts w:ascii="Arial" w:hAnsi="Arial" w:cs="Arial"/>
          <w:lang w:val="pl-PL" w:eastAsia="pl-PL" w:bidi="ar-SA"/>
        </w:rPr>
        <w:t xml:space="preserve"> repreze</w:t>
      </w:r>
      <w:r w:rsidRPr="00337A24">
        <w:rPr>
          <w:rFonts w:ascii="Arial" w:hAnsi="Arial" w:cs="Arial"/>
          <w:lang w:val="pl-PL" w:eastAsia="pl-PL" w:bidi="ar-SA"/>
        </w:rPr>
        <w:t xml:space="preserve">ntuje kontynentalny bór mieszany, zbliżony składem do zbiorowiska </w:t>
      </w:r>
      <w:r w:rsidRPr="00337A24">
        <w:rPr>
          <w:rFonts w:ascii="Arial" w:hAnsi="Arial" w:cs="Arial"/>
          <w:i/>
          <w:iCs/>
          <w:lang w:val="pl-PL" w:eastAsia="pl-PL" w:bidi="ar-SA"/>
        </w:rPr>
        <w:t>Querco roboris-Pinetum</w:t>
      </w:r>
      <w:r>
        <w:rPr>
          <w:rFonts w:ascii="Arial" w:hAnsi="Arial" w:cs="Arial"/>
          <w:iCs/>
          <w:lang w:val="pl-PL" w:eastAsia="pl-PL" w:bidi="ar-SA"/>
        </w:rPr>
        <w:t>, które powstało na </w:t>
      </w:r>
      <w:r w:rsidRPr="00337A24">
        <w:rPr>
          <w:rFonts w:ascii="Arial" w:hAnsi="Arial" w:cs="Arial"/>
          <w:iCs/>
          <w:lang w:val="pl-PL" w:eastAsia="pl-PL" w:bidi="ar-SA"/>
        </w:rPr>
        <w:t>skutek naturalnej reakcji na zmiany warunków, jak również na skutek gospodarki leśnej. Zbiorowisko nie jest jednorodne, występują tu zarówno płaty z</w:t>
      </w:r>
      <w:r w:rsidRPr="00337A24">
        <w:rPr>
          <w:rFonts w:ascii="Arial" w:hAnsi="Arial" w:cs="Arial"/>
          <w:iCs/>
          <w:lang w:val="pl-PL" w:eastAsia="pl-PL" w:bidi="ar-SA"/>
        </w:rPr>
        <w:t xml:space="preserve"> dominacją sosny zwyczajnej, niewielkie fragmenty z dominującymi osobnikami świerka pospolitego, jak również płaty z przenikającymi się gatunkami iglastymi i liściastymi. Drzewostan </w:t>
      </w:r>
      <w:r w:rsidRPr="00337A24">
        <w:rPr>
          <w:rFonts w:ascii="Arial" w:hAnsi="Arial" w:cs="Arial"/>
          <w:lang w:val="pl-PL" w:eastAsia="pl-PL" w:bidi="ar-SA"/>
        </w:rPr>
        <w:t xml:space="preserve">tworzony jest przede wszystkim przez </w:t>
      </w:r>
      <w:r w:rsidRPr="00337A24">
        <w:rPr>
          <w:rFonts w:ascii="Arial" w:hAnsi="Arial" w:cs="Arial"/>
          <w:iCs/>
          <w:lang w:val="pl-PL" w:eastAsia="pl-PL" w:bidi="ar-SA"/>
        </w:rPr>
        <w:t>sosnę zwyczajną, świerk pospolity, br</w:t>
      </w:r>
      <w:r w:rsidRPr="00337A24">
        <w:rPr>
          <w:rFonts w:ascii="Arial" w:hAnsi="Arial" w:cs="Arial"/>
          <w:iCs/>
          <w:lang w:val="pl-PL" w:eastAsia="pl-PL" w:bidi="ar-SA"/>
        </w:rPr>
        <w:t>zozę brodawkowatą, dąb szypułkowy, topolę osikę, klon zwyczajny, a podszyt przez młode drzewa oraz krzewy: jarząb pospolity, czeremchę zwyczajną, kruszynę pospolitą, leszczynę pospolitą, jeżynę. Natomiast runo reprezentowane jest przez:  siódmaczka leśnego</w:t>
      </w:r>
      <w:r w:rsidRPr="00337A24">
        <w:rPr>
          <w:rFonts w:ascii="Arial" w:hAnsi="Arial" w:cs="Arial"/>
          <w:iCs/>
          <w:lang w:val="pl-PL" w:eastAsia="pl-PL" w:bidi="ar-SA"/>
        </w:rPr>
        <w:t>, borówkę czarną, wrzos zwyczajny, konwalię dwulistną, szczawik zajęczy</w:t>
      </w:r>
      <w:r w:rsidRPr="00337A24">
        <w:rPr>
          <w:rFonts w:ascii="Arial" w:hAnsi="Arial" w:cs="Arial"/>
          <w:lang w:val="pl-PL" w:eastAsia="pl-PL" w:bidi="ar-SA"/>
        </w:rPr>
        <w:t xml:space="preserve">. W analizowanym zbiorowisku wyróżniono gatunki inwazyjne: </w:t>
      </w:r>
      <w:r w:rsidRPr="00337A24">
        <w:rPr>
          <w:rFonts w:ascii="Arial" w:hAnsi="Arial" w:cs="Arial"/>
          <w:iCs/>
          <w:lang w:val="pl-PL" w:eastAsia="pl-PL" w:bidi="ar-SA"/>
        </w:rPr>
        <w:t>niecierpek drobnokwiatowy oraz ekspansywne: trzcinnik piaskowy, turzyca drżączkowata.</w:t>
      </w:r>
      <w:r w:rsidRPr="00337A24">
        <w:rPr>
          <w:rFonts w:ascii="Arial" w:hAnsi="Arial" w:cs="Arial"/>
          <w:lang w:val="pl-PL" w:eastAsia="pl-PL" w:bidi="ar-SA"/>
        </w:rPr>
        <w:t xml:space="preserve"> </w:t>
      </w:r>
      <w:r w:rsidRPr="00337A24">
        <w:rPr>
          <w:rFonts w:ascii="Arial" w:hAnsi="Arial" w:cs="Arial"/>
          <w:iCs/>
          <w:lang w:val="pl-PL" w:eastAsia="pl-PL" w:bidi="ar-SA"/>
        </w:rPr>
        <w:t>Na terenach położonych w </w:t>
      </w:r>
      <w:r w:rsidRPr="00337A24">
        <w:rPr>
          <w:rFonts w:ascii="Arial" w:hAnsi="Arial" w:cs="Arial"/>
          <w:iCs/>
          <w:lang w:val="pl-PL" w:eastAsia="pl-PL" w:bidi="ar-SA"/>
        </w:rPr>
        <w:t xml:space="preserve">bezpośrednim </w:t>
      </w:r>
      <w:r w:rsidRPr="00337A24">
        <w:rPr>
          <w:rFonts w:ascii="Arial" w:hAnsi="Arial" w:cs="Arial"/>
          <w:iCs/>
          <w:lang w:val="pl-PL" w:eastAsia="pl-PL" w:bidi="ar-SA"/>
        </w:rPr>
        <w:t>otoczeniu rowów melioracyjnych roślinność reprezentowana jest g</w:t>
      </w:r>
      <w:r>
        <w:rPr>
          <w:rFonts w:ascii="Arial" w:hAnsi="Arial" w:cs="Arial"/>
          <w:iCs/>
          <w:lang w:val="pl-PL" w:eastAsia="pl-PL" w:bidi="ar-SA"/>
        </w:rPr>
        <w:t>łównie przez gatunki typowe dla </w:t>
      </w:r>
      <w:r w:rsidRPr="00337A24">
        <w:rPr>
          <w:rFonts w:ascii="Arial" w:hAnsi="Arial" w:cs="Arial"/>
          <w:iCs/>
          <w:lang w:val="pl-PL" w:eastAsia="pl-PL" w:bidi="ar-SA"/>
        </w:rPr>
        <w:t>olsu lub łęgu. W miejscach wilgotnych i wzdłuż cieków wyróżniono szuwary z dominacją zwykle jednego gatunku i niewielką domieszką innych. Lokalnie dominują: trzc</w:t>
      </w:r>
      <w:r w:rsidRPr="00337A24">
        <w:rPr>
          <w:rFonts w:ascii="Arial" w:hAnsi="Arial" w:cs="Arial"/>
          <w:iCs/>
          <w:lang w:val="pl-PL" w:eastAsia="pl-PL" w:bidi="ar-SA"/>
        </w:rPr>
        <w:t>ina pospolita, pałka szerokolist</w:t>
      </w:r>
      <w:r w:rsidRPr="00337A24">
        <w:rPr>
          <w:rFonts w:ascii="Arial" w:hAnsi="Arial" w:cs="Arial"/>
          <w:iCs/>
          <w:lang w:val="pl-PL" w:eastAsia="pl-PL" w:bidi="ar-SA"/>
        </w:rPr>
        <w:t>na, sitowie leśne. Przyjęto, że </w:t>
      </w:r>
      <w:r w:rsidRPr="00337A24">
        <w:rPr>
          <w:rFonts w:ascii="Arial" w:hAnsi="Arial" w:cs="Arial"/>
          <w:iCs/>
          <w:lang w:val="pl-PL" w:eastAsia="pl-PL" w:bidi="ar-SA"/>
        </w:rPr>
        <w:t xml:space="preserve">szuwary należą do klasy </w:t>
      </w:r>
      <w:r w:rsidRPr="00337A24">
        <w:rPr>
          <w:rFonts w:ascii="Arial" w:hAnsi="Arial" w:cs="Arial"/>
          <w:i/>
          <w:iCs/>
          <w:lang w:val="pl-PL" w:eastAsia="pl-PL" w:bidi="ar-SA"/>
        </w:rPr>
        <w:t>Phragmitetea</w:t>
      </w:r>
      <w:r w:rsidRPr="00337A24">
        <w:rPr>
          <w:rFonts w:ascii="Arial" w:hAnsi="Arial" w:cs="Arial"/>
          <w:iCs/>
          <w:lang w:val="pl-PL" w:eastAsia="pl-PL" w:bidi="ar-SA"/>
        </w:rPr>
        <w:t>, przy czym z uwagi na niewielki zajmowany obszar i brak jednego, dominującego gatunku nie określono dokładnej przynależności zbiorowisk. Obszary nieleśne n</w:t>
      </w:r>
      <w:r w:rsidRPr="00337A24">
        <w:rPr>
          <w:rFonts w:ascii="Arial" w:hAnsi="Arial" w:cs="Arial"/>
          <w:iCs/>
          <w:lang w:val="pl-PL" w:eastAsia="pl-PL" w:bidi="ar-SA"/>
        </w:rPr>
        <w:t>a terenie planowanej inwestycji t</w:t>
      </w:r>
      <w:r w:rsidRPr="00337A24">
        <w:rPr>
          <w:rFonts w:ascii="Arial" w:hAnsi="Arial" w:cs="Arial"/>
          <w:iCs/>
          <w:lang w:val="pl-PL" w:eastAsia="pl-PL" w:bidi="ar-SA"/>
        </w:rPr>
        <w:t xml:space="preserve">o głównie zarośla, sąsiadujące </w:t>
      </w:r>
      <w:r w:rsidRPr="00337A24">
        <w:rPr>
          <w:rFonts w:ascii="Arial" w:hAnsi="Arial" w:cs="Arial"/>
          <w:iCs/>
          <w:lang w:val="pl-PL" w:eastAsia="pl-PL" w:bidi="ar-SA"/>
        </w:rPr>
        <w:t>bezpośrednio z lasem i tworzące wąski okrajek z roślinami ciepłolubnymi, wśród których istotny udział mają: śliwa tarnina, szakłak pospolity, głogi i róże</w:t>
      </w:r>
      <w:r w:rsidRPr="00337A24">
        <w:rPr>
          <w:rFonts w:ascii="Arial" w:hAnsi="Arial" w:cs="Arial"/>
          <w:iCs/>
          <w:lang w:val="pl-PL" w:eastAsia="pl-PL" w:bidi="ar-SA"/>
        </w:rPr>
        <w:t>.</w:t>
      </w:r>
    </w:p>
    <w:p w:rsidR="003F2F56" w:rsidRPr="00337A24" w:rsidRDefault="008835B3" w:rsidP="008835B3">
      <w:pPr>
        <w:numPr>
          <w:ilvl w:val="0"/>
          <w:numId w:val="27"/>
        </w:numPr>
        <w:spacing w:before="120" w:after="120" w:line="259" w:lineRule="auto"/>
        <w:ind w:left="284" w:hanging="284"/>
        <w:rPr>
          <w:rFonts w:ascii="Arial" w:hAnsi="Arial" w:cs="Arial"/>
          <w:bCs/>
          <w:lang w:val="pl-PL" w:eastAsia="pl-PL" w:bidi="ar-SA"/>
        </w:rPr>
      </w:pPr>
      <w:r w:rsidRPr="00337A24">
        <w:rPr>
          <w:rFonts w:ascii="Arial" w:hAnsi="Arial" w:cs="Arial"/>
          <w:spacing w:val="2"/>
          <w:shd w:val="clear" w:color="auto" w:fill="FFFFFF"/>
          <w:lang w:val="pl-PL" w:eastAsia="pl-PL" w:bidi="ar-SA"/>
        </w:rPr>
        <w:t>zgodnie z art. 62a </w:t>
      </w:r>
      <w:hyperlink r:id="rId8" w:tgtFrame="_blank" w:history="1">
        <w:r w:rsidRPr="00337A24">
          <w:rPr>
            <w:rFonts w:ascii="Arial" w:hAnsi="Arial" w:cs="Arial"/>
            <w:spacing w:val="2"/>
            <w:lang w:val="pl-PL" w:eastAsia="pl-PL" w:bidi="ar-SA"/>
          </w:rPr>
          <w:t>ustawy</w:t>
        </w:r>
      </w:hyperlink>
      <w:r w:rsidRPr="00337A24">
        <w:rPr>
          <w:rFonts w:ascii="Arial" w:hAnsi="Arial" w:cs="Arial"/>
          <w:spacing w:val="2"/>
          <w:shd w:val="clear" w:color="auto" w:fill="FFFFFF"/>
          <w:lang w:val="pl-PL" w:eastAsia="pl-PL" w:bidi="ar-SA"/>
        </w:rPr>
        <w:t> z dnia 3 października 2008</w:t>
      </w:r>
      <w:r w:rsidRPr="00337A24">
        <w:rPr>
          <w:rFonts w:ascii="Arial" w:hAnsi="Arial" w:cs="Arial"/>
          <w:spacing w:val="2"/>
          <w:shd w:val="clear" w:color="auto" w:fill="FFFFFF"/>
          <w:lang w:val="pl-PL" w:eastAsia="pl-PL" w:bidi="ar-SA"/>
        </w:rPr>
        <w:t xml:space="preserve"> r. o udostępnianiu informacji </w:t>
      </w:r>
      <w:r w:rsidRPr="00337A24">
        <w:rPr>
          <w:rFonts w:ascii="Arial" w:hAnsi="Arial" w:cs="Arial"/>
          <w:spacing w:val="2"/>
          <w:shd w:val="clear" w:color="auto" w:fill="FFFFFF"/>
          <w:lang w:val="pl-PL" w:eastAsia="pl-PL" w:bidi="ar-SA"/>
        </w:rPr>
        <w:t>o</w:t>
      </w:r>
      <w:r w:rsidRPr="00337A24">
        <w:rPr>
          <w:rFonts w:ascii="Arial" w:hAnsi="Arial" w:cs="Arial"/>
          <w:spacing w:val="2"/>
          <w:shd w:val="clear" w:color="auto" w:fill="FFFFFF"/>
          <w:lang w:val="pl-PL" w:eastAsia="pl-PL" w:bidi="ar-SA"/>
        </w:rPr>
        <w:t> </w:t>
      </w:r>
      <w:r w:rsidRPr="00337A24">
        <w:rPr>
          <w:rFonts w:ascii="Arial" w:hAnsi="Arial" w:cs="Arial"/>
          <w:spacing w:val="2"/>
          <w:shd w:val="clear" w:color="auto" w:fill="FFFFFF"/>
          <w:lang w:val="pl-PL" w:eastAsia="pl-PL" w:bidi="ar-SA"/>
        </w:rPr>
        <w:t>środowisku i jego ochronie, udziale społeczeńst</w:t>
      </w:r>
      <w:r w:rsidRPr="00337A24">
        <w:rPr>
          <w:rFonts w:ascii="Arial" w:hAnsi="Arial" w:cs="Arial"/>
          <w:spacing w:val="2"/>
          <w:shd w:val="clear" w:color="auto" w:fill="FFFFFF"/>
          <w:lang w:val="pl-PL" w:eastAsia="pl-PL" w:bidi="ar-SA"/>
        </w:rPr>
        <w:t>wa w ochronie środowiska oraz o </w:t>
      </w:r>
      <w:r w:rsidRPr="00337A24">
        <w:rPr>
          <w:rFonts w:ascii="Arial" w:hAnsi="Arial" w:cs="Arial"/>
          <w:spacing w:val="2"/>
          <w:shd w:val="clear" w:color="auto" w:fill="FFFFFF"/>
          <w:lang w:val="pl-PL" w:eastAsia="pl-PL" w:bidi="ar-SA"/>
        </w:rPr>
        <w:t>ocenach oddziaływania na środowi</w:t>
      </w:r>
      <w:r w:rsidRPr="00337A24">
        <w:rPr>
          <w:rFonts w:ascii="Arial" w:hAnsi="Arial" w:cs="Arial"/>
          <w:spacing w:val="2"/>
          <w:shd w:val="clear" w:color="auto" w:fill="FFFFFF"/>
          <w:lang w:val="pl-PL" w:eastAsia="pl-PL" w:bidi="ar-SA"/>
        </w:rPr>
        <w:t>sko, karta informacyjna p</w:t>
      </w:r>
      <w:r w:rsidRPr="00337A24">
        <w:rPr>
          <w:rFonts w:ascii="Arial" w:hAnsi="Arial" w:cs="Arial"/>
          <w:spacing w:val="2"/>
          <w:shd w:val="clear" w:color="auto" w:fill="FFFFFF"/>
          <w:lang w:val="pl-PL" w:eastAsia="pl-PL" w:bidi="ar-SA"/>
        </w:rPr>
        <w:t xml:space="preserve">rzedsięwzięcia winna wskazywać </w:t>
      </w:r>
      <w:r w:rsidRPr="00337A24">
        <w:rPr>
          <w:rFonts w:ascii="Arial" w:hAnsi="Arial" w:cs="Arial"/>
          <w:spacing w:val="2"/>
          <w:shd w:val="clear" w:color="auto" w:fill="FFFFFF"/>
          <w:lang w:val="pl-PL" w:eastAsia="pl-PL" w:bidi="ar-SA"/>
        </w:rPr>
        <w:t>i</w:t>
      </w:r>
      <w:r w:rsidRPr="00337A24">
        <w:rPr>
          <w:rFonts w:ascii="Arial" w:hAnsi="Arial" w:cs="Arial"/>
          <w:spacing w:val="2"/>
          <w:shd w:val="clear" w:color="auto" w:fill="FFFFFF"/>
          <w:lang w:val="pl-PL" w:eastAsia="pl-PL" w:bidi="ar-SA"/>
        </w:rPr>
        <w:t xml:space="preserve"> opisywać </w:t>
      </w:r>
      <w:r w:rsidRPr="00337A24">
        <w:rPr>
          <w:rFonts w:ascii="Arial" w:hAnsi="Arial" w:cs="Arial"/>
          <w:spacing w:val="2"/>
          <w:shd w:val="clear" w:color="auto" w:fill="FFFFFF"/>
          <w:lang w:val="pl-PL" w:eastAsia="pl-PL" w:bidi="ar-SA"/>
        </w:rPr>
        <w:t xml:space="preserve">obszary podlegające </w:t>
      </w:r>
      <w:r w:rsidRPr="00337A24">
        <w:rPr>
          <w:rFonts w:ascii="Arial" w:hAnsi="Arial" w:cs="Arial"/>
          <w:spacing w:val="2"/>
          <w:shd w:val="clear" w:color="auto" w:fill="FFFFFF"/>
          <w:lang w:val="pl-PL" w:eastAsia="pl-PL" w:bidi="ar-SA"/>
        </w:rPr>
        <w:t xml:space="preserve">ochronie (parki narodowe, rezerwaty, parki krajobrazowe, pomniki przyrody, obszary Natura 2000 itp.) oraz korytarze ekologiczne, jeżeli znajdują się takie w zasięgu </w:t>
      </w:r>
      <w:r w:rsidRPr="00337A24">
        <w:rPr>
          <w:rFonts w:ascii="Arial" w:hAnsi="Arial" w:cs="Arial"/>
          <w:spacing w:val="2"/>
          <w:shd w:val="clear" w:color="auto" w:fill="FFFFFF"/>
          <w:lang w:val="pl-PL" w:eastAsia="pl-PL" w:bidi="ar-SA"/>
        </w:rPr>
        <w:t>znaczącego oddział</w:t>
      </w:r>
      <w:r w:rsidRPr="00337A24">
        <w:rPr>
          <w:rFonts w:ascii="Arial" w:hAnsi="Arial" w:cs="Arial"/>
          <w:spacing w:val="2"/>
          <w:shd w:val="clear" w:color="auto" w:fill="FFFFFF"/>
          <w:lang w:val="pl-PL" w:eastAsia="pl-PL" w:bidi="ar-SA"/>
        </w:rPr>
        <w:t xml:space="preserve">ywania przedsięwzięcia. </w:t>
      </w:r>
      <w:r w:rsidRPr="00337A24">
        <w:rPr>
          <w:rFonts w:ascii="Arial" w:hAnsi="Arial" w:cs="Arial"/>
          <w:spacing w:val="2"/>
          <w:shd w:val="clear" w:color="auto" w:fill="FFFFFF"/>
          <w:lang w:val="pl-PL" w:eastAsia="pl-PL" w:bidi="ar-SA"/>
        </w:rPr>
        <w:t>W KIP </w:t>
      </w:r>
      <w:r w:rsidRPr="00337A24">
        <w:rPr>
          <w:rFonts w:ascii="Arial" w:hAnsi="Arial" w:cs="Arial"/>
          <w:spacing w:val="2"/>
          <w:shd w:val="clear" w:color="auto" w:fill="FFFFFF"/>
          <w:lang w:val="pl-PL" w:eastAsia="pl-PL" w:bidi="ar-SA"/>
        </w:rPr>
        <w:t>w </w:t>
      </w:r>
      <w:r w:rsidRPr="00337A24">
        <w:rPr>
          <w:rFonts w:ascii="Arial" w:hAnsi="Arial" w:cs="Arial"/>
          <w:spacing w:val="2"/>
          <w:shd w:val="clear" w:color="auto" w:fill="FFFFFF"/>
          <w:lang w:val="pl-PL" w:eastAsia="pl-PL" w:bidi="ar-SA"/>
        </w:rPr>
        <w:t>odniesieniu do powyższej kwestii przyjęto tylko, że cyt. o</w:t>
      </w:r>
      <w:r w:rsidRPr="00337A24">
        <w:rPr>
          <w:rFonts w:ascii="Arial" w:hAnsi="Arial" w:cs="Arial"/>
          <w:lang w:val="pl-PL" w:eastAsia="pl-PL" w:bidi="ar-SA"/>
        </w:rPr>
        <w:t>bszary chronione w tym obszary sieci Natura 2000 znajdują się poza zakresem analizowanego przedsięwzięcia. Obszarem chronionym położonym najbliżej a</w:t>
      </w:r>
      <w:r w:rsidRPr="00337A24">
        <w:rPr>
          <w:rFonts w:ascii="Arial" w:hAnsi="Arial" w:cs="Arial"/>
          <w:lang w:val="pl-PL" w:eastAsia="pl-PL" w:bidi="ar-SA"/>
        </w:rPr>
        <w:t>nalizowanego pr</w:t>
      </w:r>
      <w:r w:rsidRPr="00337A24">
        <w:rPr>
          <w:rFonts w:ascii="Arial" w:hAnsi="Arial" w:cs="Arial"/>
          <w:lang w:val="pl-PL" w:eastAsia="pl-PL" w:bidi="ar-SA"/>
        </w:rPr>
        <w:t>zedsięwzięcie jest oddalony ok. </w:t>
      </w:r>
      <w:r w:rsidRPr="00337A24">
        <w:rPr>
          <w:rFonts w:ascii="Arial" w:hAnsi="Arial" w:cs="Arial"/>
          <w:lang w:val="pl-PL" w:eastAsia="pl-PL" w:bidi="ar-SA"/>
        </w:rPr>
        <w:t>1,7 km użytek ekologiczny utworzony dla ochron</w:t>
      </w:r>
      <w:r w:rsidRPr="00337A24">
        <w:rPr>
          <w:rFonts w:ascii="Arial" w:hAnsi="Arial" w:cs="Arial"/>
          <w:lang w:val="pl-PL" w:eastAsia="pl-PL" w:bidi="ar-SA"/>
        </w:rPr>
        <w:t>y chomika europejskiego. Użytek </w:t>
      </w:r>
      <w:r w:rsidRPr="00337A24">
        <w:rPr>
          <w:rFonts w:ascii="Arial" w:hAnsi="Arial" w:cs="Arial"/>
          <w:lang w:val="pl-PL" w:eastAsia="pl-PL" w:bidi="ar-SA"/>
        </w:rPr>
        <w:t>ekologiczny utworzony został na obrzeżach mi</w:t>
      </w:r>
      <w:r w:rsidRPr="00337A24">
        <w:rPr>
          <w:rFonts w:ascii="Arial" w:hAnsi="Arial" w:cs="Arial"/>
          <w:lang w:val="pl-PL" w:eastAsia="pl-PL" w:bidi="ar-SA"/>
        </w:rPr>
        <w:t>asta Jaworzna. Przedsięwzięcie realizowane będzie w </w:t>
      </w:r>
      <w:r w:rsidRPr="00337A24">
        <w:rPr>
          <w:rFonts w:ascii="Arial" w:hAnsi="Arial" w:cs="Arial"/>
          <w:lang w:val="pl-PL" w:eastAsia="pl-PL" w:bidi="ar-SA"/>
        </w:rPr>
        <w:t>granicach autostrady lub w jej bezp</w:t>
      </w:r>
      <w:r w:rsidRPr="00337A24">
        <w:rPr>
          <w:rFonts w:ascii="Arial" w:hAnsi="Arial" w:cs="Arial"/>
          <w:lang w:val="pl-PL" w:eastAsia="pl-PL" w:bidi="ar-SA"/>
        </w:rPr>
        <w:t xml:space="preserve">ośrednim sąsiedztwie. Autostrada jest na całej długości ogrodzona, projektowane prace budowlane również uwzględnią budowę ogrodzeń. Realizacja przedsięwzięcia nie wpłynie na zmianę warunków migracji. Migracja płazów odbywa się po obu stronach autostrady w </w:t>
      </w:r>
      <w:r w:rsidRPr="00337A24">
        <w:rPr>
          <w:rFonts w:ascii="Arial" w:hAnsi="Arial" w:cs="Arial"/>
          <w:lang w:val="pl-PL" w:eastAsia="pl-PL" w:bidi="ar-SA"/>
        </w:rPr>
        <w:t>sposób rozp</w:t>
      </w:r>
      <w:r w:rsidRPr="00337A24">
        <w:rPr>
          <w:rFonts w:ascii="Arial" w:hAnsi="Arial" w:cs="Arial"/>
          <w:lang w:val="pl-PL" w:eastAsia="pl-PL" w:bidi="ar-SA"/>
        </w:rPr>
        <w:t>roszony na terenach leśnych lub </w:t>
      </w:r>
      <w:r w:rsidRPr="00337A24">
        <w:rPr>
          <w:rFonts w:ascii="Arial" w:hAnsi="Arial" w:cs="Arial"/>
          <w:lang w:val="pl-PL" w:eastAsia="pl-PL" w:bidi="ar-SA"/>
        </w:rPr>
        <w:t>wzdłuż istniejących cieków.</w:t>
      </w:r>
    </w:p>
    <w:p w:rsidR="003F2F56" w:rsidRPr="00337A24" w:rsidRDefault="008835B3" w:rsidP="003F2F56">
      <w:pPr>
        <w:spacing w:before="120" w:after="120"/>
        <w:ind w:left="284"/>
        <w:rPr>
          <w:rFonts w:ascii="Arial" w:hAnsi="Arial" w:cs="Arial"/>
          <w:lang w:val="pl-PL" w:eastAsia="pl-PL" w:bidi="ar-SA"/>
        </w:rPr>
      </w:pPr>
      <w:r w:rsidRPr="00337A24">
        <w:rPr>
          <w:rFonts w:ascii="Arial" w:hAnsi="Arial" w:cs="Arial"/>
          <w:lang w:val="pl-PL" w:eastAsia="pl-PL" w:bidi="ar-SA"/>
        </w:rPr>
        <w:t>Z danych przestrzennych Geoportal RDOŚ Katowice wynika, że:</w:t>
      </w:r>
    </w:p>
    <w:p w:rsidR="003F2F56" w:rsidRPr="00337A24" w:rsidRDefault="008835B3" w:rsidP="008835B3">
      <w:pPr>
        <w:numPr>
          <w:ilvl w:val="0"/>
          <w:numId w:val="29"/>
        </w:numPr>
        <w:spacing w:before="120" w:after="120" w:line="259" w:lineRule="auto"/>
        <w:ind w:left="567" w:hanging="283"/>
        <w:rPr>
          <w:rFonts w:ascii="Arial" w:hAnsi="Arial" w:cs="Arial"/>
          <w:lang w:val="pl-PL" w:eastAsia="pl-PL" w:bidi="ar-SA"/>
        </w:rPr>
      </w:pPr>
      <w:r w:rsidRPr="00337A24">
        <w:rPr>
          <w:rFonts w:ascii="Arial" w:hAnsi="Arial" w:cs="Arial"/>
          <w:lang w:val="pl-PL" w:eastAsia="pl-PL" w:bidi="ar-SA"/>
        </w:rPr>
        <w:lastRenderedPageBreak/>
        <w:t>analizowane  przedsięwzięcie  położone jest poza zasięgiem korytarzy ekol</w:t>
      </w:r>
      <w:r w:rsidRPr="00337A24">
        <w:rPr>
          <w:rFonts w:ascii="Arial" w:hAnsi="Arial" w:cs="Arial"/>
          <w:lang w:val="pl-PL" w:eastAsia="pl-PL" w:bidi="ar-SA"/>
        </w:rPr>
        <w:t>ogicznych o </w:t>
      </w:r>
      <w:r w:rsidRPr="00337A24">
        <w:rPr>
          <w:rFonts w:ascii="Arial" w:hAnsi="Arial" w:cs="Arial"/>
          <w:lang w:val="pl-PL" w:eastAsia="pl-PL" w:bidi="ar-SA"/>
        </w:rPr>
        <w:t xml:space="preserve">znaczeniu krajowym i międzynarodowym, a </w:t>
      </w:r>
      <w:r w:rsidRPr="00337A24">
        <w:rPr>
          <w:rFonts w:ascii="Arial" w:hAnsi="Arial" w:cs="Arial"/>
          <w:lang w:val="pl-PL" w:eastAsia="pl-PL" w:bidi="ar-SA"/>
        </w:rPr>
        <w:t>także korytarzy ekologicznych wyznaczonych dla województwa śląskiego, zgodnie z  opracowaniem pt. „Korytarze ekologiczne w województwie śląskim – koncepcja do planu zagospodarowania przestrzennego województwa. Etap I” (Parusel J.B., Skowrońska K., Wower A.</w:t>
      </w:r>
      <w:r w:rsidRPr="00337A24">
        <w:rPr>
          <w:rFonts w:ascii="Arial" w:hAnsi="Arial" w:cs="Arial"/>
          <w:lang w:val="pl-PL" w:eastAsia="pl-PL" w:bidi="ar-SA"/>
        </w:rPr>
        <w:t xml:space="preserve"> (red.), Katowice 2007 r.- aktualizacja 2015 r.),</w:t>
      </w:r>
    </w:p>
    <w:p w:rsidR="003F2F56" w:rsidRPr="00337A24" w:rsidRDefault="008835B3" w:rsidP="008835B3">
      <w:pPr>
        <w:numPr>
          <w:ilvl w:val="0"/>
          <w:numId w:val="29"/>
        </w:numPr>
        <w:spacing w:before="120" w:after="120" w:line="259" w:lineRule="auto"/>
        <w:ind w:left="567" w:hanging="283"/>
        <w:rPr>
          <w:rFonts w:ascii="Arial" w:hAnsi="Arial" w:cs="Arial"/>
          <w:lang w:val="pl-PL" w:eastAsia="pl-PL" w:bidi="ar-SA"/>
        </w:rPr>
      </w:pPr>
      <w:r w:rsidRPr="00337A24">
        <w:rPr>
          <w:rFonts w:ascii="Arial" w:hAnsi="Arial" w:cs="Arial"/>
          <w:lang w:val="pl-PL" w:eastAsia="pl-PL" w:bidi="ar-SA"/>
        </w:rPr>
        <w:t xml:space="preserve">najbliższy obszar Natura 2000 </w:t>
      </w:r>
      <w:r w:rsidRPr="00337A24">
        <w:rPr>
          <w:rFonts w:ascii="Arial" w:eastAsia="Calibri" w:hAnsi="Arial" w:cs="Arial"/>
          <w:lang w:val="pl-PL" w:eastAsia="pl-PL" w:bidi="ar-SA"/>
        </w:rPr>
        <w:t xml:space="preserve">Łąki w Jaworznie </w:t>
      </w:r>
      <w:r w:rsidRPr="00337A24">
        <w:rPr>
          <w:rFonts w:ascii="Arial" w:hAnsi="Arial" w:cs="Arial"/>
          <w:lang w:val="pl-PL" w:eastAsia="pl-PL" w:bidi="ar-SA"/>
        </w:rPr>
        <w:t xml:space="preserve">PLH240042 </w:t>
      </w:r>
      <w:r w:rsidRPr="00337A24">
        <w:rPr>
          <w:rFonts w:ascii="Arial" w:eastAsia="Calibri" w:hAnsi="Arial" w:cs="Arial"/>
          <w:lang w:val="pl-PL" w:eastAsia="pl-PL" w:bidi="ar-SA"/>
        </w:rPr>
        <w:t xml:space="preserve">położony jest </w:t>
      </w:r>
      <w:r w:rsidRPr="00337A24">
        <w:rPr>
          <w:rFonts w:ascii="Arial" w:hAnsi="Arial" w:cs="Arial"/>
          <w:lang w:val="pl-PL" w:eastAsia="pl-PL" w:bidi="ar-SA"/>
        </w:rPr>
        <w:t xml:space="preserve">w odległości ok. </w:t>
      </w:r>
      <w:r w:rsidRPr="00337A24">
        <w:rPr>
          <w:rFonts w:ascii="Arial" w:hAnsi="Arial" w:cs="Arial"/>
          <w:lang w:val="pl-PL" w:eastAsia="pl-PL" w:bidi="ar-SA"/>
        </w:rPr>
        <w:t xml:space="preserve">6 </w:t>
      </w:r>
      <w:r w:rsidRPr="00337A24">
        <w:rPr>
          <w:rFonts w:ascii="Arial" w:hAnsi="Arial" w:cs="Arial"/>
          <w:lang w:val="pl-PL" w:eastAsia="pl-PL" w:bidi="ar-SA"/>
        </w:rPr>
        <w:t>km od granic</w:t>
      </w:r>
      <w:r w:rsidRPr="00337A24">
        <w:rPr>
          <w:rFonts w:ascii="Arial" w:hAnsi="Arial" w:cs="Arial"/>
          <w:lang w:val="pl-PL" w:eastAsia="pl-PL" w:bidi="ar-SA"/>
        </w:rPr>
        <w:t>y</w:t>
      </w:r>
      <w:r w:rsidRPr="00337A24">
        <w:rPr>
          <w:rFonts w:ascii="Arial" w:hAnsi="Arial" w:cs="Arial"/>
          <w:lang w:val="pl-PL" w:eastAsia="pl-PL" w:bidi="ar-SA"/>
        </w:rPr>
        <w:t xml:space="preserve"> inwestycji. Obszar Łąki w Jaworznie </w:t>
      </w:r>
      <w:r w:rsidRPr="00337A24">
        <w:rPr>
          <w:rFonts w:ascii="Arial" w:hAnsi="Arial" w:cs="Arial"/>
          <w:lang w:val="pl-PL" w:eastAsia="pl-PL" w:bidi="ar-SA"/>
        </w:rPr>
        <w:t>PLH240042 położony jest w </w:t>
      </w:r>
      <w:r w:rsidRPr="00337A24">
        <w:rPr>
          <w:rFonts w:ascii="Arial" w:hAnsi="Arial" w:cs="Arial"/>
          <w:lang w:val="pl-PL" w:eastAsia="pl-PL" w:bidi="ar-SA"/>
        </w:rPr>
        <w:t>dzielnicy Ciężkowice</w:t>
      </w:r>
      <w:r w:rsidRPr="00337A24">
        <w:rPr>
          <w:rFonts w:ascii="Arial" w:hAnsi="Arial" w:cs="Arial"/>
          <w:lang w:val="pl-PL" w:eastAsia="pl-PL" w:bidi="ar-SA"/>
        </w:rPr>
        <w:t xml:space="preserve"> </w:t>
      </w:r>
      <w:r w:rsidRPr="00337A24">
        <w:rPr>
          <w:rFonts w:ascii="Arial" w:hAnsi="Arial" w:cs="Arial"/>
          <w:lang w:val="pl-PL" w:eastAsia="pl-PL" w:bidi="ar-SA"/>
        </w:rPr>
        <w:t>-</w:t>
      </w:r>
      <w:r w:rsidRPr="00337A24">
        <w:rPr>
          <w:rFonts w:ascii="Arial" w:hAnsi="Arial" w:cs="Arial"/>
          <w:lang w:val="pl-PL" w:eastAsia="pl-PL" w:bidi="ar-SA"/>
        </w:rPr>
        <w:t xml:space="preserve"> </w:t>
      </w:r>
      <w:r w:rsidRPr="00337A24">
        <w:rPr>
          <w:rFonts w:ascii="Arial" w:hAnsi="Arial" w:cs="Arial"/>
          <w:lang w:val="pl-PL" w:eastAsia="pl-PL" w:bidi="ar-SA"/>
        </w:rPr>
        <w:t xml:space="preserve">Górki. Po obu </w:t>
      </w:r>
      <w:r w:rsidRPr="00337A24">
        <w:rPr>
          <w:rFonts w:ascii="Arial" w:hAnsi="Arial" w:cs="Arial"/>
          <w:lang w:val="pl-PL" w:eastAsia="pl-PL" w:bidi="ar-SA"/>
        </w:rPr>
        <w:t>stronach linii kolejo</w:t>
      </w:r>
      <w:r w:rsidRPr="00337A24">
        <w:rPr>
          <w:rFonts w:ascii="Arial" w:hAnsi="Arial" w:cs="Arial"/>
          <w:lang w:val="pl-PL" w:eastAsia="pl-PL" w:bidi="ar-SA"/>
        </w:rPr>
        <w:t>wej znajduje się kompleks łąk z </w:t>
      </w:r>
      <w:r w:rsidRPr="00337A24">
        <w:rPr>
          <w:rFonts w:ascii="Arial" w:hAnsi="Arial" w:cs="Arial"/>
          <w:lang w:val="pl-PL" w:eastAsia="pl-PL" w:bidi="ar-SA"/>
        </w:rPr>
        <w:t>fragmentami słabo wykształcony</w:t>
      </w:r>
      <w:r w:rsidRPr="00337A24">
        <w:rPr>
          <w:rFonts w:ascii="Arial" w:hAnsi="Arial" w:cs="Arial"/>
          <w:lang w:val="pl-PL" w:eastAsia="pl-PL" w:bidi="ar-SA"/>
        </w:rPr>
        <w:t xml:space="preserve">ch lasów o charakterze łęgowym </w:t>
      </w:r>
      <w:r w:rsidRPr="00337A24">
        <w:rPr>
          <w:rFonts w:ascii="Arial" w:hAnsi="Arial" w:cs="Arial"/>
          <w:lang w:val="pl-PL" w:eastAsia="pl-PL" w:bidi="ar-SA"/>
        </w:rPr>
        <w:t xml:space="preserve">i zarośli krzewiastych. Przeważają tu siedliska wilgotne i żyzne. Zmiennowilgotne łąki są miejscem bytowania dwóch gatunków modraszków </w:t>
      </w:r>
      <w:r w:rsidRPr="00337A24">
        <w:rPr>
          <w:rFonts w:ascii="Arial" w:hAnsi="Arial" w:cs="Arial"/>
          <w:i/>
          <w:lang w:val="pl-PL" w:eastAsia="pl-PL" w:bidi="ar-SA"/>
        </w:rPr>
        <w:t>Maculin</w:t>
      </w:r>
      <w:r w:rsidRPr="00337A24">
        <w:rPr>
          <w:rFonts w:ascii="Arial" w:hAnsi="Arial" w:cs="Arial"/>
          <w:i/>
          <w:lang w:val="pl-PL" w:eastAsia="pl-PL" w:bidi="ar-SA"/>
        </w:rPr>
        <w:t>ea nausithous</w:t>
      </w:r>
      <w:r w:rsidRPr="00337A24">
        <w:rPr>
          <w:rFonts w:ascii="Arial" w:hAnsi="Arial" w:cs="Arial"/>
          <w:lang w:val="pl-PL" w:eastAsia="pl-PL" w:bidi="ar-SA"/>
        </w:rPr>
        <w:t xml:space="preserve"> </w:t>
      </w:r>
      <w:r w:rsidRPr="00337A24">
        <w:rPr>
          <w:rFonts w:ascii="Arial" w:hAnsi="Arial" w:cs="Arial"/>
          <w:lang w:val="pl-PL" w:eastAsia="pl-PL" w:bidi="ar-SA"/>
        </w:rPr>
        <w:t xml:space="preserve">i </w:t>
      </w:r>
      <w:r w:rsidRPr="00337A24">
        <w:rPr>
          <w:rFonts w:ascii="Arial" w:hAnsi="Arial" w:cs="Arial"/>
          <w:i/>
          <w:lang w:val="pl-PL" w:eastAsia="pl-PL" w:bidi="ar-SA"/>
        </w:rPr>
        <w:t>Maculinea teleius</w:t>
      </w:r>
      <w:r w:rsidRPr="00337A24">
        <w:rPr>
          <w:rFonts w:ascii="Arial" w:hAnsi="Arial" w:cs="Arial"/>
          <w:lang w:val="pl-PL" w:eastAsia="pl-PL" w:bidi="ar-SA"/>
        </w:rPr>
        <w:t xml:space="preserve">. W granicach kompleksu łąk występują w układzie mozaikowym płaty różnie wykształconych łąk trzęślicowych i innych zbiorowisk: z ostrożniem łąkowym </w:t>
      </w:r>
      <w:r w:rsidRPr="00337A24">
        <w:rPr>
          <w:rFonts w:ascii="Arial" w:hAnsi="Arial" w:cs="Arial"/>
          <w:i/>
          <w:lang w:val="pl-PL" w:eastAsia="pl-PL" w:bidi="ar-SA"/>
        </w:rPr>
        <w:t>Cirsietum rivularis</w:t>
      </w:r>
      <w:r w:rsidRPr="00337A24">
        <w:rPr>
          <w:rFonts w:ascii="Arial" w:hAnsi="Arial" w:cs="Arial"/>
          <w:lang w:val="pl-PL" w:eastAsia="pl-PL" w:bidi="ar-SA"/>
        </w:rPr>
        <w:t xml:space="preserve"> oraz zbiorowisk ziołoroślowych ze związku </w:t>
      </w:r>
      <w:r w:rsidRPr="00337A24">
        <w:rPr>
          <w:rFonts w:ascii="Arial" w:hAnsi="Arial" w:cs="Arial"/>
          <w:i/>
          <w:lang w:val="pl-PL" w:eastAsia="pl-PL" w:bidi="ar-SA"/>
        </w:rPr>
        <w:t>Filipendulion</w:t>
      </w:r>
      <w:r w:rsidRPr="00337A24">
        <w:rPr>
          <w:rFonts w:ascii="Arial" w:hAnsi="Arial" w:cs="Arial"/>
          <w:i/>
          <w:lang w:val="pl-PL" w:eastAsia="pl-PL" w:bidi="ar-SA"/>
        </w:rPr>
        <w:t xml:space="preserve"> ulmariae</w:t>
      </w:r>
      <w:r w:rsidRPr="00337A24">
        <w:rPr>
          <w:rFonts w:ascii="Arial" w:hAnsi="Arial" w:cs="Arial"/>
          <w:lang w:val="pl-PL" w:eastAsia="pl-PL" w:bidi="ar-SA"/>
        </w:rPr>
        <w:t xml:space="preserve"> a także łąk kośnych ze </w:t>
      </w:r>
      <w:r w:rsidRPr="00337A24">
        <w:rPr>
          <w:rFonts w:ascii="Arial" w:hAnsi="Arial" w:cs="Arial"/>
          <w:lang w:val="pl-PL" w:eastAsia="pl-PL" w:bidi="ar-SA"/>
        </w:rPr>
        <w:t xml:space="preserve">związku </w:t>
      </w:r>
      <w:r w:rsidRPr="00337A24">
        <w:rPr>
          <w:rFonts w:ascii="Arial" w:hAnsi="Arial" w:cs="Arial"/>
          <w:i/>
          <w:lang w:val="pl-PL" w:eastAsia="pl-PL" w:bidi="ar-SA"/>
        </w:rPr>
        <w:t>Arrhenatherion</w:t>
      </w:r>
      <w:r w:rsidRPr="00337A24">
        <w:rPr>
          <w:rFonts w:ascii="Arial" w:hAnsi="Arial" w:cs="Arial"/>
          <w:lang w:val="pl-PL" w:eastAsia="pl-PL" w:bidi="ar-SA"/>
        </w:rPr>
        <w:t xml:space="preserve">. </w:t>
      </w:r>
    </w:p>
    <w:p w:rsidR="003F2F56" w:rsidRPr="00337A24" w:rsidRDefault="008835B3" w:rsidP="003F2F56">
      <w:pPr>
        <w:spacing w:before="120" w:after="120"/>
        <w:ind w:left="567"/>
        <w:rPr>
          <w:rFonts w:ascii="Arial" w:hAnsi="Arial" w:cs="Arial"/>
          <w:lang w:val="pl-PL" w:eastAsia="pl-PL" w:bidi="ar-SA"/>
        </w:rPr>
      </w:pPr>
      <w:r w:rsidRPr="00337A24">
        <w:rPr>
          <w:rFonts w:ascii="Arial" w:hAnsi="Arial" w:cs="Arial"/>
          <w:lang w:val="pl-PL" w:eastAsia="pl-PL" w:bidi="ar-SA"/>
        </w:rPr>
        <w:t>Przedmiotami ochrony obszaru są: 6410 Zmiennowilgotne łąki trzęślicowe (</w:t>
      </w:r>
      <w:r w:rsidRPr="00337A24">
        <w:rPr>
          <w:rFonts w:ascii="Arial" w:hAnsi="Arial" w:cs="Arial"/>
          <w:i/>
          <w:lang w:val="pl-PL" w:eastAsia="pl-PL" w:bidi="ar-SA"/>
        </w:rPr>
        <w:t>Molinion</w:t>
      </w:r>
      <w:r w:rsidRPr="00337A24">
        <w:rPr>
          <w:rFonts w:ascii="Arial" w:hAnsi="Arial" w:cs="Arial"/>
          <w:lang w:val="pl-PL" w:eastAsia="pl-PL" w:bidi="ar-SA"/>
        </w:rPr>
        <w:t>), 6510 Ekstensywnie użytkowane niżowe łąki świeże (</w:t>
      </w:r>
      <w:r w:rsidRPr="00337A24">
        <w:rPr>
          <w:rFonts w:ascii="Arial" w:hAnsi="Arial" w:cs="Arial"/>
          <w:i/>
          <w:lang w:val="pl-PL" w:eastAsia="pl-PL" w:bidi="ar-SA"/>
        </w:rPr>
        <w:t>Arrhenatherion</w:t>
      </w:r>
      <w:r w:rsidRPr="00337A24">
        <w:rPr>
          <w:rFonts w:ascii="Arial" w:hAnsi="Arial" w:cs="Arial"/>
          <w:lang w:val="pl-PL" w:eastAsia="pl-PL" w:bidi="ar-SA"/>
        </w:rPr>
        <w:t xml:space="preserve">), 6177 Modraszek telejus </w:t>
      </w:r>
      <w:r w:rsidRPr="00337A24">
        <w:rPr>
          <w:rFonts w:ascii="Arial" w:hAnsi="Arial" w:cs="Arial"/>
          <w:i/>
          <w:lang w:val="pl-PL" w:eastAsia="pl-PL" w:bidi="ar-SA"/>
        </w:rPr>
        <w:t xml:space="preserve">Maculinea </w:t>
      </w:r>
      <w:r w:rsidRPr="00337A24">
        <w:rPr>
          <w:rFonts w:ascii="Arial" w:hAnsi="Arial" w:cs="Arial"/>
          <w:lang w:val="pl-PL" w:eastAsia="pl-PL" w:bidi="ar-SA"/>
        </w:rPr>
        <w:t>(</w:t>
      </w:r>
      <w:r w:rsidRPr="00337A24">
        <w:rPr>
          <w:rFonts w:ascii="Arial" w:hAnsi="Arial" w:cs="Arial"/>
          <w:i/>
          <w:lang w:val="pl-PL" w:eastAsia="pl-PL" w:bidi="ar-SA"/>
        </w:rPr>
        <w:t>Phengaris) tele</w:t>
      </w:r>
      <w:r w:rsidRPr="00337A24">
        <w:rPr>
          <w:rFonts w:ascii="Arial" w:hAnsi="Arial" w:cs="Arial"/>
          <w:i/>
          <w:lang w:val="pl-PL" w:eastAsia="pl-PL" w:bidi="ar-SA"/>
        </w:rPr>
        <w:t>ius</w:t>
      </w:r>
      <w:r w:rsidRPr="00337A24">
        <w:rPr>
          <w:rFonts w:ascii="Arial" w:hAnsi="Arial" w:cs="Arial"/>
          <w:lang w:val="pl-PL" w:eastAsia="pl-PL" w:bidi="ar-SA"/>
        </w:rPr>
        <w:t xml:space="preserve">, 6179 Modraszek nausitous </w:t>
      </w:r>
      <w:r w:rsidRPr="00337A24">
        <w:rPr>
          <w:rFonts w:ascii="Arial" w:hAnsi="Arial" w:cs="Arial"/>
          <w:i/>
          <w:lang w:val="pl-PL" w:eastAsia="pl-PL" w:bidi="ar-SA"/>
        </w:rPr>
        <w:t>Maculinea (Phengaris) nausithous</w:t>
      </w:r>
      <w:r w:rsidRPr="00337A24">
        <w:rPr>
          <w:rFonts w:ascii="Arial" w:hAnsi="Arial" w:cs="Arial"/>
          <w:lang w:val="pl-PL" w:eastAsia="pl-PL" w:bidi="ar-SA"/>
        </w:rPr>
        <w:t xml:space="preserve">.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 xml:space="preserve">Powyższy obszar został zatwierdzony decyzją Komisji Europejskiej 2013/741/UE z 7 listopada 2013 r. i uznany jako obszar mający znaczenie dla Wspólnoty. Dla ww. obszaru ustanowiono plan zadań </w:t>
      </w:r>
      <w:r w:rsidRPr="00337A24">
        <w:rPr>
          <w:rFonts w:ascii="Arial" w:hAnsi="Arial" w:cs="Arial"/>
          <w:lang w:val="pl-PL" w:eastAsia="pl-PL" w:bidi="ar-SA"/>
        </w:rPr>
        <w:t>ochronnych- Zarządzenie Regionalnego</w:t>
      </w:r>
      <w:r w:rsidRPr="00337A24">
        <w:rPr>
          <w:rFonts w:ascii="Arial" w:hAnsi="Arial" w:cs="Arial"/>
          <w:lang w:val="pl-PL" w:eastAsia="pl-PL" w:bidi="ar-SA"/>
        </w:rPr>
        <w:t xml:space="preserve"> Dyrektora Ochrony Środowiska w </w:t>
      </w:r>
      <w:r w:rsidRPr="00337A24">
        <w:rPr>
          <w:rFonts w:ascii="Arial" w:hAnsi="Arial" w:cs="Arial"/>
          <w:lang w:val="pl-PL" w:eastAsia="pl-PL" w:bidi="ar-SA"/>
        </w:rPr>
        <w:t>Katowicach z dnia 22 listopada 2019</w:t>
      </w:r>
      <w:r>
        <w:rPr>
          <w:rFonts w:ascii="Arial" w:hAnsi="Arial" w:cs="Arial"/>
          <w:lang w:val="pl-PL" w:eastAsia="pl-PL" w:bidi="ar-SA"/>
        </w:rPr>
        <w:t> </w:t>
      </w:r>
      <w:r w:rsidRPr="00337A24">
        <w:rPr>
          <w:rFonts w:ascii="Arial" w:hAnsi="Arial" w:cs="Arial"/>
          <w:lang w:val="pl-PL" w:eastAsia="pl-PL" w:bidi="ar-SA"/>
        </w:rPr>
        <w:t>r. w sprawie ustanowi</w:t>
      </w:r>
      <w:r w:rsidRPr="00337A24">
        <w:rPr>
          <w:rFonts w:ascii="Arial" w:hAnsi="Arial" w:cs="Arial"/>
          <w:lang w:val="pl-PL" w:eastAsia="pl-PL" w:bidi="ar-SA"/>
        </w:rPr>
        <w:t>enia planu zadań ochronnych dla </w:t>
      </w:r>
      <w:r w:rsidRPr="00337A24">
        <w:rPr>
          <w:rFonts w:ascii="Arial" w:hAnsi="Arial" w:cs="Arial"/>
          <w:lang w:val="pl-PL" w:eastAsia="pl-PL" w:bidi="ar-SA"/>
        </w:rPr>
        <w:t xml:space="preserve">obszaru Natura 2000 Łąki w Jaworznie PLH240042. </w:t>
      </w:r>
      <w:r w:rsidRPr="00337A24">
        <w:rPr>
          <w:rFonts w:ascii="Arial" w:hAnsi="Arial" w:cs="Arial"/>
          <w:lang w:val="pl-PL" w:eastAsia="pl-PL" w:bidi="ar-SA"/>
        </w:rPr>
        <w:t>Zagrożenia zidentyfikowane dla </w:t>
      </w:r>
      <w:r w:rsidRPr="00337A24">
        <w:rPr>
          <w:rFonts w:ascii="Arial" w:hAnsi="Arial" w:cs="Arial"/>
          <w:lang w:val="pl-PL" w:eastAsia="pl-PL" w:bidi="ar-SA"/>
        </w:rPr>
        <w:t>przedmi</w:t>
      </w:r>
      <w:r w:rsidRPr="00337A24">
        <w:rPr>
          <w:rFonts w:ascii="Arial" w:hAnsi="Arial" w:cs="Arial"/>
          <w:lang w:val="pl-PL" w:eastAsia="pl-PL" w:bidi="ar-SA"/>
        </w:rPr>
        <w:t xml:space="preserve">otów ochrony </w:t>
      </w:r>
      <w:r w:rsidRPr="00337A24">
        <w:rPr>
          <w:rFonts w:ascii="Arial" w:hAnsi="Arial" w:cs="Arial"/>
          <w:lang w:val="pl-PL" w:eastAsia="pl-PL" w:bidi="ar-SA"/>
        </w:rPr>
        <w:t xml:space="preserve">ostoi związane są </w:t>
      </w:r>
      <w:r w:rsidRPr="00337A24">
        <w:rPr>
          <w:rFonts w:ascii="Arial" w:hAnsi="Arial" w:cs="Arial"/>
          <w:lang w:val="pl-PL" w:eastAsia="pl-PL" w:bidi="ar-SA"/>
        </w:rPr>
        <w:t>z zaniechaniem/brakiem koszenia, co powoduje spontaniczne, powolne zmiany składu gatunkowego, rozrost niektórych ekspansywnych gatunków zielnych kosztem roślin łąkowych, typowych dla siedliska, a także powolne wkraczanie roślinności krzew</w:t>
      </w:r>
      <w:r w:rsidRPr="00337A24">
        <w:rPr>
          <w:rFonts w:ascii="Arial" w:hAnsi="Arial" w:cs="Arial"/>
          <w:lang w:val="pl-PL" w:eastAsia="pl-PL" w:bidi="ar-SA"/>
        </w:rPr>
        <w:t>iastej. W płatach nieużytkowanych kośnie siedlisk zaczynaj</w:t>
      </w:r>
      <w:r w:rsidRPr="00337A24">
        <w:rPr>
          <w:rFonts w:ascii="Arial" w:hAnsi="Arial" w:cs="Arial"/>
          <w:lang w:val="pl-PL" w:eastAsia="pl-PL" w:bidi="ar-SA"/>
        </w:rPr>
        <w:t xml:space="preserve">ą się także pojawiać pospolite </w:t>
      </w:r>
      <w:r w:rsidRPr="00337A24">
        <w:rPr>
          <w:rFonts w:ascii="Arial" w:hAnsi="Arial" w:cs="Arial"/>
          <w:lang w:val="pl-PL" w:eastAsia="pl-PL" w:bidi="ar-SA"/>
        </w:rPr>
        <w:t>w t</w:t>
      </w:r>
      <w:r w:rsidRPr="00337A24">
        <w:rPr>
          <w:rFonts w:ascii="Arial" w:hAnsi="Arial" w:cs="Arial"/>
          <w:lang w:val="pl-PL" w:eastAsia="pl-PL" w:bidi="ar-SA"/>
        </w:rPr>
        <w:t xml:space="preserve">ym regionie gatunki inwazyjne. Poważne zagrożenia dla roślinności </w:t>
      </w:r>
      <w:r w:rsidRPr="00337A24">
        <w:rPr>
          <w:rFonts w:ascii="Arial" w:hAnsi="Arial" w:cs="Arial"/>
          <w:lang w:val="pl-PL" w:eastAsia="pl-PL" w:bidi="ar-SA"/>
        </w:rPr>
        <w:t>w siedliskach stanowią prace związane z zasypywaniem tere</w:t>
      </w:r>
      <w:r w:rsidRPr="00337A24">
        <w:rPr>
          <w:rFonts w:ascii="Arial" w:hAnsi="Arial" w:cs="Arial"/>
          <w:lang w:val="pl-PL" w:eastAsia="pl-PL" w:bidi="ar-SA"/>
        </w:rPr>
        <w:t xml:space="preserve">nu, melioracjami i osuszaniem, </w:t>
      </w:r>
      <w:r w:rsidRPr="00337A24">
        <w:rPr>
          <w:rFonts w:ascii="Arial" w:hAnsi="Arial" w:cs="Arial"/>
          <w:lang w:val="pl-PL" w:eastAsia="pl-PL" w:bidi="ar-SA"/>
        </w:rPr>
        <w:t xml:space="preserve">zmianą </w:t>
      </w:r>
      <w:r w:rsidRPr="00337A24">
        <w:rPr>
          <w:rFonts w:ascii="Arial" w:hAnsi="Arial" w:cs="Arial"/>
          <w:lang w:val="pl-PL" w:eastAsia="pl-PL" w:bidi="ar-SA"/>
        </w:rPr>
        <w:t>czynników abiotycznych.</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Działania ochronne ze wskazaniem podmiotów odp</w:t>
      </w:r>
      <w:r w:rsidRPr="00337A24">
        <w:rPr>
          <w:rFonts w:ascii="Arial" w:hAnsi="Arial" w:cs="Arial"/>
          <w:lang w:val="pl-PL" w:eastAsia="pl-PL" w:bidi="ar-SA"/>
        </w:rPr>
        <w:t xml:space="preserve">owiedzialnych za ich wykonanie </w:t>
      </w:r>
      <w:r w:rsidRPr="00337A24">
        <w:rPr>
          <w:rFonts w:ascii="Arial" w:hAnsi="Arial" w:cs="Arial"/>
          <w:lang w:val="pl-PL" w:eastAsia="pl-PL" w:bidi="ar-SA"/>
        </w:rPr>
        <w:t xml:space="preserve">i obszarów ich </w:t>
      </w:r>
      <w:r>
        <w:rPr>
          <w:rFonts w:ascii="Arial" w:hAnsi="Arial" w:cs="Arial"/>
          <w:lang w:val="pl-PL" w:eastAsia="pl-PL" w:bidi="ar-SA"/>
        </w:rPr>
        <w:t>wdrażania określa załącznik nr 5</w:t>
      </w:r>
      <w:r w:rsidRPr="00337A24">
        <w:rPr>
          <w:rFonts w:ascii="Arial" w:hAnsi="Arial" w:cs="Arial"/>
          <w:lang w:val="pl-PL" w:eastAsia="pl-PL" w:bidi="ar-SA"/>
        </w:rPr>
        <w:t xml:space="preserve"> zarządzenia Regionalnego Dyrektora Ochrony Środowiska w Katowicach z dnia 22 listopada 2019 r. Dla przedmio</w:t>
      </w:r>
      <w:r w:rsidRPr="00337A24">
        <w:rPr>
          <w:rFonts w:ascii="Arial" w:hAnsi="Arial" w:cs="Arial"/>
          <w:lang w:val="pl-PL" w:eastAsia="pl-PL" w:bidi="ar-SA"/>
        </w:rPr>
        <w:t xml:space="preserve">tów ochrony: 6410 Zmiennowilgotne łąki trzęślicowe (Molinion) 6177 Modraszek telejus </w:t>
      </w:r>
      <w:r w:rsidRPr="00337A24">
        <w:rPr>
          <w:rFonts w:ascii="Arial" w:hAnsi="Arial" w:cs="Arial"/>
          <w:i/>
          <w:lang w:val="pl-PL" w:eastAsia="pl-PL" w:bidi="ar-SA"/>
        </w:rPr>
        <w:t>Maculinea (Phengaris) teleius</w:t>
      </w:r>
      <w:r w:rsidRPr="00337A24">
        <w:rPr>
          <w:rFonts w:ascii="Arial" w:hAnsi="Arial" w:cs="Arial"/>
          <w:lang w:val="pl-PL" w:eastAsia="pl-PL" w:bidi="ar-SA"/>
        </w:rPr>
        <w:t xml:space="preserve"> 6179 Modraszek nausitous </w:t>
      </w:r>
      <w:r w:rsidRPr="00337A24">
        <w:rPr>
          <w:rFonts w:ascii="Arial" w:hAnsi="Arial" w:cs="Arial"/>
          <w:i/>
          <w:lang w:val="pl-PL" w:eastAsia="pl-PL" w:bidi="ar-SA"/>
        </w:rPr>
        <w:t>Maculinea (Phengaris) nausithous</w:t>
      </w:r>
      <w:r w:rsidRPr="00337A24">
        <w:rPr>
          <w:rFonts w:ascii="Arial" w:hAnsi="Arial" w:cs="Arial"/>
          <w:i/>
          <w:lang w:val="pl-PL" w:eastAsia="pl-PL" w:bidi="ar-SA"/>
        </w:rPr>
        <w:t xml:space="preserve"> </w:t>
      </w:r>
      <w:r w:rsidRPr="00337A24">
        <w:rPr>
          <w:rFonts w:ascii="Arial" w:hAnsi="Arial" w:cs="Arial"/>
          <w:lang w:val="pl-PL" w:eastAsia="pl-PL" w:bidi="ar-SA"/>
        </w:rPr>
        <w:t>- wśród działań obligatoryjnych wymieniono: zachowanie siedlisk przyrodniczych i si</w:t>
      </w:r>
      <w:r w:rsidRPr="00337A24">
        <w:rPr>
          <w:rFonts w:ascii="Arial" w:hAnsi="Arial" w:cs="Arial"/>
          <w:lang w:val="pl-PL" w:eastAsia="pl-PL" w:bidi="ar-SA"/>
        </w:rPr>
        <w:t>edlisk gatunków stanowiących przedmioty ochrony, położonych na trwałych użytkach zielonych, ekstensywne użytkowanie kośne, kośno</w:t>
      </w:r>
      <w:r w:rsidRPr="00337A24">
        <w:rPr>
          <w:rFonts w:ascii="Arial" w:hAnsi="Arial" w:cs="Arial"/>
          <w:lang w:val="pl-PL" w:eastAsia="pl-PL" w:bidi="ar-SA"/>
        </w:rPr>
        <w:t xml:space="preserve"> </w:t>
      </w:r>
      <w:r w:rsidRPr="00337A24">
        <w:rPr>
          <w:rFonts w:ascii="Arial" w:hAnsi="Arial" w:cs="Arial"/>
          <w:lang w:val="pl-PL" w:eastAsia="pl-PL" w:bidi="ar-SA"/>
        </w:rPr>
        <w:t>-pastwiskowe lub pastwisko</w:t>
      </w:r>
      <w:r w:rsidRPr="00337A24">
        <w:rPr>
          <w:rFonts w:ascii="Arial" w:hAnsi="Arial" w:cs="Arial"/>
          <w:lang w:val="pl-PL" w:eastAsia="pl-PL" w:bidi="ar-SA"/>
        </w:rPr>
        <w:t xml:space="preserve">we trwałych użytków zielonych. </w:t>
      </w:r>
      <w:r w:rsidRPr="00337A24">
        <w:rPr>
          <w:rFonts w:ascii="Arial" w:hAnsi="Arial" w:cs="Arial"/>
          <w:lang w:val="pl-PL" w:eastAsia="pl-PL" w:bidi="ar-SA"/>
        </w:rPr>
        <w:t xml:space="preserve">Wśród działań fakultatywnych: odkrzewianie i usuwanie podrostu drzew, </w:t>
      </w:r>
      <w:r w:rsidRPr="00337A24">
        <w:rPr>
          <w:rFonts w:ascii="Arial" w:hAnsi="Arial" w:cs="Arial"/>
          <w:lang w:val="pl-PL" w:eastAsia="pl-PL" w:bidi="ar-SA"/>
        </w:rPr>
        <w:t xml:space="preserve">usuwanie nawłoci </w:t>
      </w:r>
      <w:r w:rsidRPr="00337A24">
        <w:rPr>
          <w:rFonts w:ascii="Arial" w:hAnsi="Arial" w:cs="Arial"/>
          <w:lang w:val="pl-PL" w:eastAsia="pl-PL" w:bidi="ar-SA"/>
        </w:rPr>
        <w:t>i trzciny, użytkowanie zgodnie z </w:t>
      </w:r>
      <w:r w:rsidRPr="00337A24">
        <w:rPr>
          <w:rFonts w:ascii="Arial" w:hAnsi="Arial" w:cs="Arial"/>
          <w:lang w:val="pl-PL" w:eastAsia="pl-PL" w:bidi="ar-SA"/>
        </w:rPr>
        <w:t>wymogami odpowiedniego pakietu rolnośrodowiskowego w ramach obowiązującego PROW, ukierunkowanego na ochronę siedliska przyrodniczego. Kosz</w:t>
      </w:r>
      <w:r w:rsidRPr="00337A24">
        <w:rPr>
          <w:rFonts w:ascii="Arial" w:hAnsi="Arial" w:cs="Arial"/>
          <w:lang w:val="pl-PL" w:eastAsia="pl-PL" w:bidi="ar-SA"/>
        </w:rPr>
        <w:t>enie ekstensywne coroczne/ co dwa lata.</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Celami działań ochronnych ws</w:t>
      </w:r>
      <w:r w:rsidRPr="00337A24">
        <w:rPr>
          <w:rFonts w:ascii="Arial" w:hAnsi="Arial" w:cs="Arial"/>
          <w:lang w:val="pl-PL" w:eastAsia="pl-PL" w:bidi="ar-SA"/>
        </w:rPr>
        <w:t xml:space="preserve">kazanymi w ww. zarządzeniu jest co najmniej utrzymanie siedlisk lub gatunków i ich siedlisk w obszarze w tym poprawa ich stanu ochrony. Odnośnie do siedliska </w:t>
      </w:r>
      <w:r w:rsidRPr="00337A24">
        <w:rPr>
          <w:rFonts w:ascii="Arial" w:hAnsi="Arial" w:cs="Arial"/>
          <w:lang w:val="pl-PL" w:eastAsia="pl-PL" w:bidi="ar-SA"/>
        </w:rPr>
        <w:lastRenderedPageBreak/>
        <w:t>6410 Zmiennowilgotne łąki trzęślicowe (</w:t>
      </w:r>
      <w:r w:rsidRPr="008A7A67">
        <w:rPr>
          <w:rFonts w:ascii="Arial" w:hAnsi="Arial" w:cs="Arial"/>
          <w:i/>
          <w:lang w:val="pl-PL" w:eastAsia="pl-PL" w:bidi="ar-SA"/>
        </w:rPr>
        <w:t>Molinion</w:t>
      </w:r>
      <w:r w:rsidRPr="00337A24">
        <w:rPr>
          <w:rFonts w:ascii="Arial" w:hAnsi="Arial" w:cs="Arial"/>
          <w:lang w:val="pl-PL" w:eastAsia="pl-PL" w:bidi="ar-SA"/>
        </w:rPr>
        <w:t>) jako cel wskazano poprawę i/lub utrzymanie na obe</w:t>
      </w:r>
      <w:r w:rsidRPr="00337A24">
        <w:rPr>
          <w:rFonts w:ascii="Arial" w:hAnsi="Arial" w:cs="Arial"/>
          <w:lang w:val="pl-PL" w:eastAsia="pl-PL" w:bidi="ar-SA"/>
        </w:rPr>
        <w:t xml:space="preserve">cnym poziomie wskaźników i/lub parametrów na poszczególnych stanowiskach.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Dla stanowiska 1*(enklawa 3): poprawa oceny wskaźnika - wojłok (martwa materia organiczna) z U1 na FV, utrzymanie oceny po</w:t>
      </w:r>
      <w:r w:rsidRPr="00337A24">
        <w:rPr>
          <w:rFonts w:ascii="Arial" w:hAnsi="Arial" w:cs="Arial"/>
          <w:lang w:val="pl-PL" w:eastAsia="pl-PL" w:bidi="ar-SA"/>
        </w:rPr>
        <w:t xml:space="preserve">zostałych wskaźników struktury </w:t>
      </w:r>
      <w:r w:rsidRPr="00337A24">
        <w:rPr>
          <w:rFonts w:ascii="Arial" w:hAnsi="Arial" w:cs="Arial"/>
          <w:lang w:val="pl-PL" w:eastAsia="pl-PL" w:bidi="ar-SA"/>
        </w:rPr>
        <w:t>i funkcji (na poziomie FV ws</w:t>
      </w:r>
      <w:r w:rsidRPr="00337A24">
        <w:rPr>
          <w:rFonts w:ascii="Arial" w:hAnsi="Arial" w:cs="Arial"/>
          <w:lang w:val="pl-PL" w:eastAsia="pl-PL" w:bidi="ar-SA"/>
        </w:rPr>
        <w:t>kaźniki: procent powierzchni zajęty przez siedlisko na transekcie, gatunki typowe, gatunki dominujące, gatunki ekspansywne roślin zielnych, ekspans</w:t>
      </w:r>
      <w:r w:rsidRPr="00337A24">
        <w:rPr>
          <w:rFonts w:ascii="Arial" w:hAnsi="Arial" w:cs="Arial"/>
          <w:lang w:val="pl-PL" w:eastAsia="pl-PL" w:bidi="ar-SA"/>
        </w:rPr>
        <w:t>ja krzewów i podrostu drzew, na </w:t>
      </w:r>
      <w:r w:rsidRPr="00337A24">
        <w:rPr>
          <w:rFonts w:ascii="Arial" w:hAnsi="Arial" w:cs="Arial"/>
          <w:lang w:val="pl-PL" w:eastAsia="pl-PL" w:bidi="ar-SA"/>
        </w:rPr>
        <w:t xml:space="preserve">poziomie U1 wskaźniki: struktura przestrzenna płatów siedliska, obce gatunki </w:t>
      </w:r>
      <w:r w:rsidRPr="00337A24">
        <w:rPr>
          <w:rFonts w:ascii="Arial" w:hAnsi="Arial" w:cs="Arial"/>
          <w:lang w:val="pl-PL" w:eastAsia="pl-PL" w:bidi="ar-SA"/>
        </w:rPr>
        <w:t xml:space="preserve">inwazyjne).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Dla stanowiska 2*(enklawa 1, 2, 3, 4): poprawa oceny</w:t>
      </w:r>
      <w:r w:rsidRPr="00337A24">
        <w:rPr>
          <w:rFonts w:ascii="Arial" w:hAnsi="Arial" w:cs="Arial"/>
          <w:lang w:val="pl-PL" w:eastAsia="pl-PL" w:bidi="ar-SA"/>
        </w:rPr>
        <w:t xml:space="preserve"> wskaźnika - ekspansja krzewów </w:t>
      </w:r>
      <w:r w:rsidRPr="00337A24">
        <w:rPr>
          <w:rFonts w:ascii="Arial" w:hAnsi="Arial" w:cs="Arial"/>
          <w:lang w:val="pl-PL" w:eastAsia="pl-PL" w:bidi="ar-SA"/>
        </w:rPr>
        <w:t>i</w:t>
      </w:r>
      <w:r>
        <w:rPr>
          <w:rFonts w:ascii="Arial" w:hAnsi="Arial" w:cs="Arial"/>
          <w:lang w:val="pl-PL" w:eastAsia="pl-PL" w:bidi="ar-SA"/>
        </w:rPr>
        <w:t> </w:t>
      </w:r>
      <w:r w:rsidRPr="00337A24">
        <w:rPr>
          <w:rFonts w:ascii="Arial" w:hAnsi="Arial" w:cs="Arial"/>
          <w:lang w:val="pl-PL" w:eastAsia="pl-PL" w:bidi="ar-SA"/>
        </w:rPr>
        <w:t>podrostu drzew z U1 na FV, poprawa oceny wskaźnika - struktura przestrzenna płatów siedliska z U2 na U1, poprawa oceny wskaźnika - wojł</w:t>
      </w:r>
      <w:r w:rsidRPr="00337A24">
        <w:rPr>
          <w:rFonts w:ascii="Arial" w:hAnsi="Arial" w:cs="Arial"/>
          <w:lang w:val="pl-PL" w:eastAsia="pl-PL" w:bidi="ar-SA"/>
        </w:rPr>
        <w:t xml:space="preserve">ok (martwa materia organiczna) </w:t>
      </w:r>
      <w:r>
        <w:rPr>
          <w:rFonts w:ascii="Arial" w:hAnsi="Arial" w:cs="Arial"/>
          <w:lang w:val="pl-PL" w:eastAsia="pl-PL" w:bidi="ar-SA"/>
        </w:rPr>
        <w:t>z U2 na </w:t>
      </w:r>
      <w:r w:rsidRPr="00337A24">
        <w:rPr>
          <w:rFonts w:ascii="Arial" w:hAnsi="Arial" w:cs="Arial"/>
          <w:lang w:val="pl-PL" w:eastAsia="pl-PL" w:bidi="ar-SA"/>
        </w:rPr>
        <w:t>FV, poprawa oceny parametru - perspektywy ochrony z U2</w:t>
      </w:r>
      <w:r>
        <w:rPr>
          <w:rFonts w:ascii="Arial" w:hAnsi="Arial" w:cs="Arial"/>
          <w:lang w:val="pl-PL" w:eastAsia="pl-PL" w:bidi="ar-SA"/>
        </w:rPr>
        <w:t xml:space="preserve"> na U1. (* stanowiska zgodne ze </w:t>
      </w:r>
      <w:r w:rsidRPr="00337A24">
        <w:rPr>
          <w:rFonts w:ascii="Arial" w:hAnsi="Arial" w:cs="Arial"/>
          <w:lang w:val="pl-PL" w:eastAsia="pl-PL" w:bidi="ar-SA"/>
        </w:rPr>
        <w:t>stanowiskami monitoringowymi wskazanymi w załączniku nr 5, działania nr 1 i 2 (Działania dotyczące monitoringu stanu przedmiotów oc</w:t>
      </w:r>
      <w:r w:rsidRPr="00337A24">
        <w:rPr>
          <w:rFonts w:ascii="Arial" w:hAnsi="Arial" w:cs="Arial"/>
          <w:lang w:val="pl-PL" w:eastAsia="pl-PL" w:bidi="ar-SA"/>
        </w:rPr>
        <w:t xml:space="preserve">hrony oraz monitoringu realizacji celów działań ochronnych)).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Odnośnie do siedliska przyrodniczego: 6510 Ekstensywnie użytkowane niżowe łąki świeże (Arrhenatherion) jako cel wskazano utrzymanie na poziomie U1 obecnego stanu ochrony siedliska (utrzymanie p</w:t>
      </w:r>
      <w:r w:rsidRPr="00337A24">
        <w:rPr>
          <w:rFonts w:ascii="Arial" w:hAnsi="Arial" w:cs="Arial"/>
          <w:lang w:val="pl-PL" w:eastAsia="pl-PL" w:bidi="ar-SA"/>
        </w:rPr>
        <w:t>oziomu oceny wskaźników struktury i funkcji na stanowisku nr 1 (enklawa 1, 2, 4)</w:t>
      </w:r>
      <w:r>
        <w:rPr>
          <w:rFonts w:ascii="Arial" w:hAnsi="Arial" w:cs="Arial"/>
          <w:lang w:val="pl-PL" w:eastAsia="pl-PL" w:bidi="ar-SA"/>
        </w:rPr>
        <w:t>)</w:t>
      </w:r>
      <w:r w:rsidRPr="00337A24">
        <w:rPr>
          <w:rFonts w:ascii="Arial" w:hAnsi="Arial" w:cs="Arial"/>
          <w:lang w:val="pl-PL" w:eastAsia="pl-PL" w:bidi="ar-SA"/>
        </w:rPr>
        <w:t xml:space="preserve">.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 xml:space="preserve">Odnośnie do gatunków zwierząt: 6177 Modraszek </w:t>
      </w:r>
      <w:r w:rsidRPr="00337A24">
        <w:rPr>
          <w:rFonts w:ascii="Arial" w:hAnsi="Arial" w:cs="Arial"/>
          <w:i/>
          <w:lang w:val="pl-PL" w:eastAsia="pl-PL" w:bidi="ar-SA"/>
        </w:rPr>
        <w:t>telejus Maculinea (Phengaris) teleius</w:t>
      </w:r>
      <w:r w:rsidRPr="00337A24">
        <w:rPr>
          <w:rFonts w:ascii="Arial" w:hAnsi="Arial" w:cs="Arial"/>
          <w:lang w:val="pl-PL" w:eastAsia="pl-PL" w:bidi="ar-SA"/>
        </w:rPr>
        <w:t xml:space="preserve">, 6179 Modraszek </w:t>
      </w:r>
      <w:r w:rsidRPr="00337A24">
        <w:rPr>
          <w:rFonts w:ascii="Arial" w:hAnsi="Arial" w:cs="Arial"/>
          <w:i/>
          <w:lang w:val="pl-PL" w:eastAsia="pl-PL" w:bidi="ar-SA"/>
        </w:rPr>
        <w:t>nausitous Maculinea (Phengaris) nausithous</w:t>
      </w:r>
      <w:r w:rsidRPr="00337A24">
        <w:rPr>
          <w:rFonts w:ascii="Arial" w:hAnsi="Arial" w:cs="Arial"/>
          <w:lang w:val="pl-PL" w:eastAsia="pl-PL" w:bidi="ar-SA"/>
        </w:rPr>
        <w:t xml:space="preserve"> jako cel wskazano poprawę i/l</w:t>
      </w:r>
      <w:r w:rsidRPr="00337A24">
        <w:rPr>
          <w:rFonts w:ascii="Arial" w:hAnsi="Arial" w:cs="Arial"/>
          <w:lang w:val="pl-PL" w:eastAsia="pl-PL" w:bidi="ar-SA"/>
        </w:rPr>
        <w:t xml:space="preserve">ub utrzymanie na obecnym poziomie wskaźników i/lub parametrów w poszczególnych enklawach.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Dla stanowiska 1*(enklawa 4): utrzymanie oceny FV dla parametru – stan populacji, poprawa oceny wskaźnika – zarastanie ekspansywnymi bylinami z U1 na FV i utrzymanie</w:t>
      </w:r>
      <w:r w:rsidRPr="00337A24">
        <w:rPr>
          <w:rFonts w:ascii="Arial" w:hAnsi="Arial" w:cs="Arial"/>
          <w:lang w:val="pl-PL" w:eastAsia="pl-PL" w:bidi="ar-SA"/>
        </w:rPr>
        <w:t xml:space="preserve"> właściwej oceny wskaźnika – zarastanie przez drzewa i krzewy.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Dla stanowiska 2* (enklawa 3, 1): utrzymanie oceny wskaźnika - liczba osobników na poziomie U1 (</w:t>
      </w:r>
      <w:r w:rsidRPr="00337A24">
        <w:rPr>
          <w:rFonts w:ascii="Arial" w:hAnsi="Arial" w:cs="Arial"/>
          <w:i/>
          <w:lang w:val="pl-PL" w:eastAsia="pl-PL" w:bidi="ar-SA"/>
        </w:rPr>
        <w:t>Ph. teleius</w:t>
      </w:r>
      <w:r w:rsidRPr="00337A24">
        <w:rPr>
          <w:rFonts w:ascii="Arial" w:hAnsi="Arial" w:cs="Arial"/>
          <w:lang w:val="pl-PL" w:eastAsia="pl-PL" w:bidi="ar-SA"/>
        </w:rPr>
        <w:t>) i FV (</w:t>
      </w:r>
      <w:r w:rsidRPr="00337A24">
        <w:rPr>
          <w:rFonts w:ascii="Arial" w:hAnsi="Arial" w:cs="Arial"/>
          <w:i/>
          <w:lang w:val="pl-PL" w:eastAsia="pl-PL" w:bidi="ar-SA"/>
        </w:rPr>
        <w:t>Ph. nausithous</w:t>
      </w:r>
      <w:r w:rsidRPr="00337A24">
        <w:rPr>
          <w:rFonts w:ascii="Arial" w:hAnsi="Arial" w:cs="Arial"/>
          <w:lang w:val="pl-PL" w:eastAsia="pl-PL" w:bidi="ar-SA"/>
        </w:rPr>
        <w:t>), utrzymanie oceny U1 dla wskaźnika - dostępność roślin żywici</w:t>
      </w:r>
      <w:r w:rsidRPr="00337A24">
        <w:rPr>
          <w:rFonts w:ascii="Arial" w:hAnsi="Arial" w:cs="Arial"/>
          <w:lang w:val="pl-PL" w:eastAsia="pl-PL" w:bidi="ar-SA"/>
        </w:rPr>
        <w:t xml:space="preserve">elskich (obecne wartości są bliskie ocenie U2, a na transekcie 2 ocena już jest zła), utrzymanie oceny FV dla wskaźnika - zarastanie ekspansywnymi bylinami.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Dla stanowiska 3* (enklawa 2): utrzymanie oceny U1 dla</w:t>
      </w:r>
      <w:r w:rsidRPr="00337A24">
        <w:rPr>
          <w:rFonts w:ascii="Arial" w:hAnsi="Arial" w:cs="Arial"/>
          <w:lang w:val="pl-PL" w:eastAsia="pl-PL" w:bidi="ar-SA"/>
        </w:rPr>
        <w:t xml:space="preserve"> wskaźników - liczba osobników </w:t>
      </w:r>
      <w:r w:rsidRPr="00337A24">
        <w:rPr>
          <w:rFonts w:ascii="Arial" w:hAnsi="Arial" w:cs="Arial"/>
          <w:lang w:val="pl-PL" w:eastAsia="pl-PL" w:bidi="ar-SA"/>
        </w:rPr>
        <w:t>i indeks licz</w:t>
      </w:r>
      <w:r w:rsidRPr="00337A24">
        <w:rPr>
          <w:rFonts w:ascii="Arial" w:hAnsi="Arial" w:cs="Arial"/>
          <w:lang w:val="pl-PL" w:eastAsia="pl-PL" w:bidi="ar-SA"/>
        </w:rPr>
        <w:t>ebności lub ich poprawa na FV (Ph. teleius) oraz utrzymanie oceny FV dla parametru – stan populacji (Ph. nausithous), poprawa oceny wskaźników - zara</w:t>
      </w:r>
      <w:r w:rsidRPr="00337A24">
        <w:rPr>
          <w:rFonts w:ascii="Arial" w:hAnsi="Arial" w:cs="Arial"/>
          <w:lang w:val="pl-PL" w:eastAsia="pl-PL" w:bidi="ar-SA"/>
        </w:rPr>
        <w:t>stanie ekspansywnymi bylinami i </w:t>
      </w:r>
      <w:r w:rsidRPr="00337A24">
        <w:rPr>
          <w:rFonts w:ascii="Arial" w:hAnsi="Arial" w:cs="Arial"/>
          <w:lang w:val="pl-PL" w:eastAsia="pl-PL" w:bidi="ar-SA"/>
        </w:rPr>
        <w:t xml:space="preserve">zarastanie przez drzewa i krzewy z U1 na FV. </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Przy czym: *stanowiska wskaza</w:t>
      </w:r>
      <w:r w:rsidRPr="00337A24">
        <w:rPr>
          <w:rFonts w:ascii="Arial" w:hAnsi="Arial" w:cs="Arial"/>
          <w:lang w:val="pl-PL" w:eastAsia="pl-PL" w:bidi="ar-SA"/>
        </w:rPr>
        <w:t>no zgodne z załączniki</w:t>
      </w:r>
      <w:r w:rsidRPr="00337A24">
        <w:rPr>
          <w:rFonts w:ascii="Arial" w:hAnsi="Arial" w:cs="Arial"/>
          <w:lang w:val="pl-PL" w:eastAsia="pl-PL" w:bidi="ar-SA"/>
        </w:rPr>
        <w:t xml:space="preserve">em nr 1 i 2 do załącznika </w:t>
      </w:r>
      <w:r w:rsidRPr="00337A24">
        <w:rPr>
          <w:rFonts w:ascii="Arial" w:hAnsi="Arial" w:cs="Arial"/>
          <w:lang w:val="pl-PL" w:eastAsia="pl-PL" w:bidi="ar-SA"/>
        </w:rPr>
        <w:t>5. Natomiast oceny wskaźników i parametrów poszczególnych przedmiotów ochrony odpowiadają ich waloryzacji ujętej w przewodnikach metodycznych Państwowego Monitoringu Środowiska.</w:t>
      </w:r>
    </w:p>
    <w:p w:rsidR="003F2F56" w:rsidRPr="00337A24" w:rsidRDefault="008835B3" w:rsidP="006B3873">
      <w:pPr>
        <w:spacing w:before="120" w:after="120"/>
        <w:rPr>
          <w:rFonts w:ascii="Arial" w:hAnsi="Arial" w:cs="Arial"/>
          <w:lang w:val="pl-PL" w:eastAsia="pl-PL" w:bidi="ar-SA"/>
        </w:rPr>
      </w:pPr>
      <w:r w:rsidRPr="00337A24">
        <w:rPr>
          <w:rFonts w:ascii="Arial" w:hAnsi="Arial" w:cs="Arial"/>
          <w:lang w:val="pl-PL" w:eastAsia="pl-PL" w:bidi="ar-SA"/>
        </w:rPr>
        <w:t>Ww. obszar Natura 2000  położo</w:t>
      </w:r>
      <w:r w:rsidRPr="00337A24">
        <w:rPr>
          <w:rFonts w:ascii="Arial" w:hAnsi="Arial" w:cs="Arial"/>
          <w:lang w:val="pl-PL" w:eastAsia="pl-PL" w:bidi="ar-SA"/>
        </w:rPr>
        <w:t>ny jest w odległości</w:t>
      </w:r>
      <w:r>
        <w:rPr>
          <w:rFonts w:ascii="Arial" w:hAnsi="Arial" w:cs="Arial"/>
          <w:lang w:val="pl-PL" w:eastAsia="pl-PL" w:bidi="ar-SA"/>
        </w:rPr>
        <w:t xml:space="preserve"> ok. 6</w:t>
      </w:r>
      <w:r w:rsidRPr="00337A24">
        <w:rPr>
          <w:rFonts w:ascii="Arial" w:hAnsi="Arial" w:cs="Arial"/>
          <w:lang w:val="pl-PL" w:eastAsia="pl-PL" w:bidi="ar-SA"/>
        </w:rPr>
        <w:t xml:space="preserve"> km od przedsięwzięcia </w:t>
      </w:r>
      <w:r w:rsidRPr="00337A24">
        <w:rPr>
          <w:rFonts w:ascii="Arial" w:hAnsi="Arial" w:cs="Arial"/>
          <w:lang w:val="pl-PL" w:eastAsia="pl-PL" w:bidi="ar-SA"/>
        </w:rPr>
        <w:t>i oddzielony od jego m.in. siecią dróg, w związku z tym inwestycja nie b</w:t>
      </w:r>
      <w:r w:rsidRPr="00337A24">
        <w:rPr>
          <w:rFonts w:ascii="Arial" w:hAnsi="Arial" w:cs="Arial"/>
          <w:lang w:val="pl-PL" w:eastAsia="pl-PL" w:bidi="ar-SA"/>
        </w:rPr>
        <w:t xml:space="preserve">ędzie źródłem zidentyfikowanych </w:t>
      </w:r>
      <w:r w:rsidRPr="00337A24">
        <w:rPr>
          <w:rFonts w:ascii="Arial" w:hAnsi="Arial" w:cs="Arial"/>
          <w:lang w:val="pl-PL" w:eastAsia="pl-PL" w:bidi="ar-SA"/>
        </w:rPr>
        <w:t>zagrożeń dla przedmiotów ochrony. Przedsięwzięcie nie wpłyni</w:t>
      </w:r>
      <w:r w:rsidRPr="00337A24">
        <w:rPr>
          <w:rFonts w:ascii="Arial" w:hAnsi="Arial" w:cs="Arial"/>
          <w:lang w:val="pl-PL" w:eastAsia="pl-PL" w:bidi="ar-SA"/>
        </w:rPr>
        <w:t>e pośrednio lub bezpośrednio na </w:t>
      </w:r>
      <w:r w:rsidRPr="00337A24">
        <w:rPr>
          <w:rFonts w:ascii="Arial" w:hAnsi="Arial" w:cs="Arial"/>
          <w:lang w:val="pl-PL" w:eastAsia="pl-PL" w:bidi="ar-SA"/>
        </w:rPr>
        <w:t>możliwość o</w:t>
      </w:r>
      <w:r w:rsidRPr="00337A24">
        <w:rPr>
          <w:rFonts w:ascii="Arial" w:hAnsi="Arial" w:cs="Arial"/>
          <w:lang w:val="pl-PL" w:eastAsia="pl-PL" w:bidi="ar-SA"/>
        </w:rPr>
        <w:t xml:space="preserve">siągnięcia celów działań ochronnych oraz możliwości realizacji działań ochronnych </w:t>
      </w:r>
      <w:r w:rsidRPr="00337A24">
        <w:rPr>
          <w:rFonts w:ascii="Arial" w:eastAsia="Calibri" w:hAnsi="Arial" w:cs="Arial"/>
          <w:lang w:val="pl-PL" w:eastAsia="pl-PL" w:bidi="ar-SA"/>
        </w:rPr>
        <w:t>ujętych</w:t>
      </w:r>
      <w:r w:rsidRPr="00337A24">
        <w:rPr>
          <w:rFonts w:ascii="Arial" w:hAnsi="Arial" w:cs="Arial"/>
          <w:lang w:val="pl-PL" w:eastAsia="pl-PL" w:bidi="ar-SA"/>
        </w:rPr>
        <w:t xml:space="preserve"> w</w:t>
      </w:r>
      <w:r w:rsidRPr="00337A24">
        <w:rPr>
          <w:rFonts w:ascii="Arial" w:eastAsia="Calibri" w:hAnsi="Arial" w:cs="Arial"/>
          <w:lang w:val="pl-PL" w:eastAsia="pl-PL" w:bidi="ar-SA"/>
        </w:rPr>
        <w:t xml:space="preserve"> planie zadań ochronnych</w:t>
      </w:r>
      <w:r w:rsidRPr="00337A24">
        <w:rPr>
          <w:rFonts w:ascii="Arial" w:hAnsi="Arial" w:cs="Arial"/>
          <w:lang w:val="pl-PL" w:eastAsia="pl-PL" w:bidi="ar-SA"/>
        </w:rPr>
        <w:t xml:space="preserve"> dla obszaru Natura 2000 </w:t>
      </w:r>
      <w:r>
        <w:rPr>
          <w:rFonts w:ascii="Arial" w:eastAsia="Calibri" w:hAnsi="Arial" w:cs="Arial"/>
          <w:lang w:val="pl-PL" w:eastAsia="pl-PL" w:bidi="ar-SA"/>
        </w:rPr>
        <w:t xml:space="preserve">Łąki w Jaworznie </w:t>
      </w:r>
      <w:r w:rsidRPr="00337A24">
        <w:rPr>
          <w:rFonts w:ascii="Arial" w:hAnsi="Arial" w:cs="Arial"/>
          <w:lang w:val="pl-PL" w:eastAsia="pl-PL" w:bidi="ar-SA"/>
        </w:rPr>
        <w:t>PLH240042</w:t>
      </w:r>
      <w:r w:rsidRPr="00337A24">
        <w:rPr>
          <w:rFonts w:ascii="Arial" w:eastAsia="Calibri" w:hAnsi="Arial" w:cs="Arial"/>
          <w:lang w:val="pl-PL" w:eastAsia="pl-PL" w:bidi="ar-SA"/>
        </w:rPr>
        <w:t xml:space="preserve">. </w:t>
      </w:r>
    </w:p>
    <w:p w:rsidR="003F2F56" w:rsidRPr="00337A24" w:rsidRDefault="008835B3" w:rsidP="003F2F56">
      <w:pPr>
        <w:spacing w:before="120" w:after="120"/>
        <w:rPr>
          <w:rFonts w:ascii="Arial" w:eastAsia="Andale Sans UI" w:hAnsi="Arial" w:cs="Arial"/>
          <w:lang w:val="pl-PL" w:eastAsia="ar-SA" w:bidi="ar-SA"/>
        </w:rPr>
      </w:pPr>
      <w:r w:rsidRPr="00337A24">
        <w:rPr>
          <w:rFonts w:ascii="Arial" w:eastAsia="Calibri" w:hAnsi="Arial" w:cs="Arial"/>
          <w:lang w:val="pl-PL" w:bidi="ar-SA"/>
        </w:rPr>
        <w:t xml:space="preserve">Mając na względzie, że przedsięwzięcie nie spowoduje, znaczącego negatywnego </w:t>
      </w:r>
      <w:r w:rsidRPr="00337A24">
        <w:rPr>
          <w:rFonts w:ascii="Arial" w:eastAsia="Calibri" w:hAnsi="Arial" w:cs="Arial"/>
          <w:lang w:val="pl-PL" w:bidi="ar-SA"/>
        </w:rPr>
        <w:t>oddziaływania na gatunki i siedliska, dla których zachowania wyzna</w:t>
      </w:r>
      <w:r>
        <w:rPr>
          <w:rFonts w:ascii="Arial" w:eastAsia="Calibri" w:hAnsi="Arial" w:cs="Arial"/>
          <w:lang w:val="pl-PL" w:bidi="ar-SA"/>
        </w:rPr>
        <w:t xml:space="preserve">czono obszar Natura 2000  oraz </w:t>
      </w:r>
      <w:r w:rsidRPr="00337A24">
        <w:rPr>
          <w:rFonts w:ascii="Arial" w:eastAsia="Calibri" w:hAnsi="Arial" w:cs="Arial"/>
          <w:lang w:val="pl-PL" w:bidi="ar-SA"/>
        </w:rPr>
        <w:t xml:space="preserve">integralność i spójność sieci Natura 2000, w toku postępowania ustalono warunki realizacji </w:t>
      </w:r>
      <w:r w:rsidRPr="00337A24">
        <w:rPr>
          <w:rFonts w:ascii="Arial" w:eastAsia="Calibri" w:hAnsi="Arial" w:cs="Arial"/>
          <w:lang w:val="pl-PL" w:bidi="ar-SA"/>
        </w:rPr>
        <w:lastRenderedPageBreak/>
        <w:t>przedsięwzięcia z uwzględnieniem rozwiązań chroniących pozostałe ele</w:t>
      </w:r>
      <w:r w:rsidRPr="00337A24">
        <w:rPr>
          <w:rFonts w:ascii="Arial" w:eastAsia="Calibri" w:hAnsi="Arial" w:cs="Arial"/>
          <w:lang w:val="pl-PL" w:bidi="ar-SA"/>
        </w:rPr>
        <w:t>menty środowiska przyrodniczego.</w:t>
      </w:r>
    </w:p>
    <w:p w:rsidR="00784907" w:rsidRDefault="008835B3" w:rsidP="003F2F56">
      <w:pPr>
        <w:autoSpaceDE w:val="0"/>
        <w:autoSpaceDN w:val="0"/>
        <w:adjustRightInd w:val="0"/>
        <w:spacing w:after="0"/>
        <w:rPr>
          <w:rFonts w:ascii="Arial" w:eastAsia="Calibri" w:hAnsi="Arial" w:cs="Arial"/>
          <w:spacing w:val="4"/>
          <w:shd w:val="clear" w:color="auto" w:fill="FFFFFF"/>
          <w:lang w:val="pl-PL" w:bidi="ar-SA"/>
        </w:rPr>
      </w:pPr>
      <w:r w:rsidRPr="007D5910">
        <w:rPr>
          <w:rFonts w:ascii="Arial" w:eastAsia="Calibri" w:hAnsi="Arial" w:cs="Arial"/>
          <w:lang w:val="pl-PL" w:bidi="ar-SA"/>
        </w:rPr>
        <w:t xml:space="preserve">W KIP nie opisano </w:t>
      </w:r>
      <w:r w:rsidRPr="007D5910">
        <w:rPr>
          <w:rFonts w:ascii="Arial" w:eastAsia="Calibri" w:hAnsi="Arial" w:cs="Arial"/>
          <w:spacing w:val="4"/>
          <w:shd w:val="clear" w:color="auto" w:fill="FFFFFF"/>
          <w:lang w:val="pl-PL" w:bidi="ar-SA"/>
        </w:rPr>
        <w:t>możliwych alternatywnych wariantów przedsięwzięcia ze wskazaniem, który będzie najlepszy ze względu na ochronę środowiska – ze względu na brak wymogów prawnych w tym zakresie.</w:t>
      </w:r>
    </w:p>
    <w:p w:rsidR="003F2F56" w:rsidRPr="00337A24" w:rsidRDefault="008835B3" w:rsidP="003F2F56">
      <w:pPr>
        <w:autoSpaceDE w:val="0"/>
        <w:autoSpaceDN w:val="0"/>
        <w:adjustRightInd w:val="0"/>
        <w:spacing w:after="0"/>
        <w:rPr>
          <w:rFonts w:ascii="Arial" w:eastAsia="Calibri" w:hAnsi="Arial" w:cs="Arial"/>
          <w:lang w:val="pl-PL" w:bidi="ar-SA"/>
        </w:rPr>
      </w:pPr>
      <w:r w:rsidRPr="00337A24">
        <w:rPr>
          <w:rFonts w:ascii="Arial" w:eastAsia="Calibri" w:hAnsi="Arial" w:cs="Arial"/>
          <w:lang w:val="pl-PL" w:bidi="ar-SA"/>
        </w:rPr>
        <w:t>Przy wyborze wariantu realiza</w:t>
      </w:r>
      <w:r w:rsidRPr="00337A24">
        <w:rPr>
          <w:rFonts w:ascii="Arial" w:eastAsia="Calibri" w:hAnsi="Arial" w:cs="Arial"/>
          <w:lang w:val="pl-PL" w:bidi="ar-SA"/>
        </w:rPr>
        <w:t xml:space="preserve">cyjnego wzięto pod uwagę specyfikę obszaru i zakres </w:t>
      </w:r>
      <w:r w:rsidRPr="00337A24">
        <w:rPr>
          <w:rFonts w:ascii="Arial" w:eastAsia="Calibri" w:hAnsi="Arial" w:cs="Arial"/>
          <w:lang w:val="pl-PL" w:bidi="ar-SA"/>
        </w:rPr>
        <w:t>planowanych prac. Ustalono, że </w:t>
      </w:r>
      <w:r w:rsidRPr="00337A24">
        <w:rPr>
          <w:rFonts w:ascii="Arial" w:eastAsia="Calibri" w:hAnsi="Arial" w:cs="Arial"/>
          <w:lang w:val="pl-PL" w:bidi="ar-SA"/>
        </w:rPr>
        <w:t xml:space="preserve">przyjęto najlepsze możliwe rozwiązania technologiczne, umożliwiające realizację przedmiotowego zadania, jednocześnie w jak najmniejszym stopniu ingerujące w środowisko naturalne obszaru i ograniczające się </w:t>
      </w:r>
      <w:r>
        <w:rPr>
          <w:rFonts w:ascii="Arial" w:eastAsia="Calibri" w:hAnsi="Arial" w:cs="Arial"/>
          <w:lang w:val="pl-PL" w:bidi="ar-SA"/>
        </w:rPr>
        <w:t>do aktualnie zajętego terenu na </w:t>
      </w:r>
      <w:r w:rsidRPr="00337A24">
        <w:rPr>
          <w:rFonts w:ascii="Arial" w:eastAsia="Calibri" w:hAnsi="Arial" w:cs="Arial"/>
          <w:lang w:val="pl-PL" w:bidi="ar-SA"/>
        </w:rPr>
        <w:t>potrzeby autostrad</w:t>
      </w:r>
      <w:r w:rsidRPr="00337A24">
        <w:rPr>
          <w:rFonts w:ascii="Arial" w:eastAsia="Calibri" w:hAnsi="Arial" w:cs="Arial"/>
          <w:lang w:val="pl-PL" w:bidi="ar-SA"/>
        </w:rPr>
        <w:t>y.</w:t>
      </w:r>
    </w:p>
    <w:p w:rsidR="003F2F56" w:rsidRPr="00337A24" w:rsidRDefault="008835B3" w:rsidP="003F2F56">
      <w:pPr>
        <w:autoSpaceDE w:val="0"/>
        <w:autoSpaceDN w:val="0"/>
        <w:adjustRightInd w:val="0"/>
        <w:spacing w:after="0"/>
        <w:rPr>
          <w:rFonts w:ascii="Arial" w:eastAsia="SimSun" w:hAnsi="Arial" w:cs="Arial"/>
          <w:lang w:val="pl-PL" w:eastAsia="zh-CN" w:bidi="ar-SA"/>
        </w:rPr>
      </w:pPr>
      <w:r w:rsidRPr="00337A24">
        <w:rPr>
          <w:rFonts w:ascii="Arial" w:eastAsia="Calibri" w:hAnsi="Arial" w:cs="Arial"/>
          <w:lang w:val="pl-PL" w:bidi="ar-SA"/>
        </w:rPr>
        <w:t>W KIP nie przewidziano lokalizowania zapleczy budowy na terenach leśnych. Ponadto, b</w:t>
      </w:r>
      <w:r w:rsidRPr="00337A24">
        <w:rPr>
          <w:rFonts w:ascii="Arial" w:eastAsia="Lucida Sans Unicode" w:hAnsi="Arial" w:cs="Arial"/>
          <w:lang w:val="pl-PL" w:eastAsia="zh-CN" w:bidi="ar-SA"/>
        </w:rPr>
        <w:t xml:space="preserve">azy materiałowo- sprzętowe winny być położone </w:t>
      </w:r>
      <w:r w:rsidRPr="00337A24">
        <w:rPr>
          <w:rFonts w:ascii="Arial" w:eastAsia="SimSun" w:hAnsi="Arial" w:cs="Arial"/>
          <w:kern w:val="1"/>
          <w:lang w:val="pl-PL" w:bidi="hi-IN"/>
        </w:rPr>
        <w:t xml:space="preserve"> w odległości nie mniejszej niż 10 m od zadrzewień, w tym pojedynczych drzew nieprzeznaczonych do usunięcia. </w:t>
      </w:r>
    </w:p>
    <w:p w:rsidR="003F2F56" w:rsidRPr="00337A24" w:rsidRDefault="008835B3" w:rsidP="003F2F56">
      <w:pPr>
        <w:spacing w:after="0"/>
        <w:rPr>
          <w:rFonts w:ascii="Arial" w:eastAsia="SimSun" w:hAnsi="Arial" w:cs="Arial"/>
          <w:lang w:val="pl-PL" w:eastAsia="zh-CN" w:bidi="ar-SA"/>
        </w:rPr>
      </w:pPr>
      <w:r w:rsidRPr="00337A24">
        <w:rPr>
          <w:rFonts w:ascii="Arial" w:eastAsia="SimSun" w:hAnsi="Arial" w:cs="Arial"/>
          <w:lang w:val="pl-PL" w:eastAsia="zh-CN" w:bidi="ar-SA"/>
        </w:rPr>
        <w:t>Po zakończeni</w:t>
      </w:r>
      <w:r w:rsidRPr="00337A24">
        <w:rPr>
          <w:rFonts w:ascii="Arial" w:eastAsia="SimSun" w:hAnsi="Arial" w:cs="Arial"/>
          <w:lang w:val="pl-PL" w:eastAsia="zh-CN" w:bidi="ar-SA"/>
        </w:rPr>
        <w:t xml:space="preserve">u eksploatacji zaplecza, teren jego lokalizacji zostanie uporządkowany. </w:t>
      </w:r>
    </w:p>
    <w:p w:rsidR="003F2F56" w:rsidRPr="00337A24" w:rsidRDefault="008835B3" w:rsidP="003F2F56">
      <w:pPr>
        <w:spacing w:after="0"/>
        <w:rPr>
          <w:rFonts w:ascii="Arial" w:eastAsia="SimSun" w:hAnsi="Arial" w:cs="Arial"/>
          <w:lang w:val="pl-PL" w:eastAsia="zh-CN" w:bidi="ar-SA"/>
        </w:rPr>
      </w:pPr>
      <w:r w:rsidRPr="00E550FB">
        <w:rPr>
          <w:rFonts w:ascii="Arial" w:eastAsia="SimSun" w:hAnsi="Arial" w:cs="Arial"/>
          <w:lang w:val="pl-PL" w:eastAsia="zh-CN" w:bidi="ar-SA"/>
        </w:rPr>
        <w:t xml:space="preserve">W </w:t>
      </w:r>
      <w:r w:rsidRPr="00E550FB">
        <w:rPr>
          <w:rFonts w:ascii="Arial" w:eastAsia="SimSun" w:hAnsi="Arial" w:cs="Arial"/>
          <w:lang w:val="pl-PL" w:eastAsia="zh-CN" w:bidi="ar-SA"/>
        </w:rPr>
        <w:t>decyzji</w:t>
      </w:r>
      <w:r w:rsidRPr="00E550FB">
        <w:rPr>
          <w:rFonts w:ascii="Arial" w:eastAsia="SimSun" w:hAnsi="Arial" w:cs="Arial"/>
          <w:lang w:val="pl-PL" w:eastAsia="zh-CN" w:bidi="ar-SA"/>
        </w:rPr>
        <w:t xml:space="preserve"> dopuszczono</w:t>
      </w:r>
      <w:r w:rsidRPr="00337A24">
        <w:rPr>
          <w:rFonts w:ascii="Arial" w:eastAsia="SimSun" w:hAnsi="Arial" w:cs="Arial"/>
          <w:lang w:val="pl-PL" w:eastAsia="zh-CN" w:bidi="ar-SA"/>
        </w:rPr>
        <w:t xml:space="preserve"> prowadzenie prac w korycie le</w:t>
      </w:r>
      <w:r>
        <w:rPr>
          <w:rFonts w:ascii="Arial" w:eastAsia="SimSun" w:hAnsi="Arial" w:cs="Arial"/>
          <w:lang w:val="pl-PL" w:eastAsia="zh-CN" w:bidi="ar-SA"/>
        </w:rPr>
        <w:t>śnych rowów odwadniających, ale </w:t>
      </w:r>
      <w:r w:rsidRPr="00337A24">
        <w:rPr>
          <w:rFonts w:ascii="Arial" w:eastAsia="SimSun" w:hAnsi="Arial" w:cs="Arial"/>
          <w:lang w:val="pl-PL" w:eastAsia="zh-CN" w:bidi="ar-SA"/>
        </w:rPr>
        <w:t>nakazano ich prowadzenie pod ścisłym nadzorem herpetologa.</w:t>
      </w:r>
    </w:p>
    <w:p w:rsidR="003F2F56" w:rsidRPr="00337A24" w:rsidRDefault="008835B3" w:rsidP="003F2F56">
      <w:pPr>
        <w:spacing w:after="160"/>
        <w:rPr>
          <w:rFonts w:ascii="Arial" w:eastAsia="SimSun" w:hAnsi="Arial" w:cs="Arial"/>
          <w:lang w:val="pl-PL" w:eastAsia="zh-CN" w:bidi="ar-SA"/>
        </w:rPr>
      </w:pPr>
      <w:r w:rsidRPr="00337A24">
        <w:rPr>
          <w:rFonts w:ascii="Arial" w:eastAsia="Calibri" w:hAnsi="Arial" w:cs="Arial"/>
          <w:kern w:val="2"/>
          <w:lang w:val="pl-PL" w:bidi="ar-SA"/>
        </w:rPr>
        <w:t>W oparciu o informacje przekazane w KIP u</w:t>
      </w:r>
      <w:r w:rsidRPr="00337A24">
        <w:rPr>
          <w:rFonts w:ascii="Arial" w:eastAsia="Calibri" w:hAnsi="Arial" w:cs="Arial"/>
          <w:kern w:val="2"/>
          <w:lang w:val="pl-PL" w:bidi="ar-SA"/>
        </w:rPr>
        <w:t>stalono, że e</w:t>
      </w:r>
      <w:r w:rsidRPr="00337A24">
        <w:rPr>
          <w:rFonts w:ascii="Arial" w:eastAsia="Arial Unicode MS" w:hAnsi="Arial" w:cs="Arial"/>
          <w:kern w:val="2"/>
          <w:lang w:val="pl-PL" w:bidi="ar-SA"/>
        </w:rPr>
        <w:t>tap</w:t>
      </w:r>
      <w:r w:rsidRPr="00337A24">
        <w:rPr>
          <w:rFonts w:ascii="Arial" w:eastAsia="Arial Unicode MS" w:hAnsi="Arial" w:cs="Arial"/>
          <w:bCs/>
          <w:kern w:val="2"/>
          <w:lang w:val="pl-PL" w:bidi="ar-SA"/>
        </w:rPr>
        <w:t xml:space="preserve"> realizacji przedsięwzięcia</w:t>
      </w:r>
      <w:r w:rsidRPr="00337A24">
        <w:rPr>
          <w:rFonts w:ascii="Arial" w:eastAsia="Arial Unicode MS" w:hAnsi="Arial" w:cs="Arial"/>
          <w:kern w:val="2"/>
          <w:lang w:val="pl-PL" w:bidi="ar-SA"/>
        </w:rPr>
        <w:t xml:space="preserve"> charakteryzować się będzie możliwością wystąpienia oddziaływania na środowisko przyrodnicze podczas prowadzonych robót budowlanych, w tym </w:t>
      </w:r>
      <w:r>
        <w:rPr>
          <w:rFonts w:ascii="Arial" w:eastAsia="SimSun" w:hAnsi="Arial" w:cs="Arial"/>
          <w:lang w:val="pl-PL" w:eastAsia="zh-CN" w:bidi="ar-SA"/>
        </w:rPr>
        <w:t>usunięcie zieleni.</w:t>
      </w:r>
    </w:p>
    <w:p w:rsidR="007D5910" w:rsidRDefault="008835B3" w:rsidP="007D5910">
      <w:pPr>
        <w:suppressAutoHyphens/>
        <w:spacing w:after="120"/>
        <w:rPr>
          <w:rFonts w:ascii="Arial" w:eastAsia="Calibri" w:hAnsi="Arial" w:cs="Arial"/>
          <w:lang w:val="pl-PL" w:eastAsia="zh-CN" w:bidi="ar-SA"/>
        </w:rPr>
      </w:pPr>
      <w:r>
        <w:rPr>
          <w:rFonts w:ascii="Arial" w:eastAsia="Calibri" w:hAnsi="Arial" w:cs="Arial"/>
          <w:lang w:val="pl-PL" w:eastAsia="zh-CN" w:bidi="ar-SA"/>
        </w:rPr>
        <w:t xml:space="preserve">Zgodnie z </w:t>
      </w:r>
      <w:r w:rsidRPr="003F2F56">
        <w:rPr>
          <w:rFonts w:ascii="Arial" w:eastAsia="Calibri" w:hAnsi="Arial" w:cs="Arial"/>
          <w:lang w:val="pl-PL" w:eastAsia="zh-CN" w:bidi="ar-SA"/>
        </w:rPr>
        <w:t xml:space="preserve">danymi zawartymi w KIP do usunięcia przewidziano maksymalnie 397 drzew wymagających zezwolenia. Jednak na obszarze przedsięwzięcia znajdują się również krzewy oraz drzewa, których wycinka nie będzie </w:t>
      </w:r>
      <w:r w:rsidRPr="00D25DF9">
        <w:rPr>
          <w:rFonts w:ascii="Arial" w:eastAsia="Calibri" w:hAnsi="Arial" w:cs="Arial"/>
          <w:lang w:val="pl-PL" w:eastAsia="zh-CN" w:bidi="ar-SA"/>
        </w:rPr>
        <w:t>wymagała uzyskani</w:t>
      </w:r>
      <w:r w:rsidRPr="00D25DF9">
        <w:rPr>
          <w:rFonts w:ascii="Arial" w:eastAsia="Calibri" w:hAnsi="Arial" w:cs="Arial"/>
          <w:lang w:val="pl-PL" w:eastAsia="zh-CN" w:bidi="ar-SA"/>
        </w:rPr>
        <w:t>a</w:t>
      </w:r>
      <w:r w:rsidRPr="00D25DF9">
        <w:rPr>
          <w:rFonts w:ascii="Arial" w:eastAsia="Calibri" w:hAnsi="Arial" w:cs="Arial"/>
          <w:lang w:val="pl-PL" w:eastAsia="zh-CN" w:bidi="ar-SA"/>
        </w:rPr>
        <w:t xml:space="preserve"> decyzji zezwalającej na ich usunięcie</w:t>
      </w:r>
      <w:r>
        <w:rPr>
          <w:rFonts w:ascii="Arial" w:eastAsia="Calibri" w:hAnsi="Arial" w:cs="Arial"/>
          <w:lang w:val="pl-PL" w:eastAsia="zh-CN" w:bidi="ar-SA"/>
        </w:rPr>
        <w:t>.</w:t>
      </w:r>
      <w:r>
        <w:rPr>
          <w:rFonts w:ascii="Arial" w:eastAsia="Calibri" w:hAnsi="Arial" w:cs="Arial"/>
          <w:lang w:val="pl-PL" w:eastAsia="zh-CN" w:bidi="ar-SA"/>
        </w:rPr>
        <w:t xml:space="preserve"> Wycinka </w:t>
      </w:r>
      <w:r w:rsidRPr="003F2F56">
        <w:rPr>
          <w:rFonts w:ascii="Arial" w:eastAsia="Calibri" w:hAnsi="Arial" w:cs="Arial"/>
          <w:lang w:val="pl-PL" w:eastAsia="zh-CN" w:bidi="ar-SA"/>
        </w:rPr>
        <w:t xml:space="preserve">drzew realizowana będzie na działkach ewidencyjnych nr: 3446/6, 3442/22, 4069/1, </w:t>
      </w:r>
      <w:r w:rsidRPr="004837CB">
        <w:rPr>
          <w:rFonts w:ascii="Arial" w:eastAsia="Calibri" w:hAnsi="Arial" w:cs="Arial"/>
          <w:lang w:val="pl-PL" w:eastAsia="zh-CN" w:bidi="ar-SA"/>
        </w:rPr>
        <w:t>4069/2, 4090</w:t>
      </w:r>
      <w:r w:rsidRPr="003F2F56">
        <w:rPr>
          <w:rFonts w:ascii="Arial" w:eastAsia="Calibri" w:hAnsi="Arial" w:cs="Arial"/>
          <w:lang w:val="pl-PL" w:eastAsia="zh-CN" w:bidi="ar-SA"/>
        </w:rPr>
        <w:t>/1 obręb Byczyna. Zgodnie z geodezyjnym oz</w:t>
      </w:r>
      <w:r>
        <w:rPr>
          <w:rFonts w:ascii="Arial" w:eastAsia="Calibri" w:hAnsi="Arial" w:cs="Arial"/>
          <w:lang w:val="pl-PL" w:eastAsia="zh-CN" w:bidi="ar-SA"/>
        </w:rPr>
        <w:t>naczeniem użytków gruntowych na </w:t>
      </w:r>
      <w:r w:rsidRPr="003F2F56">
        <w:rPr>
          <w:rFonts w:ascii="Arial" w:eastAsia="Calibri" w:hAnsi="Arial" w:cs="Arial"/>
          <w:lang w:val="pl-PL" w:eastAsia="zh-CN" w:bidi="ar-SA"/>
        </w:rPr>
        <w:t>mapie ewidencyjnej, działki te stanowią zarówno t</w:t>
      </w:r>
      <w:r>
        <w:rPr>
          <w:rFonts w:ascii="Arial" w:eastAsia="Calibri" w:hAnsi="Arial" w:cs="Arial"/>
          <w:lang w:val="pl-PL" w:eastAsia="zh-CN" w:bidi="ar-SA"/>
        </w:rPr>
        <w:t xml:space="preserve">ereny drogowe (działki ewid. </w:t>
      </w:r>
      <w:r>
        <w:rPr>
          <w:rFonts w:ascii="Arial" w:eastAsia="Calibri" w:hAnsi="Arial" w:cs="Arial"/>
          <w:lang w:val="pl-PL" w:eastAsia="zh-CN" w:bidi="ar-SA"/>
        </w:rPr>
        <w:t>nr </w:t>
      </w:r>
      <w:r w:rsidRPr="003F2F56">
        <w:rPr>
          <w:rFonts w:ascii="Arial" w:eastAsia="Calibri" w:hAnsi="Arial" w:cs="Arial"/>
          <w:lang w:val="pl-PL" w:eastAsia="zh-CN" w:bidi="ar-SA"/>
        </w:rPr>
        <w:t>3446/6, 3442/22), leśne (działki ewid. nr 4069/1, 4069/2, 4090/1) jak i łąkowe (</w:t>
      </w:r>
      <w:r>
        <w:rPr>
          <w:rFonts w:ascii="Arial" w:eastAsia="Calibri" w:hAnsi="Arial" w:cs="Arial"/>
          <w:lang w:val="pl-PL" w:eastAsia="zh-CN" w:bidi="ar-SA"/>
        </w:rPr>
        <w:t xml:space="preserve">działka ewid. </w:t>
      </w:r>
      <w:r>
        <w:rPr>
          <w:rFonts w:ascii="Arial" w:eastAsia="Calibri" w:hAnsi="Arial" w:cs="Arial"/>
          <w:lang w:val="pl-PL" w:eastAsia="zh-CN" w:bidi="ar-SA"/>
        </w:rPr>
        <w:t>n</w:t>
      </w:r>
      <w:r>
        <w:rPr>
          <w:rFonts w:ascii="Arial" w:eastAsia="Calibri" w:hAnsi="Arial" w:cs="Arial"/>
          <w:lang w:val="pl-PL" w:eastAsia="zh-CN" w:bidi="ar-SA"/>
        </w:rPr>
        <w:t>r </w:t>
      </w:r>
      <w:r>
        <w:rPr>
          <w:rFonts w:ascii="Arial" w:eastAsia="Calibri" w:hAnsi="Arial" w:cs="Arial"/>
          <w:lang w:val="pl-PL" w:eastAsia="zh-CN" w:bidi="ar-SA"/>
        </w:rPr>
        <w:t xml:space="preserve">4069/1). </w:t>
      </w:r>
      <w:r w:rsidRPr="00D25DF9">
        <w:rPr>
          <w:rFonts w:ascii="Arial" w:eastAsia="Calibri" w:hAnsi="Arial" w:cs="Arial"/>
          <w:lang w:val="pl-PL" w:eastAsia="zh-CN" w:bidi="ar-SA"/>
        </w:rPr>
        <w:t>Są to </w:t>
      </w:r>
      <w:r w:rsidRPr="00D25DF9">
        <w:rPr>
          <w:rFonts w:ascii="Arial" w:eastAsia="Calibri" w:hAnsi="Arial" w:cs="Arial"/>
          <w:lang w:val="pl-PL" w:eastAsia="zh-CN" w:bidi="ar-SA"/>
        </w:rPr>
        <w:t>zarówno drzewa pojedyncze</w:t>
      </w:r>
      <w:r w:rsidRPr="00D25DF9">
        <w:rPr>
          <w:rFonts w:ascii="Arial" w:eastAsia="Calibri" w:hAnsi="Arial" w:cs="Arial"/>
          <w:lang w:val="pl-PL" w:eastAsia="zh-CN" w:bidi="ar-SA"/>
        </w:rPr>
        <w:t xml:space="preserve">, jak i skupiska roślinności zlokalizowane w pasie drogowym </w:t>
      </w:r>
      <w:r w:rsidRPr="00D25DF9">
        <w:rPr>
          <w:rFonts w:ascii="Arial" w:eastAsia="Calibri" w:hAnsi="Arial" w:cs="Arial"/>
          <w:lang w:val="pl-PL" w:eastAsia="zh-CN" w:bidi="ar-SA"/>
        </w:rPr>
        <w:t>autostrady A4 oraz poza nim, jak również na </w:t>
      </w:r>
      <w:r w:rsidRPr="00D25DF9">
        <w:rPr>
          <w:rFonts w:ascii="Arial" w:eastAsia="Calibri" w:hAnsi="Arial" w:cs="Arial"/>
          <w:lang w:val="pl-PL" w:eastAsia="zh-CN" w:bidi="ar-SA"/>
        </w:rPr>
        <w:t>obszarach pr</w:t>
      </w:r>
      <w:r w:rsidRPr="00D25DF9">
        <w:rPr>
          <w:rFonts w:ascii="Arial" w:eastAsia="Calibri" w:hAnsi="Arial" w:cs="Arial"/>
          <w:lang w:val="pl-PL" w:eastAsia="zh-CN" w:bidi="ar-SA"/>
        </w:rPr>
        <w:t xml:space="preserve">zeznaczonych pod budowę planowanej retencji kanałowej oraz </w:t>
      </w:r>
      <w:r w:rsidRPr="00D25DF9">
        <w:rPr>
          <w:rFonts w:ascii="Arial" w:eastAsia="Calibri" w:hAnsi="Arial" w:cs="Arial"/>
          <w:lang w:val="pl-PL" w:eastAsia="zh-CN" w:bidi="ar-SA"/>
        </w:rPr>
        <w:t xml:space="preserve">pod budowę </w:t>
      </w:r>
      <w:r w:rsidRPr="00D25DF9">
        <w:rPr>
          <w:rFonts w:ascii="Arial" w:eastAsia="Calibri" w:hAnsi="Arial" w:cs="Arial"/>
          <w:lang w:val="pl-PL" w:eastAsia="zh-CN" w:bidi="ar-SA"/>
        </w:rPr>
        <w:t>pasów technologicznych.</w:t>
      </w:r>
      <w:r w:rsidRPr="003F2F56">
        <w:rPr>
          <w:rFonts w:ascii="Arial" w:eastAsia="Calibri" w:hAnsi="Arial" w:cs="Arial"/>
          <w:lang w:val="pl-PL" w:eastAsia="zh-CN" w:bidi="ar-SA"/>
        </w:rPr>
        <w:t xml:space="preserve"> </w:t>
      </w:r>
    </w:p>
    <w:p w:rsidR="007D5910" w:rsidRPr="007D5910" w:rsidRDefault="008835B3" w:rsidP="007D5910">
      <w:pPr>
        <w:suppressAutoHyphens/>
        <w:spacing w:after="0"/>
        <w:rPr>
          <w:rFonts w:ascii="Arial" w:eastAsia="Calibri" w:hAnsi="Arial" w:cs="Arial"/>
          <w:lang w:val="pl-PL" w:eastAsia="zh-CN" w:bidi="ar-SA"/>
        </w:rPr>
      </w:pPr>
      <w:r w:rsidRPr="007D5910">
        <w:rPr>
          <w:rFonts w:ascii="Arial" w:eastAsia="Calibri" w:hAnsi="Arial" w:cs="Arial"/>
          <w:lang w:val="pl-PL" w:eastAsia="zh-CN" w:bidi="ar-SA"/>
        </w:rPr>
        <w:t>W pkt IV orzeczenia niniejszej decyzji działka oznaczona nr ewidencyjnym 4069/2 została wskazana jako działka przewidziana do prowadzenia pra</w:t>
      </w:r>
      <w:r>
        <w:rPr>
          <w:rFonts w:ascii="Arial" w:eastAsia="Calibri" w:hAnsi="Arial" w:cs="Arial"/>
          <w:lang w:val="pl-PL" w:eastAsia="zh-CN" w:bidi="ar-SA"/>
        </w:rPr>
        <w:t>c przygotowawczych z</w:t>
      </w:r>
      <w:r>
        <w:rPr>
          <w:rFonts w:ascii="Arial" w:eastAsia="Calibri" w:hAnsi="Arial" w:cs="Arial"/>
          <w:lang w:val="pl-PL" w:eastAsia="zh-CN" w:bidi="ar-SA"/>
        </w:rPr>
        <w:t>wiązanych z </w:t>
      </w:r>
      <w:r w:rsidRPr="007D5910">
        <w:rPr>
          <w:rFonts w:ascii="Arial" w:eastAsia="Calibri" w:hAnsi="Arial" w:cs="Arial"/>
          <w:lang w:val="pl-PL" w:eastAsia="zh-CN" w:bidi="ar-SA"/>
        </w:rPr>
        <w:t xml:space="preserve">wycinką drzew i krzewów. </w:t>
      </w:r>
    </w:p>
    <w:p w:rsidR="007D5910" w:rsidRPr="007D5910" w:rsidRDefault="008835B3" w:rsidP="007D5910">
      <w:pPr>
        <w:suppressAutoHyphens/>
        <w:spacing w:after="0"/>
        <w:rPr>
          <w:rFonts w:ascii="Arial" w:eastAsia="Calibri" w:hAnsi="Arial" w:cs="Arial"/>
          <w:lang w:val="pl-PL" w:eastAsia="zh-CN" w:bidi="ar-SA"/>
        </w:rPr>
      </w:pPr>
      <w:r w:rsidRPr="007D5910">
        <w:rPr>
          <w:rFonts w:ascii="Arial" w:eastAsia="Calibri" w:hAnsi="Arial" w:cs="Arial"/>
          <w:lang w:val="pl-PL" w:eastAsia="zh-CN" w:bidi="ar-SA"/>
        </w:rPr>
        <w:t>W myśl art. 82a ustawy ooś decyzja o środowiskowych uwar</w:t>
      </w:r>
      <w:r>
        <w:rPr>
          <w:rFonts w:ascii="Arial" w:eastAsia="Calibri" w:hAnsi="Arial" w:cs="Arial"/>
          <w:lang w:val="pl-PL" w:eastAsia="zh-CN" w:bidi="ar-SA"/>
        </w:rPr>
        <w:t>unkowaniach stanowi podstawę do </w:t>
      </w:r>
      <w:r w:rsidRPr="007D5910">
        <w:rPr>
          <w:rFonts w:ascii="Arial" w:eastAsia="Calibri" w:hAnsi="Arial" w:cs="Arial"/>
          <w:lang w:val="pl-PL" w:eastAsia="zh-CN" w:bidi="ar-SA"/>
        </w:rPr>
        <w:t xml:space="preserve">wykonania prac polegających na wycince drzew i krzewów, a także przeprowadzenia </w:t>
      </w:r>
      <w:r w:rsidRPr="007D5910">
        <w:rPr>
          <w:rFonts w:ascii="Arial" w:eastAsia="Calibri" w:hAnsi="Arial" w:cs="Arial"/>
          <w:lang w:val="pl-PL" w:eastAsia="zh-CN" w:bidi="ar-SA"/>
        </w:rPr>
        <w:t xml:space="preserve">kompensacji przyrodniczej na nieruchomościach stanowiących własność Skarbu Państwa, zarządzanych przez Państwowe Gospodarstwo Leśne Lasy Państwowe zgodnie z ustawą z dnia 28 września 1991 r. o lasach. </w:t>
      </w:r>
    </w:p>
    <w:p w:rsidR="007D5910" w:rsidRDefault="008835B3" w:rsidP="0027010D">
      <w:pPr>
        <w:suppressAutoHyphens/>
        <w:spacing w:after="0"/>
        <w:rPr>
          <w:rFonts w:ascii="Arial" w:eastAsia="Calibri" w:hAnsi="Arial" w:cs="Arial"/>
          <w:lang w:val="pl-PL" w:eastAsia="zh-CN" w:bidi="ar-SA"/>
        </w:rPr>
      </w:pPr>
      <w:r w:rsidRPr="007D5910">
        <w:rPr>
          <w:rFonts w:ascii="Arial" w:eastAsia="Calibri" w:hAnsi="Arial" w:cs="Arial"/>
          <w:lang w:val="pl-PL" w:eastAsia="zh-CN" w:bidi="ar-SA"/>
        </w:rPr>
        <w:t>Decyzja o środowiskowych uwarunkowaniach uprawnia do n</w:t>
      </w:r>
      <w:r w:rsidRPr="007D5910">
        <w:rPr>
          <w:rFonts w:ascii="Arial" w:eastAsia="Calibri" w:hAnsi="Arial" w:cs="Arial"/>
          <w:lang w:val="pl-PL" w:eastAsia="zh-CN" w:bidi="ar-SA"/>
        </w:rPr>
        <w:t>ie</w:t>
      </w:r>
      <w:r>
        <w:rPr>
          <w:rFonts w:ascii="Arial" w:eastAsia="Calibri" w:hAnsi="Arial" w:cs="Arial"/>
          <w:lang w:val="pl-PL" w:eastAsia="zh-CN" w:bidi="ar-SA"/>
        </w:rPr>
        <w:t>odpłatnego wejścia na teren, na </w:t>
      </w:r>
      <w:r w:rsidRPr="007D5910">
        <w:rPr>
          <w:rFonts w:ascii="Arial" w:eastAsia="Calibri" w:hAnsi="Arial" w:cs="Arial"/>
          <w:lang w:val="pl-PL" w:eastAsia="zh-CN" w:bidi="ar-SA"/>
        </w:rPr>
        <w:t>którym jest przewidywana realizacja inwestycji, celem wykonania tych prac.</w:t>
      </w:r>
    </w:p>
    <w:p w:rsidR="003F2F56" w:rsidRPr="000B2F45" w:rsidRDefault="008835B3" w:rsidP="007D5910">
      <w:pPr>
        <w:suppressAutoHyphens/>
        <w:spacing w:before="120" w:after="120"/>
        <w:rPr>
          <w:rFonts w:ascii="Arial" w:eastAsia="Calibri" w:hAnsi="Arial" w:cs="Arial"/>
          <w:lang w:val="pl-PL" w:eastAsia="zh-CN" w:bidi="ar-SA"/>
        </w:rPr>
      </w:pPr>
      <w:r w:rsidRPr="003F2F56">
        <w:rPr>
          <w:rFonts w:ascii="Arial" w:eastAsia="Calibri" w:hAnsi="Arial" w:cs="Arial"/>
          <w:color w:val="000000"/>
          <w:lang w:val="pl-PL" w:bidi="ar-SA"/>
        </w:rPr>
        <w:t xml:space="preserve">W </w:t>
      </w:r>
      <w:r>
        <w:rPr>
          <w:rFonts w:ascii="Arial" w:eastAsia="Calibri" w:hAnsi="Arial" w:cs="Arial"/>
          <w:color w:val="000000"/>
          <w:lang w:val="pl-PL" w:eastAsia="zh-CN" w:bidi="ar-SA"/>
        </w:rPr>
        <w:t>decyzji</w:t>
      </w:r>
      <w:r w:rsidRPr="003F2F56">
        <w:rPr>
          <w:rFonts w:ascii="Arial" w:eastAsia="Calibri" w:hAnsi="Arial" w:cs="Arial"/>
          <w:color w:val="000000"/>
          <w:lang w:val="pl-PL" w:bidi="ar-SA"/>
        </w:rPr>
        <w:t xml:space="preserve"> określono warunki prowadzenia wycinki zieleni</w:t>
      </w:r>
      <w:r w:rsidRPr="003F2F56">
        <w:rPr>
          <w:rFonts w:ascii="Arial" w:eastAsia="Calibri" w:hAnsi="Arial" w:cs="Arial"/>
          <w:color w:val="000000"/>
          <w:lang w:val="pl-PL" w:eastAsia="zh-CN" w:bidi="ar-SA"/>
        </w:rPr>
        <w:t xml:space="preserve"> oraz zabezpieczenia drzew </w:t>
      </w:r>
      <w:r w:rsidRPr="003F2F56">
        <w:rPr>
          <w:rFonts w:ascii="Arial" w:eastAsia="Calibri" w:hAnsi="Arial" w:cs="Arial"/>
          <w:lang w:val="pl-PL" w:eastAsia="zh-CN" w:bidi="ar-SA"/>
        </w:rPr>
        <w:t>planowanych do zachowania. Dopuszczono prowadzenie wycinki w okre</w:t>
      </w:r>
      <w:r w:rsidRPr="003F2F56">
        <w:rPr>
          <w:rFonts w:ascii="Arial" w:eastAsia="Calibri" w:hAnsi="Arial" w:cs="Arial"/>
          <w:lang w:val="pl-PL" w:eastAsia="zh-CN" w:bidi="ar-SA"/>
        </w:rPr>
        <w:t>sie lęgowym jednak wyłącznie po stwierdzeniu przez nadzór przyrodniczy niezasiedlenia drzew przez gatunki</w:t>
      </w:r>
      <w:r>
        <w:rPr>
          <w:rFonts w:ascii="Arial" w:eastAsia="Calibri" w:hAnsi="Arial" w:cs="Arial"/>
          <w:lang w:val="pl-PL" w:eastAsia="zh-CN" w:bidi="ar-SA"/>
        </w:rPr>
        <w:t xml:space="preserve"> </w:t>
      </w:r>
      <w:r w:rsidRPr="003F2F56">
        <w:rPr>
          <w:rFonts w:ascii="Arial" w:eastAsia="Calibri" w:hAnsi="Arial" w:cs="Arial"/>
          <w:lang w:val="pl-PL" w:eastAsia="zh-CN" w:bidi="ar-SA"/>
        </w:rPr>
        <w:t>chronionych ptaków. W przypadku wykrycia lęgów gatunków chronionych należy zaprzestać</w:t>
      </w:r>
      <w:r>
        <w:rPr>
          <w:rFonts w:ascii="Arial" w:eastAsia="Calibri" w:hAnsi="Arial" w:cs="Arial"/>
          <w:lang w:val="pl-PL" w:eastAsia="zh-CN" w:bidi="ar-SA"/>
        </w:rPr>
        <w:t xml:space="preserve"> </w:t>
      </w:r>
      <w:r w:rsidRPr="003F2F56">
        <w:rPr>
          <w:rFonts w:ascii="Arial" w:eastAsia="Calibri" w:hAnsi="Arial" w:cs="Arial"/>
          <w:lang w:val="pl-PL" w:eastAsia="zh-CN" w:bidi="ar-SA"/>
        </w:rPr>
        <w:t>wycinki do czasu stwierdzenia przez nadzór ornitologiczny wyprow</w:t>
      </w:r>
      <w:r w:rsidRPr="003F2F56">
        <w:rPr>
          <w:rFonts w:ascii="Arial" w:eastAsia="Calibri" w:hAnsi="Arial" w:cs="Arial"/>
          <w:lang w:val="pl-PL" w:eastAsia="zh-CN" w:bidi="ar-SA"/>
        </w:rPr>
        <w:t>adzenia młodych</w:t>
      </w:r>
      <w:r>
        <w:rPr>
          <w:rFonts w:ascii="Arial" w:eastAsia="Calibri" w:hAnsi="Arial" w:cs="Arial"/>
          <w:lang w:val="pl-PL" w:eastAsia="zh-CN" w:bidi="ar-SA"/>
        </w:rPr>
        <w:t xml:space="preserve"> </w:t>
      </w:r>
      <w:r w:rsidRPr="003F2F56">
        <w:rPr>
          <w:rFonts w:ascii="Arial" w:eastAsia="Calibri" w:hAnsi="Arial" w:cs="Arial"/>
          <w:color w:val="000000"/>
          <w:lang w:val="pl-PL" w:bidi="ar-SA"/>
        </w:rPr>
        <w:t>z gniazda. Powyższe rozwiązanie zapewni ochronę i możliwość wypro</w:t>
      </w:r>
      <w:r>
        <w:rPr>
          <w:rFonts w:ascii="Arial" w:eastAsia="Calibri" w:hAnsi="Arial" w:cs="Arial"/>
          <w:color w:val="000000"/>
          <w:lang w:val="pl-PL" w:bidi="ar-SA"/>
        </w:rPr>
        <w:t>wadzenia lęgów ptakom, które do </w:t>
      </w:r>
      <w:r w:rsidRPr="003F2F56">
        <w:rPr>
          <w:rFonts w:ascii="Arial" w:eastAsia="Calibri" w:hAnsi="Arial" w:cs="Arial"/>
          <w:color w:val="000000"/>
          <w:lang w:val="pl-PL" w:bidi="ar-SA"/>
        </w:rPr>
        <w:t xml:space="preserve">nich przystąpią na trasie inwestycji. </w:t>
      </w:r>
    </w:p>
    <w:p w:rsidR="000B2F45" w:rsidRDefault="008835B3" w:rsidP="000B2F45">
      <w:pPr>
        <w:suppressAutoHyphens/>
        <w:spacing w:after="0"/>
        <w:rPr>
          <w:rFonts w:ascii="Arial" w:eastAsia="Calibri" w:hAnsi="Arial" w:cs="Arial"/>
          <w:color w:val="000000"/>
          <w:lang w:val="pl-PL" w:eastAsia="zh-CN" w:bidi="ar-SA"/>
        </w:rPr>
      </w:pPr>
      <w:r w:rsidRPr="003F2F56">
        <w:rPr>
          <w:rFonts w:ascii="Arial" w:eastAsia="Calibri" w:hAnsi="Arial" w:cs="Arial"/>
          <w:color w:val="000000"/>
          <w:lang w:val="pl-PL" w:bidi="ar-SA"/>
        </w:rPr>
        <w:lastRenderedPageBreak/>
        <w:t xml:space="preserve">W przypadku stwierdzenia obecności czynnych gniazd ptaków podlegających ochronie niezbędne będzie uzyskanie zgody organu, o którym mowa w art. 56 ustawy o ochronie przyrody na wykonanie czynności zakazanych w stosunku do gatunków </w:t>
      </w:r>
      <w:r w:rsidRPr="003F2F56">
        <w:rPr>
          <w:rFonts w:ascii="Arial" w:eastAsia="Calibri" w:hAnsi="Arial" w:cs="Arial"/>
          <w:color w:val="000000"/>
          <w:lang w:val="pl-PL" w:eastAsia="zh-CN" w:bidi="ar-SA"/>
        </w:rPr>
        <w:t>p</w:t>
      </w:r>
      <w:r w:rsidRPr="003F2F56">
        <w:rPr>
          <w:rFonts w:ascii="Arial" w:eastAsia="Calibri" w:hAnsi="Arial" w:cs="Arial"/>
          <w:color w:val="000000"/>
          <w:lang w:val="pl-PL" w:bidi="ar-SA"/>
        </w:rPr>
        <w:t>odlegających ochronie. Do</w:t>
      </w:r>
      <w:r w:rsidRPr="003F2F56">
        <w:rPr>
          <w:rFonts w:ascii="Arial" w:eastAsia="Calibri" w:hAnsi="Arial" w:cs="Arial"/>
          <w:color w:val="000000"/>
          <w:lang w:val="pl-PL" w:bidi="ar-SA"/>
        </w:rPr>
        <w:t>piero po uzyskaniu tej zgody można będzie przystą</w:t>
      </w:r>
      <w:r>
        <w:rPr>
          <w:rFonts w:ascii="Arial" w:eastAsia="Calibri" w:hAnsi="Arial" w:cs="Arial"/>
          <w:color w:val="000000"/>
          <w:lang w:val="pl-PL" w:bidi="ar-SA"/>
        </w:rPr>
        <w:t>pić do wycinki drzew, krzewów i </w:t>
      </w:r>
      <w:r w:rsidRPr="003F2F56">
        <w:rPr>
          <w:rFonts w:ascii="Arial" w:eastAsia="Calibri" w:hAnsi="Arial" w:cs="Arial"/>
          <w:color w:val="000000"/>
          <w:lang w:val="pl-PL" w:bidi="ar-SA"/>
        </w:rPr>
        <w:t>trzcinowisk na warunkach określonych w</w:t>
      </w:r>
      <w:r>
        <w:rPr>
          <w:rFonts w:ascii="Arial" w:eastAsia="Calibri" w:hAnsi="Arial" w:cs="Arial"/>
          <w:color w:val="000000"/>
          <w:lang w:val="pl-PL" w:bidi="ar-SA"/>
        </w:rPr>
        <w:t xml:space="preserve"> decyzji</w:t>
      </w:r>
      <w:r w:rsidRPr="003F2F56">
        <w:rPr>
          <w:rFonts w:ascii="Arial" w:eastAsia="Calibri" w:hAnsi="Arial" w:cs="Arial"/>
          <w:color w:val="000000"/>
          <w:lang w:val="pl-PL" w:bidi="ar-SA"/>
        </w:rPr>
        <w:t>.</w:t>
      </w:r>
      <w:r w:rsidRPr="003F2F56">
        <w:rPr>
          <w:rFonts w:ascii="Arial" w:eastAsia="Calibri" w:hAnsi="Arial" w:cs="Arial"/>
          <w:color w:val="000000"/>
          <w:lang w:val="pl-PL" w:eastAsia="zh-CN" w:bidi="ar-SA"/>
        </w:rPr>
        <w:t xml:space="preserve"> Przyjęto, że każdy fragment zieleni wysokiej może w przyszłości stanowić potencjalne </w:t>
      </w:r>
      <w:r w:rsidRPr="003F2F56">
        <w:rPr>
          <w:rFonts w:ascii="Arial" w:eastAsia="TimesNewRomanPSMT" w:hAnsi="Arial" w:cs="Arial"/>
          <w:lang w:val="pl-PL" w:eastAsia="zh-CN" w:bidi="ar-SA"/>
        </w:rPr>
        <w:t>siedliska bezkręgowców, </w:t>
      </w:r>
      <w:r w:rsidRPr="003F2F56">
        <w:rPr>
          <w:rFonts w:ascii="Arial" w:eastAsia="Calibri" w:hAnsi="Arial" w:cs="Arial"/>
          <w:color w:val="000000"/>
          <w:lang w:val="pl-PL" w:eastAsia="zh-CN" w:bidi="ar-SA"/>
        </w:rPr>
        <w:t xml:space="preserve"> występowania orni</w:t>
      </w:r>
      <w:r w:rsidRPr="003F2F56">
        <w:rPr>
          <w:rFonts w:ascii="Arial" w:eastAsia="Calibri" w:hAnsi="Arial" w:cs="Arial"/>
          <w:color w:val="000000"/>
          <w:lang w:val="pl-PL" w:eastAsia="zh-CN" w:bidi="ar-SA"/>
        </w:rPr>
        <w:t xml:space="preserve">tofauny czy też stać się miejscem schronienia letniego czy też zimowego nietoperzy. W związku z tym  zgodnie z zasadą przezorności wskazano, aby wycinka drzew dziuplastych oraz o średnicy powyżej 50 cm była poprzedzona kontrolą </w:t>
      </w:r>
      <w:r w:rsidRPr="003F2F56">
        <w:rPr>
          <w:rFonts w:ascii="Arial" w:eastAsia="Calibri" w:hAnsi="Arial" w:cs="Arial"/>
          <w:color w:val="000000"/>
          <w:lang w:val="pl-PL" w:eastAsia="zh-CN" w:bidi="ar-SA"/>
        </w:rPr>
        <w:t>specjalist</w:t>
      </w:r>
      <w:r>
        <w:rPr>
          <w:rFonts w:ascii="Arial" w:eastAsia="Calibri" w:hAnsi="Arial" w:cs="Arial"/>
          <w:color w:val="000000"/>
          <w:lang w:val="pl-PL" w:eastAsia="zh-CN" w:bidi="ar-SA"/>
        </w:rPr>
        <w:t>y</w:t>
      </w:r>
      <w:r w:rsidRPr="003F2F56">
        <w:rPr>
          <w:rFonts w:ascii="Arial" w:eastAsia="Calibri" w:hAnsi="Arial" w:cs="Arial"/>
          <w:color w:val="000000"/>
          <w:lang w:val="pl-PL" w:eastAsia="zh-CN" w:bidi="ar-SA"/>
        </w:rPr>
        <w:t xml:space="preserve"> </w:t>
      </w:r>
      <w:r w:rsidRPr="003F2F56">
        <w:rPr>
          <w:rFonts w:ascii="Arial" w:eastAsia="Calibri" w:hAnsi="Arial" w:cs="Arial"/>
          <w:color w:val="000000"/>
          <w:lang w:val="pl-PL" w:eastAsia="zh-CN" w:bidi="ar-SA"/>
        </w:rPr>
        <w:t xml:space="preserve">zoologa pod kątem występowania </w:t>
      </w:r>
      <w:r>
        <w:rPr>
          <w:rFonts w:ascii="Arial" w:eastAsia="Calibri" w:hAnsi="Arial" w:cs="Arial"/>
          <w:color w:val="000000"/>
          <w:lang w:val="pl-PL" w:eastAsia="zh-CN" w:bidi="ar-SA"/>
        </w:rPr>
        <w:t xml:space="preserve">chronionych gatunków zwierząt. </w:t>
      </w:r>
      <w:r w:rsidRPr="003F2F56">
        <w:rPr>
          <w:rFonts w:ascii="Arial" w:eastAsia="Calibri" w:hAnsi="Arial" w:cs="Arial"/>
          <w:color w:val="000000"/>
          <w:lang w:val="pl-PL" w:eastAsia="zh-CN" w:bidi="ar-SA"/>
        </w:rPr>
        <w:t>W przypadku stwierdzenia tych gatunków nadzór powinien określić sposób postępowania z drewnem będącym siedliskiem występow</w:t>
      </w:r>
      <w:r>
        <w:rPr>
          <w:rFonts w:ascii="Arial" w:eastAsia="Calibri" w:hAnsi="Arial" w:cs="Arial"/>
          <w:color w:val="000000"/>
          <w:lang w:val="pl-PL" w:eastAsia="zh-CN" w:bidi="ar-SA"/>
        </w:rPr>
        <w:t>ania chronionego gatunku.</w:t>
      </w:r>
    </w:p>
    <w:p w:rsidR="003F2F56" w:rsidRPr="003F2F56" w:rsidRDefault="008835B3" w:rsidP="003F2F56">
      <w:pPr>
        <w:suppressAutoHyphens/>
        <w:spacing w:after="120"/>
        <w:rPr>
          <w:rFonts w:ascii="Arial" w:eastAsia="Calibri" w:hAnsi="Arial" w:cs="Arial"/>
          <w:color w:val="000000"/>
          <w:lang w:val="pl-PL" w:eastAsia="zh-CN" w:bidi="ar-SA"/>
        </w:rPr>
      </w:pPr>
      <w:r w:rsidRPr="003F2F56">
        <w:rPr>
          <w:rFonts w:ascii="Arial" w:eastAsia="Calibri" w:hAnsi="Arial" w:cs="Arial"/>
          <w:color w:val="000000"/>
          <w:lang w:val="pl-PL" w:eastAsia="zh-CN" w:bidi="ar-SA"/>
        </w:rPr>
        <w:t xml:space="preserve">W razie stwierdzenia występowania chronionych </w:t>
      </w:r>
      <w:r w:rsidRPr="003F2F56">
        <w:rPr>
          <w:rFonts w:ascii="Arial" w:eastAsia="Calibri" w:hAnsi="Arial" w:cs="Arial"/>
          <w:color w:val="000000"/>
          <w:lang w:val="pl-PL" w:eastAsia="zh-CN" w:bidi="ar-SA"/>
        </w:rPr>
        <w:t>gatunk</w:t>
      </w:r>
      <w:r>
        <w:rPr>
          <w:rFonts w:ascii="Arial" w:eastAsia="Calibri" w:hAnsi="Arial" w:cs="Arial"/>
          <w:color w:val="000000"/>
          <w:lang w:val="pl-PL" w:eastAsia="zh-CN" w:bidi="ar-SA"/>
        </w:rPr>
        <w:t>ów, wycinkę należy wstrzymać do </w:t>
      </w:r>
      <w:r w:rsidRPr="003F2F56">
        <w:rPr>
          <w:rFonts w:ascii="Arial" w:eastAsia="Calibri" w:hAnsi="Arial" w:cs="Arial"/>
          <w:color w:val="000000"/>
          <w:lang w:val="pl-PL" w:eastAsia="zh-CN" w:bidi="ar-SA"/>
        </w:rPr>
        <w:t>momentu uzyskania stosownych zezwoleń na odstęp</w:t>
      </w:r>
      <w:r>
        <w:rPr>
          <w:rFonts w:ascii="Arial" w:eastAsia="Calibri" w:hAnsi="Arial" w:cs="Arial"/>
          <w:color w:val="000000"/>
          <w:lang w:val="pl-PL" w:eastAsia="zh-CN" w:bidi="ar-SA"/>
        </w:rPr>
        <w:t>stwa od zakazów obowiązujących w </w:t>
      </w:r>
      <w:r w:rsidRPr="003F2F56">
        <w:rPr>
          <w:rFonts w:ascii="Arial" w:eastAsia="Calibri" w:hAnsi="Arial" w:cs="Arial"/>
          <w:color w:val="000000"/>
          <w:lang w:val="pl-PL" w:eastAsia="zh-CN" w:bidi="ar-SA"/>
        </w:rPr>
        <w:t xml:space="preserve">stosunku do chronionych gatunków. </w:t>
      </w:r>
    </w:p>
    <w:p w:rsidR="003F2F56" w:rsidRPr="003F2F56" w:rsidRDefault="008835B3" w:rsidP="003F2F56">
      <w:pPr>
        <w:suppressAutoHyphens/>
        <w:spacing w:after="120"/>
        <w:rPr>
          <w:rFonts w:ascii="Arial" w:eastAsia="Calibri" w:hAnsi="Arial" w:cs="Arial"/>
          <w:lang w:val="pl-PL" w:eastAsia="zh-CN" w:bidi="ar-SA"/>
        </w:rPr>
      </w:pPr>
      <w:r w:rsidRPr="003F2F56">
        <w:rPr>
          <w:rFonts w:ascii="Arial" w:eastAsia="Calibri" w:hAnsi="Arial" w:cs="Arial"/>
          <w:color w:val="000000"/>
          <w:lang w:val="pl-PL" w:eastAsia="zh-CN" w:bidi="ar-SA"/>
        </w:rPr>
        <w:t xml:space="preserve">Warunki określone w </w:t>
      </w:r>
      <w:r>
        <w:rPr>
          <w:rFonts w:ascii="Arial" w:eastAsia="TimesNewRomanPSMT" w:hAnsi="Arial" w:cs="Arial"/>
          <w:kern w:val="2"/>
          <w:lang w:val="pl-PL" w:eastAsia="zh-CN" w:bidi="ar-SA"/>
        </w:rPr>
        <w:t xml:space="preserve">decyzji </w:t>
      </w:r>
      <w:r w:rsidRPr="003F2F56">
        <w:rPr>
          <w:rFonts w:ascii="Arial" w:eastAsia="Calibri" w:hAnsi="Arial" w:cs="Arial"/>
          <w:color w:val="000000"/>
          <w:lang w:val="pl-PL" w:eastAsia="zh-CN" w:bidi="ar-SA"/>
        </w:rPr>
        <w:t>dotyczące obowią</w:t>
      </w:r>
      <w:r>
        <w:rPr>
          <w:rFonts w:ascii="Arial" w:eastAsia="Calibri" w:hAnsi="Arial" w:cs="Arial"/>
          <w:color w:val="000000"/>
          <w:lang w:val="pl-PL" w:eastAsia="zh-CN" w:bidi="ar-SA"/>
        </w:rPr>
        <w:t xml:space="preserve">zku maksymalnej ochrony drzew, </w:t>
      </w:r>
      <w:r w:rsidRPr="003F2F56">
        <w:rPr>
          <w:rFonts w:ascii="Arial" w:eastAsia="Calibri" w:hAnsi="Arial" w:cs="Arial"/>
          <w:color w:val="000000"/>
          <w:lang w:val="pl-PL" w:eastAsia="zh-CN" w:bidi="ar-SA"/>
        </w:rPr>
        <w:t>zabezpieczenia drzew nieprze</w:t>
      </w:r>
      <w:r w:rsidRPr="003F2F56">
        <w:rPr>
          <w:rFonts w:ascii="Arial" w:eastAsia="Calibri" w:hAnsi="Arial" w:cs="Arial"/>
          <w:color w:val="000000"/>
          <w:lang w:val="pl-PL" w:eastAsia="zh-CN" w:bidi="ar-SA"/>
        </w:rPr>
        <w:t xml:space="preserve">widzianych do wycinki mają na celu zminimalizowanie wpływu robót budowlanych, a zwłaszcza zagrożenia uszkodzeniami mechanicznymi, </w:t>
      </w:r>
      <w:r>
        <w:rPr>
          <w:rFonts w:ascii="Arial" w:eastAsia="Calibri" w:hAnsi="Arial" w:cs="Arial"/>
          <w:color w:val="000000"/>
          <w:lang w:val="pl-PL" w:eastAsia="zh-CN" w:bidi="ar-SA"/>
        </w:rPr>
        <w:t>wynikającymi z pracy maszyn, na </w:t>
      </w:r>
      <w:r w:rsidRPr="003F2F56">
        <w:rPr>
          <w:rFonts w:ascii="Arial" w:eastAsia="Calibri" w:hAnsi="Arial" w:cs="Arial"/>
          <w:color w:val="000000"/>
          <w:lang w:val="pl-PL" w:eastAsia="zh-CN" w:bidi="ar-SA"/>
        </w:rPr>
        <w:t>kondycję zdrowotną tych drzew, a tym samym minimalizacji strat zieleni</w:t>
      </w:r>
      <w:r w:rsidRPr="003F2F56">
        <w:rPr>
          <w:rFonts w:ascii="Arial" w:eastAsia="Calibri" w:hAnsi="Arial" w:cs="Arial"/>
          <w:b/>
          <w:color w:val="000000"/>
          <w:lang w:val="pl-PL" w:eastAsia="zh-CN" w:bidi="ar-SA"/>
        </w:rPr>
        <w:t>.</w:t>
      </w:r>
    </w:p>
    <w:p w:rsidR="003F2F56" w:rsidRPr="003F2F56" w:rsidRDefault="008835B3" w:rsidP="003F2F56">
      <w:pPr>
        <w:spacing w:after="160"/>
        <w:rPr>
          <w:rFonts w:ascii="Arial" w:eastAsia="Calibri" w:hAnsi="Arial" w:cs="Arial"/>
          <w:lang w:val="pl-PL" w:bidi="ar-SA"/>
        </w:rPr>
      </w:pPr>
      <w:r w:rsidRPr="003F2F56">
        <w:rPr>
          <w:rFonts w:ascii="Arial" w:eastAsia="Calibri" w:hAnsi="Arial" w:cs="Arial"/>
          <w:lang w:val="pl-PL" w:bidi="ar-SA"/>
        </w:rPr>
        <w:t xml:space="preserve">W ramach przedsięwzięcia nie są projektowane nasadzenia. Z przekazanych wyjaśnień </w:t>
      </w:r>
      <w:r>
        <w:rPr>
          <w:rFonts w:ascii="Arial" w:eastAsia="Calibri" w:hAnsi="Arial" w:cs="Arial"/>
          <w:lang w:val="pl-PL" w:bidi="ar-SA"/>
        </w:rPr>
        <w:t>do karty informacyjnej przedsięwzięcia</w:t>
      </w:r>
      <w:r>
        <w:rPr>
          <w:rFonts w:ascii="Arial" w:eastAsia="Calibri" w:hAnsi="Arial" w:cs="Arial"/>
          <w:lang w:val="pl-PL" w:bidi="ar-SA"/>
        </w:rPr>
        <w:t xml:space="preserve"> </w:t>
      </w:r>
      <w:r w:rsidRPr="003F2F56">
        <w:rPr>
          <w:rFonts w:ascii="Arial" w:eastAsia="Calibri" w:hAnsi="Arial" w:cs="Arial"/>
          <w:lang w:val="pl-PL" w:bidi="ar-SA"/>
        </w:rPr>
        <w:t>wynika, że na obszarze przedsięwzięcia nie planuje się nasadzeń zieleni, ze względu na ograniczony obszar, na którym wykonanie takich n</w:t>
      </w:r>
      <w:r w:rsidRPr="003F2F56">
        <w:rPr>
          <w:rFonts w:ascii="Arial" w:eastAsia="Calibri" w:hAnsi="Arial" w:cs="Arial"/>
          <w:lang w:val="pl-PL" w:bidi="ar-SA"/>
        </w:rPr>
        <w:t>as</w:t>
      </w:r>
      <w:r>
        <w:rPr>
          <w:rFonts w:ascii="Arial" w:eastAsia="Calibri" w:hAnsi="Arial" w:cs="Arial"/>
          <w:lang w:val="pl-PL" w:bidi="ar-SA"/>
        </w:rPr>
        <w:t xml:space="preserve">adzeń byłoby możliwe. Ponadto </w:t>
      </w:r>
      <w:r w:rsidRPr="003F2F56">
        <w:rPr>
          <w:rFonts w:ascii="Arial" w:eastAsia="Calibri" w:hAnsi="Arial" w:cs="Arial"/>
          <w:lang w:val="pl-PL" w:bidi="ar-SA"/>
        </w:rPr>
        <w:t>mając na uwadze charakter inwestycji i jego lokalizacje (sąsiedztwo terenów leśnych) nie ma potrzeby dodatkowego odtwarzania /rekompensaty drzewostanu.</w:t>
      </w:r>
    </w:p>
    <w:p w:rsidR="003F2F56" w:rsidRPr="003F2F56" w:rsidRDefault="008835B3" w:rsidP="003F2F56">
      <w:pPr>
        <w:suppressAutoHyphens/>
        <w:spacing w:after="120"/>
        <w:rPr>
          <w:rFonts w:ascii="Arial" w:eastAsia="Andale Sans UI" w:hAnsi="Arial" w:cs="Arial"/>
          <w:lang w:val="pl-PL" w:eastAsia="ar-SA" w:bidi="ar-SA"/>
        </w:rPr>
      </w:pPr>
      <w:r w:rsidRPr="003F2F56">
        <w:rPr>
          <w:rFonts w:ascii="Arial" w:eastAsia="Calibri" w:hAnsi="Arial" w:cs="Arial"/>
          <w:lang w:val="pl-PL" w:eastAsia="zh-CN" w:bidi="ar-SA"/>
        </w:rPr>
        <w:t>Z uwagi na rodzaj terenów, na których prowadzona będzie inwestycja wskaz</w:t>
      </w:r>
      <w:r w:rsidRPr="003F2F56">
        <w:rPr>
          <w:rFonts w:ascii="Arial" w:eastAsia="Calibri" w:hAnsi="Arial" w:cs="Arial"/>
          <w:lang w:val="pl-PL" w:eastAsia="zh-CN" w:bidi="ar-SA"/>
        </w:rPr>
        <w:t>ane jest, aby przed przystąpieniem do wszelkich prac przygotowawczyc</w:t>
      </w:r>
      <w:r>
        <w:rPr>
          <w:rFonts w:ascii="Arial" w:eastAsia="Calibri" w:hAnsi="Arial" w:cs="Arial"/>
          <w:lang w:val="pl-PL" w:eastAsia="zh-CN" w:bidi="ar-SA"/>
        </w:rPr>
        <w:t xml:space="preserve">h (prace ziemne, wycinka drzew </w:t>
      </w:r>
      <w:r w:rsidRPr="003F2F56">
        <w:rPr>
          <w:rFonts w:ascii="Arial" w:eastAsia="Calibri" w:hAnsi="Arial" w:cs="Arial"/>
          <w:lang w:val="pl-PL" w:eastAsia="zh-CN" w:bidi="ar-SA"/>
        </w:rPr>
        <w:t xml:space="preserve">i krzewów, usunięcie roślinności niskiej) nadzór przyrodniczy dokonał kontroli terenu pod kątem występowania chronionych siedlisk i stanowisk flory i fauny, </w:t>
      </w:r>
      <w:r w:rsidRPr="003F2F56">
        <w:rPr>
          <w:rFonts w:ascii="Arial" w:eastAsia="Calibri" w:hAnsi="Arial" w:cs="Arial"/>
          <w:lang w:val="pl-PL" w:eastAsia="zh-CN" w:bidi="ar-SA"/>
        </w:rPr>
        <w:t>a w przypadku ich stwierdzenia zadecydował o kontynuacji lub przerwaniu robót  w terenie oraz o potrzebie przeniesienia osobników fauny poza strefy zagrożenia. W związku z tym nałożono warunek dotyczący tej kwestii.</w:t>
      </w:r>
      <w:r w:rsidRPr="003F2F56">
        <w:rPr>
          <w:rFonts w:ascii="Arial" w:eastAsia="Calibri" w:hAnsi="Arial" w:cs="Arial"/>
          <w:lang w:val="pl-PL" w:eastAsia="zh-CN" w:bidi="pl-PL"/>
        </w:rPr>
        <w:t xml:space="preserve"> </w:t>
      </w:r>
    </w:p>
    <w:p w:rsidR="003F2F56" w:rsidRPr="00A77897" w:rsidRDefault="008835B3" w:rsidP="003F2F56">
      <w:pPr>
        <w:spacing w:after="0"/>
        <w:rPr>
          <w:rFonts w:ascii="Arial" w:hAnsi="Arial" w:cs="Arial"/>
          <w:color w:val="000000"/>
          <w:lang w:val="pl-PL" w:eastAsia="pl-PL" w:bidi="ar-SA"/>
        </w:rPr>
      </w:pPr>
      <w:r w:rsidRPr="003F2F56">
        <w:rPr>
          <w:rFonts w:ascii="Arial" w:eastAsia="Calibri" w:hAnsi="Arial" w:cs="Arial"/>
          <w:color w:val="000000"/>
          <w:lang w:val="pl-PL" w:bidi="ar-SA"/>
        </w:rPr>
        <w:t>W związku z tym, że w trakcie badań ter</w:t>
      </w:r>
      <w:r w:rsidRPr="003F2F56">
        <w:rPr>
          <w:rFonts w:ascii="Arial" w:eastAsia="Calibri" w:hAnsi="Arial" w:cs="Arial"/>
          <w:color w:val="000000"/>
          <w:lang w:val="pl-PL" w:bidi="ar-SA"/>
        </w:rPr>
        <w:t xml:space="preserve">enowych, w buforze inwentaryzacji wykazano obecność gatunku inwazyjnego, w tym niecierpka drobnokwiatowego, w </w:t>
      </w:r>
      <w:r>
        <w:rPr>
          <w:rFonts w:ascii="Arial" w:eastAsia="Calibri" w:hAnsi="Arial" w:cs="Arial"/>
          <w:color w:val="000000"/>
          <w:lang w:val="pl-PL" w:bidi="ar-SA"/>
        </w:rPr>
        <w:t xml:space="preserve">decyzji </w:t>
      </w:r>
      <w:r w:rsidRPr="003F2F56">
        <w:rPr>
          <w:rFonts w:ascii="Arial" w:hAnsi="Arial" w:cs="Arial"/>
          <w:color w:val="000000"/>
          <w:lang w:val="pl-PL" w:eastAsia="pl-PL" w:bidi="ar-SA"/>
        </w:rPr>
        <w:t xml:space="preserve">narzucono warunek </w:t>
      </w:r>
      <w:r w:rsidRPr="003F2F56">
        <w:rPr>
          <w:rFonts w:ascii="Arial" w:hAnsi="Arial" w:cs="Arial"/>
          <w:color w:val="000000"/>
          <w:lang w:val="pl-PL" w:eastAsia="pl-PL" w:bidi="ar-SA"/>
        </w:rPr>
        <w:t xml:space="preserve">polegający na konieczności podjęcia na etapie realizacji przedsięwzięcia działań polegających na eliminacji obcych gatunków roślin poprzez pełne i trwałe usunięcie pod kontrolą botanika </w:t>
      </w:r>
      <w:r w:rsidRPr="007D5910">
        <w:rPr>
          <w:rFonts w:ascii="Arial" w:hAnsi="Arial" w:cs="Arial"/>
          <w:color w:val="000000"/>
          <w:lang w:val="pl-PL" w:eastAsia="pl-PL" w:bidi="ar-SA"/>
        </w:rPr>
        <w:t>(</w:t>
      </w:r>
      <w:r w:rsidRPr="007D5910">
        <w:rPr>
          <w:rFonts w:ascii="Arial" w:hAnsi="Arial" w:cs="Arial"/>
          <w:color w:val="000000"/>
          <w:lang w:val="pl-PL" w:eastAsia="pl-PL" w:bidi="ar-SA"/>
        </w:rPr>
        <w:t>pkt </w:t>
      </w:r>
      <w:r w:rsidRPr="007D5910">
        <w:rPr>
          <w:rFonts w:ascii="Arial" w:hAnsi="Arial" w:cs="Arial"/>
          <w:color w:val="000000"/>
          <w:lang w:val="pl-PL" w:eastAsia="pl-PL" w:bidi="ar-SA"/>
        </w:rPr>
        <w:t>I</w:t>
      </w:r>
      <w:r w:rsidRPr="007D5910">
        <w:rPr>
          <w:rFonts w:ascii="Arial" w:hAnsi="Arial" w:cs="Arial"/>
          <w:color w:val="000000"/>
          <w:lang w:val="pl-PL" w:eastAsia="pl-PL" w:bidi="ar-SA"/>
        </w:rPr>
        <w:t>I.2</w:t>
      </w:r>
      <w:r w:rsidRPr="007D5910">
        <w:rPr>
          <w:rFonts w:ascii="Arial" w:hAnsi="Arial" w:cs="Arial"/>
          <w:color w:val="000000"/>
          <w:lang w:val="pl-PL" w:eastAsia="pl-PL" w:bidi="ar-SA"/>
        </w:rPr>
        <w:t>. 7</w:t>
      </w:r>
      <w:r w:rsidRPr="007D5910">
        <w:rPr>
          <w:rFonts w:ascii="Arial" w:hAnsi="Arial" w:cs="Arial"/>
          <w:color w:val="000000"/>
          <w:lang w:val="pl-PL" w:eastAsia="pl-PL" w:bidi="ar-SA"/>
        </w:rPr>
        <w:t>)</w:t>
      </w:r>
      <w:r w:rsidRPr="007D5910">
        <w:rPr>
          <w:rFonts w:ascii="Arial" w:hAnsi="Arial" w:cs="Arial"/>
          <w:color w:val="000000"/>
          <w:lang w:val="pl-PL" w:eastAsia="pl-PL" w:bidi="ar-SA"/>
        </w:rPr>
        <w:t xml:space="preserve"> decyzji</w:t>
      </w:r>
      <w:r w:rsidRPr="003F2F56">
        <w:rPr>
          <w:rFonts w:ascii="Arial" w:hAnsi="Arial" w:cs="Arial"/>
          <w:color w:val="000000"/>
          <w:lang w:val="pl-PL" w:eastAsia="pl-PL" w:bidi="ar-SA"/>
        </w:rPr>
        <w:t>).</w:t>
      </w:r>
    </w:p>
    <w:p w:rsidR="003F2F56" w:rsidRPr="003F2F56" w:rsidRDefault="008835B3" w:rsidP="00A77897">
      <w:pPr>
        <w:spacing w:before="120" w:after="0"/>
        <w:rPr>
          <w:rFonts w:ascii="Arial" w:eastAsia="SimSun" w:hAnsi="Arial" w:cs="Arial"/>
          <w:lang w:val="pl-PL" w:eastAsia="zh-CN" w:bidi="ar-SA"/>
        </w:rPr>
      </w:pPr>
      <w:r w:rsidRPr="003F2F56">
        <w:rPr>
          <w:rFonts w:ascii="Arial" w:eastAsia="SimSun" w:hAnsi="Arial" w:cs="Arial"/>
          <w:lang w:val="pl-PL" w:eastAsia="zh-CN" w:bidi="ar-SA"/>
        </w:rPr>
        <w:t xml:space="preserve">Z analizy dokumentacji (KIP) wynika, że w 150 </w:t>
      </w:r>
      <w:r w:rsidRPr="003F2F56">
        <w:rPr>
          <w:rFonts w:ascii="Arial" w:eastAsia="SimSun" w:hAnsi="Arial" w:cs="Arial"/>
          <w:lang w:val="pl-PL" w:eastAsia="zh-CN" w:bidi="ar-SA"/>
        </w:rPr>
        <w:t xml:space="preserve">m buforze inwentaryzacji stwierdzono przedstawicieli łownych (sarna, dzik, jeleń) i chronionych gatunków zwierząt: </w:t>
      </w:r>
      <w:r w:rsidRPr="003F2F56">
        <w:rPr>
          <w:rFonts w:ascii="Arial" w:eastAsia="Calibri" w:hAnsi="Arial" w:cs="Arial"/>
          <w:iCs/>
          <w:lang w:val="pl-PL" w:bidi="ar-SA"/>
        </w:rPr>
        <w:t>ryjówka aksamitna, je</w:t>
      </w:r>
      <w:r>
        <w:rPr>
          <w:rFonts w:ascii="Arial" w:eastAsia="Calibri" w:hAnsi="Arial" w:cs="Arial"/>
          <w:iCs/>
          <w:lang w:val="pl-PL" w:bidi="ar-SA"/>
        </w:rPr>
        <w:t>ż europejski i kret europejski.</w:t>
      </w:r>
    </w:p>
    <w:p w:rsidR="003F2F56" w:rsidRPr="003F2F56" w:rsidRDefault="008835B3" w:rsidP="003F2F56">
      <w:pPr>
        <w:spacing w:after="0"/>
        <w:rPr>
          <w:rFonts w:ascii="Arial" w:eastAsia="SimSun" w:hAnsi="Arial" w:cs="Arial"/>
          <w:lang w:val="pl-PL" w:eastAsia="zh-CN" w:bidi="ar-SA"/>
        </w:rPr>
      </w:pPr>
      <w:r w:rsidRPr="003F2F56">
        <w:rPr>
          <w:rFonts w:ascii="Arial" w:eastAsia="Calibri" w:hAnsi="Arial" w:cs="Arial"/>
          <w:lang w:val="pl-PL" w:bidi="ar-SA"/>
        </w:rPr>
        <w:t>Wśród bezkręgowców wyróżniono trzmiele  należące do różnych gatunków.  Nie stwierdzono obecności chronionych ksylofagów, w tym pachnicy dębowej i kozioroga dębosza.</w:t>
      </w:r>
      <w:r>
        <w:rPr>
          <w:rFonts w:ascii="Arial" w:eastAsia="SimSun" w:hAnsi="Arial" w:cs="Arial"/>
          <w:lang w:val="pl-PL" w:eastAsia="zh-CN" w:bidi="ar-SA"/>
        </w:rPr>
        <w:t xml:space="preserve"> W buforze badań terenowych </w:t>
      </w:r>
      <w:r w:rsidRPr="003F2F56">
        <w:rPr>
          <w:rFonts w:ascii="Arial" w:eastAsia="SimSun" w:hAnsi="Arial" w:cs="Arial"/>
          <w:lang w:val="pl-PL" w:eastAsia="zh-CN" w:bidi="ar-SA"/>
        </w:rPr>
        <w:t>stwierdzono gatunki ptaków związanych zarówno z terenami otwarty</w:t>
      </w:r>
      <w:r w:rsidRPr="003F2F56">
        <w:rPr>
          <w:rFonts w:ascii="Arial" w:eastAsia="SimSun" w:hAnsi="Arial" w:cs="Arial"/>
          <w:lang w:val="pl-PL" w:eastAsia="zh-CN" w:bidi="ar-SA"/>
        </w:rPr>
        <w:t>mi jak również z siedliskami wodnymi, lasami oraz siedzibami ludzkimi. Przeważająca część ptaków należy do gatunków objętych ochroną ścisłą, jednakże s</w:t>
      </w:r>
      <w:r>
        <w:rPr>
          <w:rFonts w:ascii="Arial" w:eastAsia="SimSun" w:hAnsi="Arial" w:cs="Arial"/>
          <w:lang w:val="pl-PL" w:eastAsia="zh-CN" w:bidi="ar-SA"/>
        </w:rPr>
        <w:t>potykanych stosunkowo często na </w:t>
      </w:r>
      <w:r w:rsidRPr="003F2F56">
        <w:rPr>
          <w:rFonts w:ascii="Arial" w:eastAsia="SimSun" w:hAnsi="Arial" w:cs="Arial"/>
          <w:lang w:val="pl-PL" w:eastAsia="zh-CN" w:bidi="ar-SA"/>
        </w:rPr>
        <w:t xml:space="preserve">terenie całego kraju. </w:t>
      </w:r>
    </w:p>
    <w:p w:rsidR="003F2F56" w:rsidRPr="00191AED" w:rsidRDefault="008835B3" w:rsidP="003F2F56">
      <w:pPr>
        <w:spacing w:after="0"/>
        <w:rPr>
          <w:rFonts w:ascii="Arial" w:eastAsia="SimSun" w:hAnsi="Arial" w:cs="Arial"/>
          <w:lang w:val="pl-PL" w:eastAsia="zh-CN" w:bidi="ar-SA"/>
        </w:rPr>
      </w:pPr>
      <w:r w:rsidRPr="00191AED">
        <w:rPr>
          <w:rFonts w:ascii="Arial" w:eastAsia="Calibri" w:hAnsi="Arial" w:cs="Arial"/>
          <w:lang w:val="pl-PL" w:bidi="ar-SA"/>
        </w:rPr>
        <w:lastRenderedPageBreak/>
        <w:t>Dane w zakresie herpetofauny podobnie jak innych g</w:t>
      </w:r>
      <w:r w:rsidRPr="00191AED">
        <w:rPr>
          <w:rFonts w:ascii="Arial" w:eastAsia="Calibri" w:hAnsi="Arial" w:cs="Arial"/>
          <w:lang w:val="pl-PL" w:bidi="ar-SA"/>
        </w:rPr>
        <w:t>rup organizmów uzyskano w oparciu o wyniki prac terenowych. W buforze badań odnotowano przedstawicieli żab zielonych i trawnych oraz jaszczurkę zwinkę. Wśród zidentyfikowanych przedstawicieli herpetofauny nie stwierdzono gatunków szczególnie rzadkich, bądź</w:t>
      </w:r>
      <w:r w:rsidRPr="00191AED">
        <w:rPr>
          <w:rFonts w:ascii="Arial" w:eastAsia="Calibri" w:hAnsi="Arial" w:cs="Arial"/>
          <w:lang w:val="pl-PL" w:bidi="ar-SA"/>
        </w:rPr>
        <w:t xml:space="preserve"> zagrożonych w skali kraju. Przyjęto również, że rowy odwadniające lasy oraz tereny podmokłe (okresowe zalewiska na </w:t>
      </w:r>
      <w:r>
        <w:rPr>
          <w:rFonts w:ascii="Arial" w:eastAsia="Calibri" w:hAnsi="Arial" w:cs="Arial"/>
          <w:lang w:val="pl-PL" w:bidi="ar-SA"/>
        </w:rPr>
        <w:t>terenach leśnych i </w:t>
      </w:r>
      <w:r w:rsidRPr="00191AED">
        <w:rPr>
          <w:rFonts w:ascii="Arial" w:eastAsia="Calibri" w:hAnsi="Arial" w:cs="Arial"/>
          <w:lang w:val="pl-PL" w:bidi="ar-SA"/>
        </w:rPr>
        <w:t>otwartych) mogą stanowić p</w:t>
      </w:r>
      <w:r w:rsidRPr="00191AED">
        <w:rPr>
          <w:rFonts w:ascii="Arial" w:eastAsia="Calibri" w:hAnsi="Arial" w:cs="Arial"/>
          <w:iCs/>
          <w:lang w:val="pl-PL" w:bidi="ar-SA"/>
        </w:rPr>
        <w:t xml:space="preserve">otencjalne siedliska </w:t>
      </w:r>
      <w:r w:rsidRPr="00191AED">
        <w:rPr>
          <w:rFonts w:ascii="Arial" w:eastAsia="Calibri" w:hAnsi="Arial" w:cs="Arial"/>
          <w:iCs/>
          <w:lang w:val="pl-PL" w:bidi="ar-SA"/>
        </w:rPr>
        <w:t>rozrodu płazów.</w:t>
      </w:r>
      <w:r w:rsidRPr="00191AED">
        <w:rPr>
          <w:rFonts w:ascii="Arial" w:eastAsia="Calibri" w:hAnsi="Arial" w:cs="Arial"/>
          <w:lang w:val="pl-PL" w:bidi="ar-SA"/>
        </w:rPr>
        <w:t xml:space="preserve"> </w:t>
      </w:r>
    </w:p>
    <w:p w:rsidR="003F2F56" w:rsidRPr="00191AED" w:rsidRDefault="008835B3" w:rsidP="003F2F56">
      <w:pPr>
        <w:spacing w:after="0"/>
        <w:rPr>
          <w:rFonts w:ascii="Arial" w:eastAsia="SimSun" w:hAnsi="Arial" w:cs="Arial"/>
          <w:lang w:val="pl-PL" w:eastAsia="pl-PL" w:bidi="ar-SA"/>
        </w:rPr>
      </w:pPr>
      <w:r w:rsidRPr="00191AED">
        <w:rPr>
          <w:rFonts w:ascii="Arial" w:eastAsia="SimSun" w:hAnsi="Arial" w:cs="Arial"/>
          <w:lang w:val="pl-PL" w:eastAsia="zh-CN" w:bidi="ar-SA"/>
        </w:rPr>
        <w:t xml:space="preserve">W oparciu </w:t>
      </w:r>
      <w:r w:rsidRPr="007D5910">
        <w:rPr>
          <w:rFonts w:ascii="Arial" w:eastAsia="SimSun" w:hAnsi="Arial" w:cs="Arial"/>
          <w:lang w:val="pl-PL" w:eastAsia="zh-CN" w:bidi="ar-SA"/>
        </w:rPr>
        <w:t>o powyższe, w pkt. I</w:t>
      </w:r>
      <w:r w:rsidRPr="007D5910">
        <w:rPr>
          <w:rFonts w:ascii="Arial" w:eastAsia="SimSun" w:hAnsi="Arial" w:cs="Arial"/>
          <w:lang w:val="pl-PL" w:eastAsia="zh-CN" w:bidi="ar-SA"/>
        </w:rPr>
        <w:t>I</w:t>
      </w:r>
      <w:r w:rsidRPr="007D5910">
        <w:rPr>
          <w:rFonts w:ascii="Arial" w:eastAsia="SimSun" w:hAnsi="Arial" w:cs="Arial"/>
          <w:lang w:val="pl-PL" w:eastAsia="zh-CN" w:bidi="ar-SA"/>
        </w:rPr>
        <w:t>. 2</w:t>
      </w:r>
      <w:r w:rsidRPr="007D5910">
        <w:rPr>
          <w:rFonts w:ascii="Arial" w:eastAsia="SimSun" w:hAnsi="Arial" w:cs="Arial"/>
          <w:lang w:val="pl-PL" w:eastAsia="zh-CN" w:bidi="ar-SA"/>
        </w:rPr>
        <w:t>. 8</w:t>
      </w:r>
      <w:r w:rsidRPr="007D5910">
        <w:rPr>
          <w:rFonts w:ascii="Arial" w:eastAsia="SimSun" w:hAnsi="Arial" w:cs="Arial"/>
          <w:lang w:val="pl-PL" w:eastAsia="zh-CN" w:bidi="ar-SA"/>
        </w:rPr>
        <w:t>)</w:t>
      </w:r>
      <w:r w:rsidRPr="007D5910">
        <w:rPr>
          <w:rFonts w:ascii="Arial" w:eastAsia="SimSun" w:hAnsi="Arial" w:cs="Arial"/>
          <w:lang w:val="pl-PL" w:eastAsia="zh-CN" w:bidi="ar-SA"/>
        </w:rPr>
        <w:t xml:space="preserve"> decyzji</w:t>
      </w:r>
      <w:r w:rsidRPr="00191AED">
        <w:rPr>
          <w:rFonts w:ascii="Arial" w:eastAsia="SimSun" w:hAnsi="Arial" w:cs="Arial"/>
          <w:lang w:val="pl-PL" w:eastAsia="zh-CN" w:bidi="ar-SA"/>
        </w:rPr>
        <w:t xml:space="preserve"> określono warunki dotyczące</w:t>
      </w:r>
      <w:r w:rsidRPr="00191AED">
        <w:rPr>
          <w:rFonts w:ascii="Arial" w:eastAsia="SimSun" w:hAnsi="Arial" w:cs="Arial"/>
          <w:b/>
          <w:lang w:val="pl-PL" w:eastAsia="zh-CN" w:bidi="ar-SA"/>
        </w:rPr>
        <w:t xml:space="preserve"> </w:t>
      </w:r>
      <w:r w:rsidRPr="00191AED">
        <w:rPr>
          <w:rFonts w:ascii="Arial" w:eastAsia="SimSun" w:hAnsi="Arial" w:cs="Arial"/>
          <w:lang w:val="pl-PL" w:eastAsia="zh-CN" w:bidi="ar-SA"/>
        </w:rPr>
        <w:t>ochrony zwierząt przed nieumyślnym ich zabijaniem w trakcie przygotowania i realizacji przedsięwzięcia. Narzucone szczegółowe działania winny zapewnić maksymalną och</w:t>
      </w:r>
      <w:r w:rsidRPr="00191AED">
        <w:rPr>
          <w:rFonts w:ascii="Arial" w:eastAsia="SimSun" w:hAnsi="Arial" w:cs="Arial"/>
          <w:lang w:val="pl-PL" w:eastAsia="zh-CN" w:bidi="ar-SA"/>
        </w:rPr>
        <w:t xml:space="preserve">ronę wszystkich grup zwierząt. </w:t>
      </w:r>
      <w:r w:rsidRPr="00191AED">
        <w:rPr>
          <w:rFonts w:ascii="Arial" w:eastAsia="SimSun" w:hAnsi="Arial" w:cs="Arial"/>
          <w:lang w:val="pl-PL" w:eastAsia="pl-PL" w:bidi="ar-SA"/>
        </w:rPr>
        <w:t>Istotny ze względu na możliwość</w:t>
      </w:r>
      <w:r w:rsidRPr="00191AED">
        <w:rPr>
          <w:rFonts w:ascii="Arial" w:eastAsia="SimSun" w:hAnsi="Arial" w:cs="Arial"/>
          <w:lang w:val="pl-PL" w:eastAsia="pl-PL" w:bidi="ar-SA"/>
        </w:rPr>
        <w:t xml:space="preserve"> kolizji ze zwierzętami jest też sam</w:t>
      </w:r>
      <w:r w:rsidRPr="00191AED">
        <w:rPr>
          <w:rFonts w:ascii="Arial" w:eastAsia="SimSun" w:hAnsi="Arial" w:cs="Arial"/>
          <w:lang w:val="pl-PL" w:eastAsia="pl-PL" w:bidi="ar-SA"/>
        </w:rPr>
        <w:t xml:space="preserve"> proces przygotowania terenu do </w:t>
      </w:r>
      <w:r w:rsidRPr="00191AED">
        <w:rPr>
          <w:rFonts w:ascii="Arial" w:eastAsia="SimSun" w:hAnsi="Arial" w:cs="Arial"/>
          <w:lang w:val="pl-PL" w:eastAsia="pl-PL" w:bidi="ar-SA"/>
        </w:rPr>
        <w:t xml:space="preserve">inwestycji, m.in. terminy usuwania roślinności uwzględniające okresy lęgowe ptaków, czy też kontrola terenu inwestycji na </w:t>
      </w:r>
      <w:r>
        <w:rPr>
          <w:rFonts w:ascii="Arial" w:eastAsia="SimSun" w:hAnsi="Arial" w:cs="Arial"/>
          <w:lang w:val="pl-PL" w:eastAsia="pl-PL" w:bidi="ar-SA"/>
        </w:rPr>
        <w:t>nie wcześnie</w:t>
      </w:r>
      <w:r>
        <w:rPr>
          <w:rFonts w:ascii="Arial" w:eastAsia="SimSun" w:hAnsi="Arial" w:cs="Arial"/>
          <w:lang w:val="pl-PL" w:eastAsia="pl-PL" w:bidi="ar-SA"/>
        </w:rPr>
        <w:t>j</w:t>
      </w:r>
      <w:r>
        <w:rPr>
          <w:rFonts w:ascii="Arial" w:eastAsia="SimSun" w:hAnsi="Arial" w:cs="Arial"/>
          <w:lang w:val="pl-PL" w:eastAsia="pl-PL" w:bidi="ar-SA"/>
        </w:rPr>
        <w:t xml:space="preserve"> niż</w:t>
      </w:r>
      <w:r w:rsidRPr="00191AED">
        <w:rPr>
          <w:rFonts w:ascii="Arial" w:eastAsia="SimSun" w:hAnsi="Arial" w:cs="Arial"/>
          <w:lang w:val="pl-PL" w:eastAsia="pl-PL" w:bidi="ar-SA"/>
        </w:rPr>
        <w:t xml:space="preserve"> </w:t>
      </w:r>
      <w:r w:rsidRPr="00191AED">
        <w:rPr>
          <w:rFonts w:ascii="Arial" w:eastAsia="SimSun" w:hAnsi="Arial" w:cs="Arial"/>
          <w:lang w:val="pl-PL" w:eastAsia="zh-CN" w:bidi="ar-SA"/>
        </w:rPr>
        <w:t xml:space="preserve">2 tygodnie przed rozpoczęciem prac ziemnych </w:t>
      </w:r>
      <w:r w:rsidRPr="00191AED">
        <w:rPr>
          <w:rFonts w:ascii="Arial" w:eastAsia="SimSun" w:hAnsi="Arial" w:cs="Arial"/>
          <w:lang w:val="pl-PL" w:eastAsia="zh-CN" w:bidi="ar-SA"/>
        </w:rPr>
        <w:t>pod kątem występowania gatunków chronionych</w:t>
      </w:r>
      <w:r w:rsidRPr="00191AED">
        <w:rPr>
          <w:rFonts w:ascii="Arial" w:eastAsia="SimSun" w:hAnsi="Arial" w:cs="Arial"/>
          <w:lang w:val="pl-PL" w:eastAsia="pl-PL" w:bidi="ar-SA"/>
        </w:rPr>
        <w:t xml:space="preserve">. </w:t>
      </w:r>
    </w:p>
    <w:p w:rsidR="003F2F56" w:rsidRPr="003F2F56" w:rsidRDefault="008835B3" w:rsidP="003F2F56">
      <w:pPr>
        <w:widowControl w:val="0"/>
        <w:spacing w:after="0"/>
        <w:rPr>
          <w:rFonts w:ascii="Arial" w:eastAsia="Lucida Sans Unicode" w:hAnsi="Arial" w:cs="Arial"/>
          <w:spacing w:val="-4"/>
          <w:lang w:val="pl-PL" w:eastAsia="zh-CN" w:bidi="ar-SA"/>
        </w:rPr>
      </w:pPr>
      <w:r w:rsidRPr="003F2F56">
        <w:rPr>
          <w:rFonts w:ascii="Arial" w:eastAsia="Lucida Sans Unicode" w:hAnsi="Arial" w:cs="Arial"/>
          <w:lang w:val="pl-PL" w:eastAsia="pl-PL" w:bidi="ar-SA"/>
        </w:rPr>
        <w:t xml:space="preserve">Bezpośrednim oddziaływaniom inwestycji, na skutek np. zerwania wierzchniej warstwy gleby, czy też wycinki roślinności,  pracowników budowy będą podlegały wszystkie grupy zwierząt.  </w:t>
      </w:r>
      <w:r>
        <w:rPr>
          <w:rFonts w:ascii="Arial" w:eastAsia="Lucida Sans Unicode" w:hAnsi="Arial" w:cs="Arial"/>
          <w:spacing w:val="-4"/>
          <w:lang w:val="pl-PL" w:eastAsia="zh-CN" w:bidi="ar-SA"/>
        </w:rPr>
        <w:t>W </w:t>
      </w:r>
      <w:r w:rsidRPr="003F2F56">
        <w:rPr>
          <w:rFonts w:ascii="Arial" w:eastAsia="Lucida Sans Unicode" w:hAnsi="Arial" w:cs="Arial"/>
          <w:spacing w:val="-4"/>
          <w:lang w:val="pl-PL" w:eastAsia="zh-CN" w:bidi="ar-SA"/>
        </w:rPr>
        <w:t>związku z tym przed jej roz</w:t>
      </w:r>
      <w:r w:rsidRPr="003F2F56">
        <w:rPr>
          <w:rFonts w:ascii="Arial" w:eastAsia="Lucida Sans Unicode" w:hAnsi="Arial" w:cs="Arial"/>
          <w:spacing w:val="-4"/>
          <w:lang w:val="pl-PL" w:eastAsia="zh-CN" w:bidi="ar-SA"/>
        </w:rPr>
        <w:t>poczęciem konieczne będzie uzyskanie s</w:t>
      </w:r>
      <w:r>
        <w:rPr>
          <w:rFonts w:ascii="Arial" w:eastAsia="Lucida Sans Unicode" w:hAnsi="Arial" w:cs="Arial"/>
          <w:spacing w:val="-4"/>
          <w:lang w:val="pl-PL" w:eastAsia="zh-CN" w:bidi="ar-SA"/>
        </w:rPr>
        <w:t>tosownych zezwoleń na </w:t>
      </w:r>
      <w:r w:rsidRPr="003F2F56">
        <w:rPr>
          <w:rFonts w:ascii="Arial" w:eastAsia="Lucida Sans Unicode" w:hAnsi="Arial" w:cs="Arial"/>
          <w:spacing w:val="-4"/>
          <w:lang w:val="pl-PL" w:eastAsia="zh-CN" w:bidi="ar-SA"/>
        </w:rPr>
        <w:t xml:space="preserve">odstępstwa od zakazów dotyczących gatunków chronionych. </w:t>
      </w:r>
    </w:p>
    <w:p w:rsidR="003F2F56" w:rsidRPr="003F2F56" w:rsidRDefault="008835B3" w:rsidP="003F2F56">
      <w:pPr>
        <w:spacing w:after="0"/>
        <w:rPr>
          <w:rFonts w:ascii="Arial" w:eastAsia="SimSun" w:hAnsi="Arial" w:cs="Arial"/>
          <w:lang w:val="pl-PL" w:eastAsia="zh-CN" w:bidi="ar-SA"/>
        </w:rPr>
      </w:pPr>
      <w:r w:rsidRPr="003F2F56">
        <w:rPr>
          <w:rFonts w:ascii="Arial" w:eastAsia="Calibri" w:hAnsi="Arial" w:cs="Arial"/>
          <w:lang w:val="pl-PL" w:bidi="ar-SA"/>
        </w:rPr>
        <w:t xml:space="preserve">W </w:t>
      </w:r>
      <w:r w:rsidRPr="003F2F56">
        <w:rPr>
          <w:rFonts w:ascii="Arial" w:eastAsia="SimSun" w:hAnsi="Arial" w:cs="Arial"/>
          <w:lang w:val="pl-PL" w:eastAsia="zh-CN" w:bidi="ar-SA"/>
        </w:rPr>
        <w:t xml:space="preserve"> stosunku do gatunków ptaków już na etapie przygotowania inwestycji, przewiduje się ograniczenie wycinki drzew. </w:t>
      </w:r>
      <w:r w:rsidRPr="003F2F56">
        <w:rPr>
          <w:rFonts w:ascii="Arial" w:eastAsia="SimSun" w:hAnsi="Arial" w:cs="Arial"/>
          <w:iCs/>
          <w:lang w:val="pl-PL" w:eastAsia="pl-PL" w:bidi="ar-SA"/>
        </w:rPr>
        <w:t xml:space="preserve">W kip nie przewidziano znaczącego, negatywnego oddziaływania na ptaki oraz </w:t>
      </w:r>
      <w:r w:rsidRPr="003F2F56">
        <w:rPr>
          <w:rFonts w:ascii="Arial" w:eastAsia="SimSun" w:hAnsi="Arial" w:cs="Arial"/>
          <w:lang w:val="pl-PL" w:eastAsia="pl-PL" w:bidi="ar-SA"/>
        </w:rPr>
        <w:t>potrzeby stosowania dodatkowych rozwiązań minimalizujących.</w:t>
      </w:r>
    </w:p>
    <w:p w:rsidR="003F2F56" w:rsidRPr="003F2F56" w:rsidRDefault="008835B3" w:rsidP="00A77897">
      <w:pPr>
        <w:spacing w:before="120" w:after="0"/>
        <w:rPr>
          <w:rFonts w:ascii="Arial" w:eastAsia="SimSun" w:hAnsi="Arial" w:cs="Arial"/>
          <w:color w:val="000000"/>
          <w:lang w:val="pl-PL" w:eastAsia="zh-CN" w:bidi="ar-SA"/>
        </w:rPr>
      </w:pPr>
      <w:r w:rsidRPr="003F2F56">
        <w:rPr>
          <w:rFonts w:ascii="Arial" w:eastAsia="SimSun" w:hAnsi="Arial" w:cs="Arial"/>
          <w:lang w:val="pl-PL" w:eastAsia="zh-CN" w:bidi="ar-SA"/>
        </w:rPr>
        <w:t xml:space="preserve">Autostrada na całym odcinku przebiegu, w tym od strony terenów leśnych jest wygrodzona. </w:t>
      </w:r>
      <w:r>
        <w:rPr>
          <w:rFonts w:ascii="Arial" w:eastAsia="Calibri" w:hAnsi="Arial" w:cs="Arial"/>
          <w:lang w:val="pl-PL" w:bidi="ar-SA"/>
        </w:rPr>
        <w:t>W </w:t>
      </w:r>
      <w:r w:rsidRPr="003F2F56">
        <w:rPr>
          <w:rFonts w:ascii="Arial" w:eastAsia="Calibri" w:hAnsi="Arial" w:cs="Arial"/>
          <w:lang w:val="pl-PL" w:bidi="ar-SA"/>
        </w:rPr>
        <w:t xml:space="preserve">ramach inwestycji przewidziano </w:t>
      </w:r>
      <w:r w:rsidRPr="003F2F56">
        <w:rPr>
          <w:rFonts w:ascii="Arial" w:eastAsia="Calibri" w:hAnsi="Arial" w:cs="Arial"/>
          <w:lang w:val="pl-PL" w:bidi="ar-SA"/>
        </w:rPr>
        <w:t>rozbiórkę istniejącego ogrodzenia i przełożenie lub budowę nowych odcinków ogrodzenia zgodnie z projektowanym z</w:t>
      </w:r>
      <w:r>
        <w:rPr>
          <w:rFonts w:ascii="Arial" w:eastAsia="Calibri" w:hAnsi="Arial" w:cs="Arial"/>
          <w:lang w:val="pl-PL" w:bidi="ar-SA"/>
        </w:rPr>
        <w:t>agospodarowaniem terenu. Zmiana </w:t>
      </w:r>
      <w:r w:rsidRPr="003F2F56">
        <w:rPr>
          <w:rFonts w:ascii="Arial" w:eastAsia="Calibri" w:hAnsi="Arial" w:cs="Arial"/>
          <w:lang w:val="pl-PL" w:bidi="ar-SA"/>
        </w:rPr>
        <w:t>zasadniczej lokalizacji ogrodzenia (wys</w:t>
      </w:r>
      <w:r>
        <w:rPr>
          <w:rFonts w:ascii="Arial" w:eastAsia="Calibri" w:hAnsi="Arial" w:cs="Arial"/>
          <w:lang w:val="pl-PL" w:bidi="ar-SA"/>
        </w:rPr>
        <w:t>okości 200 cm) dotyczy terenów z </w:t>
      </w:r>
      <w:r w:rsidRPr="003F2F56">
        <w:rPr>
          <w:rFonts w:ascii="Arial" w:eastAsia="Calibri" w:hAnsi="Arial" w:cs="Arial"/>
          <w:lang w:val="pl-PL" w:bidi="ar-SA"/>
        </w:rPr>
        <w:t>projektowanymi urządzeniami retencyjnymi.</w:t>
      </w:r>
      <w:r w:rsidRPr="003F2F56">
        <w:rPr>
          <w:rFonts w:ascii="Arial" w:eastAsia="Calibri" w:hAnsi="Arial" w:cs="Arial"/>
          <w:lang w:val="pl-PL" w:bidi="ar-SA"/>
        </w:rPr>
        <w:t xml:space="preserve"> W związku z tym dodatkowe wygrodzenie autostradowe należy wykonać w lokalizacji i o parametrach określonych w</w:t>
      </w:r>
      <w:r>
        <w:rPr>
          <w:rFonts w:ascii="Arial" w:eastAsia="Calibri" w:hAnsi="Arial" w:cs="Arial"/>
          <w:lang w:val="pl-PL" w:bidi="ar-SA"/>
        </w:rPr>
        <w:t xml:space="preserve"> decyzji</w:t>
      </w:r>
      <w:r w:rsidRPr="003F2F56">
        <w:rPr>
          <w:rFonts w:ascii="Arial" w:eastAsia="Calibri" w:hAnsi="Arial" w:cs="Arial"/>
          <w:lang w:val="pl-PL" w:bidi="ar-SA"/>
        </w:rPr>
        <w:t>.</w:t>
      </w:r>
    </w:p>
    <w:p w:rsidR="003F2F56" w:rsidRPr="003F2F56" w:rsidRDefault="008835B3" w:rsidP="00A77897">
      <w:pPr>
        <w:spacing w:before="120" w:after="0"/>
        <w:rPr>
          <w:rFonts w:ascii="Arial" w:eastAsia="SimSun" w:hAnsi="Arial" w:cs="Arial"/>
          <w:color w:val="000000"/>
          <w:lang w:val="pl-PL" w:eastAsia="zh-CN" w:bidi="ar-SA"/>
        </w:rPr>
      </w:pPr>
      <w:r w:rsidRPr="003F2F56">
        <w:rPr>
          <w:rFonts w:ascii="Arial" w:eastAsia="SimSun" w:hAnsi="Arial" w:cs="Arial"/>
          <w:color w:val="000000"/>
          <w:lang w:val="pl-PL" w:eastAsia="zh-CN" w:bidi="ar-SA"/>
        </w:rPr>
        <w:t>Na etapie budowy przewidzi</w:t>
      </w:r>
      <w:r>
        <w:rPr>
          <w:rFonts w:ascii="Arial" w:eastAsia="SimSun" w:hAnsi="Arial" w:cs="Arial"/>
          <w:color w:val="000000"/>
          <w:lang w:val="pl-PL" w:eastAsia="zh-CN" w:bidi="ar-SA"/>
        </w:rPr>
        <w:t>ano zabezpieczenie</w:t>
      </w:r>
      <w:r w:rsidRPr="003F2F56">
        <w:rPr>
          <w:rFonts w:ascii="Arial" w:eastAsia="SimSun" w:hAnsi="Arial" w:cs="Arial"/>
          <w:color w:val="000000"/>
          <w:lang w:val="pl-PL" w:eastAsia="zh-CN" w:bidi="ar-SA"/>
        </w:rPr>
        <w:t xml:space="preserve"> placu budowy p</w:t>
      </w:r>
      <w:r>
        <w:rPr>
          <w:rFonts w:ascii="Arial" w:eastAsia="SimSun" w:hAnsi="Arial" w:cs="Arial"/>
          <w:color w:val="000000"/>
          <w:lang w:val="pl-PL" w:eastAsia="zh-CN" w:bidi="ar-SA"/>
        </w:rPr>
        <w:t>rzed dostępem małych zwierząt, w </w:t>
      </w:r>
      <w:r w:rsidRPr="003F2F56">
        <w:rPr>
          <w:rFonts w:ascii="Arial" w:eastAsia="SimSun" w:hAnsi="Arial" w:cs="Arial"/>
          <w:color w:val="000000"/>
          <w:lang w:val="pl-PL" w:eastAsia="zh-CN" w:bidi="ar-SA"/>
        </w:rPr>
        <w:t>tym herpetofauny. Nie wprowadzono wygrodzeni</w:t>
      </w:r>
      <w:r w:rsidRPr="003F2F56">
        <w:rPr>
          <w:rFonts w:ascii="Arial" w:eastAsia="SimSun" w:hAnsi="Arial" w:cs="Arial"/>
          <w:color w:val="000000"/>
          <w:lang w:val="pl-PL" w:eastAsia="zh-CN" w:bidi="ar-SA"/>
        </w:rPr>
        <w:t>a przed dostępem średnich zwierząt mając na uwadze, że rozbiórka siatki autostradowej planowana jest na długości maksymalnej 202</w:t>
      </w:r>
      <w:r>
        <w:rPr>
          <w:rFonts w:ascii="Arial" w:eastAsia="SimSun" w:hAnsi="Arial" w:cs="Arial"/>
          <w:color w:val="000000"/>
          <w:lang w:val="pl-PL" w:eastAsia="zh-CN" w:bidi="ar-SA"/>
        </w:rPr>
        <w:t xml:space="preserve"> </w:t>
      </w:r>
      <w:r w:rsidRPr="003F2F56">
        <w:rPr>
          <w:rFonts w:ascii="Arial" w:eastAsia="SimSun" w:hAnsi="Arial" w:cs="Arial"/>
          <w:color w:val="000000"/>
          <w:lang w:val="pl-PL" w:eastAsia="zh-CN" w:bidi="ar-SA"/>
        </w:rPr>
        <w:t xml:space="preserve">m. Praca </w:t>
      </w:r>
      <w:r w:rsidRPr="003F2F56">
        <w:rPr>
          <w:rFonts w:ascii="Arial" w:eastAsia="SimSun" w:hAnsi="Arial" w:cs="Arial"/>
          <w:color w:val="000000"/>
          <w:lang w:val="pl-PL" w:eastAsia="zh-CN" w:bidi="ar-SA"/>
        </w:rPr>
        <w:t>ludzi</w:t>
      </w:r>
      <w:r>
        <w:rPr>
          <w:rFonts w:ascii="Arial" w:eastAsia="SimSun" w:hAnsi="Arial" w:cs="Arial"/>
          <w:color w:val="000000"/>
          <w:lang w:val="pl-PL" w:eastAsia="zh-CN" w:bidi="ar-SA"/>
        </w:rPr>
        <w:t xml:space="preserve"> i </w:t>
      </w:r>
      <w:r w:rsidRPr="003F2F56">
        <w:rPr>
          <w:rFonts w:ascii="Arial" w:eastAsia="SimSun" w:hAnsi="Arial" w:cs="Arial"/>
          <w:color w:val="000000"/>
          <w:lang w:val="pl-PL" w:eastAsia="zh-CN" w:bidi="ar-SA"/>
        </w:rPr>
        <w:t xml:space="preserve">sprzętu będzie stanowiła dla nich czynnik odstraszający. </w:t>
      </w:r>
    </w:p>
    <w:p w:rsidR="003F2F56" w:rsidRPr="003F2F56" w:rsidRDefault="008835B3" w:rsidP="003F2F56">
      <w:pPr>
        <w:spacing w:after="0"/>
        <w:rPr>
          <w:rFonts w:ascii="Arial" w:eastAsia="MinionPro-Regular" w:hAnsi="Arial" w:cs="Arial"/>
          <w:color w:val="000000"/>
          <w:lang w:val="pl-PL" w:eastAsia="zh-CN" w:bidi="ar-SA"/>
        </w:rPr>
      </w:pPr>
      <w:r w:rsidRPr="003F2F56">
        <w:rPr>
          <w:rFonts w:ascii="Arial" w:eastAsia="SimSun" w:hAnsi="Arial" w:cs="Arial"/>
          <w:color w:val="000000"/>
          <w:lang w:val="pl-PL" w:eastAsia="zh-CN" w:bidi="ar-SA"/>
        </w:rPr>
        <w:t>Wy</w:t>
      </w:r>
      <w:r>
        <w:rPr>
          <w:rFonts w:ascii="Arial" w:eastAsia="SimSun" w:hAnsi="Arial" w:cs="Arial"/>
          <w:color w:val="000000"/>
          <w:lang w:val="pl-PL" w:eastAsia="zh-CN" w:bidi="ar-SA"/>
        </w:rPr>
        <w:t>grodzenia zaproponowane w decyzji</w:t>
      </w:r>
      <w:r w:rsidRPr="003F2F56">
        <w:rPr>
          <w:rFonts w:ascii="Arial" w:eastAsia="SimSun" w:hAnsi="Arial" w:cs="Arial"/>
          <w:color w:val="000000"/>
          <w:lang w:val="pl-PL" w:eastAsia="zh-CN" w:bidi="ar-SA"/>
        </w:rPr>
        <w:t xml:space="preserve"> dla płazów i gadów uniemożliwią dostanie się również małych ssaków na plac budowy. </w:t>
      </w:r>
      <w:r w:rsidRPr="003F2F56">
        <w:rPr>
          <w:rFonts w:ascii="Arial" w:eastAsia="Calibri" w:hAnsi="Arial" w:cs="Arial"/>
          <w:lang w:val="pl-PL" w:bidi="ar-SA"/>
        </w:rPr>
        <w:t>O</w:t>
      </w:r>
      <w:r>
        <w:rPr>
          <w:rFonts w:ascii="Arial" w:eastAsia="Calibri" w:hAnsi="Arial" w:cs="Arial"/>
          <w:color w:val="000000"/>
          <w:lang w:val="pl-PL" w:bidi="ar-SA"/>
        </w:rPr>
        <w:t>kreślone w decyzji</w:t>
      </w:r>
      <w:r w:rsidRPr="003F2F56">
        <w:rPr>
          <w:rFonts w:ascii="Arial" w:eastAsia="Calibri" w:hAnsi="Arial" w:cs="Arial"/>
          <w:color w:val="000000"/>
          <w:lang w:val="pl-PL" w:bidi="ar-SA"/>
        </w:rPr>
        <w:t xml:space="preserve"> parametry techniczne płotków tymczasowych stanowią niezbędne minimum.</w:t>
      </w:r>
      <w:r w:rsidRPr="003F2F56">
        <w:rPr>
          <w:rFonts w:ascii="Arial" w:eastAsia="SimSun" w:hAnsi="Arial" w:cs="Arial"/>
          <w:color w:val="000000"/>
          <w:lang w:val="pl-PL" w:eastAsia="zh-CN" w:bidi="ar-SA"/>
        </w:rPr>
        <w:t xml:space="preserve"> Ogrodzenie terenu budowy powinno zostać wykonane w lokalizacji określonej przez na</w:t>
      </w:r>
      <w:r w:rsidRPr="003F2F56">
        <w:rPr>
          <w:rFonts w:ascii="Arial" w:eastAsia="SimSun" w:hAnsi="Arial" w:cs="Arial"/>
          <w:color w:val="000000"/>
          <w:lang w:val="pl-PL" w:eastAsia="zh-CN" w:bidi="ar-SA"/>
        </w:rPr>
        <w:t>dzór przyrodniczy</w:t>
      </w:r>
      <w:r>
        <w:rPr>
          <w:rFonts w:ascii="Arial" w:eastAsia="SimSun" w:hAnsi="Arial" w:cs="Arial"/>
          <w:color w:val="000000"/>
          <w:lang w:val="pl-PL" w:eastAsia="zh-CN" w:bidi="ar-SA"/>
        </w:rPr>
        <w:t xml:space="preserve"> </w:t>
      </w:r>
      <w:r w:rsidRPr="003F2F56">
        <w:rPr>
          <w:rFonts w:ascii="Arial" w:eastAsia="SimSun" w:hAnsi="Arial" w:cs="Arial"/>
          <w:color w:val="000000"/>
          <w:lang w:val="pl-PL" w:eastAsia="zh-CN" w:bidi="ar-SA"/>
        </w:rPr>
        <w:t>- zoologa przed rozpoczęciem robót ziemnych i przed okresem sezonowej aktywności płazów – tj. do 20 lutego oraz pozostać funkcjonalne do 15 października każdego roku, po tym o</w:t>
      </w:r>
      <w:r>
        <w:rPr>
          <w:rFonts w:ascii="Arial" w:eastAsia="SimSun" w:hAnsi="Arial" w:cs="Arial"/>
          <w:color w:val="000000"/>
          <w:lang w:val="pl-PL" w:eastAsia="zh-CN" w:bidi="ar-SA"/>
        </w:rPr>
        <w:t>kresie można je zdemontować lub </w:t>
      </w:r>
      <w:r w:rsidRPr="003F2F56">
        <w:rPr>
          <w:rFonts w:ascii="Arial" w:eastAsia="SimSun" w:hAnsi="Arial" w:cs="Arial"/>
          <w:color w:val="000000"/>
          <w:lang w:val="pl-PL" w:eastAsia="zh-CN" w:bidi="ar-SA"/>
        </w:rPr>
        <w:t>pozostawić na okres zimowy. W p</w:t>
      </w:r>
      <w:r w:rsidRPr="003F2F56">
        <w:rPr>
          <w:rFonts w:ascii="Arial" w:eastAsia="SimSun" w:hAnsi="Arial" w:cs="Arial"/>
          <w:color w:val="000000"/>
          <w:lang w:val="pl-PL" w:eastAsia="zh-CN" w:bidi="ar-SA"/>
        </w:rPr>
        <w:t>rzypadku pozostawienia ogrodzeń, przed rozpoczęciem migracji wiosennych (do 15 lutego, a w przypadku zalegania po</w:t>
      </w:r>
      <w:r>
        <w:rPr>
          <w:rFonts w:ascii="Arial" w:eastAsia="SimSun" w:hAnsi="Arial" w:cs="Arial"/>
          <w:color w:val="000000"/>
          <w:lang w:val="pl-PL" w:eastAsia="zh-CN" w:bidi="ar-SA"/>
        </w:rPr>
        <w:t>krywy śnieżnej, bezpośrednio po </w:t>
      </w:r>
      <w:r w:rsidRPr="003F2F56">
        <w:rPr>
          <w:rFonts w:ascii="Arial" w:eastAsia="SimSun" w:hAnsi="Arial" w:cs="Arial"/>
          <w:color w:val="000000"/>
          <w:lang w:val="pl-PL" w:eastAsia="zh-CN" w:bidi="ar-SA"/>
        </w:rPr>
        <w:t xml:space="preserve">stopnieniu) należy dokonać kontroli ogrodzeń z usunięciem wszelkich uszkodzeń  </w:t>
      </w:r>
      <w:r>
        <w:rPr>
          <w:rFonts w:ascii="Arial" w:eastAsia="SimSun" w:hAnsi="Arial" w:cs="Arial"/>
          <w:color w:val="000000"/>
          <w:lang w:val="pl-PL" w:eastAsia="zh-CN" w:bidi="ar-SA"/>
        </w:rPr>
        <w:t>i </w:t>
      </w:r>
      <w:r w:rsidRPr="003F2F56">
        <w:rPr>
          <w:rFonts w:ascii="Arial" w:eastAsia="SimSun" w:hAnsi="Arial" w:cs="Arial"/>
          <w:color w:val="000000"/>
          <w:lang w:val="pl-PL" w:eastAsia="zh-CN" w:bidi="ar-SA"/>
        </w:rPr>
        <w:t xml:space="preserve">nieszczelności. </w:t>
      </w:r>
      <w:r w:rsidRPr="003F2F56">
        <w:rPr>
          <w:rFonts w:ascii="Arial" w:eastAsia="Calibri" w:hAnsi="Arial" w:cs="Arial"/>
          <w:lang w:val="pl-PL" w:bidi="ar-SA"/>
        </w:rPr>
        <w:t xml:space="preserve">W przypadku </w:t>
      </w:r>
      <w:r w:rsidRPr="003F2F56">
        <w:rPr>
          <w:rFonts w:ascii="Arial" w:eastAsia="Calibri" w:hAnsi="Arial" w:cs="Arial"/>
          <w:lang w:val="pl-PL" w:bidi="ar-SA"/>
        </w:rPr>
        <w:t>potwierdzenia migracji przez nadzór przyrodniczy, w jego kompetencji pozostanie szczegółowe zalecenie dotyczące tymczasowego wygrodzenia herpetologicznego w rejonie przedsięwzięcia</w:t>
      </w:r>
      <w:r w:rsidRPr="003F2F56">
        <w:rPr>
          <w:rFonts w:ascii="Arial" w:eastAsia="SimSun" w:hAnsi="Arial" w:cs="Arial"/>
          <w:color w:val="000000"/>
          <w:lang w:val="pl-PL" w:eastAsia="zh-CN" w:bidi="ar-SA"/>
        </w:rPr>
        <w:t xml:space="preserve"> . Do obowiązków nadzoru przyrodniczego należała będzie również kontrola</w:t>
      </w:r>
      <w:r w:rsidRPr="003F2F56">
        <w:rPr>
          <w:rFonts w:ascii="Arial" w:eastAsia="MinionPro-Regular" w:hAnsi="Arial" w:cs="Arial"/>
          <w:color w:val="000000"/>
          <w:lang w:val="pl-PL" w:eastAsia="zh-CN" w:bidi="ar-SA"/>
        </w:rPr>
        <w:t xml:space="preserve"> szc</w:t>
      </w:r>
      <w:r w:rsidRPr="003F2F56">
        <w:rPr>
          <w:rFonts w:ascii="Arial" w:eastAsia="MinionPro-Regular" w:hAnsi="Arial" w:cs="Arial"/>
          <w:color w:val="000000"/>
          <w:lang w:val="pl-PL" w:eastAsia="zh-CN" w:bidi="ar-SA"/>
        </w:rPr>
        <w:t>zelności wygrodzeń oraz usuwanie ewentualnych wad.</w:t>
      </w:r>
    </w:p>
    <w:p w:rsidR="003F2F56" w:rsidRPr="003F2F56" w:rsidRDefault="008835B3" w:rsidP="003F2F56">
      <w:pPr>
        <w:autoSpaceDE w:val="0"/>
        <w:autoSpaceDN w:val="0"/>
        <w:adjustRightInd w:val="0"/>
        <w:spacing w:before="120" w:after="0"/>
        <w:rPr>
          <w:rFonts w:ascii="Arial" w:eastAsia="Calibri" w:hAnsi="Arial" w:cs="Arial"/>
          <w:lang w:val="pl-PL" w:bidi="ar-SA"/>
        </w:rPr>
      </w:pPr>
      <w:r w:rsidRPr="003F2F56">
        <w:rPr>
          <w:rFonts w:ascii="Arial" w:eastAsia="Calibri" w:hAnsi="Arial" w:cs="Arial"/>
          <w:color w:val="000000"/>
          <w:lang w:val="pl-PL" w:bidi="ar-SA"/>
        </w:rPr>
        <w:t>Prace ziemne na etapie realizacji przedsięwzięcia prowadzić mogą też do powstawania okresowych (podlegających likwidacji w wyniku dalszych prac budowlanych) zagłębień terenowych wypełnionych wodą, które mo</w:t>
      </w:r>
      <w:r w:rsidRPr="003F2F56">
        <w:rPr>
          <w:rFonts w:ascii="Arial" w:eastAsia="Calibri" w:hAnsi="Arial" w:cs="Arial"/>
          <w:color w:val="000000"/>
          <w:lang w:val="pl-PL" w:bidi="ar-SA"/>
        </w:rPr>
        <w:t xml:space="preserve">gą być spontanicznie zajmowane przez gatunki zwierząt wykorzystujące tego rodzaju siedliska do rozrodu - głównie płazy. W związku </w:t>
      </w:r>
      <w:r w:rsidRPr="003F2F56">
        <w:rPr>
          <w:rFonts w:ascii="Arial" w:eastAsia="Calibri" w:hAnsi="Arial" w:cs="Arial"/>
          <w:color w:val="000000"/>
          <w:lang w:val="pl-PL" w:bidi="ar-SA"/>
        </w:rPr>
        <w:lastRenderedPageBreak/>
        <w:t xml:space="preserve">z powyższym, w celu zminimalizowania strat w populacjach ww. grupy zwierząt, w </w:t>
      </w:r>
      <w:r>
        <w:rPr>
          <w:rFonts w:ascii="Arial" w:eastAsia="Calibri" w:hAnsi="Arial" w:cs="Arial"/>
          <w:color w:val="000000"/>
          <w:lang w:val="pl-PL" w:bidi="ar-SA"/>
        </w:rPr>
        <w:t xml:space="preserve">decyzji </w:t>
      </w:r>
      <w:r w:rsidRPr="003F2F56">
        <w:rPr>
          <w:rFonts w:ascii="Arial" w:eastAsia="Calibri" w:hAnsi="Arial" w:cs="Arial"/>
          <w:color w:val="000000"/>
          <w:lang w:val="pl-PL" w:bidi="ar-SA"/>
        </w:rPr>
        <w:t>wskazano na konieczność prowadzenia pra</w:t>
      </w:r>
      <w:r w:rsidRPr="003F2F56">
        <w:rPr>
          <w:rFonts w:ascii="Arial" w:eastAsia="Calibri" w:hAnsi="Arial" w:cs="Arial"/>
          <w:color w:val="000000"/>
          <w:lang w:val="pl-PL" w:bidi="ar-SA"/>
        </w:rPr>
        <w:t>c w sposób zapob</w:t>
      </w:r>
      <w:r>
        <w:rPr>
          <w:rFonts w:ascii="Arial" w:eastAsia="Calibri" w:hAnsi="Arial" w:cs="Arial"/>
          <w:color w:val="000000"/>
          <w:lang w:val="pl-PL" w:bidi="ar-SA"/>
        </w:rPr>
        <w:t>iegający powstawaniu zastoisk i </w:t>
      </w:r>
      <w:r w:rsidRPr="003F2F56">
        <w:rPr>
          <w:rFonts w:ascii="Arial" w:eastAsia="Calibri" w:hAnsi="Arial" w:cs="Arial"/>
          <w:color w:val="000000"/>
          <w:lang w:val="pl-PL" w:bidi="ar-SA"/>
        </w:rPr>
        <w:t xml:space="preserve">zalewisk oraz obowiązek wygrodzenia głębokich wykopów. Mając jednak na względzie technologię i zakres robót, a także możliwe do wystąpienia warunki atmosferyczne (np. okresy długotrwałych opadów), nie zawsze </w:t>
      </w:r>
      <w:r w:rsidRPr="003F2F56">
        <w:rPr>
          <w:rFonts w:ascii="Arial" w:eastAsia="Calibri" w:hAnsi="Arial" w:cs="Arial"/>
          <w:color w:val="000000"/>
          <w:lang w:val="pl-PL" w:bidi="ar-SA"/>
        </w:rPr>
        <w:t xml:space="preserve">jest możliwe uniknięcie powstawania zagłębień wypełnionych tymczasowo wodą, dodatkowo wprowadzono zatem obowiązek odłowienia i przeniesienia poza strefę zagrożenia osobników dorosłych i form rozwojowych płazów stwierdzonych w tego rodzaju </w:t>
      </w:r>
      <w:r w:rsidRPr="0014378C">
        <w:rPr>
          <w:rFonts w:ascii="Arial" w:eastAsia="Calibri" w:hAnsi="Arial" w:cs="Arial"/>
          <w:color w:val="000000"/>
          <w:lang w:val="pl-PL" w:bidi="ar-SA"/>
        </w:rPr>
        <w:t>zagłębieniach</w:t>
      </w:r>
      <w:r w:rsidRPr="0014378C">
        <w:rPr>
          <w:rFonts w:ascii="Arial" w:eastAsia="Calibri" w:hAnsi="Arial" w:cs="Arial"/>
          <w:color w:val="000000"/>
          <w:lang w:val="pl-PL" w:bidi="ar-SA"/>
        </w:rPr>
        <w:t xml:space="preserve">. </w:t>
      </w:r>
      <w:r w:rsidRPr="0014378C">
        <w:rPr>
          <w:rFonts w:ascii="Arial" w:eastAsia="Calibri" w:hAnsi="Arial" w:cs="Arial"/>
          <w:color w:val="000000"/>
          <w:lang w:val="pl-PL" w:bidi="ar-SA"/>
        </w:rPr>
        <w:t>Dopuszczono</w:t>
      </w:r>
      <w:r w:rsidRPr="00072CEF">
        <w:rPr>
          <w:rFonts w:ascii="Arial" w:eastAsia="Calibri" w:hAnsi="Arial" w:cs="Arial"/>
          <w:color w:val="000000"/>
          <w:lang w:val="pl-PL" w:bidi="ar-SA"/>
        </w:rPr>
        <w:t xml:space="preserve"> zastosowanie ścianek szczelnych do </w:t>
      </w:r>
      <w:r>
        <w:rPr>
          <w:rFonts w:ascii="Arial" w:eastAsia="Calibri" w:hAnsi="Arial" w:cs="Arial"/>
          <w:color w:val="000000"/>
          <w:lang w:val="pl-PL" w:bidi="ar-SA"/>
        </w:rPr>
        <w:t xml:space="preserve">tymczasowego wygrodzenia, wystających ok. 0,5 m nad powierzchnią gruntu, co utworzy palisadę </w:t>
      </w:r>
      <w:r w:rsidRPr="007D5910">
        <w:rPr>
          <w:rFonts w:ascii="Arial" w:eastAsia="Calibri" w:hAnsi="Arial" w:cs="Arial"/>
          <w:color w:val="000000"/>
          <w:lang w:val="pl-PL" w:bidi="ar-SA"/>
        </w:rPr>
        <w:t xml:space="preserve">ochronną. </w:t>
      </w:r>
      <w:r w:rsidRPr="007D5910">
        <w:rPr>
          <w:rFonts w:ascii="Arial" w:eastAsia="Calibri" w:hAnsi="Arial" w:cs="Arial"/>
          <w:lang w:val="pl-PL" w:bidi="ar-SA"/>
        </w:rPr>
        <w:t>Przesłanką do realizacji zabezpieczeń w postaci ścianki szczelnej ograniczającej konieczność odwodnienia w</w:t>
      </w:r>
      <w:r w:rsidRPr="007D5910">
        <w:rPr>
          <w:rFonts w:ascii="Arial" w:eastAsia="Calibri" w:hAnsi="Arial" w:cs="Arial"/>
          <w:lang w:val="pl-PL" w:bidi="ar-SA"/>
        </w:rPr>
        <w:t xml:space="preserve">ykopu będzie stwierdzenie wody w siedliskach wilgotnych położonych w promieniu do 30 m od granic projektowanej inwestycji </w:t>
      </w:r>
      <w:r w:rsidRPr="007D5910">
        <w:rPr>
          <w:rFonts w:ascii="Arial" w:eastAsia="Calibri" w:hAnsi="Arial" w:cs="Arial"/>
          <w:lang w:val="pl-PL" w:bidi="ar-SA"/>
        </w:rPr>
        <w:t>w okresie wiosennej aktywności rozrodczej płazów. W takim przypadku wykopy należy prowadzić w ściankach szczelnych, a ewentualne odwod</w:t>
      </w:r>
      <w:r w:rsidRPr="007D5910">
        <w:rPr>
          <w:rFonts w:ascii="Arial" w:eastAsia="Calibri" w:hAnsi="Arial" w:cs="Arial"/>
          <w:lang w:val="pl-PL" w:bidi="ar-SA"/>
        </w:rPr>
        <w:t xml:space="preserve">nienie realizować tak, aby nie zmieniać poziomu </w:t>
      </w:r>
      <w:r w:rsidRPr="007D5910">
        <w:rPr>
          <w:rFonts w:ascii="Arial" w:eastAsia="Calibri" w:hAnsi="Arial" w:cs="Arial"/>
          <w:lang w:val="pl-PL" w:bidi="ar-SA"/>
        </w:rPr>
        <w:t>wody w siedliskach (warunek określony w II. 2. 8) e)</w:t>
      </w:r>
      <w:r w:rsidRPr="007D5910">
        <w:rPr>
          <w:rFonts w:ascii="Arial" w:eastAsia="Calibri" w:hAnsi="Arial" w:cs="Arial"/>
          <w:lang w:val="pl-PL" w:bidi="ar-SA"/>
        </w:rPr>
        <w:t>.</w:t>
      </w:r>
    </w:p>
    <w:p w:rsidR="003F2F56" w:rsidRDefault="008835B3" w:rsidP="003F2F56">
      <w:pPr>
        <w:autoSpaceDE w:val="0"/>
        <w:autoSpaceDN w:val="0"/>
        <w:adjustRightInd w:val="0"/>
        <w:spacing w:before="120" w:after="0"/>
        <w:rPr>
          <w:rFonts w:ascii="Arial" w:eastAsia="Calibri" w:hAnsi="Arial" w:cs="Arial"/>
          <w:lang w:val="pl-PL" w:eastAsia="zh-CN" w:bidi="ar-SA"/>
        </w:rPr>
      </w:pPr>
      <w:r w:rsidRPr="003F2F56">
        <w:rPr>
          <w:rFonts w:ascii="Arial" w:hAnsi="Arial" w:cs="Arial"/>
          <w:lang w:val="pl-PL" w:eastAsia="pl-PL" w:bidi="ar-SA"/>
        </w:rPr>
        <w:t>W przypadku występowania nowych, niezidentyfikowanych siedlisk płazów – zgodnie z zasadą przezorności wskazano na konieczność ich wygrodzenia/oznakowania,</w:t>
      </w:r>
      <w:r w:rsidRPr="003F2F56">
        <w:rPr>
          <w:rFonts w:ascii="Arial" w:hAnsi="Arial" w:cs="Arial"/>
          <w:lang w:val="pl-PL" w:eastAsia="pl-PL" w:bidi="ar-SA"/>
        </w:rPr>
        <w:t xml:space="preserve"> przy użyciu dobrze widocznej, jaskrawej, dwukolorowej taśmy o </w:t>
      </w:r>
      <w:r>
        <w:rPr>
          <w:rFonts w:ascii="Arial" w:hAnsi="Arial" w:cs="Arial"/>
          <w:lang w:val="pl-PL" w:eastAsia="pl-PL" w:bidi="ar-SA"/>
        </w:rPr>
        <w:t>parametrach określonych w niniejszej decyzji</w:t>
      </w:r>
      <w:r w:rsidRPr="003F2F56">
        <w:rPr>
          <w:rFonts w:ascii="Arial" w:hAnsi="Arial" w:cs="Arial"/>
          <w:lang w:val="pl-PL" w:eastAsia="pl-PL" w:bidi="ar-SA"/>
        </w:rPr>
        <w:t>. Decyzję o</w:t>
      </w:r>
      <w:r>
        <w:rPr>
          <w:rFonts w:ascii="Arial" w:hAnsi="Arial" w:cs="Arial"/>
          <w:lang w:val="pl-PL" w:eastAsia="pl-PL" w:bidi="ar-SA"/>
        </w:rPr>
        <w:t> </w:t>
      </w:r>
      <w:r w:rsidRPr="003F2F56">
        <w:rPr>
          <w:rFonts w:ascii="Arial" w:hAnsi="Arial" w:cs="Arial"/>
          <w:color w:val="000000"/>
          <w:lang w:val="pl-PL" w:eastAsia="pl-PL" w:bidi="ar-SA"/>
        </w:rPr>
        <w:t>konieczności wygrodzenia danego siedliska podejmie specjalista zoolog</w:t>
      </w:r>
      <w:r>
        <w:rPr>
          <w:rFonts w:ascii="Arial" w:eastAsia="Calibri" w:hAnsi="Arial" w:cs="Arial"/>
          <w:lang w:val="pl-PL" w:bidi="ar-SA"/>
        </w:rPr>
        <w:t>, po </w:t>
      </w:r>
      <w:r w:rsidRPr="003F2F56">
        <w:rPr>
          <w:rFonts w:ascii="Arial" w:eastAsia="Calibri" w:hAnsi="Arial" w:cs="Arial"/>
          <w:lang w:val="pl-PL" w:bidi="ar-SA"/>
        </w:rPr>
        <w:t>uprzednim odłowieniu osobników i przeniesieniu w odpowiedni</w:t>
      </w:r>
      <w:r>
        <w:rPr>
          <w:rFonts w:ascii="Arial" w:eastAsia="Calibri" w:hAnsi="Arial" w:cs="Arial"/>
          <w:lang w:val="pl-PL" w:bidi="ar-SA"/>
        </w:rPr>
        <w:t xml:space="preserve">e </w:t>
      </w:r>
      <w:r>
        <w:rPr>
          <w:rFonts w:ascii="Arial" w:eastAsia="Calibri" w:hAnsi="Arial" w:cs="Arial"/>
          <w:lang w:val="pl-PL" w:bidi="ar-SA"/>
        </w:rPr>
        <w:t>dla nich siedliska zastępcze.</w:t>
      </w:r>
    </w:p>
    <w:p w:rsidR="003F2F56" w:rsidRDefault="008835B3" w:rsidP="003F2F56">
      <w:pPr>
        <w:autoSpaceDE w:val="0"/>
        <w:autoSpaceDN w:val="0"/>
        <w:adjustRightInd w:val="0"/>
        <w:spacing w:before="120" w:after="0"/>
        <w:rPr>
          <w:rFonts w:ascii="Arial" w:eastAsia="Calibri" w:hAnsi="Arial" w:cs="Arial"/>
          <w:lang w:val="pl-PL" w:eastAsia="zh-CN" w:bidi="ar-SA"/>
        </w:rPr>
      </w:pPr>
      <w:r w:rsidRPr="003F2F56">
        <w:rPr>
          <w:rFonts w:ascii="Arial" w:eastAsia="SimSun" w:hAnsi="Arial" w:cs="Arial"/>
          <w:lang w:val="pl-PL" w:eastAsia="zh-CN" w:bidi="ar-SA"/>
        </w:rPr>
        <w:t xml:space="preserve">Autorzy KIP uznali, że pomimo zniszczenia potencjalnych siedlisk płazów i gadów, utrata ww. siedlisk  nie będzie znacząca dla stanu populacji tych zwierząt. Występowanie herpetofauny będzie w dalszym ciągu możliwe na terenach </w:t>
      </w:r>
      <w:r w:rsidRPr="003F2F56">
        <w:rPr>
          <w:rFonts w:ascii="Arial" w:eastAsia="SimSun" w:hAnsi="Arial" w:cs="Arial"/>
          <w:lang w:val="pl-PL" w:eastAsia="zh-CN" w:bidi="ar-SA"/>
        </w:rPr>
        <w:t xml:space="preserve">przyległych. Dodatkowo dzięki zastosowaniu wspomnianych wyżej rozwiązań, potencjalnie </w:t>
      </w:r>
      <w:r w:rsidRPr="003F2F56">
        <w:rPr>
          <w:rFonts w:ascii="Arial" w:eastAsia="Calibri" w:hAnsi="Arial" w:cs="Arial"/>
          <w:color w:val="000000"/>
          <w:lang w:val="pl-PL" w:eastAsia="zh-CN" w:bidi="ar-SA"/>
        </w:rPr>
        <w:t xml:space="preserve">zagrożenia </w:t>
      </w:r>
      <w:r>
        <w:rPr>
          <w:rFonts w:ascii="Arial" w:eastAsia="Calibri" w:hAnsi="Arial" w:cs="Arial"/>
          <w:color w:val="000000"/>
          <w:lang w:val="pl-PL" w:eastAsia="zh-CN" w:bidi="ar-SA"/>
        </w:rPr>
        <w:t>dla płazów zostaną ograniczone.</w:t>
      </w:r>
    </w:p>
    <w:p w:rsidR="003F2F56" w:rsidRPr="003F2F56" w:rsidRDefault="008835B3" w:rsidP="003F2F56">
      <w:pPr>
        <w:autoSpaceDE w:val="0"/>
        <w:autoSpaceDN w:val="0"/>
        <w:adjustRightInd w:val="0"/>
        <w:spacing w:before="120" w:after="0"/>
        <w:rPr>
          <w:rFonts w:ascii="Arial" w:eastAsia="Calibri" w:hAnsi="Arial" w:cs="Arial"/>
          <w:lang w:val="pl-PL" w:eastAsia="zh-CN" w:bidi="ar-SA"/>
        </w:rPr>
      </w:pPr>
      <w:r w:rsidRPr="003F2F56">
        <w:rPr>
          <w:rFonts w:ascii="Arial" w:eastAsia="Calibri" w:hAnsi="Arial" w:cs="Arial"/>
          <w:lang w:val="pl-PL" w:eastAsia="zh-CN" w:bidi="ar-SA"/>
        </w:rPr>
        <w:t>Nakazano zastosowanie skarpowania wykopów w lokalizacji określonej przez nadzór przyrodniczy, umożliwiających samodzielne wydos</w:t>
      </w:r>
      <w:r w:rsidRPr="003F2F56">
        <w:rPr>
          <w:rFonts w:ascii="Arial" w:eastAsia="Calibri" w:hAnsi="Arial" w:cs="Arial"/>
          <w:lang w:val="pl-PL" w:eastAsia="zh-CN" w:bidi="ar-SA"/>
        </w:rPr>
        <w:t xml:space="preserve">tanie się zwierząt </w:t>
      </w:r>
      <w:r>
        <w:rPr>
          <w:rFonts w:ascii="Arial" w:eastAsia="Calibri" w:hAnsi="Arial" w:cs="Arial"/>
          <w:lang w:val="pl-PL" w:eastAsia="zh-CN" w:bidi="ar-SA"/>
        </w:rPr>
        <w:t>(małych</w:t>
      </w:r>
      <w:r>
        <w:rPr>
          <w:rFonts w:ascii="Arial" w:eastAsia="Calibri" w:hAnsi="Arial" w:cs="Arial"/>
          <w:lang w:val="pl-PL" w:eastAsia="zh-CN" w:bidi="ar-SA"/>
        </w:rPr>
        <w:t xml:space="preserve"> </w:t>
      </w:r>
      <w:r>
        <w:rPr>
          <w:rFonts w:ascii="Arial" w:eastAsia="Calibri" w:hAnsi="Arial" w:cs="Arial"/>
          <w:lang w:val="pl-PL" w:eastAsia="zh-CN" w:bidi="ar-SA"/>
        </w:rPr>
        <w:t>-</w:t>
      </w:r>
      <w:r>
        <w:rPr>
          <w:rFonts w:ascii="Arial" w:eastAsia="Calibri" w:hAnsi="Arial" w:cs="Arial"/>
          <w:lang w:val="pl-PL" w:eastAsia="zh-CN" w:bidi="ar-SA"/>
        </w:rPr>
        <w:t xml:space="preserve"> </w:t>
      </w:r>
      <w:r>
        <w:rPr>
          <w:rFonts w:ascii="Arial" w:eastAsia="Calibri" w:hAnsi="Arial" w:cs="Arial"/>
          <w:lang w:val="pl-PL" w:eastAsia="zh-CN" w:bidi="ar-SA"/>
        </w:rPr>
        <w:t>dużych) lub </w:t>
      </w:r>
      <w:r>
        <w:rPr>
          <w:rFonts w:ascii="Arial" w:eastAsia="Calibri" w:hAnsi="Arial" w:cs="Arial"/>
          <w:lang w:val="pl-PL" w:eastAsia="zh-CN" w:bidi="ar-SA"/>
        </w:rPr>
        <w:t>w </w:t>
      </w:r>
      <w:r w:rsidRPr="003F2F56">
        <w:rPr>
          <w:rFonts w:ascii="Arial" w:eastAsia="Calibri" w:hAnsi="Arial" w:cs="Arial"/>
          <w:lang w:val="pl-PL" w:eastAsia="zh-CN" w:bidi="ar-SA"/>
        </w:rPr>
        <w:t>uzasadnionym przypadku należy wprowadzić rozwiąza</w:t>
      </w:r>
      <w:r>
        <w:rPr>
          <w:rFonts w:ascii="Arial" w:eastAsia="Calibri" w:hAnsi="Arial" w:cs="Arial"/>
          <w:lang w:val="pl-PL" w:eastAsia="zh-CN" w:bidi="ar-SA"/>
        </w:rPr>
        <w:t>nia polegające na wstawieniu do </w:t>
      </w:r>
      <w:r w:rsidRPr="003F2F56">
        <w:rPr>
          <w:rFonts w:ascii="Arial" w:eastAsia="Calibri" w:hAnsi="Arial" w:cs="Arial"/>
          <w:lang w:val="pl-PL" w:eastAsia="zh-CN" w:bidi="ar-SA"/>
        </w:rPr>
        <w:t xml:space="preserve">wykopów desek tworzących swego rodzaju pomost umożliwiający wydostanie się zwierząt </w:t>
      </w:r>
      <w:r>
        <w:rPr>
          <w:rFonts w:ascii="Arial" w:eastAsia="Calibri" w:hAnsi="Arial" w:cs="Arial"/>
          <w:lang w:val="pl-PL" w:eastAsia="zh-CN" w:bidi="ar-SA"/>
        </w:rPr>
        <w:t>z </w:t>
      </w:r>
      <w:r w:rsidRPr="003F2F56">
        <w:rPr>
          <w:rFonts w:ascii="Arial" w:eastAsia="Calibri" w:hAnsi="Arial" w:cs="Arial"/>
          <w:lang w:val="pl-PL" w:eastAsia="zh-CN" w:bidi="ar-SA"/>
        </w:rPr>
        <w:t>wykopów</w:t>
      </w:r>
      <w:r>
        <w:rPr>
          <w:rFonts w:ascii="Arial" w:eastAsia="Calibri" w:hAnsi="Arial" w:cs="Arial"/>
          <w:lang w:val="pl-PL" w:eastAsia="zh-CN" w:bidi="ar-SA"/>
        </w:rPr>
        <w:t>.</w:t>
      </w:r>
    </w:p>
    <w:p w:rsidR="003F2F56" w:rsidRPr="003F2F56" w:rsidRDefault="008835B3" w:rsidP="003F2F56">
      <w:pPr>
        <w:suppressAutoHyphens/>
        <w:spacing w:after="120"/>
        <w:rPr>
          <w:rFonts w:ascii="Arial" w:eastAsia="Calibri" w:hAnsi="Arial" w:cs="Arial"/>
          <w:color w:val="000000"/>
          <w:lang w:val="pl-PL" w:eastAsia="zh-CN" w:bidi="ar-SA"/>
        </w:rPr>
      </w:pPr>
      <w:r w:rsidRPr="003F2F56">
        <w:rPr>
          <w:rFonts w:ascii="Arial" w:eastAsia="Calibri" w:hAnsi="Arial" w:cs="Arial"/>
          <w:lang w:val="pl-PL" w:eastAsia="zh-CN" w:bidi="ar-SA"/>
        </w:rPr>
        <w:t xml:space="preserve">Planowane urządzenia odwadniające </w:t>
      </w:r>
      <w:r w:rsidRPr="003F2F56">
        <w:rPr>
          <w:rFonts w:ascii="Arial" w:eastAsia="Calibri" w:hAnsi="Arial" w:cs="Arial"/>
          <w:lang w:val="pl-PL" w:eastAsia="zh-CN" w:bidi="ar-SA"/>
        </w:rPr>
        <w:t>jakimi są otwarte rowy drogowe (przebudowywane oraz budowane) nie wymagają wprowadzenia zabezpieczeń. Rowy</w:t>
      </w:r>
      <w:r>
        <w:rPr>
          <w:rFonts w:ascii="Arial" w:eastAsia="Calibri" w:hAnsi="Arial" w:cs="Arial"/>
          <w:lang w:val="pl-PL" w:eastAsia="zh-CN" w:bidi="ar-SA"/>
        </w:rPr>
        <w:t xml:space="preserve"> te nie stanowią zagrożenia dla </w:t>
      </w:r>
      <w:r w:rsidRPr="003F2F56">
        <w:rPr>
          <w:rFonts w:ascii="Arial" w:eastAsia="Calibri" w:hAnsi="Arial" w:cs="Arial"/>
          <w:lang w:val="pl-PL" w:eastAsia="zh-CN" w:bidi="ar-SA"/>
        </w:rPr>
        <w:t>fauny na obszarze przedsięwzięcia. Projektowan</w:t>
      </w:r>
      <w:r>
        <w:rPr>
          <w:rFonts w:ascii="Arial" w:eastAsia="Calibri" w:hAnsi="Arial" w:cs="Arial"/>
          <w:lang w:val="pl-PL" w:eastAsia="zh-CN" w:bidi="ar-SA"/>
        </w:rPr>
        <w:t>a kanalizacja deszczowa, wraz z </w:t>
      </w:r>
      <w:r w:rsidRPr="003F2F56">
        <w:rPr>
          <w:rFonts w:ascii="Arial" w:eastAsia="Calibri" w:hAnsi="Arial" w:cs="Arial"/>
          <w:lang w:val="pl-PL" w:eastAsia="zh-CN" w:bidi="ar-SA"/>
        </w:rPr>
        <w:t>urządzeniami oczyszczającymi, stanowić b</w:t>
      </w:r>
      <w:r w:rsidRPr="003F2F56">
        <w:rPr>
          <w:rFonts w:ascii="Arial" w:eastAsia="Calibri" w:hAnsi="Arial" w:cs="Arial"/>
          <w:lang w:val="pl-PL" w:eastAsia="zh-CN" w:bidi="ar-SA"/>
        </w:rPr>
        <w:t>ędzie szczelny pod</w:t>
      </w:r>
      <w:r>
        <w:rPr>
          <w:rFonts w:ascii="Arial" w:eastAsia="Calibri" w:hAnsi="Arial" w:cs="Arial"/>
          <w:lang w:val="pl-PL" w:eastAsia="zh-CN" w:bidi="ar-SA"/>
        </w:rPr>
        <w:t>ziemny system odwadniający. Nie </w:t>
      </w:r>
      <w:r w:rsidRPr="003F2F56">
        <w:rPr>
          <w:rFonts w:ascii="Arial" w:eastAsia="Calibri" w:hAnsi="Arial" w:cs="Arial"/>
          <w:lang w:val="pl-PL" w:eastAsia="zh-CN" w:bidi="ar-SA"/>
        </w:rPr>
        <w:t>będzie istniała możliwość przedostania się do niej zwierząt, ze względu na szczelne, ciężkie włazy zabezpieczające studnie, separatory oraz osadniki. Wyloty z kanalizacji deszczowej zlokalizowane na istniej</w:t>
      </w:r>
      <w:r w:rsidRPr="003F2F56">
        <w:rPr>
          <w:rFonts w:ascii="Arial" w:eastAsia="Calibri" w:hAnsi="Arial" w:cs="Arial"/>
          <w:lang w:val="pl-PL" w:eastAsia="zh-CN" w:bidi="ar-SA"/>
        </w:rPr>
        <w:t>ących rowach zabezpieczone będą szcz</w:t>
      </w:r>
      <w:r>
        <w:rPr>
          <w:rFonts w:ascii="Arial" w:eastAsia="Calibri" w:hAnsi="Arial" w:cs="Arial"/>
          <w:lang w:val="pl-PL" w:eastAsia="zh-CN" w:bidi="ar-SA"/>
        </w:rPr>
        <w:t>elnymi klapami zwrotnymi, które </w:t>
      </w:r>
      <w:r w:rsidRPr="003F2F56">
        <w:rPr>
          <w:rFonts w:ascii="Arial" w:eastAsia="Calibri" w:hAnsi="Arial" w:cs="Arial"/>
          <w:lang w:val="pl-PL" w:eastAsia="zh-CN" w:bidi="ar-SA"/>
        </w:rPr>
        <w:t>także uniemożliwią, przedostanie się do środka systemu kanalizacji</w:t>
      </w:r>
      <w:r w:rsidRPr="003F2F56">
        <w:rPr>
          <w:rFonts w:eastAsia="Calibri"/>
          <w:lang w:val="pl-PL" w:eastAsia="zh-CN" w:bidi="ar-SA"/>
        </w:rPr>
        <w:t>.</w:t>
      </w:r>
    </w:p>
    <w:p w:rsidR="003F2F56" w:rsidRPr="003F2F56" w:rsidRDefault="008835B3" w:rsidP="003F2F56">
      <w:pPr>
        <w:spacing w:after="0"/>
        <w:rPr>
          <w:rFonts w:ascii="Arial" w:eastAsia="Calibri" w:hAnsi="Arial" w:cs="Arial"/>
          <w:color w:val="000000"/>
          <w:lang w:val="pl-PL" w:bidi="ar-SA"/>
        </w:rPr>
      </w:pPr>
      <w:r w:rsidRPr="003F2F56">
        <w:rPr>
          <w:rFonts w:ascii="Arial" w:eastAsia="SimSun" w:hAnsi="Arial" w:cs="Arial"/>
          <w:lang w:val="pl-PL" w:eastAsia="zh-CN" w:bidi="ar-SA"/>
        </w:rPr>
        <w:t>Dla poprawności prowadzenia prac</w:t>
      </w:r>
      <w:bookmarkStart w:id="1" w:name="_Hlk83373527"/>
      <w:r w:rsidRPr="003F2F56">
        <w:rPr>
          <w:rFonts w:ascii="Arial" w:eastAsia="SimSun" w:hAnsi="Arial" w:cs="Arial"/>
          <w:lang w:val="pl-PL" w:eastAsia="zh-CN" w:bidi="ar-SA"/>
        </w:rPr>
        <w:t xml:space="preserve"> budowlanych, w</w:t>
      </w:r>
      <w:r w:rsidRPr="003F2F56">
        <w:rPr>
          <w:rFonts w:ascii="Arial" w:hAnsi="Arial" w:cs="Arial"/>
          <w:lang w:val="pl-PL" w:bidi="ar-SA"/>
        </w:rPr>
        <w:t xml:space="preserve"> </w:t>
      </w:r>
      <w:r>
        <w:rPr>
          <w:rFonts w:ascii="Arial" w:hAnsi="Arial" w:cs="Arial"/>
          <w:lang w:val="pl-PL" w:bidi="ar-SA"/>
        </w:rPr>
        <w:t>decyzji</w:t>
      </w:r>
      <w:r w:rsidRPr="003F2F56">
        <w:rPr>
          <w:rFonts w:ascii="Arial" w:hAnsi="Arial" w:cs="Arial"/>
          <w:color w:val="000000"/>
          <w:lang w:val="pl-PL" w:bidi="ar-SA"/>
        </w:rPr>
        <w:t xml:space="preserve"> nakazano prowadzenie prac pod kierunkiem nadzoru przyrodniczego </w:t>
      </w:r>
      <w:r w:rsidRPr="003F2F56">
        <w:rPr>
          <w:rFonts w:ascii="Arial" w:hAnsi="Arial" w:cs="Arial"/>
          <w:color w:val="000000"/>
          <w:lang w:val="pl-PL" w:bidi="ar-SA"/>
        </w:rPr>
        <w:t xml:space="preserve">z udziałem specjalisty botanika i zoologa. </w:t>
      </w:r>
      <w:r>
        <w:rPr>
          <w:rFonts w:ascii="Arial" w:hAnsi="Arial" w:cs="Arial"/>
          <w:color w:val="000000"/>
          <w:lang w:val="pl-PL" w:bidi="ar-SA"/>
        </w:rPr>
        <w:t>Jednocześnie dla </w:t>
      </w:r>
      <w:r w:rsidRPr="003F2F56">
        <w:rPr>
          <w:rFonts w:ascii="Arial" w:hAnsi="Arial" w:cs="Arial"/>
          <w:color w:val="000000"/>
          <w:lang w:val="pl-PL" w:bidi="ar-SA"/>
        </w:rPr>
        <w:t xml:space="preserve">każdego specjalisty podano zakres prac i obowiązków. </w:t>
      </w:r>
      <w:r w:rsidRPr="003F2F56">
        <w:rPr>
          <w:rFonts w:ascii="Arial" w:eastAsia="Calibri" w:hAnsi="Arial" w:cs="Arial"/>
          <w:color w:val="000000"/>
          <w:lang w:val="pl-PL" w:bidi="ar-SA"/>
        </w:rPr>
        <w:t xml:space="preserve">Nadzór powinien zostać zobowiązany do prowadzenia systematycznych badań i kontroli stanu środowiska przez cały okres realizacji inwestycji. </w:t>
      </w:r>
      <w:r w:rsidRPr="003F2F56">
        <w:rPr>
          <w:rFonts w:ascii="Arial" w:eastAsia="Calibri" w:hAnsi="Arial" w:cs="Arial"/>
          <w:color w:val="000000"/>
          <w:lang w:val="pl-PL" w:bidi="ar-SA"/>
        </w:rPr>
        <w:t>Osoby sprawujące nadzór przyrodniczy obecne</w:t>
      </w:r>
      <w:r>
        <w:rPr>
          <w:rFonts w:ascii="Arial" w:eastAsia="Calibri" w:hAnsi="Arial" w:cs="Arial"/>
          <w:color w:val="000000"/>
          <w:lang w:val="pl-PL" w:bidi="ar-SA"/>
        </w:rPr>
        <w:t xml:space="preserve"> </w:t>
      </w:r>
      <w:r w:rsidRPr="003F2F56">
        <w:rPr>
          <w:rFonts w:ascii="Arial" w:eastAsia="Calibri" w:hAnsi="Arial" w:cs="Arial"/>
          <w:color w:val="000000"/>
          <w:lang w:val="pl-PL" w:bidi="ar-SA"/>
        </w:rPr>
        <w:t>w czasie prowadzenia robót budowlanych, dysponujące szczegó</w:t>
      </w:r>
      <w:r>
        <w:rPr>
          <w:rFonts w:ascii="Arial" w:eastAsia="Calibri" w:hAnsi="Arial" w:cs="Arial"/>
          <w:color w:val="000000"/>
          <w:lang w:val="pl-PL" w:bidi="ar-SA"/>
        </w:rPr>
        <w:t>łową wiedzą na temat terminów i </w:t>
      </w:r>
      <w:r w:rsidRPr="003F2F56">
        <w:rPr>
          <w:rFonts w:ascii="Arial" w:eastAsia="Calibri" w:hAnsi="Arial" w:cs="Arial"/>
          <w:color w:val="000000"/>
          <w:lang w:val="pl-PL" w:bidi="ar-SA"/>
        </w:rPr>
        <w:t xml:space="preserve">sposobu </w:t>
      </w:r>
      <w:r>
        <w:rPr>
          <w:rFonts w:ascii="Arial" w:eastAsia="Calibri" w:hAnsi="Arial" w:cs="Arial"/>
          <w:color w:val="000000"/>
          <w:lang w:val="pl-PL" w:bidi="ar-SA"/>
        </w:rPr>
        <w:t xml:space="preserve">ich </w:t>
      </w:r>
      <w:r w:rsidRPr="003F2F56">
        <w:rPr>
          <w:rFonts w:ascii="Arial" w:eastAsia="Calibri" w:hAnsi="Arial" w:cs="Arial"/>
          <w:color w:val="000000"/>
          <w:lang w:val="pl-PL" w:bidi="ar-SA"/>
        </w:rPr>
        <w:t>prowadzenia, decydowały będą o sposobie wykonania zabezpieczenia, przeniesienia lub konieczności zniszczenia,</w:t>
      </w:r>
      <w:r w:rsidRPr="003F2F56">
        <w:rPr>
          <w:rFonts w:ascii="Arial" w:eastAsia="Calibri" w:hAnsi="Arial" w:cs="Arial"/>
          <w:color w:val="000000"/>
          <w:lang w:val="pl-PL" w:bidi="ar-SA"/>
        </w:rPr>
        <w:t xml:space="preserve"> uzyskania odpowiedniego zezwolenia, czy też słuszności podjęcia dodatkowych działań związanych z ochroną gatunkową np. płoszenie </w:t>
      </w:r>
      <w:r w:rsidRPr="003F2F56">
        <w:rPr>
          <w:rFonts w:ascii="Arial" w:eastAsia="Calibri" w:hAnsi="Arial" w:cs="Arial"/>
          <w:color w:val="000000"/>
          <w:lang w:val="pl-PL" w:bidi="ar-SA"/>
        </w:rPr>
        <w:lastRenderedPageBreak/>
        <w:t>ornitofauny na etapie realizacji przedsięwzięcia. W uzasadnionych przypadkach, których obecnie nie można przewidzieć, nadzór p</w:t>
      </w:r>
      <w:r w:rsidRPr="003F2F56">
        <w:rPr>
          <w:rFonts w:ascii="Arial" w:eastAsia="Calibri" w:hAnsi="Arial" w:cs="Arial"/>
          <w:color w:val="000000"/>
          <w:lang w:val="pl-PL" w:bidi="ar-SA"/>
        </w:rPr>
        <w:t>rzyrodniczy, podejmie decyzje o zastosowaniu korekt lub wprowadzeniu dodatkowych zabezpieczeń w org</w:t>
      </w:r>
      <w:r>
        <w:rPr>
          <w:rFonts w:ascii="Arial" w:eastAsia="Calibri" w:hAnsi="Arial" w:cs="Arial"/>
          <w:color w:val="000000"/>
          <w:lang w:val="pl-PL" w:bidi="ar-SA"/>
        </w:rPr>
        <w:t xml:space="preserve">anizacji prac budowlanych. </w:t>
      </w:r>
      <w:r w:rsidRPr="003F2F56">
        <w:rPr>
          <w:rFonts w:ascii="Arial" w:eastAsia="Calibri" w:hAnsi="Arial" w:cs="Arial"/>
          <w:color w:val="000000"/>
          <w:lang w:val="pl-PL" w:bidi="ar-SA"/>
        </w:rPr>
        <w:t>W zakresie nadzoru przyrodniczego jest nie tylko kontrola prawidłowego dostosowania się do wskazań wszystkich decyzji wydanych prz</w:t>
      </w:r>
      <w:r w:rsidRPr="003F2F56">
        <w:rPr>
          <w:rFonts w:ascii="Arial" w:eastAsia="Calibri" w:hAnsi="Arial" w:cs="Arial"/>
          <w:color w:val="000000"/>
          <w:lang w:val="pl-PL" w:bidi="ar-SA"/>
        </w:rPr>
        <w:t>ed uzyskaniem zgody na realizację przedsięwzięcia, ale również zapewnienie by wszystkie prace prowadzone były z poszanowaniem ochrony gatunkowej. Prowadzenie prac ziemnych pod nadzorem przyrodniczym pozw</w:t>
      </w:r>
      <w:r>
        <w:rPr>
          <w:rFonts w:ascii="Arial" w:eastAsia="Calibri" w:hAnsi="Arial" w:cs="Arial"/>
          <w:color w:val="000000"/>
          <w:lang w:val="pl-PL" w:bidi="ar-SA"/>
        </w:rPr>
        <w:t>oli zmniejszyć oddziaływanie na </w:t>
      </w:r>
      <w:r w:rsidRPr="003F2F56">
        <w:rPr>
          <w:rFonts w:ascii="Arial" w:eastAsia="Calibri" w:hAnsi="Arial" w:cs="Arial"/>
          <w:color w:val="000000"/>
          <w:lang w:val="pl-PL" w:bidi="ar-SA"/>
        </w:rPr>
        <w:t>florę i faunę do mini</w:t>
      </w:r>
      <w:r w:rsidRPr="003F2F56">
        <w:rPr>
          <w:rFonts w:ascii="Arial" w:eastAsia="Calibri" w:hAnsi="Arial" w:cs="Arial"/>
          <w:color w:val="000000"/>
          <w:lang w:val="pl-PL" w:bidi="ar-SA"/>
        </w:rPr>
        <w:t xml:space="preserve">mum. </w:t>
      </w:r>
    </w:p>
    <w:bookmarkEnd w:id="1"/>
    <w:p w:rsidR="003F2F56" w:rsidRPr="003F2F56" w:rsidRDefault="008835B3" w:rsidP="003F2F56">
      <w:pPr>
        <w:autoSpaceDE w:val="0"/>
        <w:autoSpaceDN w:val="0"/>
        <w:adjustRightInd w:val="0"/>
        <w:spacing w:after="0"/>
        <w:contextualSpacing/>
        <w:rPr>
          <w:rFonts w:ascii="Arial" w:eastAsia="SimSun" w:hAnsi="Arial" w:cs="Arial"/>
          <w:lang w:val="pl-PL" w:eastAsia="zh-CN" w:bidi="ar-SA"/>
        </w:rPr>
      </w:pPr>
      <w:r w:rsidRPr="003F2F56">
        <w:rPr>
          <w:rFonts w:ascii="Arial" w:eastAsia="Calibri" w:hAnsi="Arial" w:cs="Arial"/>
          <w:lang w:val="pl-PL" w:bidi="ar-SA"/>
        </w:rPr>
        <w:t>Pr</w:t>
      </w:r>
      <w:r>
        <w:rPr>
          <w:rFonts w:ascii="Arial" w:eastAsia="Calibri" w:hAnsi="Arial" w:cs="Arial"/>
          <w:lang w:val="pl-PL" w:bidi="ar-SA"/>
        </w:rPr>
        <w:t>zy zachowaniu nałożonych w decyzji</w:t>
      </w:r>
      <w:r w:rsidRPr="003F2F56">
        <w:rPr>
          <w:rFonts w:ascii="Arial" w:eastAsia="Calibri" w:hAnsi="Arial" w:cs="Arial"/>
          <w:lang w:val="pl-PL" w:bidi="ar-SA"/>
        </w:rPr>
        <w:t xml:space="preserve"> rozwiązań chroniących</w:t>
      </w:r>
      <w:r>
        <w:rPr>
          <w:rFonts w:ascii="Arial" w:eastAsia="Calibri" w:hAnsi="Arial" w:cs="Arial"/>
          <w:lang w:val="pl-PL" w:bidi="ar-SA"/>
        </w:rPr>
        <w:t xml:space="preserve"> środowisko, należy założyć, że </w:t>
      </w:r>
      <w:r w:rsidRPr="003F2F56">
        <w:rPr>
          <w:rFonts w:ascii="Arial" w:eastAsia="Calibri" w:hAnsi="Arial" w:cs="Arial"/>
          <w:lang w:val="pl-PL" w:bidi="ar-SA"/>
        </w:rPr>
        <w:t xml:space="preserve">realizacja przedsięwzięcia nie wpłynie istotnie negatywnie na zasoby siedlisk i lokalnych populacji gatunków chronionych zwierząt, do których zaliczają się </w:t>
      </w:r>
      <w:r w:rsidRPr="003F2F56">
        <w:rPr>
          <w:rFonts w:ascii="Arial" w:eastAsia="Calibri" w:hAnsi="Arial" w:cs="Arial"/>
          <w:lang w:val="pl-PL" w:bidi="ar-SA"/>
        </w:rPr>
        <w:t>głównie ptaki, płazy, gady, niektóre ssaki czy bezkręgowce.</w:t>
      </w:r>
    </w:p>
    <w:p w:rsidR="00191AED" w:rsidRPr="00191AED" w:rsidRDefault="008835B3" w:rsidP="00191AED">
      <w:pPr>
        <w:suppressAutoHyphens/>
        <w:spacing w:before="120" w:after="0"/>
        <w:rPr>
          <w:rFonts w:ascii="Arial" w:hAnsi="Arial" w:cs="Arial"/>
          <w:kern w:val="2"/>
          <w:lang w:val="pl-PL" w:eastAsia="zh-CN" w:bidi="ar-SA"/>
        </w:rPr>
      </w:pPr>
      <w:r w:rsidRPr="00191AED">
        <w:rPr>
          <w:rFonts w:ascii="Arial" w:hAnsi="Arial" w:cs="Arial"/>
          <w:kern w:val="2"/>
          <w:lang w:val="pl-PL" w:eastAsia="zh-CN" w:bidi="ar-SA"/>
        </w:rPr>
        <w:t xml:space="preserve">Zaznacza się, że działania mogące przyczynić się do: zniszczenia siedlisk i ostoi gatunków chronionych, będących miejscem ich rozrodu, wychowu młodych, odpoczynku, migracji i żerowania, umyślnego </w:t>
      </w:r>
      <w:r w:rsidRPr="00191AED">
        <w:rPr>
          <w:rFonts w:ascii="Arial" w:hAnsi="Arial" w:cs="Arial"/>
          <w:kern w:val="2"/>
          <w:lang w:val="pl-PL" w:eastAsia="zh-CN" w:bidi="ar-SA"/>
        </w:rPr>
        <w:t>przemieszczania z miejsc regularnego przebywania na inne miejsca, możliwe są po uzyskaniu dodatkowego zezwolenia, o którym mowa w ustawie o ochronie przyrody, w stosunku do gatunków objętych ochroną ścisłą lub częściową (decyzja środowiskowa nie jest tożsa</w:t>
      </w:r>
      <w:r w:rsidRPr="00191AED">
        <w:rPr>
          <w:rFonts w:ascii="Arial" w:hAnsi="Arial" w:cs="Arial"/>
          <w:kern w:val="2"/>
          <w:lang w:val="pl-PL" w:eastAsia="zh-CN" w:bidi="ar-SA"/>
        </w:rPr>
        <w:t>ma z zezwoleniem na przeprowadzenie czynności zakazanych w stosunku do gatunków chronionych).</w:t>
      </w:r>
    </w:p>
    <w:p w:rsidR="003F2F56" w:rsidRPr="00191AED" w:rsidRDefault="008835B3" w:rsidP="00191AED">
      <w:pPr>
        <w:suppressAutoHyphens/>
        <w:spacing w:after="0"/>
        <w:rPr>
          <w:rFonts w:ascii="Arial" w:hAnsi="Arial" w:cs="Arial"/>
          <w:kern w:val="2"/>
          <w:lang w:val="pl-PL" w:eastAsia="zh-CN" w:bidi="ar-SA"/>
        </w:rPr>
      </w:pPr>
      <w:r w:rsidRPr="00191AED">
        <w:rPr>
          <w:rFonts w:ascii="Arial" w:hAnsi="Arial" w:cs="Arial"/>
          <w:kern w:val="2"/>
          <w:lang w:val="pl-PL" w:eastAsia="zh-CN" w:bidi="ar-SA"/>
        </w:rPr>
        <w:t xml:space="preserve">Jeżeli inwestycja będzie się wiązała z niszczeniem siedlisk gatunków chronionych roślin, zwierząt i grzybów, konieczne jest uzyskanie dodatkowego zezwolenia, o </w:t>
      </w:r>
      <w:r w:rsidRPr="00191AED">
        <w:rPr>
          <w:rFonts w:ascii="Arial" w:hAnsi="Arial" w:cs="Arial"/>
          <w:kern w:val="2"/>
          <w:lang w:val="pl-PL" w:eastAsia="zh-CN" w:bidi="ar-SA"/>
        </w:rPr>
        <w:t>którym mowa w art. 56 ust. 2 ustawy z 16 kwietnia 2004 r. o ochronie przyrody, na odstępstwo od zakazów wymienionych w art. 51 i 52 tejże ustawy, w stosunku do gatun</w:t>
      </w:r>
      <w:r>
        <w:rPr>
          <w:rFonts w:ascii="Arial" w:hAnsi="Arial" w:cs="Arial"/>
          <w:kern w:val="2"/>
          <w:lang w:val="pl-PL" w:eastAsia="zh-CN" w:bidi="ar-SA"/>
        </w:rPr>
        <w:t>ków objętych ochroną ścisłą lub </w:t>
      </w:r>
      <w:r w:rsidRPr="00191AED">
        <w:rPr>
          <w:rFonts w:ascii="Arial" w:hAnsi="Arial" w:cs="Arial"/>
          <w:kern w:val="2"/>
          <w:lang w:val="pl-PL" w:eastAsia="zh-CN" w:bidi="ar-SA"/>
        </w:rPr>
        <w:t>częściową. Właściwym organem w sprawie wydawania powyższych</w:t>
      </w:r>
      <w:r w:rsidRPr="00191AED">
        <w:rPr>
          <w:rFonts w:ascii="Arial" w:hAnsi="Arial" w:cs="Arial"/>
          <w:kern w:val="2"/>
          <w:lang w:val="pl-PL" w:eastAsia="zh-CN" w:bidi="ar-SA"/>
        </w:rPr>
        <w:t xml:space="preserve"> zezwoleń na terenie woj. śląskiego jest Regionalny Dyrektor Ochrony Środowiska w Katowicach.</w:t>
      </w:r>
    </w:p>
    <w:p w:rsidR="008B2556" w:rsidRPr="00326480" w:rsidRDefault="008835B3" w:rsidP="008B2556">
      <w:pPr>
        <w:autoSpaceDE w:val="0"/>
        <w:autoSpaceDN w:val="0"/>
        <w:adjustRightInd w:val="0"/>
        <w:spacing w:before="120" w:after="0"/>
        <w:rPr>
          <w:rFonts w:ascii="Arial" w:hAnsi="Arial" w:cs="Arial"/>
          <w:lang w:val="pl-PL" w:eastAsia="pl-PL" w:bidi="ar-SA"/>
        </w:rPr>
      </w:pPr>
      <w:r w:rsidRPr="00326480">
        <w:rPr>
          <w:rFonts w:ascii="Arial" w:hAnsi="Arial" w:cs="Arial"/>
          <w:lang w:val="pl-PL"/>
        </w:rPr>
        <w:t>Oddziaływanie przedsięwzięcia ze względu na jego rodza</w:t>
      </w:r>
      <w:r>
        <w:rPr>
          <w:rFonts w:ascii="Arial" w:hAnsi="Arial" w:cs="Arial"/>
          <w:lang w:val="pl-PL"/>
        </w:rPr>
        <w:t xml:space="preserve">j będzie miało zasięg lokalny. </w:t>
      </w:r>
      <w:r>
        <w:rPr>
          <w:rFonts w:ascii="Arial" w:hAnsi="Arial" w:cs="Arial"/>
          <w:lang w:val="pl-PL" w:eastAsia="pl-PL" w:bidi="ar-SA"/>
        </w:rPr>
        <w:t>Nie zachodzi ryzyko wystąpienia oddziaływania skumulowanego.</w:t>
      </w:r>
    </w:p>
    <w:p w:rsidR="008B2556" w:rsidRPr="00326480" w:rsidRDefault="008835B3" w:rsidP="008B2556">
      <w:pPr>
        <w:autoSpaceDE w:val="0"/>
        <w:autoSpaceDN w:val="0"/>
        <w:adjustRightInd w:val="0"/>
        <w:spacing w:before="120" w:after="0"/>
        <w:rPr>
          <w:rFonts w:ascii="Arial" w:hAnsi="Arial" w:cs="Arial"/>
          <w:lang w:val="pl-PL"/>
        </w:rPr>
      </w:pPr>
      <w:r w:rsidRPr="00326480">
        <w:rPr>
          <w:rFonts w:ascii="Arial" w:hAnsi="Arial" w:cs="Arial"/>
          <w:lang w:val="pl-PL"/>
        </w:rPr>
        <w:t>Planowane zamier</w:t>
      </w:r>
      <w:r w:rsidRPr="00326480">
        <w:rPr>
          <w:rFonts w:ascii="Arial" w:hAnsi="Arial" w:cs="Arial"/>
          <w:lang w:val="pl-PL"/>
        </w:rPr>
        <w:t>zenie nie jest związane z ryzyki</w:t>
      </w:r>
      <w:r>
        <w:rPr>
          <w:rFonts w:ascii="Arial" w:hAnsi="Arial" w:cs="Arial"/>
          <w:lang w:val="pl-PL"/>
        </w:rPr>
        <w:t xml:space="preserve">em wystąpienia poważnej awarii </w:t>
      </w:r>
      <w:r w:rsidRPr="00326480">
        <w:rPr>
          <w:rFonts w:ascii="Arial" w:hAnsi="Arial" w:cs="Arial"/>
          <w:lang w:val="pl-PL"/>
        </w:rPr>
        <w:t>przemysłowej i katastrofy budowlanej.</w:t>
      </w:r>
    </w:p>
    <w:p w:rsidR="008B2556" w:rsidRPr="00326480" w:rsidRDefault="008835B3" w:rsidP="008B2556">
      <w:pPr>
        <w:autoSpaceDE w:val="0"/>
        <w:autoSpaceDN w:val="0"/>
        <w:adjustRightInd w:val="0"/>
        <w:spacing w:before="120" w:after="0" w:line="240" w:lineRule="auto"/>
        <w:rPr>
          <w:rFonts w:ascii="Arial" w:hAnsi="Arial" w:cs="Arial"/>
          <w:lang w:val="pl-PL"/>
        </w:rPr>
      </w:pPr>
      <w:r w:rsidRPr="00326480">
        <w:rPr>
          <w:rFonts w:ascii="Arial" w:hAnsi="Arial" w:cs="Arial"/>
          <w:lang w:val="pl-PL"/>
        </w:rPr>
        <w:t>Planowana inwestycja nie koliduje z obiektami i obszarami wpisanymi do krajowego rejestru zabytków.</w:t>
      </w:r>
    </w:p>
    <w:p w:rsidR="008B2556" w:rsidRPr="00326480" w:rsidRDefault="008835B3" w:rsidP="008B2556">
      <w:pPr>
        <w:tabs>
          <w:tab w:val="left" w:pos="426"/>
        </w:tabs>
        <w:overflowPunct w:val="0"/>
        <w:autoSpaceDE w:val="0"/>
        <w:autoSpaceDN w:val="0"/>
        <w:adjustRightInd w:val="0"/>
        <w:spacing w:before="120" w:after="0"/>
        <w:textAlignment w:val="baseline"/>
        <w:rPr>
          <w:rFonts w:ascii="Arial" w:hAnsi="Arial" w:cs="Arial"/>
          <w:lang w:val="pl-PL" w:eastAsia="pl-PL"/>
        </w:rPr>
      </w:pPr>
      <w:r w:rsidRPr="00326480">
        <w:rPr>
          <w:rFonts w:ascii="Arial" w:hAnsi="Arial" w:cs="Arial"/>
          <w:lang w:val="pl-PL" w:eastAsia="pl-PL"/>
        </w:rPr>
        <w:t>Planowana inwestycja nie będzie powodowała transgranicz</w:t>
      </w:r>
      <w:r w:rsidRPr="00326480">
        <w:rPr>
          <w:rFonts w:ascii="Arial" w:hAnsi="Arial" w:cs="Arial"/>
          <w:lang w:val="pl-PL" w:eastAsia="pl-PL"/>
        </w:rPr>
        <w:t xml:space="preserve">nych oddziaływań na środowisko zarówno w czasie budowy jak i eksploatacji, z uwagi na lokalizację planowanego zamierzenia w odległości </w:t>
      </w:r>
      <w:r w:rsidRPr="008F524D">
        <w:rPr>
          <w:rFonts w:ascii="Arial" w:hAnsi="Arial" w:cs="Arial"/>
          <w:lang w:val="pl-PL" w:eastAsia="pl-PL"/>
        </w:rPr>
        <w:t xml:space="preserve">ponad </w:t>
      </w:r>
      <w:r w:rsidRPr="008F524D">
        <w:rPr>
          <w:rFonts w:ascii="Arial" w:hAnsi="Arial" w:cs="Arial"/>
          <w:lang w:val="pl-PL" w:eastAsia="pl-PL"/>
        </w:rPr>
        <w:t>60</w:t>
      </w:r>
      <w:r w:rsidRPr="008F524D">
        <w:rPr>
          <w:rFonts w:ascii="Arial" w:hAnsi="Arial" w:cs="Arial"/>
          <w:lang w:val="pl-PL" w:eastAsia="pl-PL"/>
        </w:rPr>
        <w:t xml:space="preserve"> km</w:t>
      </w:r>
      <w:r w:rsidRPr="00326480">
        <w:rPr>
          <w:rFonts w:ascii="Arial" w:hAnsi="Arial" w:cs="Arial"/>
          <w:lang w:val="pl-PL" w:eastAsia="pl-PL"/>
        </w:rPr>
        <w:t xml:space="preserve"> w linii prostej w kierunku południowo</w:t>
      </w:r>
      <w:r>
        <w:rPr>
          <w:rFonts w:ascii="Arial" w:hAnsi="Arial" w:cs="Arial"/>
          <w:lang w:val="pl-PL" w:eastAsia="pl-PL"/>
        </w:rPr>
        <w:t xml:space="preserve"> </w:t>
      </w:r>
      <w:r w:rsidRPr="00326480">
        <w:rPr>
          <w:rFonts w:ascii="Arial" w:hAnsi="Arial" w:cs="Arial"/>
          <w:lang w:val="pl-PL" w:eastAsia="pl-PL"/>
        </w:rPr>
        <w:t>-</w:t>
      </w:r>
      <w:r>
        <w:rPr>
          <w:rFonts w:ascii="Arial" w:hAnsi="Arial" w:cs="Arial"/>
          <w:lang w:val="pl-PL" w:eastAsia="pl-PL"/>
        </w:rPr>
        <w:t xml:space="preserve"> </w:t>
      </w:r>
      <w:r w:rsidRPr="00326480">
        <w:rPr>
          <w:rFonts w:ascii="Arial" w:hAnsi="Arial" w:cs="Arial"/>
          <w:lang w:val="pl-PL" w:eastAsia="pl-PL"/>
        </w:rPr>
        <w:t xml:space="preserve">zachodnim od granicy z Republiką Czeską, poza zasięgiem przewidywanych oddziaływań. </w:t>
      </w:r>
    </w:p>
    <w:p w:rsidR="008B2556" w:rsidRPr="00326480" w:rsidRDefault="008835B3" w:rsidP="008B2556">
      <w:pPr>
        <w:spacing w:before="120" w:after="0"/>
        <w:rPr>
          <w:rFonts w:ascii="Times New Roman" w:hAnsi="Times New Roman"/>
          <w:lang w:val="pl-PL" w:eastAsia="pl-PL"/>
        </w:rPr>
      </w:pPr>
      <w:r w:rsidRPr="00326480">
        <w:rPr>
          <w:rFonts w:ascii="Arial" w:hAnsi="Arial" w:cs="Arial"/>
          <w:lang w:val="pl-PL" w:eastAsia="pl-PL"/>
        </w:rPr>
        <w:t>Mając na uwadze powyższe oraz uwarunkowania określone w art. 63 ust. 1 ustawy ooś tj. wystąpienie okresowych oddziaływań na środowisko, małej skali przedsięwzięcia i stosu</w:t>
      </w:r>
      <w:r w:rsidRPr="00326480">
        <w:rPr>
          <w:rFonts w:ascii="Arial" w:hAnsi="Arial" w:cs="Arial"/>
          <w:lang w:val="pl-PL" w:eastAsia="pl-PL"/>
        </w:rPr>
        <w:t>nkowo niewielkiej zajętości terenu podczas fazy realizacji przedsięwzięcia tut. Organ, po zasięgnięciu opinii</w:t>
      </w:r>
      <w:r w:rsidRPr="00326480">
        <w:rPr>
          <w:rFonts w:ascii="Arial" w:eastAsia="SimSun" w:hAnsi="Arial" w:cs="Arial"/>
          <w:kern w:val="3"/>
          <w:lang w:val="pl-PL" w:eastAsia="zh-CN" w:bidi="hi-IN"/>
        </w:rPr>
        <w:t xml:space="preserve"> </w:t>
      </w:r>
      <w:r w:rsidRPr="00326480">
        <w:rPr>
          <w:rFonts w:ascii="Arial" w:hAnsi="Arial" w:cs="Arial"/>
          <w:lang w:val="pl-PL" w:eastAsia="pl-PL"/>
        </w:rPr>
        <w:t xml:space="preserve">Państwowego </w:t>
      </w:r>
      <w:r>
        <w:rPr>
          <w:rFonts w:ascii="Arial" w:hAnsi="Arial" w:cs="Arial"/>
          <w:lang w:val="pl-PL" w:eastAsia="pl-PL"/>
        </w:rPr>
        <w:t xml:space="preserve">Powiatowego </w:t>
      </w:r>
      <w:r w:rsidRPr="00326480">
        <w:rPr>
          <w:rFonts w:ascii="Arial" w:hAnsi="Arial" w:cs="Arial"/>
          <w:lang w:val="pl-PL" w:eastAsia="pl-PL"/>
        </w:rPr>
        <w:t>Inspektora Sanitarnego</w:t>
      </w:r>
      <w:r>
        <w:rPr>
          <w:rFonts w:ascii="Arial" w:hAnsi="Arial" w:cs="Arial"/>
          <w:lang w:val="pl-PL" w:eastAsia="pl-PL"/>
        </w:rPr>
        <w:t xml:space="preserve"> w Jaworznie</w:t>
      </w:r>
      <w:r w:rsidRPr="00326480">
        <w:rPr>
          <w:rFonts w:ascii="Arial" w:hAnsi="Arial" w:cs="Arial"/>
          <w:lang w:val="pl-PL" w:eastAsia="pl-PL"/>
        </w:rPr>
        <w:t>, PGW WP Dyrektora Regionalnego Zarządu Gospodarki Wodnej w Gliwicach</w:t>
      </w:r>
      <w:r>
        <w:rPr>
          <w:rFonts w:ascii="Arial" w:hAnsi="Arial" w:cs="Arial"/>
          <w:lang w:val="pl-PL" w:eastAsia="pl-PL"/>
        </w:rPr>
        <w:t>,</w:t>
      </w:r>
      <w:r w:rsidRPr="00326480">
        <w:rPr>
          <w:rFonts w:ascii="Arial" w:hAnsi="Arial" w:cs="Arial"/>
          <w:lang w:val="pl-PL" w:eastAsia="pl-PL"/>
        </w:rPr>
        <w:t xml:space="preserve"> stwierdził brak p</w:t>
      </w:r>
      <w:r w:rsidRPr="00326480">
        <w:rPr>
          <w:rFonts w:ascii="Arial" w:hAnsi="Arial" w:cs="Arial"/>
          <w:lang w:val="pl-PL" w:eastAsia="pl-PL"/>
        </w:rPr>
        <w:t>otrzeby przeprowadzenia oceny oddziaływania na środowisko dla przedmiotowego przedsięwzięcia, przy zachowaniu określonych niniejszą decyzją warunków w fazie jego realizacji.</w:t>
      </w:r>
      <w:r>
        <w:rPr>
          <w:rFonts w:ascii="Times New Roman" w:hAnsi="Times New Roman"/>
          <w:lang w:val="pl-PL" w:eastAsia="pl-PL"/>
        </w:rPr>
        <w:t xml:space="preserve"> </w:t>
      </w:r>
      <w:r>
        <w:rPr>
          <w:rFonts w:ascii="Arial" w:hAnsi="Arial" w:cs="Arial"/>
          <w:lang w:val="pl-PL" w:eastAsia="pl-PL"/>
        </w:rPr>
        <w:t>Uwzględniając </w:t>
      </w:r>
      <w:r w:rsidRPr="00326480">
        <w:rPr>
          <w:rFonts w:ascii="Arial" w:hAnsi="Arial" w:cs="Arial"/>
          <w:lang w:val="pl-PL" w:eastAsia="pl-PL"/>
        </w:rPr>
        <w:t>powyższe uzasadnienie stwierdzono jak w sentencji decyzji.</w:t>
      </w:r>
    </w:p>
    <w:p w:rsidR="008B2556" w:rsidRPr="00326480" w:rsidRDefault="008835B3" w:rsidP="008C7B21">
      <w:pPr>
        <w:spacing w:before="360" w:after="0"/>
        <w:jc w:val="center"/>
        <w:rPr>
          <w:rFonts w:ascii="Arial" w:hAnsi="Arial" w:cs="Arial"/>
          <w:b/>
          <w:lang w:val="pl-PL" w:eastAsia="pl-PL"/>
        </w:rPr>
      </w:pPr>
      <w:r w:rsidRPr="00326480">
        <w:rPr>
          <w:rFonts w:ascii="Arial" w:hAnsi="Arial" w:cs="Arial"/>
          <w:b/>
          <w:lang w:val="pl-PL" w:eastAsia="pl-PL"/>
        </w:rPr>
        <w:t>Pouczenie</w:t>
      </w:r>
    </w:p>
    <w:p w:rsidR="008B2556" w:rsidRPr="00326480" w:rsidRDefault="008835B3" w:rsidP="008C7B21">
      <w:pPr>
        <w:suppressAutoHyphens/>
        <w:overflowPunct w:val="0"/>
        <w:autoSpaceDE w:val="0"/>
        <w:autoSpaceDN w:val="0"/>
        <w:spacing w:before="360" w:after="0"/>
        <w:textAlignment w:val="baseline"/>
        <w:rPr>
          <w:rFonts w:ascii="Arial" w:hAnsi="Arial" w:cs="Arial"/>
          <w:color w:val="000000"/>
          <w:kern w:val="3"/>
          <w:lang w:val="pl-PL" w:eastAsia="zh-CN"/>
        </w:rPr>
      </w:pPr>
      <w:r w:rsidRPr="00326480">
        <w:rPr>
          <w:rFonts w:ascii="Arial" w:hAnsi="Arial" w:cs="Arial"/>
          <w:color w:val="000000"/>
          <w:kern w:val="3"/>
          <w:lang w:val="pl-PL" w:eastAsia="zh-CN"/>
        </w:rPr>
        <w:lastRenderedPageBreak/>
        <w:t>Od niniejszej decyzji przysługuje stronom odwołanie do Generalnego Dyrektora Ochrony Środowiska za pośrednictwem Regionalnego Dyrektora Ochrony Środowiska w Katowicach w terminie 14 dni od dnia doręczenia niniejszej decyzji.</w:t>
      </w:r>
      <w:r w:rsidRPr="00326480">
        <w:rPr>
          <w:rFonts w:ascii="Arial" w:hAnsi="Arial" w:cs="Arial"/>
          <w:sz w:val="13"/>
          <w:szCs w:val="13"/>
          <w:lang w:val="pl-PL"/>
        </w:rPr>
        <w:t xml:space="preserve"> </w:t>
      </w:r>
      <w:r w:rsidRPr="00326480">
        <w:rPr>
          <w:rFonts w:ascii="Arial" w:hAnsi="Arial" w:cs="Arial"/>
          <w:lang w:val="pl-PL"/>
        </w:rPr>
        <w:t xml:space="preserve">(art. 127 § 1 i 2 oraz art. </w:t>
      </w:r>
      <w:r w:rsidRPr="00326480">
        <w:rPr>
          <w:rFonts w:ascii="Arial" w:hAnsi="Arial" w:cs="Arial"/>
          <w:lang w:val="pl-PL"/>
        </w:rPr>
        <w:t>129 § 1 i 2 Kpa)</w:t>
      </w:r>
      <w:r>
        <w:rPr>
          <w:lang w:val="pl-PL"/>
        </w:rPr>
        <w:t xml:space="preserve">. </w:t>
      </w:r>
      <w:r w:rsidRPr="00326480">
        <w:rPr>
          <w:rFonts w:ascii="Arial" w:hAnsi="Arial" w:cs="Arial"/>
          <w:lang w:val="pl-PL"/>
        </w:rPr>
        <w:t xml:space="preserve">W trakcie biegu terminu do wniesienia odwołania, strona ma prawo do zrzeczenia się wniesienia odwołania składając stosowne oświadczenie tut. organowi, nie później niż </w:t>
      </w:r>
      <w:r>
        <w:rPr>
          <w:rFonts w:ascii="Arial" w:hAnsi="Arial" w:cs="Arial"/>
          <w:lang w:val="pl-PL"/>
        </w:rPr>
        <w:t>w terminie 14 dni od </w:t>
      </w:r>
      <w:r w:rsidRPr="00326480">
        <w:rPr>
          <w:rFonts w:ascii="Arial" w:hAnsi="Arial" w:cs="Arial"/>
          <w:lang w:val="pl-PL"/>
        </w:rPr>
        <w:t>dnia doręczenia decyzji (art. 127a § 1 Kpa). Z dni</w:t>
      </w:r>
      <w:r w:rsidRPr="00326480">
        <w:rPr>
          <w:rFonts w:ascii="Arial" w:hAnsi="Arial" w:cs="Arial"/>
          <w:lang w:val="pl-PL"/>
        </w:rPr>
        <w:t xml:space="preserve">em doręczenia Regionalnemu Dyrektorowi Ochrony Środowiska w Katowicach oświadczenia o zrzeczeniu się prawa do wniesienia odwołania przez ostatnią ze stron postępowania decyzja staje się </w:t>
      </w:r>
      <w:r>
        <w:rPr>
          <w:rFonts w:ascii="Arial" w:hAnsi="Arial" w:cs="Arial"/>
          <w:lang w:val="pl-PL"/>
        </w:rPr>
        <w:t>ostateczna i prawomocna (art. </w:t>
      </w:r>
      <w:r w:rsidRPr="00326480">
        <w:rPr>
          <w:rFonts w:ascii="Arial" w:hAnsi="Arial" w:cs="Arial"/>
          <w:lang w:val="pl-PL"/>
        </w:rPr>
        <w:t>127a</w:t>
      </w:r>
      <w:r>
        <w:rPr>
          <w:rFonts w:ascii="Arial" w:hAnsi="Arial" w:cs="Arial"/>
          <w:lang w:val="pl-PL"/>
        </w:rPr>
        <w:t xml:space="preserve"> </w:t>
      </w:r>
      <w:r w:rsidRPr="00326480">
        <w:rPr>
          <w:rFonts w:ascii="Arial" w:hAnsi="Arial" w:cs="Arial"/>
          <w:lang w:val="pl-PL"/>
        </w:rPr>
        <w:t>§ 2 Kpa). Skutkiem zrzeczenia się o</w:t>
      </w:r>
      <w:r w:rsidRPr="00326480">
        <w:rPr>
          <w:rFonts w:ascii="Arial" w:hAnsi="Arial" w:cs="Arial"/>
          <w:lang w:val="pl-PL"/>
        </w:rPr>
        <w:t>dwołania jest ni</w:t>
      </w:r>
      <w:r>
        <w:rPr>
          <w:rFonts w:ascii="Arial" w:hAnsi="Arial" w:cs="Arial"/>
          <w:lang w:val="pl-PL"/>
        </w:rPr>
        <w:t>emożność zaskarżenia decyzji do </w:t>
      </w:r>
      <w:r w:rsidRPr="00326480">
        <w:rPr>
          <w:rFonts w:ascii="Arial" w:hAnsi="Arial" w:cs="Arial"/>
          <w:lang w:val="pl-PL"/>
        </w:rPr>
        <w:t>organu odwoławczego i wniesienia skargi do sądu administracyjnego.</w:t>
      </w:r>
    </w:p>
    <w:p w:rsidR="008B2556" w:rsidRPr="00054DC8" w:rsidRDefault="008835B3" w:rsidP="00054DC8">
      <w:pPr>
        <w:autoSpaceDE w:val="0"/>
        <w:autoSpaceDN w:val="0"/>
        <w:adjustRightInd w:val="0"/>
        <w:spacing w:before="120" w:after="0"/>
        <w:rPr>
          <w:rFonts w:ascii="Arial" w:hAnsi="Arial" w:cs="Arial"/>
          <w:lang w:val="pl-PL" w:eastAsia="pl-PL"/>
        </w:rPr>
      </w:pPr>
      <w:r w:rsidRPr="00326480">
        <w:rPr>
          <w:rFonts w:ascii="Arial" w:hAnsi="Arial" w:cs="Arial"/>
          <w:lang w:val="pl-PL" w:eastAsia="pl-PL"/>
        </w:rPr>
        <w:t>Zgodnie z art. 57 § 5 pkt 2 Kpa informuję, że w przypadku wnoszenia odwołania w drodze przesyłki pocztowej czynność ta będzie skuteczna poprz</w:t>
      </w:r>
      <w:r w:rsidRPr="00326480">
        <w:rPr>
          <w:rFonts w:ascii="Arial" w:hAnsi="Arial" w:cs="Arial"/>
          <w:lang w:val="pl-PL" w:eastAsia="pl-PL"/>
        </w:rPr>
        <w:t>ez jej nadanie nadane w polskiej placówce pocztowej operatora wyznaczonego w rozumieniu ustawy z dnia 23 listopada 2012 r. – Prawo pocztowe albo placówce pocztowej operatora świadczącego pocztowe usługi powszechne w innym państwie członkowskim Unii Europej</w:t>
      </w:r>
      <w:r w:rsidRPr="00326480">
        <w:rPr>
          <w:rFonts w:ascii="Arial" w:hAnsi="Arial" w:cs="Arial"/>
          <w:lang w:val="pl-PL" w:eastAsia="pl-PL"/>
        </w:rPr>
        <w:t>skiej, Konfederacji Szwajcarskiej albo państwie członkowskim Europejskiego Porozumienia o Wolnym Handlu (EFTA) – stronie umowy o Europejskim Obszarze Gospodarczym.</w:t>
      </w:r>
      <w:r w:rsidRPr="00326480">
        <w:rPr>
          <w:rFonts w:ascii="ArialMT" w:hAnsi="ArialMT" w:cs="ArialMT"/>
          <w:lang w:val="pl-PL"/>
        </w:rPr>
        <w:t xml:space="preserve"> Nadanie pisma w placówce innego operatora będzie skuteczne o ile zostanie ono doręczone prze</w:t>
      </w:r>
      <w:r w:rsidRPr="00326480">
        <w:rPr>
          <w:rFonts w:ascii="ArialMT" w:hAnsi="ArialMT" w:cs="ArialMT"/>
          <w:lang w:val="pl-PL"/>
        </w:rPr>
        <w:t>d upływem terminu na jego złożenie.</w:t>
      </w:r>
    </w:p>
    <w:p w:rsidR="00191AED" w:rsidRPr="00191AED" w:rsidRDefault="008835B3" w:rsidP="00191AED">
      <w:pPr>
        <w:suppressAutoHyphens/>
        <w:spacing w:before="600" w:after="0"/>
        <w:rPr>
          <w:rFonts w:ascii="Arial" w:hAnsi="Arial" w:cs="Arial"/>
          <w:kern w:val="2"/>
          <w:lang w:val="pl-PL" w:eastAsia="zh-CN" w:bidi="ar-SA"/>
        </w:rPr>
      </w:pPr>
      <w:bookmarkStart w:id="2" w:name="EZDPracownikAtrybut6"/>
      <w:r w:rsidRPr="00191AED">
        <w:rPr>
          <w:rFonts w:ascii="Arial" w:hAnsi="Arial" w:cs="Arial"/>
          <w:kern w:val="2"/>
          <w:lang w:val="pl-PL" w:eastAsia="zh-CN" w:bidi="ar-SA"/>
        </w:rPr>
        <w:t>Regionalny Dyrektor</w:t>
      </w:r>
      <w:bookmarkStart w:id="3" w:name="EZDPracownikAtrybut5"/>
      <w:bookmarkEnd w:id="2"/>
      <w:r w:rsidRPr="00191AED">
        <w:rPr>
          <w:rFonts w:ascii="Arial" w:hAnsi="Arial" w:cs="Arial"/>
          <w:kern w:val="2"/>
          <w:lang w:val="pl-PL" w:eastAsia="zh-CN" w:bidi="ar-SA"/>
        </w:rPr>
        <w:t xml:space="preserve"> Ochrony Środowiska w Katowicach</w:t>
      </w:r>
      <w:bookmarkEnd w:id="3"/>
    </w:p>
    <w:p w:rsidR="00191AED" w:rsidRPr="00191AED" w:rsidRDefault="008835B3" w:rsidP="00191AED">
      <w:pPr>
        <w:suppressAutoHyphens/>
        <w:spacing w:after="0"/>
        <w:rPr>
          <w:rFonts w:ascii="Arial" w:hAnsi="Arial" w:cs="Arial"/>
          <w:kern w:val="2"/>
          <w:lang w:val="pl-PL" w:eastAsia="zh-CN" w:bidi="ar-SA"/>
        </w:rPr>
      </w:pPr>
      <w:r w:rsidRPr="00191AED">
        <w:rPr>
          <w:rFonts w:ascii="Arial" w:hAnsi="Arial" w:cs="Arial"/>
          <w:kern w:val="2"/>
          <w:lang w:val="pl-PL" w:eastAsia="zh-CN" w:bidi="ar-SA"/>
        </w:rPr>
        <w:t>Mirosława Mierczyk-Sawicka</w:t>
      </w:r>
    </w:p>
    <w:p w:rsidR="00191AED" w:rsidRPr="008F524D" w:rsidRDefault="008835B3" w:rsidP="008F524D">
      <w:pPr>
        <w:suppressAutoHyphens/>
        <w:spacing w:after="600"/>
        <w:rPr>
          <w:rFonts w:ascii="Arial" w:hAnsi="Arial" w:cs="Arial"/>
          <w:kern w:val="2"/>
          <w:lang w:val="pl-PL" w:eastAsia="zh-CN" w:bidi="ar-SA"/>
        </w:rPr>
      </w:pPr>
      <w:r w:rsidRPr="00191AED">
        <w:rPr>
          <w:rFonts w:ascii="Arial" w:hAnsi="Arial" w:cs="Arial"/>
          <w:kern w:val="2"/>
          <w:lang w:val="pl-PL" w:eastAsia="zh-CN" w:bidi="ar-SA"/>
        </w:rPr>
        <w:t>podpisano elektronicznie</w:t>
      </w:r>
    </w:p>
    <w:p w:rsidR="008B2556" w:rsidRPr="00326480" w:rsidRDefault="008835B3" w:rsidP="00A8731B">
      <w:pPr>
        <w:suppressAutoHyphens/>
        <w:overflowPunct w:val="0"/>
        <w:autoSpaceDE w:val="0"/>
        <w:autoSpaceDN w:val="0"/>
        <w:spacing w:before="6960" w:after="0"/>
        <w:jc w:val="both"/>
        <w:textAlignment w:val="baseline"/>
        <w:rPr>
          <w:rFonts w:ascii="Arial" w:hAnsi="Arial" w:cs="Arial"/>
          <w:color w:val="000000"/>
          <w:kern w:val="3"/>
          <w:lang w:val="pl-PL" w:eastAsia="zh-CN"/>
        </w:rPr>
      </w:pPr>
      <w:r w:rsidRPr="00326480">
        <w:rPr>
          <w:rFonts w:ascii="Arial" w:hAnsi="Arial" w:cs="Arial"/>
          <w:color w:val="000000"/>
          <w:kern w:val="3"/>
          <w:lang w:val="pl-PL" w:eastAsia="zh-CN"/>
        </w:rPr>
        <w:lastRenderedPageBreak/>
        <w:t>Załączniki:</w:t>
      </w:r>
    </w:p>
    <w:p w:rsidR="006F18F7" w:rsidRPr="006F18F7" w:rsidRDefault="008835B3" w:rsidP="008835B3">
      <w:pPr>
        <w:pStyle w:val="Akapitzlist"/>
        <w:numPr>
          <w:ilvl w:val="0"/>
          <w:numId w:val="22"/>
        </w:numPr>
        <w:tabs>
          <w:tab w:val="left" w:pos="284"/>
        </w:tabs>
        <w:suppressAutoHyphens/>
        <w:overflowPunct w:val="0"/>
        <w:autoSpaceDE w:val="0"/>
        <w:autoSpaceDN w:val="0"/>
        <w:spacing w:after="0"/>
        <w:ind w:left="709"/>
        <w:jc w:val="both"/>
        <w:textAlignment w:val="baseline"/>
        <w:rPr>
          <w:rFonts w:ascii="Arial" w:hAnsi="Arial" w:cs="Arial"/>
          <w:color w:val="000000"/>
          <w:kern w:val="3"/>
          <w:lang w:val="pl-PL" w:eastAsia="zh-CN"/>
        </w:rPr>
      </w:pPr>
      <w:r w:rsidRPr="006F18F7">
        <w:rPr>
          <w:rFonts w:ascii="Arial" w:hAnsi="Arial" w:cs="Arial"/>
          <w:color w:val="000000"/>
          <w:kern w:val="3"/>
          <w:lang w:val="pl-PL" w:eastAsia="zh-CN"/>
        </w:rPr>
        <w:t>Charakterystyka przedsięwzięcia</w:t>
      </w:r>
    </w:p>
    <w:p w:rsidR="006F18F7" w:rsidRDefault="008835B3" w:rsidP="00304DC9">
      <w:pPr>
        <w:overflowPunct w:val="0"/>
        <w:autoSpaceDE w:val="0"/>
        <w:autoSpaceDN w:val="0"/>
        <w:adjustRightInd w:val="0"/>
        <w:spacing w:before="360" w:after="0"/>
        <w:contextualSpacing/>
        <w:rPr>
          <w:rFonts w:ascii="Arial" w:hAnsi="Arial" w:cs="Arial"/>
          <w:lang w:val="pl-PL" w:eastAsia="pl-PL"/>
        </w:rPr>
      </w:pPr>
      <w:r w:rsidRPr="006F18F7">
        <w:rPr>
          <w:rFonts w:ascii="Arial" w:hAnsi="Arial" w:cs="Arial"/>
          <w:lang w:val="pl-PL" w:eastAsia="pl-PL"/>
        </w:rPr>
        <w:t>Otrzymują:</w:t>
      </w:r>
    </w:p>
    <w:p w:rsidR="009F0C50" w:rsidRDefault="008835B3" w:rsidP="008835B3">
      <w:pPr>
        <w:pStyle w:val="Akapitzlist"/>
        <w:numPr>
          <w:ilvl w:val="0"/>
          <w:numId w:val="23"/>
        </w:numPr>
        <w:overflowPunct w:val="0"/>
        <w:autoSpaceDE w:val="0"/>
        <w:autoSpaceDN w:val="0"/>
        <w:adjustRightInd w:val="0"/>
        <w:spacing w:after="0"/>
        <w:ind w:left="709" w:hanging="357"/>
        <w:contextualSpacing w:val="0"/>
        <w:rPr>
          <w:rFonts w:ascii="Arial" w:hAnsi="Arial" w:cs="Arial"/>
          <w:lang w:val="pl-PL" w:eastAsia="pl-PL"/>
        </w:rPr>
      </w:pPr>
      <w:r w:rsidRPr="006F18F7">
        <w:rPr>
          <w:rFonts w:ascii="Arial" w:hAnsi="Arial" w:cs="Arial"/>
          <w:lang w:val="pl-PL" w:eastAsia="pl-PL"/>
        </w:rPr>
        <w:t>Pan</w:t>
      </w:r>
      <w:r w:rsidRPr="006F18F7">
        <w:rPr>
          <w:rFonts w:ascii="Arial" w:hAnsi="Arial" w:cs="Arial"/>
          <w:lang w:val="pl-PL" w:eastAsia="pl-PL"/>
        </w:rPr>
        <w:t>i Małgorzata Malik</w:t>
      </w:r>
      <w:r w:rsidRPr="006F18F7">
        <w:rPr>
          <w:rFonts w:ascii="Arial" w:hAnsi="Arial" w:cs="Arial"/>
          <w:lang w:val="pl-PL" w:eastAsia="pl-PL"/>
        </w:rPr>
        <w:t xml:space="preserve"> </w:t>
      </w:r>
      <w:r w:rsidRPr="006F18F7">
        <w:rPr>
          <w:rFonts w:ascii="Arial" w:hAnsi="Arial" w:cs="Arial"/>
          <w:lang w:val="pl-PL" w:eastAsia="pl-PL"/>
        </w:rPr>
        <w:t>– pełnomocnik Inwestora</w:t>
      </w:r>
    </w:p>
    <w:p w:rsidR="006F18F7" w:rsidRDefault="008835B3" w:rsidP="009F0C50">
      <w:pPr>
        <w:pStyle w:val="Akapitzlist"/>
        <w:overflowPunct w:val="0"/>
        <w:autoSpaceDE w:val="0"/>
        <w:autoSpaceDN w:val="0"/>
        <w:adjustRightInd w:val="0"/>
        <w:spacing w:after="0"/>
        <w:ind w:left="709"/>
        <w:contextualSpacing w:val="0"/>
        <w:rPr>
          <w:rFonts w:ascii="Arial" w:hAnsi="Arial" w:cs="Arial"/>
          <w:lang w:val="pl-PL" w:eastAsia="pl-PL"/>
        </w:rPr>
      </w:pPr>
      <w:r w:rsidRPr="006F18F7">
        <w:rPr>
          <w:rFonts w:ascii="Arial" w:hAnsi="Arial" w:cs="Arial"/>
          <w:lang w:val="pl-PL" w:eastAsia="pl-PL"/>
        </w:rPr>
        <w:t xml:space="preserve">ul. Wielicka </w:t>
      </w:r>
      <w:r w:rsidRPr="006F18F7">
        <w:rPr>
          <w:rFonts w:ascii="Arial" w:hAnsi="Arial" w:cs="Arial"/>
          <w:lang w:val="pl-PL" w:eastAsia="pl-PL"/>
        </w:rPr>
        <w:t>30, 30-552 Kraków</w:t>
      </w:r>
    </w:p>
    <w:p w:rsidR="006F18F7" w:rsidRDefault="008835B3" w:rsidP="008835B3">
      <w:pPr>
        <w:pStyle w:val="Akapitzlist"/>
        <w:numPr>
          <w:ilvl w:val="0"/>
          <w:numId w:val="23"/>
        </w:numPr>
        <w:overflowPunct w:val="0"/>
        <w:autoSpaceDE w:val="0"/>
        <w:autoSpaceDN w:val="0"/>
        <w:adjustRightInd w:val="0"/>
        <w:spacing w:before="360" w:after="0"/>
        <w:ind w:left="709"/>
        <w:rPr>
          <w:rFonts w:ascii="Arial" w:hAnsi="Arial" w:cs="Arial"/>
          <w:lang w:val="pl-PL" w:eastAsia="pl-PL"/>
        </w:rPr>
      </w:pPr>
      <w:r w:rsidRPr="006F18F7">
        <w:rPr>
          <w:rFonts w:ascii="Arial" w:hAnsi="Arial" w:cs="Arial"/>
          <w:lang w:val="pl-PL" w:eastAsia="pl-PL"/>
        </w:rPr>
        <w:t>S</w:t>
      </w:r>
      <w:r w:rsidRPr="006F18F7">
        <w:rPr>
          <w:rFonts w:ascii="Arial" w:hAnsi="Arial" w:cs="Arial"/>
          <w:lang w:val="pl-PL" w:eastAsia="pl-PL"/>
        </w:rPr>
        <w:t>trony postępowania zgodnie z art. 49 Kpa</w:t>
      </w:r>
    </w:p>
    <w:p w:rsidR="008B2556" w:rsidRPr="006F18F7" w:rsidRDefault="008835B3" w:rsidP="008835B3">
      <w:pPr>
        <w:pStyle w:val="Akapitzlist"/>
        <w:numPr>
          <w:ilvl w:val="0"/>
          <w:numId w:val="23"/>
        </w:numPr>
        <w:overflowPunct w:val="0"/>
        <w:autoSpaceDE w:val="0"/>
        <w:autoSpaceDN w:val="0"/>
        <w:adjustRightInd w:val="0"/>
        <w:spacing w:before="360" w:after="0"/>
        <w:ind w:left="709"/>
        <w:rPr>
          <w:rFonts w:ascii="Arial" w:hAnsi="Arial" w:cs="Arial"/>
          <w:lang w:val="pl-PL" w:eastAsia="pl-PL"/>
        </w:rPr>
      </w:pPr>
      <w:r w:rsidRPr="006F18F7">
        <w:rPr>
          <w:rFonts w:ascii="Arial" w:hAnsi="Arial" w:cs="Arial"/>
          <w:lang w:val="pl-PL" w:eastAsia="pl-PL"/>
        </w:rPr>
        <w:t>WOOŚ aa</w:t>
      </w:r>
    </w:p>
    <w:p w:rsidR="006F18F7" w:rsidRDefault="008835B3" w:rsidP="006F18F7">
      <w:pPr>
        <w:overflowPunct w:val="0"/>
        <w:autoSpaceDE w:val="0"/>
        <w:autoSpaceDN w:val="0"/>
        <w:adjustRightInd w:val="0"/>
        <w:spacing w:before="240" w:after="0"/>
        <w:contextualSpacing/>
        <w:textAlignment w:val="baseline"/>
        <w:rPr>
          <w:rFonts w:ascii="Arial" w:hAnsi="Arial" w:cs="Arial"/>
          <w:lang w:val="pl-PL" w:eastAsia="pl-PL"/>
        </w:rPr>
      </w:pPr>
      <w:r w:rsidRPr="006F18F7">
        <w:rPr>
          <w:rFonts w:ascii="Arial" w:hAnsi="Arial" w:cs="Arial"/>
          <w:lang w:val="pl-PL" w:eastAsia="pl-PL"/>
        </w:rPr>
        <w:t xml:space="preserve">Do wiadomości </w:t>
      </w:r>
      <w:r>
        <w:rPr>
          <w:rFonts w:ascii="Arial" w:hAnsi="Arial" w:cs="Arial"/>
          <w:lang w:val="pl-PL" w:eastAsia="pl-PL"/>
        </w:rPr>
        <w:t>(</w:t>
      </w:r>
      <w:r w:rsidRPr="006F18F7">
        <w:rPr>
          <w:rFonts w:ascii="Arial" w:hAnsi="Arial" w:cs="Arial"/>
          <w:lang w:val="pl-PL" w:eastAsia="pl-PL"/>
        </w:rPr>
        <w:t xml:space="preserve">za </w:t>
      </w:r>
      <w:r>
        <w:rPr>
          <w:rFonts w:ascii="Arial" w:hAnsi="Arial" w:cs="Arial"/>
          <w:lang w:val="pl-PL" w:eastAsia="pl-PL"/>
        </w:rPr>
        <w:t>pośrednictwem</w:t>
      </w:r>
      <w:r>
        <w:rPr>
          <w:rFonts w:ascii="Arial" w:hAnsi="Arial" w:cs="Arial"/>
          <w:lang w:val="pl-PL" w:eastAsia="pl-PL"/>
        </w:rPr>
        <w:t xml:space="preserve"> </w:t>
      </w:r>
      <w:r w:rsidRPr="006F18F7">
        <w:rPr>
          <w:rFonts w:ascii="Arial" w:hAnsi="Arial" w:cs="Arial"/>
          <w:lang w:val="pl-PL" w:eastAsia="pl-PL"/>
        </w:rPr>
        <w:t>ePUAP</w:t>
      </w:r>
      <w:r>
        <w:rPr>
          <w:rFonts w:ascii="Arial" w:hAnsi="Arial" w:cs="Arial"/>
          <w:lang w:val="pl-PL" w:eastAsia="pl-PL"/>
        </w:rPr>
        <w:t>)</w:t>
      </w:r>
      <w:r w:rsidRPr="006F18F7">
        <w:rPr>
          <w:rFonts w:ascii="Arial" w:hAnsi="Arial" w:cs="Arial"/>
          <w:lang w:val="pl-PL" w:eastAsia="pl-PL"/>
        </w:rPr>
        <w:t>:</w:t>
      </w:r>
      <w:r w:rsidRPr="00326480">
        <w:rPr>
          <w:rFonts w:ascii="Arial" w:hAnsi="Arial" w:cs="Arial"/>
          <w:lang w:val="pl-PL" w:eastAsia="pl-PL"/>
        </w:rPr>
        <w:t xml:space="preserve"> </w:t>
      </w:r>
    </w:p>
    <w:p w:rsidR="006F18F7" w:rsidRDefault="008835B3" w:rsidP="008835B3">
      <w:pPr>
        <w:pStyle w:val="Akapitzlist"/>
        <w:numPr>
          <w:ilvl w:val="0"/>
          <w:numId w:val="24"/>
        </w:numPr>
        <w:overflowPunct w:val="0"/>
        <w:autoSpaceDE w:val="0"/>
        <w:autoSpaceDN w:val="0"/>
        <w:adjustRightInd w:val="0"/>
        <w:spacing w:after="0"/>
        <w:ind w:left="714" w:hanging="357"/>
        <w:contextualSpacing w:val="0"/>
        <w:textAlignment w:val="baseline"/>
        <w:rPr>
          <w:rFonts w:ascii="Arial" w:hAnsi="Arial" w:cs="Arial"/>
          <w:lang w:val="pl-PL" w:eastAsia="pl-PL"/>
        </w:rPr>
      </w:pPr>
      <w:r w:rsidRPr="006F18F7">
        <w:rPr>
          <w:rFonts w:ascii="Arial" w:hAnsi="Arial" w:cs="Arial"/>
          <w:lang w:val="pl-PL" w:eastAsia="pl-PL"/>
        </w:rPr>
        <w:t xml:space="preserve">Państwowy </w:t>
      </w:r>
      <w:r>
        <w:rPr>
          <w:rFonts w:ascii="Arial" w:hAnsi="Arial" w:cs="Arial"/>
          <w:lang w:val="pl-PL" w:eastAsia="pl-PL"/>
        </w:rPr>
        <w:t>Powiatowy Inspektor Sanitarny w Jaworznie</w:t>
      </w:r>
    </w:p>
    <w:p w:rsidR="00304DC9" w:rsidRDefault="008835B3" w:rsidP="00304DC9">
      <w:pPr>
        <w:pStyle w:val="Akapitzlist"/>
        <w:overflowPunct w:val="0"/>
        <w:autoSpaceDE w:val="0"/>
        <w:autoSpaceDN w:val="0"/>
        <w:adjustRightInd w:val="0"/>
        <w:spacing w:after="0"/>
        <w:ind w:left="714"/>
        <w:contextualSpacing w:val="0"/>
        <w:textAlignment w:val="baseline"/>
        <w:rPr>
          <w:rFonts w:ascii="Arial" w:hAnsi="Arial" w:cs="Arial"/>
          <w:lang w:val="pl-PL" w:eastAsia="pl-PL"/>
        </w:rPr>
      </w:pPr>
      <w:r>
        <w:rPr>
          <w:rFonts w:ascii="Arial" w:hAnsi="Arial" w:cs="Arial"/>
          <w:lang w:val="pl-PL" w:eastAsia="pl-PL"/>
        </w:rPr>
        <w:t>ul. Pocztowa 7, 43-600 Jaworzno</w:t>
      </w:r>
    </w:p>
    <w:p w:rsidR="006F18F7" w:rsidRDefault="008835B3" w:rsidP="008835B3">
      <w:pPr>
        <w:pStyle w:val="Akapitzlist"/>
        <w:numPr>
          <w:ilvl w:val="0"/>
          <w:numId w:val="24"/>
        </w:numPr>
        <w:overflowPunct w:val="0"/>
        <w:autoSpaceDE w:val="0"/>
        <w:autoSpaceDN w:val="0"/>
        <w:adjustRightInd w:val="0"/>
        <w:spacing w:before="240" w:after="0"/>
        <w:textAlignment w:val="baseline"/>
        <w:rPr>
          <w:rFonts w:ascii="Arial" w:hAnsi="Arial" w:cs="Arial"/>
          <w:lang w:val="pl-PL" w:eastAsia="pl-PL"/>
        </w:rPr>
      </w:pPr>
      <w:r w:rsidRPr="006F18F7">
        <w:rPr>
          <w:rFonts w:ascii="Arial" w:hAnsi="Arial" w:cs="Arial"/>
          <w:lang w:val="pl-PL" w:eastAsia="pl-PL"/>
        </w:rPr>
        <w:t>Państwowe Gospodarstwo Wodne Wody Polskie</w:t>
      </w:r>
    </w:p>
    <w:p w:rsidR="006F18F7" w:rsidRDefault="008835B3" w:rsidP="006F18F7">
      <w:pPr>
        <w:pStyle w:val="Akapitzlist"/>
        <w:overflowPunct w:val="0"/>
        <w:autoSpaceDE w:val="0"/>
        <w:autoSpaceDN w:val="0"/>
        <w:adjustRightInd w:val="0"/>
        <w:spacing w:before="240" w:after="0"/>
        <w:textAlignment w:val="baseline"/>
        <w:rPr>
          <w:rFonts w:ascii="Arial" w:hAnsi="Arial" w:cs="Arial"/>
          <w:lang w:val="pl-PL" w:eastAsia="pl-PL"/>
        </w:rPr>
      </w:pPr>
      <w:r w:rsidRPr="006F18F7">
        <w:rPr>
          <w:rFonts w:ascii="Arial" w:hAnsi="Arial" w:cs="Arial"/>
          <w:lang w:val="pl-PL" w:eastAsia="pl-PL"/>
        </w:rPr>
        <w:t xml:space="preserve">Regionalny Zarząd Gospodarki Wodnej w Gliwicach </w:t>
      </w:r>
    </w:p>
    <w:p w:rsidR="006F18F7" w:rsidRDefault="008835B3" w:rsidP="006F18F7">
      <w:pPr>
        <w:pStyle w:val="Akapitzlist"/>
        <w:overflowPunct w:val="0"/>
        <w:autoSpaceDE w:val="0"/>
        <w:autoSpaceDN w:val="0"/>
        <w:adjustRightInd w:val="0"/>
        <w:spacing w:before="240" w:after="0"/>
        <w:textAlignment w:val="baseline"/>
        <w:rPr>
          <w:rFonts w:ascii="Arial" w:hAnsi="Arial" w:cs="Arial"/>
          <w:lang w:val="pl-PL" w:eastAsia="pl-PL"/>
        </w:rPr>
      </w:pPr>
      <w:r w:rsidRPr="006F18F7">
        <w:rPr>
          <w:rFonts w:ascii="Arial" w:hAnsi="Arial" w:cs="Arial"/>
          <w:lang w:val="pl-PL" w:eastAsia="pl-PL"/>
        </w:rPr>
        <w:t>ul. Sienkiewicza 2</w:t>
      </w:r>
      <w:r>
        <w:rPr>
          <w:rFonts w:ascii="Arial" w:hAnsi="Arial" w:cs="Arial"/>
          <w:lang w:val="pl-PL" w:eastAsia="pl-PL"/>
        </w:rPr>
        <w:t>, 44- 100 Gliwice</w:t>
      </w:r>
    </w:p>
    <w:p w:rsidR="00890CB6" w:rsidRDefault="008835B3" w:rsidP="00304DC9">
      <w:pPr>
        <w:pStyle w:val="Standardowy0"/>
        <w:widowControl/>
        <w:spacing w:before="600"/>
        <w:ind w:right="51"/>
        <w:jc w:val="left"/>
        <w:rPr>
          <w:rFonts w:ascii="Arial" w:hAnsi="Arial" w:cs="Arial"/>
          <w:sz w:val="18"/>
          <w:szCs w:val="18"/>
        </w:rPr>
      </w:pPr>
      <w:r w:rsidRPr="00E71817">
        <w:rPr>
          <w:rFonts w:ascii="Arial" w:hAnsi="Arial" w:cs="Arial"/>
          <w:sz w:val="18"/>
          <w:szCs w:val="18"/>
        </w:rPr>
        <w:t xml:space="preserve">Dokonano opłaty skarbowej w dniu </w:t>
      </w:r>
      <w:r>
        <w:rPr>
          <w:rFonts w:ascii="Arial" w:hAnsi="Arial" w:cs="Arial"/>
          <w:sz w:val="18"/>
          <w:szCs w:val="18"/>
        </w:rPr>
        <w:t xml:space="preserve"> </w:t>
      </w:r>
      <w:r>
        <w:rPr>
          <w:rFonts w:ascii="Arial" w:hAnsi="Arial" w:cs="Arial"/>
          <w:sz w:val="18"/>
          <w:szCs w:val="18"/>
        </w:rPr>
        <w:t>12.04.2021</w:t>
      </w:r>
      <w:r w:rsidRPr="00E71817">
        <w:rPr>
          <w:rFonts w:ascii="Arial" w:hAnsi="Arial" w:cs="Arial"/>
          <w:sz w:val="18"/>
          <w:szCs w:val="18"/>
        </w:rPr>
        <w:t xml:space="preserve"> r. w wysokości 205 zł za wydanie decyzji ooś</w:t>
      </w:r>
      <w:r w:rsidRPr="00E71817">
        <w:rPr>
          <w:rFonts w:ascii="Arial" w:hAnsi="Arial" w:cs="Arial"/>
          <w:sz w:val="18"/>
          <w:szCs w:val="18"/>
        </w:rPr>
        <w:t xml:space="preserve"> oraz 17 zł za udzielone pełnomocnictwo na nr konta bankowego Urzędu Miasta Katowice - zgodnie z ustawą z dnia 16 l</w:t>
      </w:r>
      <w:r>
        <w:rPr>
          <w:rFonts w:ascii="Arial" w:hAnsi="Arial" w:cs="Arial"/>
          <w:sz w:val="18"/>
          <w:szCs w:val="18"/>
        </w:rPr>
        <w:t xml:space="preserve">istopada 2006 r. </w:t>
      </w:r>
      <w:r w:rsidRPr="00E71817">
        <w:rPr>
          <w:rFonts w:ascii="Arial" w:hAnsi="Arial" w:cs="Arial"/>
          <w:sz w:val="18"/>
          <w:szCs w:val="18"/>
        </w:rPr>
        <w:t>o opłacie skarbowej (t.j</w:t>
      </w:r>
      <w:r w:rsidRPr="00BA492F">
        <w:t xml:space="preserve"> </w:t>
      </w:r>
      <w:r w:rsidRPr="00BA492F">
        <w:rPr>
          <w:rFonts w:ascii="Arial" w:hAnsi="Arial" w:cs="Arial"/>
          <w:sz w:val="18"/>
          <w:szCs w:val="18"/>
        </w:rPr>
        <w:t>Dz.</w:t>
      </w:r>
      <w:r>
        <w:rPr>
          <w:rFonts w:ascii="Arial" w:hAnsi="Arial" w:cs="Arial"/>
          <w:sz w:val="18"/>
          <w:szCs w:val="18"/>
        </w:rPr>
        <w:t xml:space="preserve"> </w:t>
      </w:r>
      <w:r w:rsidRPr="00BA492F">
        <w:rPr>
          <w:rFonts w:ascii="Arial" w:hAnsi="Arial" w:cs="Arial"/>
          <w:sz w:val="18"/>
          <w:szCs w:val="18"/>
        </w:rPr>
        <w:t>U.</w:t>
      </w:r>
      <w:r>
        <w:rPr>
          <w:rFonts w:ascii="Arial" w:hAnsi="Arial" w:cs="Arial"/>
          <w:sz w:val="18"/>
          <w:szCs w:val="18"/>
        </w:rPr>
        <w:t xml:space="preserve"> z 2021 r., poz.</w:t>
      </w:r>
      <w:r w:rsidRPr="00BA492F">
        <w:rPr>
          <w:rFonts w:ascii="Arial" w:hAnsi="Arial" w:cs="Arial"/>
          <w:sz w:val="18"/>
          <w:szCs w:val="18"/>
        </w:rPr>
        <w:t>1923</w:t>
      </w:r>
      <w:r w:rsidRPr="00E71817">
        <w:rPr>
          <w:rFonts w:ascii="Arial" w:hAnsi="Arial" w:cs="Arial"/>
          <w:sz w:val="18"/>
          <w:szCs w:val="18"/>
        </w:rPr>
        <w:t>).</w:t>
      </w:r>
    </w:p>
    <w:p w:rsidR="00DE02C0" w:rsidRPr="009E3A19" w:rsidRDefault="008835B3" w:rsidP="007D5910">
      <w:pPr>
        <w:pStyle w:val="Standardowy0"/>
        <w:widowControl/>
        <w:spacing w:before="240"/>
        <w:ind w:right="51"/>
        <w:jc w:val="left"/>
        <w:rPr>
          <w:rFonts w:ascii="Arial" w:hAnsi="Arial" w:cs="Arial"/>
          <w:sz w:val="14"/>
          <w:szCs w:val="14"/>
        </w:rPr>
      </w:pPr>
      <w:r w:rsidRPr="0099120D">
        <w:rPr>
          <w:rFonts w:ascii="Arial" w:hAnsi="Arial" w:cs="Arial"/>
          <w:sz w:val="14"/>
          <w:szCs w:val="14"/>
        </w:rPr>
        <w:t xml:space="preserve">Opracował: </w:t>
      </w:r>
      <w:r w:rsidRPr="0099120D">
        <w:rPr>
          <w:rFonts w:ascii="Arial" w:hAnsi="Arial" w:cs="Arial"/>
          <w:sz w:val="14"/>
          <w:szCs w:val="14"/>
        </w:rPr>
        <w:t>starszy specjalista Wojciech Grenda</w:t>
      </w:r>
    </w:p>
    <w:p w:rsidR="009E3A19" w:rsidRDefault="008835B3">
      <w:pPr>
        <w:rPr>
          <w:rFonts w:ascii="Arial" w:eastAsia="SimSun" w:hAnsi="Arial" w:cs="Arial"/>
          <w:b/>
          <w:bCs/>
          <w:kern w:val="2"/>
          <w:lang w:val="pl-PL" w:eastAsia="zh-CN" w:bidi="hi-IN"/>
        </w:rPr>
      </w:pPr>
      <w:r>
        <w:rPr>
          <w:rFonts w:ascii="Arial" w:eastAsia="SimSun" w:hAnsi="Arial" w:cs="Arial"/>
          <w:b/>
          <w:bCs/>
          <w:kern w:val="2"/>
          <w:lang w:val="pl-PL" w:eastAsia="zh-CN" w:bidi="hi-IN"/>
        </w:rPr>
        <w:br w:type="page"/>
      </w:r>
    </w:p>
    <w:p w:rsidR="00DE02C0" w:rsidRPr="00DE02C0" w:rsidRDefault="008835B3" w:rsidP="009E3A19">
      <w:pPr>
        <w:spacing w:before="480"/>
        <w:rPr>
          <w:rFonts w:ascii="Arial" w:hAnsi="Arial" w:cs="Arial"/>
          <w:color w:val="00000A"/>
          <w:spacing w:val="-3"/>
          <w:sz w:val="18"/>
          <w:szCs w:val="18"/>
          <w:lang w:val="pl-PL" w:eastAsia="pl-PL" w:bidi="ar-SA"/>
        </w:rPr>
      </w:pPr>
      <w:r>
        <w:rPr>
          <w:rFonts w:ascii="Arial" w:eastAsia="SimSun" w:hAnsi="Arial" w:cs="Arial"/>
          <w:b/>
          <w:bCs/>
          <w:kern w:val="2"/>
          <w:lang w:val="pl-PL" w:eastAsia="zh-CN" w:bidi="hi-IN"/>
        </w:rPr>
        <w:lastRenderedPageBreak/>
        <w:t>Z</w:t>
      </w:r>
      <w:r w:rsidRPr="00DE02C0">
        <w:rPr>
          <w:rFonts w:ascii="Arial" w:eastAsia="SimSun" w:hAnsi="Arial" w:cs="Arial"/>
          <w:b/>
          <w:bCs/>
          <w:kern w:val="2"/>
          <w:lang w:val="pl-PL" w:eastAsia="zh-CN" w:bidi="hi-IN"/>
        </w:rPr>
        <w:t xml:space="preserve">ałącznik nr 1 do decyzji Regionalnego Dyrektora Ochrony Środowiska w Katowicach o środowiskowych uwarunkowaniach z </w:t>
      </w:r>
      <w:r>
        <w:rPr>
          <w:rFonts w:ascii="Arial" w:eastAsia="SimSun" w:hAnsi="Arial" w:cs="Arial"/>
          <w:b/>
          <w:bCs/>
          <w:kern w:val="2"/>
          <w:lang w:val="pl-PL" w:eastAsia="zh-CN" w:bidi="hi-IN"/>
        </w:rPr>
        <w:t>9</w:t>
      </w:r>
      <w:r w:rsidRPr="00DE02C0">
        <w:rPr>
          <w:rFonts w:ascii="Arial" w:eastAsia="SimSun" w:hAnsi="Arial" w:cs="Arial"/>
          <w:b/>
          <w:bCs/>
          <w:kern w:val="2"/>
          <w:lang w:val="pl-PL" w:eastAsia="zh-CN" w:bidi="hi-IN"/>
        </w:rPr>
        <w:t>.1</w:t>
      </w:r>
      <w:r>
        <w:rPr>
          <w:rFonts w:ascii="Arial" w:eastAsia="SimSun" w:hAnsi="Arial" w:cs="Arial"/>
          <w:b/>
          <w:bCs/>
          <w:kern w:val="2"/>
          <w:lang w:val="pl-PL" w:eastAsia="zh-CN" w:bidi="hi-IN"/>
        </w:rPr>
        <w:t>2</w:t>
      </w:r>
      <w:r w:rsidRPr="00DE02C0">
        <w:rPr>
          <w:rFonts w:ascii="Arial" w:eastAsia="SimSun" w:hAnsi="Arial" w:cs="Arial"/>
          <w:b/>
          <w:bCs/>
          <w:kern w:val="2"/>
          <w:lang w:val="pl-PL" w:eastAsia="zh-CN" w:bidi="hi-IN"/>
        </w:rPr>
        <w:t xml:space="preserve">.2021 r., znak: WOOŚ.420.16.2021.WG.15 </w:t>
      </w:r>
    </w:p>
    <w:p w:rsidR="00DE02C0" w:rsidRPr="00DE02C0" w:rsidRDefault="008835B3" w:rsidP="00DE02C0">
      <w:pPr>
        <w:suppressAutoHyphens/>
        <w:spacing w:before="600" w:after="0" w:line="240" w:lineRule="auto"/>
        <w:rPr>
          <w:rFonts w:ascii="Arial" w:eastAsia="SimSun" w:hAnsi="Arial" w:cs="Arial"/>
          <w:kern w:val="2"/>
          <w:lang w:val="pl-PL" w:eastAsia="pl-PL" w:bidi="hi-IN"/>
        </w:rPr>
      </w:pPr>
      <w:r w:rsidRPr="00DE02C0">
        <w:rPr>
          <w:rFonts w:ascii="Arial" w:eastAsiaTheme="minorHAnsi" w:hAnsi="Arial" w:cs="Arial"/>
          <w:lang w:val="pl-PL" w:bidi="ar-SA"/>
        </w:rPr>
        <w:t>Charakterystyka przedsięwzięcia pn.: „</w:t>
      </w:r>
      <w:r w:rsidRPr="00DE02C0">
        <w:rPr>
          <w:rFonts w:ascii="Arial" w:eastAsia="SimSun" w:hAnsi="Arial" w:cs="Arial"/>
          <w:kern w:val="2"/>
          <w:lang w:val="pl-PL" w:eastAsia="pl-PL" w:bidi="hi-IN"/>
        </w:rPr>
        <w:t>Rozbudowa autostrady A4 na odcinku woj. śląskiego – km 363+</w:t>
      </w:r>
      <w:r w:rsidRPr="00DE02C0">
        <w:rPr>
          <w:rFonts w:ascii="Arial" w:eastAsia="SimSun" w:hAnsi="Arial" w:cs="Arial"/>
          <w:kern w:val="2"/>
          <w:lang w:val="pl-PL" w:eastAsia="pl-PL" w:bidi="hi-IN"/>
        </w:rPr>
        <w:t>663,00 - 364+670,00”.</w:t>
      </w:r>
    </w:p>
    <w:p w:rsidR="00DE02C0" w:rsidRPr="00DE02C0" w:rsidRDefault="008835B3" w:rsidP="00DE02C0">
      <w:pPr>
        <w:suppressAutoHyphens/>
        <w:spacing w:before="240" w:after="0" w:line="240" w:lineRule="auto"/>
        <w:jc w:val="both"/>
        <w:rPr>
          <w:rFonts w:ascii="Arial" w:eastAsia="SimSun" w:hAnsi="Arial" w:cs="Arial"/>
          <w:kern w:val="2"/>
          <w:lang w:val="pl-PL" w:eastAsia="zh-CN" w:bidi="hi-IN"/>
        </w:rPr>
      </w:pPr>
      <w:r w:rsidRPr="00DE02C0">
        <w:rPr>
          <w:rFonts w:ascii="Arial" w:eastAsia="SimSun" w:hAnsi="Arial" w:cs="Arial"/>
          <w:b/>
          <w:kern w:val="2"/>
          <w:lang w:val="pl-PL" w:eastAsia="zh-CN" w:bidi="hi-IN"/>
        </w:rPr>
        <w:t xml:space="preserve">Inwestor: </w:t>
      </w:r>
      <w:r w:rsidRPr="00DE02C0">
        <w:rPr>
          <w:rFonts w:ascii="Arial" w:eastAsia="SimSun" w:hAnsi="Arial" w:cs="Arial"/>
          <w:kern w:val="2"/>
          <w:lang w:val="pl-PL" w:eastAsia="zh-CN" w:bidi="hi-IN"/>
        </w:rPr>
        <w:t>Stalexport Autostrada Małopolska S. A., ul. Piaskowa 20, 41-404 Mysłowice</w:t>
      </w:r>
    </w:p>
    <w:p w:rsidR="00DE02C0" w:rsidRPr="00DE02C0" w:rsidRDefault="008835B3" w:rsidP="008835B3">
      <w:pPr>
        <w:numPr>
          <w:ilvl w:val="0"/>
          <w:numId w:val="33"/>
        </w:numPr>
        <w:suppressAutoHyphens/>
        <w:overflowPunct w:val="0"/>
        <w:spacing w:before="600" w:after="0" w:line="240" w:lineRule="auto"/>
        <w:ind w:left="714" w:hanging="357"/>
        <w:jc w:val="both"/>
        <w:rPr>
          <w:rFonts w:ascii="Arial" w:eastAsia="SimSun" w:hAnsi="Arial" w:cs="Lucida Sans"/>
          <w:kern w:val="2"/>
          <w:sz w:val="24"/>
          <w:szCs w:val="24"/>
          <w:lang w:val="pl-PL" w:eastAsia="zh-CN" w:bidi="hi-IN"/>
        </w:rPr>
      </w:pPr>
      <w:r w:rsidRPr="00DE02C0">
        <w:rPr>
          <w:rFonts w:ascii="Arial" w:eastAsia="SimSun" w:hAnsi="Arial" w:cs="Arial"/>
          <w:b/>
          <w:bCs/>
          <w:kern w:val="2"/>
          <w:lang w:val="pl-PL" w:eastAsia="zh-CN" w:bidi="hi-IN"/>
        </w:rPr>
        <w:t>Skala, rodzaj i usytuowanie przedsięwzięcia.</w:t>
      </w:r>
    </w:p>
    <w:p w:rsidR="00DE02C0" w:rsidRPr="00DE02C0" w:rsidRDefault="008835B3" w:rsidP="00DE02C0">
      <w:pPr>
        <w:autoSpaceDE w:val="0"/>
        <w:autoSpaceDN w:val="0"/>
        <w:adjustRightInd w:val="0"/>
        <w:spacing w:before="240" w:after="0"/>
        <w:rPr>
          <w:rFonts w:ascii="Arial" w:eastAsiaTheme="minorHAnsi" w:hAnsi="Arial" w:cs="Arial"/>
          <w:lang w:val="pl-PL" w:bidi="ar-SA"/>
        </w:rPr>
      </w:pPr>
      <w:r w:rsidRPr="00DE02C0">
        <w:rPr>
          <w:rFonts w:ascii="Arial" w:eastAsiaTheme="minorHAnsi" w:hAnsi="Arial" w:cs="Arial"/>
          <w:lang w:val="pl-PL" w:bidi="ar-SA"/>
        </w:rPr>
        <w:t xml:space="preserve">Przedmiotowa inwestycja zlokalizowana jest w województwie śląskim, w miejscowości Jaworzno, dzielnica </w:t>
      </w:r>
      <w:r w:rsidRPr="00DE02C0">
        <w:rPr>
          <w:rFonts w:ascii="Arial" w:eastAsiaTheme="minorHAnsi" w:hAnsi="Arial" w:cs="Arial"/>
          <w:lang w:val="pl-PL" w:bidi="ar-SA"/>
        </w:rPr>
        <w:t>Byczyna. Sąsiedztwo przedmiotowej inwestycji stanowią tereny leśne. W sąsiedztwie analizowanego terenu (ok. 70 m w kierunku północnym) znajdują się tereny kopalni węgla kamiennego ZG Sobieski Szyb Grzegorz.</w:t>
      </w:r>
    </w:p>
    <w:p w:rsidR="00DE02C0" w:rsidRPr="00DE02C0" w:rsidRDefault="008835B3" w:rsidP="00DE02C0">
      <w:pPr>
        <w:suppressAutoHyphens/>
        <w:overflowPunct w:val="0"/>
        <w:spacing w:before="120" w:after="0"/>
        <w:rPr>
          <w:rFonts w:ascii="Arial" w:eastAsia="SimSun" w:hAnsi="Arial" w:cs="Arial"/>
          <w:kern w:val="2"/>
          <w:lang w:val="pl-PL" w:eastAsia="zh-CN" w:bidi="hi-IN"/>
        </w:rPr>
      </w:pPr>
      <w:r w:rsidRPr="00DE02C0">
        <w:rPr>
          <w:rFonts w:ascii="Arial" w:eastAsia="SimSun" w:hAnsi="Arial" w:cs="Arial"/>
          <w:kern w:val="2"/>
          <w:lang w:val="pl-PL" w:eastAsia="zh-CN" w:bidi="hi-IN"/>
        </w:rPr>
        <w:t>Przedsięwzięcie będzie zrealizowane na terenie wo</w:t>
      </w:r>
      <w:r w:rsidRPr="00DE02C0">
        <w:rPr>
          <w:rFonts w:ascii="Arial" w:eastAsia="SimSun" w:hAnsi="Arial" w:cs="Arial"/>
          <w:kern w:val="2"/>
          <w:lang w:val="pl-PL" w:eastAsia="zh-CN" w:bidi="hi-IN"/>
        </w:rPr>
        <w:t>jew</w:t>
      </w:r>
      <w:r>
        <w:rPr>
          <w:rFonts w:ascii="Arial" w:eastAsia="SimSun" w:hAnsi="Arial" w:cs="Arial"/>
          <w:kern w:val="2"/>
          <w:lang w:val="pl-PL" w:eastAsia="zh-CN" w:bidi="hi-IN"/>
        </w:rPr>
        <w:t>ództwa śląskiego w Jaworznie, w </w:t>
      </w:r>
      <w:r w:rsidRPr="00DE02C0">
        <w:rPr>
          <w:rFonts w:ascii="Arial" w:eastAsia="SimSun" w:hAnsi="Arial" w:cs="Arial"/>
          <w:kern w:val="2"/>
          <w:lang w:val="pl-PL" w:eastAsia="zh-CN" w:bidi="hi-IN"/>
        </w:rPr>
        <w:t>dzielnicy Byczyna, na działkach 3446/6, 4069/1, 3442/22, 3442/10, 3442/8, 3429/5, 4069/2, 3442/13, 3439/7, 3439/5, 3438/5, 3438/7, 3437/6, 3436/12, 3436/10, 3437/4, 3436/8, 3436/6, 3435/6, 4090/1, 3446/5, 4090/4 i polegać</w:t>
      </w:r>
      <w:r w:rsidRPr="00DE02C0">
        <w:rPr>
          <w:rFonts w:ascii="Arial" w:eastAsia="SimSun" w:hAnsi="Arial" w:cs="Arial"/>
          <w:kern w:val="2"/>
          <w:lang w:val="pl-PL" w:eastAsia="zh-CN" w:bidi="hi-IN"/>
        </w:rPr>
        <w:t xml:space="preserve"> będzie na odprowadzeniu wód opadowych spływających z powierzchni jezdni autostrady oraz pasa dzielącego do projektowanych (budowanych i przebudowywanych) szczelnych rowów autostradowych. Następnie wody opadowe z rowów autostradowych wprowadzone będą do st</w:t>
      </w:r>
      <w:r w:rsidRPr="00DE02C0">
        <w:rPr>
          <w:rFonts w:ascii="Arial" w:eastAsia="SimSun" w:hAnsi="Arial" w:cs="Arial"/>
          <w:kern w:val="2"/>
          <w:lang w:val="pl-PL" w:eastAsia="zh-CN" w:bidi="hi-IN"/>
        </w:rPr>
        <w:t>udni wpadowych na kanalizacji deszczowej grawitacyjnej, a po oczyszczeniu i częściowej retencji zostaną odprowadzone wylotami do odbiorników.</w:t>
      </w:r>
    </w:p>
    <w:p w:rsidR="00DE02C0" w:rsidRPr="00DE02C0" w:rsidRDefault="008835B3" w:rsidP="008835B3">
      <w:pPr>
        <w:numPr>
          <w:ilvl w:val="0"/>
          <w:numId w:val="33"/>
        </w:numPr>
        <w:suppressAutoHyphens/>
        <w:overflowPunct w:val="0"/>
        <w:spacing w:before="240" w:after="0" w:line="240" w:lineRule="auto"/>
        <w:ind w:left="714" w:hanging="357"/>
        <w:jc w:val="both"/>
        <w:rPr>
          <w:rFonts w:ascii="Arial" w:eastAsia="SimSun" w:hAnsi="Arial" w:cs="Lucida Sans"/>
          <w:kern w:val="2"/>
          <w:sz w:val="24"/>
          <w:szCs w:val="24"/>
          <w:lang w:val="pl-PL" w:eastAsia="zh-CN" w:bidi="hi-IN"/>
        </w:rPr>
      </w:pPr>
      <w:r w:rsidRPr="00DE02C0">
        <w:rPr>
          <w:rFonts w:ascii="Arial" w:eastAsia="SimSun" w:hAnsi="Arial" w:cs="Arial"/>
          <w:b/>
          <w:bCs/>
          <w:kern w:val="2"/>
          <w:lang w:val="pl-PL" w:eastAsia="zh-CN" w:bidi="hi-IN"/>
        </w:rPr>
        <w:t>Parametry techniczne i zakres inwestycji.</w:t>
      </w:r>
    </w:p>
    <w:p w:rsidR="00DE02C0" w:rsidRPr="005B7446" w:rsidRDefault="008835B3" w:rsidP="005B7446">
      <w:pPr>
        <w:autoSpaceDE w:val="0"/>
        <w:autoSpaceDN w:val="0"/>
        <w:adjustRightInd w:val="0"/>
        <w:spacing w:before="240" w:after="0"/>
        <w:rPr>
          <w:rFonts w:ascii="Arial" w:eastAsiaTheme="minorHAnsi" w:hAnsi="Arial" w:cs="Arial"/>
          <w:bCs/>
          <w:lang w:val="pl-PL" w:bidi="ar-SA"/>
        </w:rPr>
      </w:pPr>
      <w:r w:rsidRPr="005B7446">
        <w:rPr>
          <w:rFonts w:ascii="Arial" w:eastAsiaTheme="minorHAnsi" w:hAnsi="Arial" w:cs="Arial"/>
          <w:bCs/>
          <w:lang w:val="pl-PL" w:bidi="ar-SA"/>
        </w:rPr>
        <w:t>W ramach planowanego przedsięwzięcia realizowane będą następujące elemen</w:t>
      </w:r>
      <w:r w:rsidRPr="005B7446">
        <w:rPr>
          <w:rFonts w:ascii="Arial" w:eastAsiaTheme="minorHAnsi" w:hAnsi="Arial" w:cs="Arial"/>
          <w:bCs/>
          <w:lang w:val="pl-PL" w:bidi="ar-SA"/>
        </w:rPr>
        <w:t>ty</w:t>
      </w:r>
    </w:p>
    <w:p w:rsidR="00DE02C0" w:rsidRPr="005B7446" w:rsidRDefault="008835B3" w:rsidP="005B7446">
      <w:pPr>
        <w:autoSpaceDE w:val="0"/>
        <w:autoSpaceDN w:val="0"/>
        <w:adjustRightInd w:val="0"/>
        <w:spacing w:after="0"/>
        <w:rPr>
          <w:rFonts w:ascii="Arial" w:eastAsiaTheme="minorHAnsi" w:hAnsi="Arial" w:cs="Arial"/>
          <w:bCs/>
          <w:lang w:val="pl-PL" w:bidi="ar-SA"/>
        </w:rPr>
      </w:pPr>
      <w:r w:rsidRPr="005B7446">
        <w:rPr>
          <w:rFonts w:ascii="Arial" w:eastAsiaTheme="minorHAnsi" w:hAnsi="Arial" w:cs="Arial"/>
          <w:bCs/>
          <w:lang w:val="pl-PL" w:bidi="ar-SA"/>
        </w:rPr>
        <w:t>infrastruktury:</w:t>
      </w:r>
    </w:p>
    <w:p w:rsidR="00DE02C0" w:rsidRPr="005B7446" w:rsidRDefault="008835B3" w:rsidP="008835B3">
      <w:pPr>
        <w:numPr>
          <w:ilvl w:val="0"/>
          <w:numId w:val="35"/>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Projektowana kanalizacja deszczowa wraz z urządzeniami oczyszczającymi:</w:t>
      </w:r>
    </w:p>
    <w:p w:rsidR="00DE02C0" w:rsidRPr="005B7446" w:rsidRDefault="008835B3" w:rsidP="008835B3">
      <w:pPr>
        <w:numPr>
          <w:ilvl w:val="0"/>
          <w:numId w:val="34"/>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Budowa kanału KD23s w zlewni 23s na odc. W23s – S2 z rur PP dn 300 mm długości ok. 4,50m, na odc. S2-S4 z rur PP dn</w:t>
      </w:r>
      <w:r w:rsidRPr="005B7446">
        <w:rPr>
          <w:rFonts w:ascii="Arial" w:eastAsiaTheme="minorHAnsi" w:hAnsi="Arial" w:cs="Arial"/>
          <w:lang w:val="pl-PL" w:bidi="ar-SA"/>
        </w:rPr>
        <w:t xml:space="preserve"> 600 mm długości ok. 6,00 m oraz na odc. S8-S10wp z rur PP dn300 mm długości ok. 9,00 m. </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Na kanale KD23s zaplanowano retencję kanałową o objętości Vu=25,0 m</w:t>
      </w:r>
      <w:r w:rsidRPr="005B7446">
        <w:rPr>
          <w:rFonts w:ascii="Arial" w:eastAsiaTheme="minorHAnsi" w:hAnsi="Arial" w:cs="Arial"/>
          <w:vertAlign w:val="superscript"/>
          <w:lang w:val="pl-PL" w:bidi="ar-SA"/>
        </w:rPr>
        <w:t>3</w:t>
      </w:r>
      <w:r w:rsidRPr="005B7446">
        <w:rPr>
          <w:rFonts w:ascii="Arial" w:eastAsiaTheme="minorHAnsi" w:hAnsi="Arial" w:cs="Arial"/>
          <w:lang w:val="pl-PL" w:bidi="ar-SA"/>
        </w:rPr>
        <w:t>. Retencja odbywać się będzie w równolegle ułożonych rurach o łącznej długości ok. 90,00 m. Retenc</w:t>
      </w:r>
      <w:r w:rsidRPr="005B7446">
        <w:rPr>
          <w:rFonts w:ascii="Arial" w:eastAsiaTheme="minorHAnsi" w:hAnsi="Arial" w:cs="Arial"/>
          <w:lang w:val="pl-PL" w:bidi="ar-SA"/>
        </w:rPr>
        <w:t>ja przebiegać będzie na odcinkach kanałów:</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S4-S8 z rur PP dn 600 mm, na długości ok. 81,50 m.</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S8-S4 z rur PP dn 600 mm, na długości ok. 8,50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Na kanale KD23s zaprojektowano separator lamelowy zintegrowanym z osadnikiem.</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 xml:space="preserve">Wylot kanału W23s zaprojektowano </w:t>
      </w:r>
      <w:r w:rsidRPr="005B7446">
        <w:rPr>
          <w:rFonts w:ascii="Arial" w:eastAsiaTheme="minorHAnsi" w:hAnsi="Arial" w:cs="Arial"/>
          <w:lang w:val="pl-PL" w:bidi="ar-SA"/>
        </w:rPr>
        <w:t>do rowu autostradowego w rejonie km 363+668 L.</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Rów autostradowy do którego wykony będzie wylot W23s, wprowadzony jest do istniejącego rowu leśnego poniżej przepustu pod A4 w km 363+239,19.</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Ilość odprowadzanych wód wylotem W23s wynosi 22 l/s.</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W studni S2 za</w:t>
      </w:r>
      <w:r w:rsidRPr="005B7446">
        <w:rPr>
          <w:rFonts w:ascii="Arial" w:eastAsiaTheme="minorHAnsi" w:hAnsi="Arial" w:cs="Arial"/>
          <w:lang w:val="pl-PL" w:bidi="ar-SA"/>
        </w:rPr>
        <w:t>montowany zostanie regulator przepływu.</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Kanał KD23s ujmuje wodę odprowadzaną poprzez studzienkę ściekową i przykanalik</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dn 200 mm usytuowany w poboczu A4, w rejonie km 363+862 L.</w:t>
      </w:r>
    </w:p>
    <w:p w:rsidR="00DE02C0" w:rsidRPr="005B7446" w:rsidRDefault="008835B3" w:rsidP="008835B3">
      <w:pPr>
        <w:numPr>
          <w:ilvl w:val="0"/>
          <w:numId w:val="34"/>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lastRenderedPageBreak/>
        <w:t>Budowa kanału KD23.1s w zlewni 23s na odc. W23.1s – S2 z rur PP dn 300 mm dług</w:t>
      </w:r>
      <w:r w:rsidRPr="005B7446">
        <w:rPr>
          <w:rFonts w:ascii="Arial" w:eastAsiaTheme="minorHAnsi" w:hAnsi="Arial" w:cs="Arial"/>
          <w:lang w:val="pl-PL" w:bidi="ar-SA"/>
        </w:rPr>
        <w:t>ości ok. 4,90 m, na odc. S2-S4 z rur PP dn 600 mm długości ok. 5,55 m oraz na odc. S8-S10wp z rur PP dn300mm długości ok. 8,50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Na kanale KD23.1s zaplanowano retencję kanałową o objętości Vu=22,0 m</w:t>
      </w:r>
      <w:r w:rsidRPr="005B7446">
        <w:rPr>
          <w:rFonts w:ascii="Arial" w:eastAsiaTheme="minorHAnsi" w:hAnsi="Arial" w:cs="Arial"/>
          <w:vertAlign w:val="superscript"/>
          <w:lang w:val="pl-PL" w:bidi="ar-SA"/>
        </w:rPr>
        <w:t>3</w:t>
      </w:r>
      <w:r w:rsidRPr="005B7446">
        <w:rPr>
          <w:rFonts w:ascii="Arial" w:eastAsiaTheme="minorHAnsi" w:hAnsi="Arial" w:cs="Arial"/>
          <w:lang w:val="pl-PL" w:bidi="ar-SA"/>
        </w:rPr>
        <w:t>. Retencja</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odbywać się będzie w równolegle ułożonych rur</w:t>
      </w:r>
      <w:r w:rsidRPr="005B7446">
        <w:rPr>
          <w:rFonts w:ascii="Arial" w:eastAsiaTheme="minorHAnsi" w:hAnsi="Arial" w:cs="Arial"/>
          <w:lang w:val="pl-PL" w:bidi="ar-SA"/>
        </w:rPr>
        <w:t>ach o łącznej długości ok. 80,00 m. Retencja przebiegać będzie na odcinkach kanałów:</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S4-S8 z rur PP dn 600 mm, na długości ok. 70,00 m,</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S8-S4 z rur PP dn 600 mm, na długości ok. 10,00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Na kanale KD23.1s zaprojektowano separator lamelowy zintegrowany z os</w:t>
      </w:r>
      <w:r w:rsidRPr="005B7446">
        <w:rPr>
          <w:rFonts w:ascii="Arial" w:eastAsiaTheme="minorHAnsi" w:hAnsi="Arial" w:cs="Arial"/>
          <w:lang w:val="pl-PL" w:bidi="ar-SA"/>
        </w:rPr>
        <w:t>adnikiem. Wylot kanału W23.1s zaprojektowano do rowu autostradowego w rejonie km 363+690 P. Rów autostradowy do którego wykony będzie wylot W23.1s, wprowadzony jest do istniejącego rowu leśnego poniżej przepustu pod A4 w km 363+239,19.</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Ilość odprowadzanych</w:t>
      </w:r>
      <w:r w:rsidRPr="005B7446">
        <w:rPr>
          <w:rFonts w:ascii="Arial" w:eastAsiaTheme="minorHAnsi" w:hAnsi="Arial" w:cs="Arial"/>
          <w:lang w:val="pl-PL" w:bidi="ar-SA"/>
        </w:rPr>
        <w:t xml:space="preserve"> wód wylotem W23.1s wynosi 16 l/s.</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W studni S2 zamontowany zostanie regulator przepływu.</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Kanał KD23.1s ujmuje wodę odprowadzaną poprzez studzienkę ściekową i przykanalik dn 200mm usytuowany w poboczu A4 w rejonie km 363+843 P.</w:t>
      </w:r>
    </w:p>
    <w:p w:rsidR="00DE02C0" w:rsidRPr="005B7446" w:rsidRDefault="008835B3" w:rsidP="008835B3">
      <w:pPr>
        <w:numPr>
          <w:ilvl w:val="0"/>
          <w:numId w:val="34"/>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 xml:space="preserve">Budowa kanału KD24s w zlewni </w:t>
      </w:r>
      <w:r w:rsidRPr="005B7446">
        <w:rPr>
          <w:rFonts w:ascii="Arial" w:eastAsiaTheme="minorHAnsi" w:hAnsi="Arial" w:cs="Arial"/>
          <w:lang w:val="pl-PL" w:bidi="ar-SA"/>
        </w:rPr>
        <w:t>24s na odc. W24s – S3wp z rur PP dn 400 mm długości ok. 17,00 m, z separatorem lamelowym zintegrowanym z osadnikiem. Wylot kanału W24s zaprojektowano do rowu autostradowego w rejonie</w:t>
      </w:r>
      <w:r>
        <w:rPr>
          <w:rFonts w:ascii="Arial" w:eastAsiaTheme="minorHAnsi" w:hAnsi="Arial" w:cs="Arial"/>
          <w:lang w:val="pl-PL" w:bidi="ar-SA"/>
        </w:rPr>
        <w:t xml:space="preserve"> km 363+874 L. Rów autostradowy, </w:t>
      </w:r>
      <w:r w:rsidRPr="005B7446">
        <w:rPr>
          <w:rFonts w:ascii="Arial" w:eastAsiaTheme="minorHAnsi" w:hAnsi="Arial" w:cs="Arial"/>
          <w:lang w:val="pl-PL" w:bidi="ar-SA"/>
        </w:rPr>
        <w:t xml:space="preserve">do którego wykony będzie </w:t>
      </w:r>
      <w:r>
        <w:rPr>
          <w:rFonts w:ascii="Arial" w:eastAsiaTheme="minorHAnsi" w:hAnsi="Arial" w:cs="Arial"/>
          <w:lang w:val="pl-PL" w:bidi="ar-SA"/>
        </w:rPr>
        <w:t>wylot W24s, wpro</w:t>
      </w:r>
      <w:r>
        <w:rPr>
          <w:rFonts w:ascii="Arial" w:eastAsiaTheme="minorHAnsi" w:hAnsi="Arial" w:cs="Arial"/>
          <w:lang w:val="pl-PL" w:bidi="ar-SA"/>
        </w:rPr>
        <w:t>wadzony jest do </w:t>
      </w:r>
      <w:r w:rsidRPr="005B7446">
        <w:rPr>
          <w:rFonts w:ascii="Arial" w:eastAsiaTheme="minorHAnsi" w:hAnsi="Arial" w:cs="Arial"/>
          <w:lang w:val="pl-PL" w:bidi="ar-SA"/>
        </w:rPr>
        <w:t>istniejącego rowu leśnego poniżej przepustu pod A4 w km 363+858,86.</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Ilość odprowadzanych wód wylotem W24s wynosi 144 l/s.</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 xml:space="preserve">Kanał KD24s ujmuje wodę odprowadzaną poprzez studzienkę ściekową i przykanalik dn 200 mm usytuowaną w poboczu A4 w </w:t>
      </w:r>
      <w:r w:rsidRPr="005B7446">
        <w:rPr>
          <w:rFonts w:ascii="Arial" w:eastAsiaTheme="minorHAnsi" w:hAnsi="Arial" w:cs="Arial"/>
          <w:lang w:val="pl-PL" w:bidi="ar-SA"/>
        </w:rPr>
        <w:t>rejonie km 364+443 L.</w:t>
      </w:r>
    </w:p>
    <w:p w:rsidR="00DE02C0" w:rsidRPr="005B7446" w:rsidRDefault="008835B3" w:rsidP="008835B3">
      <w:pPr>
        <w:numPr>
          <w:ilvl w:val="0"/>
          <w:numId w:val="34"/>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Budowa kanału KD24.1s w zlewni 24s na odc. W24.1s – S3 z rur PP dn 500 mm długości ok. 21,00 m oraz na odc. S10 – S12wp z rur</w:t>
      </w:r>
      <w:r>
        <w:rPr>
          <w:rFonts w:ascii="Arial" w:eastAsiaTheme="minorHAnsi" w:hAnsi="Arial" w:cs="Arial"/>
          <w:lang w:val="pl-PL" w:bidi="ar-SA"/>
        </w:rPr>
        <w:t xml:space="preserve"> PP dn 500mm długości ok. 36,10 </w:t>
      </w:r>
      <w:r w:rsidRPr="005B7446">
        <w:rPr>
          <w:rFonts w:ascii="Arial" w:eastAsiaTheme="minorHAnsi" w:hAnsi="Arial" w:cs="Arial"/>
          <w:lang w:val="pl-PL" w:bidi="ar-SA"/>
        </w:rPr>
        <w:t>m.</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Na kanale KD24.1s zaplanowano retencję kanałową o objętości Vu=73,0 m</w:t>
      </w:r>
      <w:r w:rsidRPr="005B7446">
        <w:rPr>
          <w:rFonts w:ascii="Arial" w:eastAsiaTheme="minorHAnsi" w:hAnsi="Arial" w:cs="Arial"/>
          <w:vertAlign w:val="superscript"/>
          <w:lang w:val="pl-PL" w:bidi="ar-SA"/>
        </w:rPr>
        <w:t>3</w:t>
      </w:r>
      <w:r w:rsidRPr="005B7446">
        <w:rPr>
          <w:rFonts w:ascii="Arial" w:eastAsiaTheme="minorHAnsi" w:hAnsi="Arial" w:cs="Arial"/>
          <w:lang w:val="pl-PL" w:bidi="ar-SA"/>
        </w:rPr>
        <w:t>. Re</w:t>
      </w:r>
      <w:r w:rsidRPr="005B7446">
        <w:rPr>
          <w:rFonts w:ascii="Arial" w:eastAsiaTheme="minorHAnsi" w:hAnsi="Arial" w:cs="Arial"/>
          <w:lang w:val="pl-PL" w:bidi="ar-SA"/>
        </w:rPr>
        <w:t>tencja odbywać się będzie w pięciu równoległych rurach o długości ok. 53,20 m każda, średnicy dn 600 mm z PP, o łącznej długości ok. 266,00 m. Kanały retencyjne połączone zostaną odcinkami kanałów:</w:t>
      </w:r>
    </w:p>
    <w:p w:rsidR="00DE02C0" w:rsidRPr="005B7446" w:rsidRDefault="008835B3" w:rsidP="008835B3">
      <w:pPr>
        <w:numPr>
          <w:ilvl w:val="0"/>
          <w:numId w:val="36"/>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odc. S3-S6 z rur PP dn 400mm, długości ok. 9,00 m,</w:t>
      </w:r>
    </w:p>
    <w:p w:rsidR="00DE02C0" w:rsidRPr="005B7446" w:rsidRDefault="008835B3" w:rsidP="008835B3">
      <w:pPr>
        <w:numPr>
          <w:ilvl w:val="0"/>
          <w:numId w:val="36"/>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w:t>
      </w:r>
      <w:r w:rsidRPr="005B7446">
        <w:rPr>
          <w:rFonts w:ascii="Arial" w:eastAsiaTheme="minorHAnsi" w:hAnsi="Arial" w:cs="Arial"/>
          <w:lang w:val="pl-PL" w:bidi="ar-SA"/>
        </w:rPr>
        <w:t>dc. S6-S7 z rur PP dn 300mm, długości ok. 3,00 m,</w:t>
      </w:r>
    </w:p>
    <w:p w:rsidR="00DE02C0" w:rsidRPr="005B7446" w:rsidRDefault="008835B3" w:rsidP="008835B3">
      <w:pPr>
        <w:numPr>
          <w:ilvl w:val="0"/>
          <w:numId w:val="36"/>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odc. S8-S10 z rur PP dn 500mm, długości ok. 6,00 m,</w:t>
      </w:r>
    </w:p>
    <w:p w:rsidR="00DE02C0" w:rsidRPr="005B7446" w:rsidRDefault="008835B3" w:rsidP="008835B3">
      <w:pPr>
        <w:numPr>
          <w:ilvl w:val="0"/>
          <w:numId w:val="36"/>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odc. S13-S10 z rur PP dn 500mm, długości ok. 6,00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Na kanale KD24.1s będzie separator lamelowy zintegrowany z osadnikiem. Wylot kanału W24.1s w re</w:t>
      </w:r>
      <w:r w:rsidRPr="005B7446">
        <w:rPr>
          <w:rFonts w:ascii="Arial" w:eastAsiaTheme="minorHAnsi" w:hAnsi="Arial" w:cs="Arial"/>
          <w:lang w:val="pl-PL" w:bidi="ar-SA"/>
        </w:rPr>
        <w:t>jonie km 363+833 P zaprojektowano do rowu odwadniającego leśnego, krzyżującego się z autostradą A4 przepustem zlokalizowanym w rejonie km 363+858,86. Ilość odprowadzanych wód wylotem W24.1s wynosi 52 l/s.</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Kanał KD24.1s ujmuje wodę odprowadzaną poprzez studzienkę ściekową i przykanalik dn 200 mm usytuowaną w poboczu A4 w rejonie km 364+420 P.</w:t>
      </w:r>
    </w:p>
    <w:p w:rsidR="00DE02C0" w:rsidRPr="005B7446" w:rsidRDefault="008835B3" w:rsidP="008835B3">
      <w:pPr>
        <w:numPr>
          <w:ilvl w:val="0"/>
          <w:numId w:val="34"/>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lastRenderedPageBreak/>
        <w:t>Budowa kanału KD25s w zlewni 25s na odc. W25s – S3wp z rur PP dn 300 mm długości ok. 13,00 m, z separatorem lamelowym</w:t>
      </w:r>
      <w:r w:rsidRPr="005B7446">
        <w:rPr>
          <w:rFonts w:ascii="Arial" w:eastAsiaTheme="minorHAnsi" w:hAnsi="Arial" w:cs="Arial"/>
          <w:lang w:val="pl-PL" w:bidi="ar-SA"/>
        </w:rPr>
        <w:t xml:space="preserve"> zintegrowanym z osadnikiem. Wylot kanału W25s zaprojektowano do rowu autostradowego w rejonie km 364+453 L. Rów autostradowy do którego wykony będzie wylot W25s, wprowadzony jest do istniejącego rowu leśnego poniżej przepustu pod A4 w km 364+436,83.</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Ilość</w:t>
      </w:r>
      <w:r w:rsidRPr="005B7446">
        <w:rPr>
          <w:rFonts w:ascii="Arial" w:eastAsiaTheme="minorHAnsi" w:hAnsi="Arial" w:cs="Arial"/>
          <w:lang w:val="pl-PL" w:bidi="ar-SA"/>
        </w:rPr>
        <w:t xml:space="preserve"> odprowadzanych wód wylotem W25s wynosi 67,0 l/s.</w:t>
      </w:r>
    </w:p>
    <w:p w:rsidR="00DE02C0" w:rsidRPr="005B7446" w:rsidRDefault="008835B3" w:rsidP="005B7446">
      <w:pPr>
        <w:autoSpaceDE w:val="0"/>
        <w:autoSpaceDN w:val="0"/>
        <w:adjustRightInd w:val="0"/>
        <w:spacing w:after="0"/>
        <w:ind w:left="720"/>
        <w:contextualSpacing/>
        <w:rPr>
          <w:rFonts w:ascii="Arial" w:eastAsiaTheme="minorHAnsi" w:hAnsi="Arial" w:cs="Arial"/>
          <w:lang w:val="pl-PL" w:bidi="ar-SA"/>
        </w:rPr>
      </w:pPr>
      <w:r w:rsidRPr="005B7446">
        <w:rPr>
          <w:rFonts w:ascii="Arial" w:eastAsiaTheme="minorHAnsi" w:hAnsi="Arial" w:cs="Arial"/>
          <w:lang w:val="pl-PL" w:bidi="ar-SA"/>
        </w:rPr>
        <w:t>Kanał KD25s ujmuje wodę odprowadzaną poprzez studzienkę ściekową i przykanalik dn 200 mm usytuowaną w poboczu A4 w rejonie km 364+659 L.</w:t>
      </w:r>
    </w:p>
    <w:p w:rsidR="00DE02C0" w:rsidRPr="005B7446" w:rsidRDefault="008835B3" w:rsidP="008835B3">
      <w:pPr>
        <w:numPr>
          <w:ilvl w:val="0"/>
          <w:numId w:val="34"/>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Budowa kanału KD25.1s w zlewni 25s na odc. W25.1s – S3 z rur PP dn 40</w:t>
      </w:r>
      <w:r w:rsidRPr="005B7446">
        <w:rPr>
          <w:rFonts w:ascii="Arial" w:eastAsiaTheme="minorHAnsi" w:hAnsi="Arial" w:cs="Arial"/>
          <w:lang w:val="pl-PL" w:bidi="ar-SA"/>
        </w:rPr>
        <w:t xml:space="preserve">0 mm długości ok. 38,85 m oraz na odc. S8 – S10wp z rur </w:t>
      </w:r>
      <w:r>
        <w:rPr>
          <w:rFonts w:ascii="Arial" w:eastAsiaTheme="minorHAnsi" w:hAnsi="Arial" w:cs="Arial"/>
          <w:lang w:val="pl-PL" w:bidi="ar-SA"/>
        </w:rPr>
        <w:t>PP dn 400 mm długości ok. 26,35 </w:t>
      </w:r>
      <w:r w:rsidRPr="005B7446">
        <w:rPr>
          <w:rFonts w:ascii="Arial" w:eastAsiaTheme="minorHAnsi" w:hAnsi="Arial" w:cs="Arial"/>
          <w:lang w:val="pl-PL" w:bidi="ar-SA"/>
        </w:rPr>
        <w:t>m.</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Na kanale KD25.1s zaplanowano retencję kanałową o objętości Vu=27,0 m</w:t>
      </w:r>
      <w:r w:rsidRPr="005B7446">
        <w:rPr>
          <w:rFonts w:ascii="Arial" w:eastAsiaTheme="minorHAnsi" w:hAnsi="Arial" w:cs="Arial"/>
          <w:vertAlign w:val="superscript"/>
          <w:lang w:val="pl-PL" w:bidi="ar-SA"/>
        </w:rPr>
        <w:t>3</w:t>
      </w:r>
      <w:r w:rsidRPr="005B7446">
        <w:rPr>
          <w:rFonts w:ascii="Arial" w:eastAsiaTheme="minorHAnsi" w:hAnsi="Arial" w:cs="Arial"/>
          <w:lang w:val="pl-PL" w:bidi="ar-SA"/>
        </w:rPr>
        <w:t>. Retencja odbywać się będzie w pięciu równoległych rurach o długości ok. 20,70 m każda, średni</w:t>
      </w:r>
      <w:r w:rsidRPr="005B7446">
        <w:rPr>
          <w:rFonts w:ascii="Arial" w:eastAsiaTheme="minorHAnsi" w:hAnsi="Arial" w:cs="Arial"/>
          <w:lang w:val="pl-PL" w:bidi="ar-SA"/>
        </w:rPr>
        <w:t>cy dn 600 mm z PP, o łącznej długości ok. 103,50 m. Kanały retencyjne połączone zostaną odcinkami kanałów:</w:t>
      </w:r>
    </w:p>
    <w:p w:rsidR="00DE02C0" w:rsidRPr="005B7446" w:rsidRDefault="008835B3" w:rsidP="008835B3">
      <w:pPr>
        <w:numPr>
          <w:ilvl w:val="0"/>
          <w:numId w:val="37"/>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odc. S3-S5 z rur PP dn 500 mm,</w:t>
      </w:r>
      <w:r>
        <w:rPr>
          <w:rFonts w:ascii="Arial" w:eastAsiaTheme="minorHAnsi" w:hAnsi="Arial" w:cs="Arial"/>
          <w:lang w:val="pl-PL" w:bidi="ar-SA"/>
        </w:rPr>
        <w:t xml:space="preserve"> długości ok. 6,00 m,</w:t>
      </w:r>
    </w:p>
    <w:p w:rsidR="00DE02C0" w:rsidRPr="005B7446" w:rsidRDefault="008835B3" w:rsidP="008835B3">
      <w:pPr>
        <w:numPr>
          <w:ilvl w:val="0"/>
          <w:numId w:val="37"/>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odc. S3-S12 z rur PP</w:t>
      </w:r>
      <w:r>
        <w:rPr>
          <w:rFonts w:ascii="Arial" w:eastAsiaTheme="minorHAnsi" w:hAnsi="Arial" w:cs="Arial"/>
          <w:lang w:val="pl-PL" w:bidi="ar-SA"/>
        </w:rPr>
        <w:t xml:space="preserve"> dn 500 mm, długości ok. 6,00 m,</w:t>
      </w:r>
    </w:p>
    <w:p w:rsidR="00DE02C0" w:rsidRPr="005B7446" w:rsidRDefault="008835B3" w:rsidP="008835B3">
      <w:pPr>
        <w:numPr>
          <w:ilvl w:val="0"/>
          <w:numId w:val="37"/>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odc. S6-S8 z rur PP</w:t>
      </w:r>
      <w:r>
        <w:rPr>
          <w:rFonts w:ascii="Arial" w:eastAsiaTheme="minorHAnsi" w:hAnsi="Arial" w:cs="Arial"/>
          <w:lang w:val="pl-PL" w:bidi="ar-SA"/>
        </w:rPr>
        <w:t xml:space="preserve"> dn</w:t>
      </w:r>
      <w:r>
        <w:rPr>
          <w:rFonts w:ascii="Arial" w:eastAsiaTheme="minorHAnsi" w:hAnsi="Arial" w:cs="Arial"/>
          <w:lang w:val="pl-PL" w:bidi="ar-SA"/>
        </w:rPr>
        <w:t xml:space="preserve"> 500 mm, długości ok. 6,00 m,</w:t>
      </w:r>
    </w:p>
    <w:p w:rsidR="00DE02C0" w:rsidRPr="005B7446" w:rsidRDefault="008835B3" w:rsidP="008835B3">
      <w:pPr>
        <w:numPr>
          <w:ilvl w:val="0"/>
          <w:numId w:val="37"/>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na odc. S13-S8 z rur PP dn 500 mm, długości ok. 6,00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 xml:space="preserve">Na kanale KD25.1s będzie separator lamelowy zintegrowany z osadnikiem. Wylot kanału W25.1s w rejonie km 364+416 P zaprojektowano do rowu krzyżującego się z autostradą A4 </w:t>
      </w:r>
      <w:r w:rsidRPr="005B7446">
        <w:rPr>
          <w:rFonts w:ascii="Arial" w:eastAsiaTheme="minorHAnsi" w:hAnsi="Arial" w:cs="Arial"/>
          <w:lang w:val="pl-PL" w:bidi="ar-SA"/>
        </w:rPr>
        <w:t>przepustem zlokalizowanym w rejonie km 364+436,83. Ilość odprowadzanych wód wylotem W25.1s wynosi 22 l/s. Kanał KD25.1s ujmuje wodę odprowadzaną poprzez studzienkę ściekową i przykanalik dn 200 mm usytuowaną w poboczu A4 w rejonie km 364+636 P.</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bCs/>
          <w:lang w:val="pl-PL" w:bidi="ar-SA"/>
        </w:rPr>
        <w:t>Łączna dług</w:t>
      </w:r>
      <w:r w:rsidRPr="005B7446">
        <w:rPr>
          <w:rFonts w:ascii="Arial" w:eastAsiaTheme="minorHAnsi" w:hAnsi="Arial" w:cs="Arial"/>
          <w:bCs/>
          <w:lang w:val="pl-PL" w:bidi="ar-SA"/>
        </w:rPr>
        <w:t>ość planowanej kanalizacji deszczowej ok. 779 m.</w:t>
      </w:r>
    </w:p>
    <w:p w:rsidR="00DE02C0" w:rsidRPr="005B7446" w:rsidRDefault="008835B3" w:rsidP="008835B3">
      <w:pPr>
        <w:numPr>
          <w:ilvl w:val="0"/>
          <w:numId w:val="35"/>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Urządzenia oczyszczające</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Uwzględniając warunki, jakie należy spełnić przy odprowadzaniu wód opadowych lub roztopowych do wód lub do urządzeń wodnych, a zawarte w Rozporządzeniu Ministra Gospodarki Morskiej i</w:t>
      </w:r>
      <w:r w:rsidRPr="005B7446">
        <w:rPr>
          <w:rFonts w:ascii="Arial" w:eastAsiaTheme="minorHAnsi" w:hAnsi="Arial" w:cs="Arial"/>
          <w:lang w:val="pl-PL" w:bidi="ar-SA"/>
        </w:rPr>
        <w:t xml:space="preserve"> Żeglugi Śródlądowej z dnia 12 lipca 2019 r. w sprawie substancji szczególnie szkodliwych dla środowiska wodnego oraz warunków, jakie należy spełnić przy wprowadzaniu do wód lub do ziemi ścieków, a także przy odprowadzaniu wód opadowych lub roztopowych do </w:t>
      </w:r>
      <w:r w:rsidRPr="005B7446">
        <w:rPr>
          <w:rFonts w:ascii="Arial" w:eastAsiaTheme="minorHAnsi" w:hAnsi="Arial" w:cs="Arial"/>
          <w:lang w:val="pl-PL" w:bidi="ar-SA"/>
        </w:rPr>
        <w:t>wód lub do urządzeń wodnych (Dz. U. 2019 poz. 1311), dla przedmiotowego odcinka autostrady przyjęto następujące urządzenia:</w:t>
      </w:r>
    </w:p>
    <w:p w:rsidR="00DE02C0" w:rsidRPr="005B7446" w:rsidRDefault="008835B3" w:rsidP="008835B3">
      <w:pPr>
        <w:numPr>
          <w:ilvl w:val="0"/>
          <w:numId w:val="38"/>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studnie wpadowe z osadnikiem pionowym o głębokości h = 1,0 m,</w:t>
      </w:r>
    </w:p>
    <w:p w:rsidR="00DE02C0" w:rsidRPr="005B7446" w:rsidRDefault="008835B3" w:rsidP="008835B3">
      <w:pPr>
        <w:numPr>
          <w:ilvl w:val="0"/>
          <w:numId w:val="38"/>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separatory lamelowe zintegrowane z osadnikiem.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Oczyszczanie w ww. urzą</w:t>
      </w:r>
      <w:r w:rsidRPr="005B7446">
        <w:rPr>
          <w:rFonts w:ascii="Arial" w:eastAsiaTheme="minorHAnsi" w:hAnsi="Arial" w:cs="Arial"/>
          <w:lang w:val="pl-PL" w:bidi="ar-SA"/>
        </w:rPr>
        <w:t>dzeniach wód opadowych z zanieczyszczeń znajdujących się w formie nierozpuszczonej polegać będzie na:</w:t>
      </w:r>
    </w:p>
    <w:p w:rsidR="00DE02C0" w:rsidRPr="005B7446" w:rsidRDefault="008835B3" w:rsidP="008835B3">
      <w:pPr>
        <w:numPr>
          <w:ilvl w:val="0"/>
          <w:numId w:val="39"/>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sedymentacji cząstek stałych i zawiesiny w studniach wpadowych,</w:t>
      </w:r>
    </w:p>
    <w:p w:rsidR="00DE02C0" w:rsidRPr="005B7446" w:rsidRDefault="008835B3" w:rsidP="008835B3">
      <w:pPr>
        <w:numPr>
          <w:ilvl w:val="0"/>
          <w:numId w:val="39"/>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sedymentacji cząstek stałych i zawiesiny oraz grawitacyjnej flotacji cząstek oleju w separ</w:t>
      </w:r>
      <w:r w:rsidRPr="005B7446">
        <w:rPr>
          <w:rFonts w:ascii="Arial" w:eastAsiaTheme="minorHAnsi" w:hAnsi="Arial" w:cs="Arial"/>
          <w:lang w:val="pl-PL" w:bidi="ar-SA"/>
        </w:rPr>
        <w:t>atorach.</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 xml:space="preserve">Separatory lamelowe oddzielają substancje ropopochodne z wykorzystaniem procesów flotacji i sedymentacji. Zanieczyszczone wody płynące w systemie kanalizacji deszczowej wpływają do separatora przez komorę wlotową, której konstrukcja zapewnia </w:t>
      </w:r>
      <w:r w:rsidRPr="005B7446">
        <w:rPr>
          <w:rFonts w:ascii="Arial" w:eastAsiaTheme="minorHAnsi" w:hAnsi="Arial" w:cs="Arial"/>
          <w:lang w:val="pl-PL" w:bidi="ar-SA"/>
        </w:rPr>
        <w:lastRenderedPageBreak/>
        <w:t>uspok</w:t>
      </w:r>
      <w:r w:rsidRPr="005B7446">
        <w:rPr>
          <w:rFonts w:ascii="Arial" w:eastAsiaTheme="minorHAnsi" w:hAnsi="Arial" w:cs="Arial"/>
          <w:lang w:val="pl-PL" w:bidi="ar-SA"/>
        </w:rPr>
        <w:t xml:space="preserve">ojenie przepływu i jednoczesne ukierunkowanie strumienia ścieków. Oddzielanie zanieczyszczeń następuje podczas wielowarstwowego przepływu zanieczyszczonych wód przez pakiety lamelowe. Następnie oczyszczone ścieki trafiają do komory odpływowej, wyposażonej </w:t>
      </w:r>
      <w:r w:rsidRPr="005B7446">
        <w:rPr>
          <w:rFonts w:ascii="Arial" w:eastAsiaTheme="minorHAnsi" w:hAnsi="Arial" w:cs="Arial"/>
          <w:lang w:val="pl-PL" w:bidi="ar-SA"/>
        </w:rPr>
        <w:t>w zamknięcie zabezpieczające przed przelewaniem się do niej zawartości komory separacji w sytuacji podpiętrzenia wód w urządzeniu (spowodowanej np. podtopieniem separatora w wyniku cofki z odbiornika). Zastosowana technologia oddzielania substancji ropopoc</w:t>
      </w:r>
      <w:r w:rsidRPr="005B7446">
        <w:rPr>
          <w:rFonts w:ascii="Arial" w:eastAsiaTheme="minorHAnsi" w:hAnsi="Arial" w:cs="Arial"/>
          <w:lang w:val="pl-PL" w:bidi="ar-SA"/>
        </w:rPr>
        <w:t>hodnych umożliwia dodatkowo zatrzymywanie łatwo sedymentujących zawiesin, gromadzonych na dnie komory separacji. Spływy zanieczyszczone zawiesiną są podczyszczane w osadniku. Osadnik może występować samodzielnie lub jako zintegrowany z separatorem l</w:t>
      </w:r>
      <w:r>
        <w:rPr>
          <w:rFonts w:ascii="Arial" w:eastAsiaTheme="minorHAnsi" w:hAnsi="Arial" w:cs="Arial"/>
          <w:lang w:val="pl-PL" w:bidi="ar-SA"/>
        </w:rPr>
        <w:t>amelowy</w:t>
      </w:r>
      <w:r>
        <w:rPr>
          <w:rFonts w:ascii="Arial" w:eastAsiaTheme="minorHAnsi" w:hAnsi="Arial" w:cs="Arial"/>
          <w:lang w:val="pl-PL" w:bidi="ar-SA"/>
        </w:rPr>
        <w:t>m. Zintegrowany układ ma </w:t>
      </w:r>
      <w:r w:rsidRPr="005B7446">
        <w:rPr>
          <w:rFonts w:ascii="Arial" w:eastAsiaTheme="minorHAnsi" w:hAnsi="Arial" w:cs="Arial"/>
          <w:lang w:val="pl-PL" w:bidi="ar-SA"/>
        </w:rPr>
        <w:t>na celu zmniejszenie powierzchni instalacji oczyszczającej przy zapewnieniu wysokiego stopnia oczyszczania z substancji ropopochodnych i zawiesin.</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Retencja kanałowa odbywać się będzie w układzie rur połączonych studzienkami rozdzia</w:t>
      </w:r>
      <w:r w:rsidRPr="005B7446">
        <w:rPr>
          <w:rFonts w:ascii="Arial" w:eastAsiaTheme="minorHAnsi" w:hAnsi="Arial" w:cs="Arial"/>
          <w:lang w:val="pl-PL" w:bidi="ar-SA"/>
        </w:rPr>
        <w:t>łowymi. Retencję kanałową przyjęto ze względu na konieczność retencjonowania spływu z autostrady A4 i ze względu na małą różnicę wysokości pomiędzy rzędną rowu autostradowego, na którym umieszczona będzie s</w:t>
      </w:r>
      <w:r>
        <w:rPr>
          <w:rFonts w:ascii="Arial" w:eastAsiaTheme="minorHAnsi" w:hAnsi="Arial" w:cs="Arial"/>
          <w:lang w:val="pl-PL" w:bidi="ar-SA"/>
        </w:rPr>
        <w:t>tudzienka wpadowa kanalizacji a </w:t>
      </w:r>
      <w:r w:rsidRPr="005B7446">
        <w:rPr>
          <w:rFonts w:ascii="Arial" w:eastAsiaTheme="minorHAnsi" w:hAnsi="Arial" w:cs="Arial"/>
          <w:lang w:val="pl-PL" w:bidi="ar-SA"/>
        </w:rPr>
        <w:t>rzędną odbiornika.</w:t>
      </w:r>
      <w:r w:rsidRPr="005B7446">
        <w:rPr>
          <w:rFonts w:ascii="Arial" w:eastAsiaTheme="minorHAnsi" w:hAnsi="Arial" w:cs="Arial"/>
          <w:lang w:val="pl-PL" w:bidi="ar-SA"/>
        </w:rPr>
        <w:t xml:space="preserve"> Retencję w kanałach umożliwia różnica wysokości kanału wlotowego i wylotowego w rurach pełniących rolę retency</w:t>
      </w:r>
      <w:r>
        <w:rPr>
          <w:rFonts w:ascii="Arial" w:eastAsiaTheme="minorHAnsi" w:hAnsi="Arial" w:cs="Arial"/>
          <w:lang w:val="pl-PL" w:bidi="ar-SA"/>
        </w:rPr>
        <w:t>jną. W studni zlokalizowanej za </w:t>
      </w:r>
      <w:r w:rsidRPr="005B7446">
        <w:rPr>
          <w:rFonts w:ascii="Arial" w:eastAsiaTheme="minorHAnsi" w:hAnsi="Arial" w:cs="Arial"/>
          <w:lang w:val="pl-PL" w:bidi="ar-SA"/>
        </w:rPr>
        <w:t>zespołem rur zamontowany zostanie regulator odpływu.</w:t>
      </w:r>
    </w:p>
    <w:p w:rsidR="00DE02C0" w:rsidRPr="005B7446" w:rsidRDefault="008835B3" w:rsidP="008835B3">
      <w:pPr>
        <w:numPr>
          <w:ilvl w:val="0"/>
          <w:numId w:val="35"/>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Obiekty drogowe – pasy technologiczne i mijanki</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 xml:space="preserve">Parametry </w:t>
      </w:r>
      <w:r w:rsidRPr="005B7446">
        <w:rPr>
          <w:rFonts w:ascii="Arial" w:eastAsiaTheme="minorHAnsi" w:hAnsi="Arial" w:cs="Arial"/>
          <w:lang w:val="pl-PL" w:bidi="ar-SA"/>
        </w:rPr>
        <w:t>techniczne projektowanych pasów technologicznych:</w:t>
      </w:r>
    </w:p>
    <w:p w:rsidR="00DE02C0" w:rsidRPr="005B7446" w:rsidRDefault="008835B3" w:rsidP="008835B3">
      <w:pPr>
        <w:numPr>
          <w:ilvl w:val="0"/>
          <w:numId w:val="4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jak dla drogi klasy D,</w:t>
      </w:r>
    </w:p>
    <w:p w:rsidR="00DE02C0" w:rsidRPr="005B7446" w:rsidRDefault="008835B3" w:rsidP="008835B3">
      <w:pPr>
        <w:numPr>
          <w:ilvl w:val="0"/>
          <w:numId w:val="4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Vp=30 km/h,</w:t>
      </w:r>
    </w:p>
    <w:p w:rsidR="00DE02C0" w:rsidRPr="005B7446" w:rsidRDefault="008835B3" w:rsidP="008835B3">
      <w:pPr>
        <w:numPr>
          <w:ilvl w:val="0"/>
          <w:numId w:val="4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pas technologiczny DD-32</w:t>
      </w:r>
      <w:r>
        <w:rPr>
          <w:rFonts w:ascii="Arial" w:eastAsiaTheme="minorHAnsi" w:hAnsi="Arial" w:cs="Arial"/>
          <w:lang w:val="pl-PL" w:bidi="ar-SA"/>
        </w:rPr>
        <w:t xml:space="preserve"> z kruszywa: szerokość jezdni 3,</w:t>
      </w:r>
      <w:r w:rsidRPr="005B7446">
        <w:rPr>
          <w:rFonts w:ascii="Arial" w:eastAsiaTheme="minorHAnsi" w:hAnsi="Arial" w:cs="Arial"/>
          <w:lang w:val="pl-PL" w:bidi="ar-SA"/>
        </w:rPr>
        <w:t>00 m, pobocze gruntowe 2x0.75 m,</w:t>
      </w:r>
    </w:p>
    <w:p w:rsidR="00DE02C0" w:rsidRPr="005B7446" w:rsidRDefault="008835B3" w:rsidP="008835B3">
      <w:pPr>
        <w:numPr>
          <w:ilvl w:val="0"/>
          <w:numId w:val="4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 xml:space="preserve">pas technologiczny DD-32 z betonu </w:t>
      </w:r>
      <w:r>
        <w:rPr>
          <w:rFonts w:ascii="Arial" w:eastAsiaTheme="minorHAnsi" w:hAnsi="Arial" w:cs="Arial"/>
          <w:lang w:val="pl-PL" w:bidi="ar-SA"/>
        </w:rPr>
        <w:t>asfaltowego: szerokość jezdni 3,00-6,</w:t>
      </w:r>
      <w:r w:rsidRPr="005B7446">
        <w:rPr>
          <w:rFonts w:ascii="Arial" w:eastAsiaTheme="minorHAnsi" w:hAnsi="Arial" w:cs="Arial"/>
          <w:lang w:val="pl-PL" w:bidi="ar-SA"/>
        </w:rPr>
        <w:t xml:space="preserve">00 m, </w:t>
      </w:r>
      <w:r w:rsidRPr="005B7446">
        <w:rPr>
          <w:rFonts w:ascii="Arial" w:eastAsiaTheme="minorHAnsi" w:hAnsi="Arial" w:cs="Arial"/>
          <w:lang w:val="pl-PL" w:bidi="ar-SA"/>
        </w:rPr>
        <w:t>pobocze gruntowe 2x1.25 m,</w:t>
      </w:r>
    </w:p>
    <w:p w:rsidR="00DE02C0" w:rsidRPr="005B7446" w:rsidRDefault="008835B3" w:rsidP="008835B3">
      <w:pPr>
        <w:numPr>
          <w:ilvl w:val="0"/>
          <w:numId w:val="4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 xml:space="preserve">pas technologiczny DD-31 z betonu </w:t>
      </w:r>
      <w:r>
        <w:rPr>
          <w:rFonts w:ascii="Arial" w:eastAsiaTheme="minorHAnsi" w:hAnsi="Arial" w:cs="Arial"/>
          <w:lang w:val="pl-PL" w:bidi="ar-SA"/>
        </w:rPr>
        <w:t>asfaltowego: szerokość jezdni 3,50-6,</w:t>
      </w:r>
      <w:r w:rsidRPr="005B7446">
        <w:rPr>
          <w:rFonts w:ascii="Arial" w:eastAsiaTheme="minorHAnsi" w:hAnsi="Arial" w:cs="Arial"/>
          <w:lang w:val="pl-PL" w:bidi="ar-SA"/>
        </w:rPr>
        <w:t>00 m, pobocze gruntowe 2x1.25 m,</w:t>
      </w:r>
    </w:p>
    <w:p w:rsidR="00DE02C0" w:rsidRPr="005B7446" w:rsidRDefault="008835B3" w:rsidP="008835B3">
      <w:pPr>
        <w:numPr>
          <w:ilvl w:val="0"/>
          <w:numId w:val="4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spadek poprzeczny jednostronny jezdni 2% w stronę A4,</w:t>
      </w:r>
    </w:p>
    <w:p w:rsidR="00DE02C0" w:rsidRPr="005B7446" w:rsidRDefault="008835B3" w:rsidP="008835B3">
      <w:pPr>
        <w:numPr>
          <w:ilvl w:val="0"/>
          <w:numId w:val="4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spadek poprzeczny poboczy 3-6%.</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Pasy technologiczne do urządzeń oczyszc</w:t>
      </w:r>
      <w:r w:rsidRPr="005B7446">
        <w:rPr>
          <w:rFonts w:ascii="Arial" w:eastAsiaTheme="minorHAnsi" w:hAnsi="Arial" w:cs="Arial"/>
          <w:lang w:val="pl-PL" w:bidi="ar-SA"/>
        </w:rPr>
        <w:t>zających wody opadowe i roztopowe zaprojektowano dla zlewni:</w:t>
      </w:r>
    </w:p>
    <w:p w:rsidR="00DE02C0" w:rsidRPr="005B7446" w:rsidRDefault="008835B3" w:rsidP="008835B3">
      <w:pPr>
        <w:numPr>
          <w:ilvl w:val="0"/>
          <w:numId w:val="41"/>
        </w:numPr>
        <w:suppressAutoHyphens/>
        <w:autoSpaceDE w:val="0"/>
        <w:autoSpaceDN w:val="0"/>
        <w:adjustRightInd w:val="0"/>
        <w:spacing w:after="0"/>
        <w:ind w:hanging="357"/>
        <w:rPr>
          <w:rFonts w:ascii="Arial" w:eastAsiaTheme="minorHAnsi" w:hAnsi="Arial" w:cs="Arial"/>
          <w:lang w:val="pl-PL" w:bidi="ar-SA"/>
        </w:rPr>
      </w:pPr>
      <w:r w:rsidRPr="005B7446">
        <w:rPr>
          <w:rFonts w:ascii="Arial" w:eastAsiaTheme="minorHAnsi" w:hAnsi="Arial" w:cs="Arial"/>
          <w:lang w:val="pl-PL" w:bidi="ar-SA"/>
        </w:rPr>
        <w:t>zlewnia 23s, 24s – pas te</w:t>
      </w:r>
      <w:r>
        <w:rPr>
          <w:rFonts w:ascii="Arial" w:eastAsiaTheme="minorHAnsi" w:hAnsi="Arial" w:cs="Arial"/>
          <w:lang w:val="pl-PL" w:bidi="ar-SA"/>
        </w:rPr>
        <w:t>chnologiczny DD-32, dł. ok. 188,</w:t>
      </w:r>
      <w:r w:rsidRPr="005B7446">
        <w:rPr>
          <w:rFonts w:ascii="Arial" w:eastAsiaTheme="minorHAnsi" w:hAnsi="Arial" w:cs="Arial"/>
          <w:lang w:val="pl-PL" w:bidi="ar-SA"/>
        </w:rPr>
        <w:t>25 m z placem do zawracania,</w:t>
      </w:r>
    </w:p>
    <w:p w:rsidR="00DE02C0" w:rsidRPr="005B7446" w:rsidRDefault="008835B3" w:rsidP="008835B3">
      <w:pPr>
        <w:numPr>
          <w:ilvl w:val="0"/>
          <w:numId w:val="41"/>
        </w:numPr>
        <w:suppressAutoHyphens/>
        <w:autoSpaceDE w:val="0"/>
        <w:autoSpaceDN w:val="0"/>
        <w:adjustRightInd w:val="0"/>
        <w:spacing w:after="0"/>
        <w:ind w:hanging="357"/>
        <w:rPr>
          <w:rFonts w:ascii="Arial" w:eastAsiaTheme="minorHAnsi" w:hAnsi="Arial" w:cs="Arial"/>
          <w:lang w:val="pl-PL" w:bidi="ar-SA"/>
        </w:rPr>
      </w:pPr>
      <w:r w:rsidRPr="005B7446">
        <w:rPr>
          <w:rFonts w:ascii="Arial" w:eastAsiaTheme="minorHAnsi" w:hAnsi="Arial" w:cs="Arial"/>
          <w:lang w:val="pl-PL" w:bidi="ar-SA"/>
        </w:rPr>
        <w:t>zlewnia 25s – pas t</w:t>
      </w:r>
      <w:r>
        <w:rPr>
          <w:rFonts w:ascii="Arial" w:eastAsiaTheme="minorHAnsi" w:hAnsi="Arial" w:cs="Arial"/>
          <w:lang w:val="pl-PL" w:bidi="ar-SA"/>
        </w:rPr>
        <w:t>echnologiczny DD-31, dł. ok. 66,44 m z placem do </w:t>
      </w:r>
      <w:r w:rsidRPr="005B7446">
        <w:rPr>
          <w:rFonts w:ascii="Arial" w:eastAsiaTheme="minorHAnsi" w:hAnsi="Arial" w:cs="Arial"/>
          <w:lang w:val="pl-PL" w:bidi="ar-SA"/>
        </w:rPr>
        <w:t>zawracania.</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Parametry mijanek:</w:t>
      </w:r>
    </w:p>
    <w:p w:rsidR="00DE02C0" w:rsidRPr="005B7446" w:rsidRDefault="008835B3" w:rsidP="008835B3">
      <w:pPr>
        <w:numPr>
          <w:ilvl w:val="0"/>
          <w:numId w:val="42"/>
        </w:numPr>
        <w:suppressAutoHyphens/>
        <w:autoSpaceDE w:val="0"/>
        <w:autoSpaceDN w:val="0"/>
        <w:adjustRightInd w:val="0"/>
        <w:spacing w:before="120" w:after="0"/>
        <w:contextualSpacing/>
        <w:rPr>
          <w:rFonts w:ascii="Arial" w:eastAsiaTheme="minorHAnsi" w:hAnsi="Arial" w:cs="Arial"/>
          <w:lang w:val="pl-PL" w:bidi="ar-SA"/>
        </w:rPr>
      </w:pPr>
      <w:r w:rsidRPr="005B7446">
        <w:rPr>
          <w:rFonts w:ascii="Arial" w:eastAsiaTheme="minorHAnsi" w:hAnsi="Arial" w:cs="Arial"/>
          <w:lang w:val="pl-PL" w:bidi="ar-SA"/>
        </w:rPr>
        <w:t>pobocze gr</w:t>
      </w:r>
      <w:r w:rsidRPr="005B7446">
        <w:rPr>
          <w:rFonts w:ascii="Arial" w:eastAsiaTheme="minorHAnsi" w:hAnsi="Arial" w:cs="Arial"/>
          <w:lang w:val="pl-PL" w:bidi="ar-SA"/>
        </w:rPr>
        <w:t>untowe szerokości 0.50 m,</w:t>
      </w:r>
    </w:p>
    <w:p w:rsidR="00DE02C0" w:rsidRPr="005B7446" w:rsidRDefault="008835B3" w:rsidP="008835B3">
      <w:pPr>
        <w:numPr>
          <w:ilvl w:val="0"/>
          <w:numId w:val="42"/>
        </w:numPr>
        <w:suppressAutoHyphens/>
        <w:autoSpaceDE w:val="0"/>
        <w:autoSpaceDN w:val="0"/>
        <w:adjustRightInd w:val="0"/>
        <w:spacing w:before="120" w:after="0"/>
        <w:contextualSpacing/>
        <w:rPr>
          <w:rFonts w:ascii="Arial" w:eastAsiaTheme="minorHAnsi" w:hAnsi="Arial" w:cs="Arial"/>
          <w:lang w:val="pl-PL" w:bidi="ar-SA"/>
        </w:rPr>
      </w:pPr>
      <w:r w:rsidRPr="005B7446">
        <w:rPr>
          <w:rFonts w:ascii="Arial" w:eastAsiaTheme="minorHAnsi" w:hAnsi="Arial" w:cs="Arial"/>
          <w:lang w:val="pl-PL" w:bidi="ar-SA"/>
        </w:rPr>
        <w:t>szerokość mijanek 1.50</w:t>
      </w:r>
      <w:r>
        <w:rPr>
          <w:rFonts w:ascii="Arial" w:eastAsiaTheme="minorHAnsi" w:hAnsi="Arial" w:cs="Arial"/>
          <w:lang w:val="pl-PL" w:bidi="ar-SA"/>
        </w:rPr>
        <w:t xml:space="preserve"> </w:t>
      </w:r>
      <w:r w:rsidRPr="005B7446">
        <w:rPr>
          <w:rFonts w:ascii="Arial" w:eastAsiaTheme="minorHAnsi" w:hAnsi="Arial" w:cs="Arial"/>
          <w:lang w:val="pl-PL" w:bidi="ar-SA"/>
        </w:rPr>
        <w:t>-</w:t>
      </w:r>
      <w:r>
        <w:rPr>
          <w:rFonts w:ascii="Arial" w:eastAsiaTheme="minorHAnsi" w:hAnsi="Arial" w:cs="Arial"/>
          <w:lang w:val="pl-PL" w:bidi="ar-SA"/>
        </w:rPr>
        <w:t xml:space="preserve"> </w:t>
      </w:r>
      <w:r w:rsidRPr="005B7446">
        <w:rPr>
          <w:rFonts w:ascii="Arial" w:eastAsiaTheme="minorHAnsi" w:hAnsi="Arial" w:cs="Arial"/>
          <w:lang w:val="pl-PL" w:bidi="ar-SA"/>
        </w:rPr>
        <w:t>1.80 m,</w:t>
      </w:r>
    </w:p>
    <w:p w:rsidR="00DE02C0" w:rsidRPr="005B7446" w:rsidRDefault="008835B3" w:rsidP="008835B3">
      <w:pPr>
        <w:numPr>
          <w:ilvl w:val="0"/>
          <w:numId w:val="42"/>
        </w:numPr>
        <w:suppressAutoHyphens/>
        <w:autoSpaceDE w:val="0"/>
        <w:autoSpaceDN w:val="0"/>
        <w:adjustRightInd w:val="0"/>
        <w:spacing w:before="120" w:after="0"/>
        <w:contextualSpacing/>
        <w:rPr>
          <w:rFonts w:ascii="Arial" w:eastAsiaTheme="minorHAnsi" w:hAnsi="Arial" w:cs="Arial"/>
          <w:lang w:val="pl-PL" w:bidi="ar-SA"/>
        </w:rPr>
      </w:pPr>
      <w:r w:rsidRPr="005B7446">
        <w:rPr>
          <w:rFonts w:ascii="Arial" w:eastAsiaTheme="minorHAnsi" w:hAnsi="Arial" w:cs="Arial"/>
          <w:lang w:val="pl-PL" w:bidi="ar-SA"/>
        </w:rPr>
        <w:t>spadek poprzeczny jednostronny 2% w stronę A4.</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Mijanki do obsługi urządzeń oczyszczających przy istniejącej drodze żwirowej zaprojektowano w następujących lokalizacjach po lewej stronie A4:</w:t>
      </w:r>
    </w:p>
    <w:p w:rsidR="00DE02C0" w:rsidRPr="005B7446" w:rsidRDefault="008835B3" w:rsidP="008835B3">
      <w:pPr>
        <w:numPr>
          <w:ilvl w:val="0"/>
          <w:numId w:val="43"/>
        </w:numPr>
        <w:suppressAutoHyphens/>
        <w:autoSpaceDE w:val="0"/>
        <w:autoSpaceDN w:val="0"/>
        <w:adjustRightInd w:val="0"/>
        <w:spacing w:after="0"/>
        <w:ind w:left="1434" w:hanging="357"/>
        <w:rPr>
          <w:rFonts w:ascii="Arial" w:eastAsiaTheme="minorHAnsi" w:hAnsi="Arial" w:cs="Arial"/>
          <w:lang w:val="pl-PL" w:bidi="ar-SA"/>
        </w:rPr>
      </w:pPr>
      <w:r w:rsidRPr="005B7446">
        <w:rPr>
          <w:rFonts w:ascii="Arial" w:eastAsiaTheme="minorHAnsi" w:hAnsi="Arial" w:cs="Arial"/>
          <w:lang w:val="pl-PL" w:bidi="ar-SA"/>
        </w:rPr>
        <w:t>zlewnia</w:t>
      </w:r>
      <w:r w:rsidRPr="005B7446">
        <w:rPr>
          <w:rFonts w:ascii="Arial" w:eastAsiaTheme="minorHAnsi" w:hAnsi="Arial" w:cs="Arial"/>
          <w:lang w:val="pl-PL" w:bidi="ar-SA"/>
        </w:rPr>
        <w:t xml:space="preserve"> 23s – Mij</w:t>
      </w:r>
      <w:r>
        <w:rPr>
          <w:rFonts w:ascii="Arial" w:eastAsiaTheme="minorHAnsi" w:hAnsi="Arial" w:cs="Arial"/>
          <w:lang w:val="pl-PL" w:bidi="ar-SA"/>
        </w:rPr>
        <w:t>anka w km 363+700 na dł. ok. 25,</w:t>
      </w:r>
      <w:r w:rsidRPr="005B7446">
        <w:rPr>
          <w:rFonts w:ascii="Arial" w:eastAsiaTheme="minorHAnsi" w:hAnsi="Arial" w:cs="Arial"/>
          <w:lang w:val="pl-PL" w:bidi="ar-SA"/>
        </w:rPr>
        <w:t>00 m,</w:t>
      </w:r>
    </w:p>
    <w:p w:rsidR="00DE02C0" w:rsidRPr="005B7446" w:rsidRDefault="008835B3" w:rsidP="008835B3">
      <w:pPr>
        <w:numPr>
          <w:ilvl w:val="0"/>
          <w:numId w:val="43"/>
        </w:numPr>
        <w:suppressAutoHyphens/>
        <w:autoSpaceDE w:val="0"/>
        <w:autoSpaceDN w:val="0"/>
        <w:adjustRightInd w:val="0"/>
        <w:spacing w:after="0"/>
        <w:ind w:left="1434" w:hanging="357"/>
        <w:rPr>
          <w:rFonts w:ascii="Arial" w:eastAsiaTheme="minorHAnsi" w:hAnsi="Arial" w:cs="Arial"/>
          <w:lang w:val="pl-PL" w:bidi="ar-SA"/>
        </w:rPr>
      </w:pPr>
      <w:r w:rsidRPr="005B7446">
        <w:rPr>
          <w:rFonts w:ascii="Arial" w:eastAsiaTheme="minorHAnsi" w:hAnsi="Arial" w:cs="Arial"/>
          <w:lang w:val="pl-PL" w:bidi="ar-SA"/>
        </w:rPr>
        <w:t>zlewnia 24s – Mij</w:t>
      </w:r>
      <w:r>
        <w:rPr>
          <w:rFonts w:ascii="Arial" w:eastAsiaTheme="minorHAnsi" w:hAnsi="Arial" w:cs="Arial"/>
          <w:lang w:val="pl-PL" w:bidi="ar-SA"/>
        </w:rPr>
        <w:t>anka w km 363+900 na dł. ok. 25,</w:t>
      </w:r>
      <w:r w:rsidRPr="005B7446">
        <w:rPr>
          <w:rFonts w:ascii="Arial" w:eastAsiaTheme="minorHAnsi" w:hAnsi="Arial" w:cs="Arial"/>
          <w:lang w:val="pl-PL" w:bidi="ar-SA"/>
        </w:rPr>
        <w:t>00 m,</w:t>
      </w:r>
    </w:p>
    <w:p w:rsidR="00DE02C0" w:rsidRPr="005B7446" w:rsidRDefault="008835B3" w:rsidP="008835B3">
      <w:pPr>
        <w:numPr>
          <w:ilvl w:val="0"/>
          <w:numId w:val="43"/>
        </w:numPr>
        <w:suppressAutoHyphens/>
        <w:autoSpaceDE w:val="0"/>
        <w:autoSpaceDN w:val="0"/>
        <w:adjustRightInd w:val="0"/>
        <w:spacing w:after="0"/>
        <w:ind w:left="1434" w:hanging="357"/>
        <w:rPr>
          <w:rFonts w:ascii="Arial" w:eastAsiaTheme="minorHAnsi" w:hAnsi="Arial" w:cs="Arial"/>
          <w:lang w:val="pl-PL" w:bidi="ar-SA"/>
        </w:rPr>
      </w:pPr>
      <w:r w:rsidRPr="005B7446">
        <w:rPr>
          <w:rFonts w:ascii="Arial" w:eastAsiaTheme="minorHAnsi" w:hAnsi="Arial" w:cs="Arial"/>
          <w:lang w:val="pl-PL" w:bidi="ar-SA"/>
        </w:rPr>
        <w:lastRenderedPageBreak/>
        <w:t>zlewnia 25s – Mij</w:t>
      </w:r>
      <w:r>
        <w:rPr>
          <w:rFonts w:ascii="Arial" w:eastAsiaTheme="minorHAnsi" w:hAnsi="Arial" w:cs="Arial"/>
          <w:lang w:val="pl-PL" w:bidi="ar-SA"/>
        </w:rPr>
        <w:t>anka w km 364+480 na dł. ok. 25,</w:t>
      </w:r>
      <w:r w:rsidRPr="005B7446">
        <w:rPr>
          <w:rFonts w:ascii="Arial" w:eastAsiaTheme="minorHAnsi" w:hAnsi="Arial" w:cs="Arial"/>
          <w:lang w:val="pl-PL" w:bidi="ar-SA"/>
        </w:rPr>
        <w:t>00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Dojazd na drogę, przy której zaprojektowano mijanki odbywać się będzie od ul. Na Stoku w Jaworznie</w:t>
      </w:r>
      <w:r w:rsidRPr="005B7446">
        <w:rPr>
          <w:rFonts w:ascii="Arial" w:eastAsiaTheme="minorHAnsi" w:hAnsi="Arial" w:cs="Arial"/>
          <w:lang w:val="pl-PL" w:bidi="ar-SA"/>
        </w:rPr>
        <w:t>.</w:t>
      </w:r>
    </w:p>
    <w:p w:rsidR="00DE02C0" w:rsidRPr="005B7446" w:rsidRDefault="008835B3" w:rsidP="008835B3">
      <w:pPr>
        <w:numPr>
          <w:ilvl w:val="0"/>
          <w:numId w:val="35"/>
        </w:numPr>
        <w:suppressAutoHyphens/>
        <w:autoSpaceDE w:val="0"/>
        <w:autoSpaceDN w:val="0"/>
        <w:adjustRightInd w:val="0"/>
        <w:spacing w:before="120" w:after="0"/>
        <w:rPr>
          <w:rFonts w:ascii="Arial" w:eastAsiaTheme="minorHAnsi" w:hAnsi="Arial" w:cs="Arial"/>
          <w:lang w:val="pl-PL" w:bidi="ar-SA"/>
        </w:rPr>
      </w:pPr>
      <w:r w:rsidRPr="005B7446">
        <w:rPr>
          <w:rFonts w:ascii="Arial" w:eastAsiaTheme="minorHAnsi" w:hAnsi="Arial" w:cs="Arial"/>
          <w:lang w:val="pl-PL" w:bidi="ar-SA"/>
        </w:rPr>
        <w:t>Rowy drogowe</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Wodę opadową i roztopową z korpusu autostrady oraz terenów przyległych przejmą rowy autostradowe umocnione elementami betonowymi, która poprzez urządzenia oczyszczające zostanie docelowo odprowadzona</w:t>
      </w:r>
      <w:r>
        <w:rPr>
          <w:rFonts w:ascii="Arial" w:eastAsiaTheme="minorHAnsi" w:hAnsi="Arial" w:cs="Arial"/>
          <w:lang w:val="pl-PL" w:bidi="ar-SA"/>
        </w:rPr>
        <w:t xml:space="preserve"> do naturalnych odbiorników. Ze </w:t>
      </w:r>
      <w:r w:rsidRPr="005B7446">
        <w:rPr>
          <w:rFonts w:ascii="Arial" w:eastAsiaTheme="minorHAnsi" w:hAnsi="Arial" w:cs="Arial"/>
          <w:lang w:val="pl-PL" w:bidi="ar-SA"/>
        </w:rPr>
        <w:t>względu na</w:t>
      </w:r>
      <w:r w:rsidRPr="005B7446">
        <w:rPr>
          <w:rFonts w:ascii="Arial" w:eastAsiaTheme="minorHAnsi" w:hAnsi="Arial" w:cs="Arial"/>
          <w:lang w:val="pl-PL" w:bidi="ar-SA"/>
        </w:rPr>
        <w:t xml:space="preserve"> przebieg rozbudowywanego odcinka autostrady w granicach głównego zbiornika wód podziemnych, wszystkie projektowane rowy zostały umocnione i będą rowami szczelnymi.</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Rowy umocnione będą następująco:</w:t>
      </w:r>
    </w:p>
    <w:p w:rsidR="00DE02C0" w:rsidRPr="005B7446" w:rsidRDefault="008835B3" w:rsidP="008835B3">
      <w:pPr>
        <w:numPr>
          <w:ilvl w:val="0"/>
          <w:numId w:val="44"/>
        </w:numPr>
        <w:suppressAutoHyphens/>
        <w:autoSpaceDE w:val="0"/>
        <w:autoSpaceDN w:val="0"/>
        <w:adjustRightInd w:val="0"/>
        <w:spacing w:after="0"/>
        <w:ind w:hanging="357"/>
        <w:rPr>
          <w:rFonts w:ascii="Arial" w:eastAsiaTheme="minorHAnsi" w:hAnsi="Arial" w:cs="Arial"/>
          <w:lang w:val="pl-PL" w:bidi="ar-SA"/>
        </w:rPr>
      </w:pPr>
      <w:r w:rsidRPr="005B7446">
        <w:rPr>
          <w:rFonts w:ascii="Arial" w:eastAsiaTheme="minorHAnsi" w:hAnsi="Arial" w:cs="Arial"/>
          <w:lang w:val="pl-PL" w:bidi="ar-SA"/>
        </w:rPr>
        <w:t>TYP 1: w dnie rowu projektowane korytkowe elementy betonow</w:t>
      </w:r>
      <w:r w:rsidRPr="005B7446">
        <w:rPr>
          <w:rFonts w:ascii="Arial" w:eastAsiaTheme="minorHAnsi" w:hAnsi="Arial" w:cs="Arial"/>
          <w:lang w:val="pl-PL" w:bidi="ar-SA"/>
        </w:rPr>
        <w:t>e, na skarpach projektowane płytki betonowe 50 cm x 50 cm x 7 cm – bez geomembrany;</w:t>
      </w:r>
    </w:p>
    <w:p w:rsidR="00DE02C0" w:rsidRPr="005B7446" w:rsidRDefault="008835B3" w:rsidP="008835B3">
      <w:pPr>
        <w:numPr>
          <w:ilvl w:val="0"/>
          <w:numId w:val="44"/>
        </w:numPr>
        <w:suppressAutoHyphens/>
        <w:autoSpaceDE w:val="0"/>
        <w:autoSpaceDN w:val="0"/>
        <w:adjustRightInd w:val="0"/>
        <w:spacing w:after="0"/>
        <w:ind w:hanging="357"/>
        <w:rPr>
          <w:rFonts w:ascii="Arial" w:eastAsiaTheme="minorHAnsi" w:hAnsi="Arial" w:cs="Arial"/>
          <w:lang w:val="pl-PL" w:bidi="ar-SA"/>
        </w:rPr>
      </w:pPr>
      <w:r w:rsidRPr="005B7446">
        <w:rPr>
          <w:rFonts w:ascii="Arial" w:eastAsiaTheme="minorHAnsi" w:hAnsi="Arial" w:cs="Arial"/>
          <w:lang w:val="pl-PL" w:bidi="ar-SA"/>
        </w:rPr>
        <w:t>TYP 2: w dnie rowu istniejące korytkowe elementy betonowe, na skarpach projektowane płytki betonowe 50 cm x 50 cm x 7 cm – bez geomembrany;</w:t>
      </w:r>
    </w:p>
    <w:p w:rsidR="00DE02C0" w:rsidRPr="005B7446" w:rsidRDefault="008835B3" w:rsidP="008835B3">
      <w:pPr>
        <w:numPr>
          <w:ilvl w:val="0"/>
          <w:numId w:val="44"/>
        </w:numPr>
        <w:suppressAutoHyphens/>
        <w:autoSpaceDE w:val="0"/>
        <w:autoSpaceDN w:val="0"/>
        <w:adjustRightInd w:val="0"/>
        <w:spacing w:after="0"/>
        <w:ind w:hanging="357"/>
        <w:rPr>
          <w:rFonts w:ascii="Arial" w:eastAsiaTheme="minorHAnsi" w:hAnsi="Arial" w:cs="Arial"/>
          <w:lang w:val="pl-PL" w:bidi="ar-SA"/>
        </w:rPr>
      </w:pPr>
      <w:r w:rsidRPr="005B7446">
        <w:rPr>
          <w:rFonts w:ascii="Arial" w:eastAsiaTheme="minorHAnsi" w:hAnsi="Arial" w:cs="Arial"/>
          <w:lang w:val="pl-PL" w:bidi="ar-SA"/>
        </w:rPr>
        <w:t xml:space="preserve">TYP 3: w dnie rowu projektowane </w:t>
      </w:r>
      <w:r w:rsidRPr="005B7446">
        <w:rPr>
          <w:rFonts w:ascii="Arial" w:eastAsiaTheme="minorHAnsi" w:hAnsi="Arial" w:cs="Arial"/>
          <w:lang w:val="pl-PL" w:bidi="ar-SA"/>
        </w:rPr>
        <w:t xml:space="preserve">korytkowe elementy betonowe, na skarpach projektowane płytki betonowe 50 cm x 50 cm x </w:t>
      </w:r>
      <w:r>
        <w:rPr>
          <w:rFonts w:ascii="Arial" w:eastAsiaTheme="minorHAnsi" w:hAnsi="Arial" w:cs="Arial"/>
          <w:lang w:val="pl-PL" w:bidi="ar-SA"/>
        </w:rPr>
        <w:t>7 cm, z geomembraną w dnie i na </w:t>
      </w:r>
      <w:r w:rsidRPr="005B7446">
        <w:rPr>
          <w:rFonts w:ascii="Arial" w:eastAsiaTheme="minorHAnsi" w:hAnsi="Arial" w:cs="Arial"/>
          <w:lang w:val="pl-PL" w:bidi="ar-SA"/>
        </w:rPr>
        <w:t>skarpach rowu.</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Lokalizacja rowów i typów umocnień przedstawia się następująco:</w:t>
      </w:r>
    </w:p>
    <w:p w:rsidR="00DE02C0" w:rsidRPr="005B7446" w:rsidRDefault="008835B3" w:rsidP="005B7446">
      <w:pPr>
        <w:autoSpaceDE w:val="0"/>
        <w:autoSpaceDN w:val="0"/>
        <w:adjustRightInd w:val="0"/>
        <w:spacing w:before="120" w:after="0"/>
        <w:ind w:left="709"/>
        <w:rPr>
          <w:rFonts w:ascii="Arial" w:eastAsiaTheme="minorHAnsi" w:hAnsi="Arial" w:cs="Arial"/>
          <w:u w:val="single"/>
          <w:lang w:val="pl-PL" w:bidi="ar-SA"/>
        </w:rPr>
      </w:pPr>
      <w:r w:rsidRPr="005B7446">
        <w:rPr>
          <w:rFonts w:ascii="Arial" w:eastAsiaTheme="minorHAnsi" w:hAnsi="Arial" w:cs="Arial"/>
          <w:u w:val="single"/>
          <w:lang w:val="pl-PL" w:bidi="ar-SA"/>
        </w:rPr>
        <w:t>Rowy autostradowe - strona lewa A4:</w:t>
      </w:r>
    </w:p>
    <w:p w:rsidR="00DE02C0" w:rsidRPr="005B7446" w:rsidRDefault="008835B3" w:rsidP="008835B3">
      <w:pPr>
        <w:numPr>
          <w:ilvl w:val="0"/>
          <w:numId w:val="45"/>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 xml:space="preserve">przebudowa rowu km </w:t>
      </w:r>
      <w:r w:rsidRPr="005B7446">
        <w:rPr>
          <w:rFonts w:ascii="Arial" w:eastAsiaTheme="minorHAnsi" w:hAnsi="Arial" w:cs="Arial"/>
          <w:lang w:val="pl-PL" w:bidi="ar-SA"/>
        </w:rPr>
        <w:t>363+689.00 – 364+864.00 – TYP 3,</w:t>
      </w:r>
    </w:p>
    <w:p w:rsidR="00DE02C0" w:rsidRPr="005B7446" w:rsidRDefault="008835B3" w:rsidP="008835B3">
      <w:pPr>
        <w:numPr>
          <w:ilvl w:val="0"/>
          <w:numId w:val="45"/>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363+875.00 – 364+120.00 – TYP 2,</w:t>
      </w:r>
    </w:p>
    <w:p w:rsidR="00DE02C0" w:rsidRPr="005B7446" w:rsidRDefault="008835B3" w:rsidP="008835B3">
      <w:pPr>
        <w:numPr>
          <w:ilvl w:val="0"/>
          <w:numId w:val="45"/>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364+120.00 – 364+161.00 – TYP 3 wraz z rozbiórką istniejącego korytka betonowego w rowie,</w:t>
      </w:r>
    </w:p>
    <w:p w:rsidR="00DE02C0" w:rsidRPr="005B7446" w:rsidRDefault="008835B3" w:rsidP="008835B3">
      <w:pPr>
        <w:numPr>
          <w:ilvl w:val="0"/>
          <w:numId w:val="45"/>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364+161.00 – 364+421.00 – TYP 3,</w:t>
      </w:r>
    </w:p>
    <w:p w:rsidR="00DE02C0" w:rsidRPr="005B7446" w:rsidRDefault="008835B3" w:rsidP="008835B3">
      <w:pPr>
        <w:numPr>
          <w:ilvl w:val="0"/>
          <w:numId w:val="45"/>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w:t>
      </w:r>
      <w:r w:rsidRPr="005B7446">
        <w:rPr>
          <w:rFonts w:ascii="Arial" w:eastAsiaTheme="minorHAnsi" w:hAnsi="Arial" w:cs="Arial"/>
          <w:lang w:val="pl-PL" w:bidi="ar-SA"/>
        </w:rPr>
        <w:t xml:space="preserve"> rowu km 364+421.00 – 364+446.00 – TYP 2,</w:t>
      </w:r>
    </w:p>
    <w:p w:rsidR="00DE02C0" w:rsidRPr="005B7446" w:rsidRDefault="008835B3" w:rsidP="008835B3">
      <w:pPr>
        <w:numPr>
          <w:ilvl w:val="0"/>
          <w:numId w:val="45"/>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364+466.00 – 364+475.00 – TYP 1,</w:t>
      </w:r>
    </w:p>
    <w:p w:rsidR="00DE02C0" w:rsidRPr="005B7446" w:rsidRDefault="008835B3" w:rsidP="008835B3">
      <w:pPr>
        <w:numPr>
          <w:ilvl w:val="0"/>
          <w:numId w:val="45"/>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364+475.00 – 364+661.00 – TYP 2.</w:t>
      </w:r>
    </w:p>
    <w:p w:rsidR="00DE02C0" w:rsidRPr="005B7446" w:rsidRDefault="008835B3" w:rsidP="005B7446">
      <w:pPr>
        <w:autoSpaceDE w:val="0"/>
        <w:autoSpaceDN w:val="0"/>
        <w:adjustRightInd w:val="0"/>
        <w:spacing w:before="120" w:after="0"/>
        <w:ind w:left="709"/>
        <w:rPr>
          <w:rFonts w:ascii="Arial" w:eastAsiaTheme="minorHAnsi" w:hAnsi="Arial" w:cs="Arial"/>
          <w:u w:val="single"/>
          <w:lang w:val="pl-PL" w:bidi="ar-SA"/>
        </w:rPr>
      </w:pPr>
      <w:r w:rsidRPr="005B7446">
        <w:rPr>
          <w:rFonts w:ascii="Arial" w:eastAsiaTheme="minorHAnsi" w:hAnsi="Arial" w:cs="Arial"/>
          <w:u w:val="single"/>
          <w:lang w:val="pl-PL" w:bidi="ar-SA"/>
        </w:rPr>
        <w:t>Rowy autostradowe - strona prawa A4:</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363+715.00 – 363+845.00 – TYP 3,</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w:t>
      </w:r>
      <w:r w:rsidRPr="005B7446">
        <w:rPr>
          <w:rFonts w:ascii="Arial" w:eastAsiaTheme="minorHAnsi" w:hAnsi="Arial" w:cs="Arial"/>
          <w:lang w:val="pl-PL" w:bidi="ar-SA"/>
        </w:rPr>
        <w:t>3+855,00 – 363+883 – TYP 1,</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363+895,00 – 364+121,00 – TYP 3,</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364+121.00 – 364+260.00 – TYP 2,</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budowa rowu km 364+260.00 – 364+311.00 – TYP 3,</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364+311.00 – 364+365.00 – TYP 3 wraz z rozbiórką istnieją</w:t>
      </w:r>
      <w:r w:rsidRPr="005B7446">
        <w:rPr>
          <w:rFonts w:ascii="Arial" w:eastAsiaTheme="minorHAnsi" w:hAnsi="Arial" w:cs="Arial"/>
          <w:lang w:val="pl-PL" w:bidi="ar-SA"/>
        </w:rPr>
        <w:t>cego korytka betonowego w rowie,</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364+365.00 – 364+422.00 – TYP 3,</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364+430.00 – 364+527.00 – TYP 3,</w:t>
      </w:r>
    </w:p>
    <w:p w:rsidR="00DE02C0" w:rsidRPr="005B7446" w:rsidRDefault="008835B3" w:rsidP="008835B3">
      <w:pPr>
        <w:numPr>
          <w:ilvl w:val="0"/>
          <w:numId w:val="46"/>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przebudowa rowu km 364+527.00 – 364+636.00 – TYP 3 wraz z rozbiórką istniejącego korytka betonowego w rowie.</w:t>
      </w:r>
    </w:p>
    <w:p w:rsidR="00DE02C0" w:rsidRPr="005B7446" w:rsidRDefault="008835B3" w:rsidP="008835B3">
      <w:pPr>
        <w:numPr>
          <w:ilvl w:val="0"/>
          <w:numId w:val="35"/>
        </w:numPr>
        <w:suppressAutoHyphens/>
        <w:overflowPunct w:val="0"/>
        <w:spacing w:before="120" w:after="0"/>
        <w:ind w:left="714" w:hanging="357"/>
        <w:rPr>
          <w:rFonts w:ascii="Arial" w:eastAsia="SimSun" w:hAnsi="Arial" w:cs="Arial"/>
          <w:kern w:val="2"/>
          <w:lang w:val="pl-PL" w:eastAsia="zh-CN" w:bidi="hi-IN"/>
        </w:rPr>
      </w:pPr>
      <w:r w:rsidRPr="005B7446">
        <w:rPr>
          <w:rFonts w:ascii="Arial" w:eastAsiaTheme="minorHAnsi" w:hAnsi="Arial" w:cs="Arial"/>
          <w:lang w:val="pl-PL" w:bidi="ar-SA"/>
        </w:rPr>
        <w:t>Ścieki bet</w:t>
      </w:r>
      <w:r w:rsidRPr="005B7446">
        <w:rPr>
          <w:rFonts w:ascii="Arial" w:eastAsiaTheme="minorHAnsi" w:hAnsi="Arial" w:cs="Arial"/>
          <w:lang w:val="pl-PL" w:bidi="ar-SA"/>
        </w:rPr>
        <w:t>onowe przy krawędzi jezdni</w:t>
      </w:r>
    </w:p>
    <w:p w:rsidR="00DE02C0" w:rsidRPr="005B7446" w:rsidRDefault="008835B3" w:rsidP="005B7446">
      <w:pPr>
        <w:suppressAutoHyphens/>
        <w:overflowPunct w:val="0"/>
        <w:spacing w:before="120" w:after="0"/>
        <w:ind w:left="714"/>
        <w:rPr>
          <w:rFonts w:ascii="Arial" w:eastAsia="SimSun" w:hAnsi="Arial" w:cs="Arial"/>
          <w:kern w:val="2"/>
          <w:lang w:val="pl-PL" w:eastAsia="zh-CN" w:bidi="hi-IN"/>
        </w:rPr>
      </w:pPr>
      <w:r w:rsidRPr="005B7446">
        <w:rPr>
          <w:rFonts w:ascii="Arial" w:eastAsiaTheme="minorHAnsi" w:hAnsi="Arial" w:cs="Arial"/>
          <w:lang w:val="pl-PL" w:bidi="ar-SA"/>
        </w:rPr>
        <w:t xml:space="preserve">Przy krawędzi jezdni zaplanowano ścieki betonowe trójkątne, ułatwiające spływ z jedni A4 w rejonie istniejących przepustów drogowych krzyżujących się z autostradą. </w:t>
      </w:r>
      <w:r w:rsidRPr="005B7446">
        <w:rPr>
          <w:rFonts w:ascii="Arial" w:eastAsiaTheme="minorHAnsi" w:hAnsi="Arial" w:cs="Arial"/>
          <w:lang w:val="pl-PL" w:bidi="ar-SA"/>
        </w:rPr>
        <w:lastRenderedPageBreak/>
        <w:t>Ścieki zakończone będą projektowanymi studzienkami śc</w:t>
      </w:r>
      <w:r>
        <w:rPr>
          <w:rFonts w:ascii="Arial" w:eastAsiaTheme="minorHAnsi" w:hAnsi="Arial" w:cs="Arial"/>
          <w:lang w:val="pl-PL" w:bidi="ar-SA"/>
        </w:rPr>
        <w:t>iekowymi z k</w:t>
      </w:r>
      <w:r>
        <w:rPr>
          <w:rFonts w:ascii="Arial" w:eastAsiaTheme="minorHAnsi" w:hAnsi="Arial" w:cs="Arial"/>
          <w:lang w:val="pl-PL" w:bidi="ar-SA"/>
        </w:rPr>
        <w:t>ratą żeliwną, które </w:t>
      </w:r>
      <w:r w:rsidRPr="005B7446">
        <w:rPr>
          <w:rFonts w:ascii="Arial" w:eastAsiaTheme="minorHAnsi" w:hAnsi="Arial" w:cs="Arial"/>
          <w:lang w:val="pl-PL" w:bidi="ar-SA"/>
        </w:rPr>
        <w:t>odprowadzają wody poprzez przykanalik do rowu.</w:t>
      </w:r>
    </w:p>
    <w:p w:rsidR="00DE02C0" w:rsidRPr="005B7446" w:rsidRDefault="008835B3" w:rsidP="005B7446">
      <w:pPr>
        <w:autoSpaceDE w:val="0"/>
        <w:autoSpaceDN w:val="0"/>
        <w:adjustRightInd w:val="0"/>
        <w:spacing w:before="120" w:after="0"/>
        <w:ind w:left="709"/>
        <w:rPr>
          <w:rFonts w:ascii="Arial" w:eastAsiaTheme="minorHAnsi" w:hAnsi="Arial" w:cs="Arial"/>
          <w:lang w:val="pl-PL" w:bidi="ar-SA"/>
        </w:rPr>
      </w:pPr>
      <w:r w:rsidRPr="005B7446">
        <w:rPr>
          <w:rFonts w:ascii="Arial" w:eastAsiaTheme="minorHAnsi" w:hAnsi="Arial" w:cs="Arial"/>
          <w:lang w:val="pl-PL" w:bidi="ar-SA"/>
        </w:rPr>
        <w:t>Lokalizacja zaprojektowanych ścieków betonowych trójkątnych po stronie lewej A4:</w:t>
      </w:r>
    </w:p>
    <w:p w:rsidR="00DE02C0" w:rsidRPr="005B7446" w:rsidRDefault="008835B3" w:rsidP="008835B3">
      <w:pPr>
        <w:numPr>
          <w:ilvl w:val="0"/>
          <w:numId w:val="47"/>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km 363+862.00 – 36</w:t>
      </w:r>
      <w:r>
        <w:rPr>
          <w:rFonts w:ascii="Arial" w:eastAsiaTheme="minorHAnsi" w:hAnsi="Arial" w:cs="Arial"/>
          <w:lang w:val="pl-PL" w:bidi="ar-SA"/>
        </w:rPr>
        <w:t>3+888.00 długości 26,</w:t>
      </w:r>
      <w:r w:rsidRPr="005B7446">
        <w:rPr>
          <w:rFonts w:ascii="Arial" w:eastAsiaTheme="minorHAnsi" w:hAnsi="Arial" w:cs="Arial"/>
          <w:lang w:val="pl-PL" w:bidi="ar-SA"/>
        </w:rPr>
        <w:t>0 m,</w:t>
      </w:r>
    </w:p>
    <w:p w:rsidR="00DE02C0" w:rsidRPr="005B7446" w:rsidRDefault="008835B3" w:rsidP="008835B3">
      <w:pPr>
        <w:numPr>
          <w:ilvl w:val="0"/>
          <w:numId w:val="47"/>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km 364+</w:t>
      </w:r>
      <w:r>
        <w:rPr>
          <w:rFonts w:ascii="Arial" w:eastAsiaTheme="minorHAnsi" w:hAnsi="Arial" w:cs="Arial"/>
          <w:lang w:val="pl-PL" w:bidi="ar-SA"/>
        </w:rPr>
        <w:t>443.00 – 364+466.00 długości 23,</w:t>
      </w:r>
      <w:r w:rsidRPr="005B7446">
        <w:rPr>
          <w:rFonts w:ascii="Arial" w:eastAsiaTheme="minorHAnsi" w:hAnsi="Arial" w:cs="Arial"/>
          <w:lang w:val="pl-PL" w:bidi="ar-SA"/>
        </w:rPr>
        <w:t>0 m,</w:t>
      </w:r>
    </w:p>
    <w:p w:rsidR="00DE02C0" w:rsidRPr="005B7446" w:rsidRDefault="008835B3" w:rsidP="008835B3">
      <w:pPr>
        <w:numPr>
          <w:ilvl w:val="0"/>
          <w:numId w:val="47"/>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km 364+</w:t>
      </w:r>
      <w:r>
        <w:rPr>
          <w:rFonts w:ascii="Arial" w:eastAsiaTheme="minorHAnsi" w:hAnsi="Arial" w:cs="Arial"/>
          <w:lang w:val="pl-PL" w:bidi="ar-SA"/>
        </w:rPr>
        <w:t xml:space="preserve">659.00 – </w:t>
      </w:r>
      <w:r>
        <w:rPr>
          <w:rFonts w:ascii="Arial" w:eastAsiaTheme="minorHAnsi" w:hAnsi="Arial" w:cs="Arial"/>
          <w:lang w:val="pl-PL" w:bidi="ar-SA"/>
        </w:rPr>
        <w:t>364+670.00 długości 11,</w:t>
      </w:r>
      <w:r w:rsidRPr="005B7446">
        <w:rPr>
          <w:rFonts w:ascii="Arial" w:eastAsiaTheme="minorHAnsi" w:hAnsi="Arial" w:cs="Arial"/>
          <w:lang w:val="pl-PL" w:bidi="ar-SA"/>
        </w:rPr>
        <w:t>0 m.</w:t>
      </w:r>
    </w:p>
    <w:p w:rsidR="00DE02C0" w:rsidRPr="005B7446" w:rsidRDefault="008835B3" w:rsidP="005B7446">
      <w:pPr>
        <w:autoSpaceDE w:val="0"/>
        <w:autoSpaceDN w:val="0"/>
        <w:adjustRightInd w:val="0"/>
        <w:spacing w:before="120" w:after="0"/>
        <w:ind w:left="709"/>
        <w:rPr>
          <w:rFonts w:ascii="Arial" w:eastAsiaTheme="minorHAnsi" w:hAnsi="Arial" w:cs="Arial"/>
          <w:lang w:val="pl-PL" w:bidi="ar-SA"/>
        </w:rPr>
      </w:pPr>
      <w:r w:rsidRPr="005B7446">
        <w:rPr>
          <w:rFonts w:ascii="Arial" w:eastAsiaTheme="minorHAnsi" w:hAnsi="Arial" w:cs="Arial"/>
          <w:lang w:val="pl-PL" w:bidi="ar-SA"/>
        </w:rPr>
        <w:t>Lokalizacja zaprojektowanych ścieków betonowych trójkątnych po stronie prawej A4:</w:t>
      </w:r>
    </w:p>
    <w:p w:rsidR="00DE02C0" w:rsidRPr="005B7446" w:rsidRDefault="008835B3" w:rsidP="008835B3">
      <w:pPr>
        <w:numPr>
          <w:ilvl w:val="0"/>
          <w:numId w:val="48"/>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km 363+</w:t>
      </w:r>
      <w:r>
        <w:rPr>
          <w:rFonts w:ascii="Arial" w:eastAsiaTheme="minorHAnsi" w:hAnsi="Arial" w:cs="Arial"/>
          <w:lang w:val="pl-PL" w:bidi="ar-SA"/>
        </w:rPr>
        <w:t>843.00 – 363+895.00 długości 52,</w:t>
      </w:r>
      <w:r w:rsidRPr="005B7446">
        <w:rPr>
          <w:rFonts w:ascii="Arial" w:eastAsiaTheme="minorHAnsi" w:hAnsi="Arial" w:cs="Arial"/>
          <w:lang w:val="pl-PL" w:bidi="ar-SA"/>
        </w:rPr>
        <w:t>0 m,</w:t>
      </w:r>
    </w:p>
    <w:p w:rsidR="00DE02C0" w:rsidRPr="005B7446" w:rsidRDefault="008835B3" w:rsidP="008835B3">
      <w:pPr>
        <w:numPr>
          <w:ilvl w:val="0"/>
          <w:numId w:val="48"/>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 xml:space="preserve">km 364+420.00 – </w:t>
      </w:r>
      <w:r>
        <w:rPr>
          <w:rFonts w:ascii="Arial" w:eastAsiaTheme="minorHAnsi" w:hAnsi="Arial" w:cs="Arial"/>
          <w:lang w:val="pl-PL" w:bidi="ar-SA"/>
        </w:rPr>
        <w:t>364+432.00 długości 12,</w:t>
      </w:r>
      <w:r w:rsidRPr="005B7446">
        <w:rPr>
          <w:rFonts w:ascii="Arial" w:eastAsiaTheme="minorHAnsi" w:hAnsi="Arial" w:cs="Arial"/>
          <w:lang w:val="pl-PL" w:bidi="ar-SA"/>
        </w:rPr>
        <w:t>0 m,</w:t>
      </w:r>
    </w:p>
    <w:p w:rsidR="00DE02C0" w:rsidRPr="005B7446" w:rsidRDefault="008835B3" w:rsidP="008835B3">
      <w:pPr>
        <w:numPr>
          <w:ilvl w:val="0"/>
          <w:numId w:val="48"/>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km 364+</w:t>
      </w:r>
      <w:r>
        <w:rPr>
          <w:rFonts w:ascii="Arial" w:eastAsiaTheme="minorHAnsi" w:hAnsi="Arial" w:cs="Arial"/>
          <w:lang w:val="pl-PL" w:bidi="ar-SA"/>
        </w:rPr>
        <w:t>636.00 – 364+647.00 długości 11,</w:t>
      </w:r>
      <w:r w:rsidRPr="005B7446">
        <w:rPr>
          <w:rFonts w:ascii="Arial" w:eastAsiaTheme="minorHAnsi" w:hAnsi="Arial" w:cs="Arial"/>
          <w:lang w:val="pl-PL" w:bidi="ar-SA"/>
        </w:rPr>
        <w:t>0 m.</w:t>
      </w:r>
    </w:p>
    <w:p w:rsidR="00DE02C0" w:rsidRPr="005B7446" w:rsidRDefault="008835B3" w:rsidP="008835B3">
      <w:pPr>
        <w:numPr>
          <w:ilvl w:val="0"/>
          <w:numId w:val="35"/>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 xml:space="preserve">Przepusty </w:t>
      </w:r>
      <w:r w:rsidRPr="005B7446">
        <w:rPr>
          <w:rFonts w:ascii="Arial" w:eastAsiaTheme="minorHAnsi" w:hAnsi="Arial" w:cs="Arial"/>
          <w:lang w:val="pl-PL" w:bidi="ar-SA"/>
        </w:rPr>
        <w:t>drogowe</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 xml:space="preserve">Projektowane pasy technologiczne krzyżują się z rowami autostradowymi i rowami przecinającymi się z A4. W miejscach tych zaprojektowano przepusty rurowe w lokalizacji jak poniżej: </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 xml:space="preserve">Żelbetowe </w:t>
      </w:r>
      <w:r w:rsidRPr="005B7446">
        <w:rPr>
          <w:rFonts w:ascii="Arial" w:eastAsiaTheme="minorHAnsi" w:hAnsi="Cambria Math" w:cs="Arial"/>
          <w:lang w:val="pl-PL" w:bidi="ar-SA"/>
        </w:rPr>
        <w:t>∅</w:t>
      </w:r>
      <w:r w:rsidRPr="005B7446">
        <w:rPr>
          <w:rFonts w:ascii="Arial" w:eastAsiaTheme="minorHAnsi" w:hAnsi="Arial" w:cs="Arial"/>
          <w:lang w:val="pl-PL" w:bidi="ar-SA"/>
        </w:rPr>
        <w:t xml:space="preserve"> 80 cm: </w:t>
      </w:r>
    </w:p>
    <w:p w:rsidR="00DE02C0" w:rsidRPr="005B7446" w:rsidRDefault="008835B3" w:rsidP="008835B3">
      <w:pPr>
        <w:numPr>
          <w:ilvl w:val="0"/>
          <w:numId w:val="49"/>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 xml:space="preserve">Pas technologiczny DD-31, km 0+004.50 - dł. 12 </w:t>
      </w:r>
      <w:r w:rsidRPr="005B7446">
        <w:rPr>
          <w:rFonts w:ascii="Arial" w:eastAsiaTheme="minorHAnsi" w:hAnsi="Arial" w:cs="Arial"/>
          <w:lang w:val="pl-PL" w:bidi="ar-SA"/>
        </w:rPr>
        <w:t>m – zlewnia 25s.</w:t>
      </w:r>
    </w:p>
    <w:p w:rsidR="00DE02C0" w:rsidRPr="005B7446" w:rsidRDefault="008835B3" w:rsidP="005B7446">
      <w:pPr>
        <w:autoSpaceDE w:val="0"/>
        <w:autoSpaceDN w:val="0"/>
        <w:adjustRightInd w:val="0"/>
        <w:spacing w:before="120" w:after="0"/>
        <w:ind w:left="720"/>
        <w:contextualSpacing/>
        <w:rPr>
          <w:rFonts w:ascii="Arial" w:eastAsiaTheme="minorHAnsi" w:hAnsi="Arial" w:cs="Arial"/>
          <w:lang w:val="pl-PL" w:bidi="ar-SA"/>
        </w:rPr>
      </w:pPr>
      <w:r w:rsidRPr="005B7446">
        <w:rPr>
          <w:rFonts w:ascii="Arial" w:eastAsiaTheme="minorHAnsi" w:hAnsi="Arial" w:cs="Arial"/>
          <w:lang w:val="pl-PL" w:bidi="ar-SA"/>
        </w:rPr>
        <w:t xml:space="preserve">Żelbetowe </w:t>
      </w:r>
      <w:r w:rsidRPr="005B7446">
        <w:rPr>
          <w:rFonts w:ascii="Arial" w:eastAsiaTheme="minorHAnsi" w:hAnsi="Cambria Math" w:cs="Arial"/>
          <w:lang w:val="pl-PL" w:bidi="ar-SA"/>
        </w:rPr>
        <w:t>∅</w:t>
      </w:r>
      <w:r w:rsidRPr="005B7446">
        <w:rPr>
          <w:rFonts w:ascii="Arial" w:eastAsiaTheme="minorHAnsi" w:hAnsi="Arial" w:cs="Arial"/>
          <w:lang w:val="pl-PL" w:bidi="ar-SA"/>
        </w:rPr>
        <w:t>100 cm:</w:t>
      </w:r>
    </w:p>
    <w:p w:rsidR="00DE02C0" w:rsidRPr="005B7446" w:rsidRDefault="008835B3" w:rsidP="008835B3">
      <w:pPr>
        <w:numPr>
          <w:ilvl w:val="0"/>
          <w:numId w:val="49"/>
        </w:numPr>
        <w:suppressAutoHyphens/>
        <w:autoSpaceDE w:val="0"/>
        <w:autoSpaceDN w:val="0"/>
        <w:adjustRightInd w:val="0"/>
        <w:spacing w:before="120" w:after="0"/>
        <w:contextualSpacing/>
        <w:rPr>
          <w:rFonts w:ascii="Arial" w:eastAsiaTheme="minorHAnsi" w:hAnsi="Arial" w:cs="Arial"/>
          <w:lang w:val="pl-PL" w:bidi="ar-SA"/>
        </w:rPr>
      </w:pPr>
      <w:r w:rsidRPr="005B7446">
        <w:rPr>
          <w:rFonts w:ascii="Arial" w:eastAsiaTheme="minorHAnsi" w:hAnsi="Arial" w:cs="Arial"/>
          <w:lang w:val="pl-PL" w:bidi="ar-SA"/>
        </w:rPr>
        <w:t>Pas technologiczny DD-32, km 0+133.00 - dł. 8 m – zlewnia 24s,</w:t>
      </w:r>
    </w:p>
    <w:p w:rsidR="00DE02C0" w:rsidRPr="005B7446" w:rsidRDefault="008835B3" w:rsidP="008835B3">
      <w:pPr>
        <w:numPr>
          <w:ilvl w:val="0"/>
          <w:numId w:val="49"/>
        </w:numPr>
        <w:suppressAutoHyphens/>
        <w:autoSpaceDE w:val="0"/>
        <w:autoSpaceDN w:val="0"/>
        <w:adjustRightInd w:val="0"/>
        <w:spacing w:before="120" w:after="0"/>
        <w:contextualSpacing/>
        <w:rPr>
          <w:rFonts w:ascii="Arial" w:eastAsiaTheme="minorHAnsi" w:hAnsi="Arial" w:cs="Arial"/>
          <w:lang w:val="pl-PL" w:bidi="ar-SA"/>
        </w:rPr>
      </w:pPr>
      <w:r w:rsidRPr="005B7446">
        <w:rPr>
          <w:rFonts w:ascii="Arial" w:eastAsiaTheme="minorHAnsi" w:hAnsi="Arial" w:cs="Arial"/>
          <w:lang w:val="pl-PL" w:bidi="ar-SA"/>
        </w:rPr>
        <w:t>Pas technologiczny DD-31, km 0+038.00 - dł. 9 m – zlewnia 25s.</w:t>
      </w:r>
    </w:p>
    <w:p w:rsidR="00DE02C0" w:rsidRPr="005B7446" w:rsidRDefault="008835B3" w:rsidP="008835B3">
      <w:pPr>
        <w:numPr>
          <w:ilvl w:val="0"/>
          <w:numId w:val="35"/>
        </w:numPr>
        <w:suppressAutoHyphens/>
        <w:autoSpaceDE w:val="0"/>
        <w:autoSpaceDN w:val="0"/>
        <w:adjustRightInd w:val="0"/>
        <w:spacing w:before="120" w:after="0"/>
        <w:ind w:left="714" w:hanging="357"/>
        <w:rPr>
          <w:rFonts w:ascii="Arial" w:eastAsiaTheme="minorHAnsi" w:hAnsi="Arial" w:cs="Arial"/>
          <w:lang w:val="pl-PL" w:bidi="ar-SA"/>
        </w:rPr>
      </w:pPr>
      <w:r w:rsidRPr="005B7446">
        <w:rPr>
          <w:rFonts w:ascii="Arial" w:eastAsiaTheme="minorHAnsi" w:hAnsi="Arial" w:cs="Arial"/>
          <w:lang w:val="pl-PL" w:bidi="ar-SA"/>
        </w:rPr>
        <w:t>Urządzenia bezpieczeństwa ruchu i ogrodzenie</w:t>
      </w:r>
    </w:p>
    <w:p w:rsidR="00DE02C0" w:rsidRPr="005B7446" w:rsidRDefault="008835B3" w:rsidP="005B7446">
      <w:pPr>
        <w:autoSpaceDE w:val="0"/>
        <w:autoSpaceDN w:val="0"/>
        <w:adjustRightInd w:val="0"/>
        <w:spacing w:before="120" w:after="0"/>
        <w:ind w:left="714"/>
        <w:rPr>
          <w:rFonts w:ascii="Arial" w:eastAsiaTheme="minorHAnsi" w:hAnsi="Arial" w:cs="Arial"/>
          <w:lang w:val="pl-PL" w:bidi="ar-SA"/>
        </w:rPr>
      </w:pPr>
      <w:r w:rsidRPr="005B7446">
        <w:rPr>
          <w:rFonts w:ascii="Arial" w:eastAsiaTheme="minorHAnsi" w:hAnsi="Arial" w:cs="Arial"/>
          <w:lang w:val="pl-PL" w:bidi="ar-SA"/>
        </w:rPr>
        <w:t xml:space="preserve">Przyjęto następujące urządzenia i rozwiązania </w:t>
      </w:r>
      <w:r w:rsidRPr="005B7446">
        <w:rPr>
          <w:rFonts w:ascii="Arial" w:eastAsiaTheme="minorHAnsi" w:hAnsi="Arial" w:cs="Arial"/>
          <w:lang w:val="pl-PL" w:bidi="ar-SA"/>
        </w:rPr>
        <w:t>techniczne zabezpieczające ruch na autostradzie i pasach technologicznych:</w:t>
      </w:r>
    </w:p>
    <w:p w:rsidR="00DE02C0" w:rsidRPr="005B7446" w:rsidRDefault="008835B3" w:rsidP="008835B3">
      <w:pPr>
        <w:numPr>
          <w:ilvl w:val="0"/>
          <w:numId w:val="5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bariery ochronne stalowe - w poboczu (s</w:t>
      </w:r>
      <w:r>
        <w:rPr>
          <w:rFonts w:ascii="Arial" w:eastAsiaTheme="minorHAnsi" w:hAnsi="Arial" w:cs="Arial"/>
          <w:lang w:val="pl-PL" w:bidi="ar-SA"/>
        </w:rPr>
        <w:t>krajne) w rejonach przepustów i </w:t>
      </w:r>
      <w:r w:rsidRPr="005B7446">
        <w:rPr>
          <w:rFonts w:ascii="Arial" w:eastAsiaTheme="minorHAnsi" w:hAnsi="Arial" w:cs="Arial"/>
          <w:lang w:val="pl-PL" w:bidi="ar-SA"/>
        </w:rPr>
        <w:t>wysokich nasypów na pasach technologicznych,</w:t>
      </w:r>
    </w:p>
    <w:p w:rsidR="00DE02C0" w:rsidRPr="005B7446" w:rsidRDefault="008835B3" w:rsidP="008835B3">
      <w:pPr>
        <w:numPr>
          <w:ilvl w:val="0"/>
          <w:numId w:val="5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bariery ochronne stalowe stałe i rozbieralne na autostradzie – na</w:t>
      </w:r>
      <w:r w:rsidRPr="005B7446">
        <w:rPr>
          <w:rFonts w:ascii="Arial" w:eastAsiaTheme="minorHAnsi" w:hAnsi="Arial" w:cs="Arial"/>
          <w:lang w:val="pl-PL" w:bidi="ar-SA"/>
        </w:rPr>
        <w:t xml:space="preserve"> połączeniu pasa technologicznego z poboczem autostrady,</w:t>
      </w:r>
    </w:p>
    <w:p w:rsidR="00DE02C0" w:rsidRPr="005B7446" w:rsidRDefault="008835B3" w:rsidP="008835B3">
      <w:pPr>
        <w:numPr>
          <w:ilvl w:val="0"/>
          <w:numId w:val="50"/>
        </w:numPr>
        <w:suppressAutoHyphens/>
        <w:autoSpaceDE w:val="0"/>
        <w:autoSpaceDN w:val="0"/>
        <w:adjustRightInd w:val="0"/>
        <w:spacing w:after="0"/>
        <w:ind w:left="1429" w:hanging="357"/>
        <w:rPr>
          <w:rFonts w:ascii="Arial" w:eastAsiaTheme="minorHAnsi" w:hAnsi="Arial" w:cs="Arial"/>
          <w:lang w:val="pl-PL" w:bidi="ar-SA"/>
        </w:rPr>
      </w:pPr>
      <w:r w:rsidRPr="005B7446">
        <w:rPr>
          <w:rFonts w:ascii="Arial" w:eastAsiaTheme="minorHAnsi" w:hAnsi="Arial" w:cs="Arial"/>
          <w:lang w:val="pl-PL" w:bidi="ar-SA"/>
        </w:rPr>
        <w:t>ogrodzenia z furtki.</w:t>
      </w:r>
    </w:p>
    <w:p w:rsidR="00DE02C0" w:rsidRPr="005B7446" w:rsidRDefault="008835B3" w:rsidP="005B7446">
      <w:pPr>
        <w:autoSpaceDE w:val="0"/>
        <w:autoSpaceDN w:val="0"/>
        <w:adjustRightInd w:val="0"/>
        <w:spacing w:before="120" w:after="0"/>
        <w:ind w:left="720"/>
        <w:rPr>
          <w:rFonts w:ascii="Arial" w:eastAsiaTheme="minorHAnsi" w:hAnsi="Arial" w:cs="Arial"/>
          <w:u w:val="single"/>
          <w:lang w:val="pl-PL" w:bidi="ar-SA"/>
        </w:rPr>
      </w:pPr>
      <w:r w:rsidRPr="005B7446">
        <w:rPr>
          <w:rFonts w:ascii="Arial" w:eastAsiaTheme="minorHAnsi" w:hAnsi="Arial" w:cs="Arial"/>
          <w:u w:val="single"/>
          <w:lang w:val="pl-PL" w:bidi="ar-SA"/>
        </w:rPr>
        <w:t>Bariery ochronne:</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Przy połączeniu autostrady A4 z pasami technologicznymi planuje się bariery:</w:t>
      </w:r>
    </w:p>
    <w:p w:rsidR="00DE02C0" w:rsidRPr="005B7446" w:rsidRDefault="008835B3" w:rsidP="008835B3">
      <w:pPr>
        <w:numPr>
          <w:ilvl w:val="0"/>
          <w:numId w:val="51"/>
        </w:numPr>
        <w:suppressAutoHyphens/>
        <w:autoSpaceDE w:val="0"/>
        <w:autoSpaceDN w:val="0"/>
        <w:adjustRightInd w:val="0"/>
        <w:spacing w:after="0"/>
        <w:ind w:left="1434" w:hanging="357"/>
        <w:rPr>
          <w:rFonts w:ascii="Arial" w:eastAsiaTheme="minorHAnsi" w:hAnsi="Arial" w:cs="Arial"/>
          <w:lang w:val="pl-PL" w:bidi="ar-SA"/>
        </w:rPr>
      </w:pPr>
      <w:r w:rsidRPr="005B7446">
        <w:rPr>
          <w:rFonts w:ascii="Arial" w:eastAsiaTheme="minorHAnsi" w:hAnsi="Arial" w:cs="Arial"/>
          <w:lang w:val="pl-PL" w:bidi="ar-SA"/>
        </w:rPr>
        <w:t>dla pasa techn. DD-32: w km ok. 363+888 – bari</w:t>
      </w:r>
      <w:r w:rsidRPr="005B7446">
        <w:rPr>
          <w:rFonts w:ascii="Arial" w:eastAsiaTheme="minorHAnsi" w:hAnsi="Arial" w:cs="Arial"/>
          <w:lang w:val="pl-PL" w:bidi="ar-SA"/>
        </w:rPr>
        <w:t>era rozbieralna dł. 22 m wraz z </w:t>
      </w:r>
      <w:r w:rsidRPr="005B7446">
        <w:rPr>
          <w:rFonts w:ascii="Arial" w:eastAsiaTheme="minorHAnsi" w:hAnsi="Arial" w:cs="Arial"/>
          <w:lang w:val="pl-PL" w:bidi="ar-SA"/>
        </w:rPr>
        <w:t xml:space="preserve">odc. </w:t>
      </w:r>
      <w:r w:rsidRPr="005B7446">
        <w:rPr>
          <w:rFonts w:ascii="Arial" w:eastAsiaTheme="minorHAnsi" w:hAnsi="Arial" w:cs="Arial"/>
          <w:lang w:val="pl-PL" w:bidi="ar-SA"/>
        </w:rPr>
        <w:t>końcowym bariery stałej dł. 8 m.</w:t>
      </w:r>
    </w:p>
    <w:p w:rsidR="00DE02C0" w:rsidRPr="005B7446" w:rsidRDefault="008835B3" w:rsidP="008835B3">
      <w:pPr>
        <w:numPr>
          <w:ilvl w:val="0"/>
          <w:numId w:val="51"/>
        </w:numPr>
        <w:suppressAutoHyphens/>
        <w:autoSpaceDE w:val="0"/>
        <w:autoSpaceDN w:val="0"/>
        <w:adjustRightInd w:val="0"/>
        <w:spacing w:after="0"/>
        <w:ind w:left="1434" w:hanging="357"/>
        <w:rPr>
          <w:rFonts w:ascii="Arial" w:eastAsiaTheme="minorHAnsi" w:hAnsi="Arial" w:cs="Arial"/>
          <w:lang w:val="pl-PL" w:bidi="ar-SA"/>
        </w:rPr>
      </w:pPr>
      <w:r w:rsidRPr="005B7446">
        <w:rPr>
          <w:rFonts w:ascii="Arial" w:eastAsiaTheme="minorHAnsi" w:hAnsi="Arial" w:cs="Arial"/>
          <w:lang w:val="pl-PL" w:bidi="ar-SA"/>
        </w:rPr>
        <w:t>dla pasa techn. DD-31: w km 364+397 - bariera rozbieralna dł. 20 m wraz z odc. początkowym bariery stałej dł. 16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W poboczu pasów technologicznych planuje się bariery:</w:t>
      </w:r>
    </w:p>
    <w:p w:rsidR="00DE02C0" w:rsidRPr="005B7446" w:rsidRDefault="008835B3" w:rsidP="008835B3">
      <w:pPr>
        <w:numPr>
          <w:ilvl w:val="0"/>
          <w:numId w:val="52"/>
        </w:numPr>
        <w:suppressAutoHyphens/>
        <w:autoSpaceDE w:val="0"/>
        <w:autoSpaceDN w:val="0"/>
        <w:adjustRightInd w:val="0"/>
        <w:spacing w:before="120" w:after="0"/>
        <w:contextualSpacing/>
        <w:rPr>
          <w:rFonts w:ascii="Arial" w:eastAsiaTheme="minorHAnsi" w:hAnsi="Arial" w:cs="Arial"/>
          <w:lang w:val="pl-PL" w:bidi="ar-SA"/>
        </w:rPr>
      </w:pPr>
      <w:r w:rsidRPr="005B7446">
        <w:rPr>
          <w:rFonts w:ascii="Arial" w:eastAsiaTheme="minorHAnsi" w:hAnsi="Arial" w:cs="Arial"/>
          <w:lang w:val="pl-PL" w:bidi="ar-SA"/>
        </w:rPr>
        <w:t xml:space="preserve">dla pasa techn. DD-32: bariera stalowa stała o </w:t>
      </w:r>
      <w:r w:rsidRPr="005B7446">
        <w:rPr>
          <w:rFonts w:ascii="Arial" w:eastAsiaTheme="minorHAnsi" w:hAnsi="Arial" w:cs="Arial"/>
          <w:lang w:val="pl-PL" w:bidi="ar-SA"/>
        </w:rPr>
        <w:t>długości - str. lewa 62 m, str. prawa 58 m,</w:t>
      </w:r>
    </w:p>
    <w:p w:rsidR="00DE02C0" w:rsidRPr="005B7446" w:rsidRDefault="008835B3" w:rsidP="008835B3">
      <w:pPr>
        <w:numPr>
          <w:ilvl w:val="0"/>
          <w:numId w:val="52"/>
        </w:numPr>
        <w:suppressAutoHyphens/>
        <w:autoSpaceDE w:val="0"/>
        <w:autoSpaceDN w:val="0"/>
        <w:adjustRightInd w:val="0"/>
        <w:spacing w:before="120" w:after="0"/>
        <w:contextualSpacing/>
        <w:rPr>
          <w:rFonts w:ascii="Arial" w:eastAsiaTheme="minorHAnsi" w:hAnsi="Arial" w:cs="Arial"/>
          <w:lang w:val="pl-PL" w:bidi="ar-SA"/>
        </w:rPr>
      </w:pPr>
      <w:r w:rsidRPr="005B7446">
        <w:rPr>
          <w:rFonts w:ascii="Arial" w:eastAsiaTheme="minorHAnsi" w:hAnsi="Arial" w:cs="Arial"/>
          <w:lang w:val="pl-PL" w:bidi="ar-SA"/>
        </w:rPr>
        <w:t>dla pasa techn. DD-31: bariera stalowa stała o długości - str. lewa 60 m, str. prawa 60 m.</w:t>
      </w:r>
    </w:p>
    <w:p w:rsidR="00DE02C0" w:rsidRPr="005B7446" w:rsidRDefault="008835B3" w:rsidP="005B7446">
      <w:pPr>
        <w:autoSpaceDE w:val="0"/>
        <w:autoSpaceDN w:val="0"/>
        <w:adjustRightInd w:val="0"/>
        <w:spacing w:before="120" w:after="0"/>
        <w:ind w:left="720"/>
        <w:rPr>
          <w:rFonts w:ascii="Arial" w:eastAsiaTheme="minorHAnsi" w:hAnsi="Arial" w:cs="Arial"/>
          <w:u w:val="single"/>
          <w:lang w:val="pl-PL" w:bidi="ar-SA"/>
        </w:rPr>
      </w:pPr>
      <w:r w:rsidRPr="005B7446">
        <w:rPr>
          <w:rFonts w:ascii="Arial" w:eastAsiaTheme="minorHAnsi" w:hAnsi="Arial" w:cs="Arial"/>
          <w:u w:val="single"/>
          <w:lang w:val="pl-PL" w:bidi="ar-SA"/>
        </w:rPr>
        <w:t>Ogrodzenie:</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 xml:space="preserve">W celu zmniejszenia niekorzystnego oddziaływania otaczającego środowiska na bezpieczeństwo uczestników ruchu </w:t>
      </w:r>
      <w:r w:rsidRPr="005B7446">
        <w:rPr>
          <w:rFonts w:ascii="Arial" w:eastAsiaTheme="minorHAnsi" w:hAnsi="Arial" w:cs="Arial"/>
          <w:lang w:val="pl-PL" w:bidi="ar-SA"/>
        </w:rPr>
        <w:t>oraz ze wz</w:t>
      </w:r>
      <w:r>
        <w:rPr>
          <w:rFonts w:ascii="Arial" w:eastAsiaTheme="minorHAnsi" w:hAnsi="Arial" w:cs="Arial"/>
          <w:lang w:val="pl-PL" w:bidi="ar-SA"/>
        </w:rPr>
        <w:t>ględu na bezpieczeństwo ludzi i </w:t>
      </w:r>
      <w:r w:rsidRPr="005B7446">
        <w:rPr>
          <w:rFonts w:ascii="Arial" w:eastAsiaTheme="minorHAnsi" w:hAnsi="Arial" w:cs="Arial"/>
          <w:lang w:val="pl-PL" w:bidi="ar-SA"/>
        </w:rPr>
        <w:t xml:space="preserve">zwierząt przebywających w pobliżu autostrady zaprojektowano budowę nowego </w:t>
      </w:r>
      <w:r w:rsidRPr="005B7446">
        <w:rPr>
          <w:rFonts w:ascii="Arial" w:eastAsiaTheme="minorHAnsi" w:hAnsi="Arial" w:cs="Arial"/>
          <w:lang w:val="pl-PL" w:bidi="ar-SA"/>
        </w:rPr>
        <w:lastRenderedPageBreak/>
        <w:t>oraz</w:t>
      </w:r>
      <w:r>
        <w:rPr>
          <w:rFonts w:ascii="Arial" w:eastAsiaTheme="minorHAnsi" w:hAnsi="Arial" w:cs="Arial"/>
          <w:lang w:val="pl-PL" w:bidi="ar-SA"/>
        </w:rPr>
        <w:t> </w:t>
      </w:r>
      <w:r w:rsidRPr="005B7446">
        <w:rPr>
          <w:rFonts w:ascii="Arial" w:eastAsiaTheme="minorHAnsi" w:hAnsi="Arial" w:cs="Arial"/>
          <w:lang w:val="pl-PL" w:bidi="ar-SA"/>
        </w:rPr>
        <w:t>rozbiórkę istniejącego ogrodzenia. Odległość od granicy pasa d</w:t>
      </w:r>
      <w:r w:rsidRPr="005B7446">
        <w:rPr>
          <w:rFonts w:ascii="Arial" w:eastAsiaTheme="minorHAnsi" w:hAnsi="Arial" w:cs="Arial"/>
          <w:lang w:val="pl-PL" w:bidi="ar-SA"/>
        </w:rPr>
        <w:t>rogowego jest zmienna w </w:t>
      </w:r>
      <w:r w:rsidRPr="005B7446">
        <w:rPr>
          <w:rFonts w:ascii="Arial" w:eastAsiaTheme="minorHAnsi" w:hAnsi="Arial" w:cs="Arial"/>
          <w:lang w:val="pl-PL" w:bidi="ar-SA"/>
        </w:rPr>
        <w:t>zależności od wykonywanych robó</w:t>
      </w:r>
      <w:r>
        <w:rPr>
          <w:rFonts w:ascii="Arial" w:eastAsiaTheme="minorHAnsi" w:hAnsi="Arial" w:cs="Arial"/>
          <w:lang w:val="pl-PL" w:bidi="ar-SA"/>
        </w:rPr>
        <w:t>t. Wysokość ogrodz</w:t>
      </w:r>
      <w:r>
        <w:rPr>
          <w:rFonts w:ascii="Arial" w:eastAsiaTheme="minorHAnsi" w:hAnsi="Arial" w:cs="Arial"/>
          <w:lang w:val="pl-PL" w:bidi="ar-SA"/>
        </w:rPr>
        <w:t>enia wynosi 2</w:t>
      </w:r>
      <w:r w:rsidRPr="005B7446">
        <w:rPr>
          <w:rFonts w:ascii="Arial" w:eastAsiaTheme="minorHAnsi" w:hAnsi="Arial" w:cs="Arial"/>
          <w:lang w:val="pl-PL" w:bidi="ar-SA"/>
        </w:rPr>
        <w:t xml:space="preserve"> m.</w:t>
      </w:r>
    </w:p>
    <w:p w:rsidR="00DE02C0" w:rsidRPr="005B7446" w:rsidRDefault="008835B3" w:rsidP="005B7446">
      <w:pPr>
        <w:autoSpaceDE w:val="0"/>
        <w:autoSpaceDN w:val="0"/>
        <w:adjustRightInd w:val="0"/>
        <w:spacing w:before="120" w:after="0"/>
        <w:ind w:left="720"/>
        <w:rPr>
          <w:rFonts w:ascii="Arial" w:eastAsiaTheme="minorHAnsi" w:hAnsi="Arial" w:cs="Arial"/>
          <w:lang w:val="pl-PL" w:bidi="ar-SA"/>
        </w:rPr>
      </w:pPr>
      <w:r w:rsidRPr="005B7446">
        <w:rPr>
          <w:rFonts w:ascii="Arial" w:eastAsiaTheme="minorHAnsi" w:hAnsi="Arial" w:cs="Arial"/>
          <w:lang w:val="pl-PL" w:bidi="ar-SA"/>
        </w:rPr>
        <w:t>W ogrodzeniu przewiduje się budowę furtek dla obsługi autostrady i służb ratowniczych.</w:t>
      </w:r>
    </w:p>
    <w:p w:rsidR="00DE02C0" w:rsidRPr="005B7446" w:rsidRDefault="008835B3" w:rsidP="005B7446">
      <w:pPr>
        <w:autoSpaceDE w:val="0"/>
        <w:autoSpaceDN w:val="0"/>
        <w:adjustRightInd w:val="0"/>
        <w:spacing w:before="120" w:after="0"/>
        <w:ind w:left="709"/>
        <w:rPr>
          <w:rFonts w:ascii="Arial" w:eastAsiaTheme="minorHAnsi" w:hAnsi="Arial" w:cs="Arial"/>
          <w:lang w:val="pl-PL" w:bidi="ar-SA"/>
        </w:rPr>
      </w:pPr>
      <w:r w:rsidRPr="005B7446">
        <w:rPr>
          <w:rFonts w:ascii="Arial" w:eastAsiaTheme="minorHAnsi" w:hAnsi="Arial" w:cs="Arial"/>
          <w:lang w:val="pl-PL" w:bidi="ar-SA"/>
        </w:rPr>
        <w:t>Planuje się budowę ogrodzenia:</w:t>
      </w:r>
    </w:p>
    <w:p w:rsidR="00DE02C0" w:rsidRPr="005B7446" w:rsidRDefault="008835B3" w:rsidP="008835B3">
      <w:pPr>
        <w:numPr>
          <w:ilvl w:val="0"/>
          <w:numId w:val="53"/>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364+103-364+118 dł. 16 m – str. lewa,</w:t>
      </w:r>
    </w:p>
    <w:p w:rsidR="00DE02C0" w:rsidRPr="005B7446" w:rsidRDefault="008835B3" w:rsidP="008835B3">
      <w:pPr>
        <w:numPr>
          <w:ilvl w:val="0"/>
          <w:numId w:val="53"/>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364+464-364+494 dł. 31 m – str. lewa,</w:t>
      </w:r>
    </w:p>
    <w:p w:rsidR="00DE02C0" w:rsidRPr="005B7446" w:rsidRDefault="008835B3" w:rsidP="008835B3">
      <w:pPr>
        <w:numPr>
          <w:ilvl w:val="0"/>
          <w:numId w:val="53"/>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363+711–363+913 wraz z ogrodze</w:t>
      </w:r>
      <w:r w:rsidRPr="005B7446">
        <w:rPr>
          <w:rFonts w:ascii="Arial" w:eastAsiaTheme="minorHAnsi" w:hAnsi="Arial" w:cs="Arial"/>
          <w:lang w:val="pl-PL" w:bidi="ar-SA"/>
        </w:rPr>
        <w:t>niem urządzeń retencyjnych dł. 283 m – str. prawa,</w:t>
      </w:r>
    </w:p>
    <w:p w:rsidR="00DE02C0" w:rsidRPr="005B7446" w:rsidRDefault="008835B3" w:rsidP="008835B3">
      <w:pPr>
        <w:numPr>
          <w:ilvl w:val="0"/>
          <w:numId w:val="53"/>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364+391–364+483 wraz z ogrodzeniem urządzeń retencyjnych dł. 143 m – str. prawa.</w:t>
      </w:r>
    </w:p>
    <w:p w:rsidR="00DE02C0" w:rsidRPr="005B7446" w:rsidRDefault="008835B3" w:rsidP="005B7446">
      <w:pPr>
        <w:autoSpaceDE w:val="0"/>
        <w:autoSpaceDN w:val="0"/>
        <w:adjustRightInd w:val="0"/>
        <w:spacing w:before="120" w:after="0"/>
        <w:ind w:left="709"/>
        <w:rPr>
          <w:rFonts w:ascii="Arial" w:eastAsiaTheme="minorHAnsi" w:hAnsi="Arial" w:cs="Arial"/>
          <w:lang w:val="pl-PL" w:bidi="ar-SA"/>
        </w:rPr>
      </w:pPr>
      <w:r w:rsidRPr="005B7446">
        <w:rPr>
          <w:rFonts w:ascii="Arial" w:eastAsiaTheme="minorHAnsi" w:hAnsi="Arial" w:cs="Arial"/>
          <w:lang w:val="pl-PL" w:bidi="ar-SA"/>
        </w:rPr>
        <w:t>Rozbiórka ogrodzenia:</w:t>
      </w:r>
    </w:p>
    <w:p w:rsidR="00DE02C0" w:rsidRPr="005B7446" w:rsidRDefault="008835B3" w:rsidP="008835B3">
      <w:pPr>
        <w:numPr>
          <w:ilvl w:val="0"/>
          <w:numId w:val="54"/>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364+103-364+118 dł. 15m – str. lewa,</w:t>
      </w:r>
    </w:p>
    <w:p w:rsidR="00DE02C0" w:rsidRPr="005B7446" w:rsidRDefault="008835B3" w:rsidP="008835B3">
      <w:pPr>
        <w:numPr>
          <w:ilvl w:val="0"/>
          <w:numId w:val="54"/>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364+464-364+494 dł. 31m – str. lewa,</w:t>
      </w:r>
    </w:p>
    <w:p w:rsidR="00DE02C0" w:rsidRPr="005B7446" w:rsidRDefault="008835B3" w:rsidP="008835B3">
      <w:pPr>
        <w:numPr>
          <w:ilvl w:val="0"/>
          <w:numId w:val="54"/>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363+711-</w:t>
      </w:r>
      <w:r w:rsidRPr="005B7446">
        <w:rPr>
          <w:rFonts w:ascii="Arial" w:eastAsiaTheme="minorHAnsi" w:hAnsi="Arial" w:cs="Arial"/>
          <w:lang w:val="pl-PL" w:bidi="ar-SA"/>
        </w:rPr>
        <w:t>363+913 dł. 202m – str. prawa,</w:t>
      </w:r>
    </w:p>
    <w:p w:rsidR="00DE02C0" w:rsidRPr="005B7446" w:rsidRDefault="008835B3" w:rsidP="008835B3">
      <w:pPr>
        <w:numPr>
          <w:ilvl w:val="0"/>
          <w:numId w:val="54"/>
        </w:numPr>
        <w:suppressAutoHyphens/>
        <w:autoSpaceDE w:val="0"/>
        <w:autoSpaceDN w:val="0"/>
        <w:adjustRightInd w:val="0"/>
        <w:spacing w:after="0"/>
        <w:contextualSpacing/>
        <w:rPr>
          <w:rFonts w:ascii="Arial" w:eastAsiaTheme="minorHAnsi" w:hAnsi="Arial" w:cs="Arial"/>
          <w:lang w:val="pl-PL" w:bidi="ar-SA"/>
        </w:rPr>
      </w:pPr>
      <w:r w:rsidRPr="005B7446">
        <w:rPr>
          <w:rFonts w:ascii="Arial" w:eastAsiaTheme="minorHAnsi" w:hAnsi="Arial" w:cs="Arial"/>
          <w:lang w:val="pl-PL" w:bidi="ar-SA"/>
        </w:rPr>
        <w:t>w km 364+391–364+483 dł. 92m – str. prawa.</w:t>
      </w:r>
    </w:p>
    <w:p w:rsidR="00DE02C0" w:rsidRPr="005B7446" w:rsidRDefault="008835B3" w:rsidP="005B7446">
      <w:pPr>
        <w:autoSpaceDE w:val="0"/>
        <w:autoSpaceDN w:val="0"/>
        <w:adjustRightInd w:val="0"/>
        <w:spacing w:before="120" w:after="0"/>
        <w:ind w:left="709"/>
        <w:rPr>
          <w:rFonts w:ascii="Arial" w:eastAsiaTheme="minorHAnsi" w:hAnsi="Arial" w:cs="Arial"/>
          <w:lang w:val="pl-PL" w:bidi="ar-SA"/>
        </w:rPr>
      </w:pPr>
      <w:r w:rsidRPr="005B7446">
        <w:rPr>
          <w:rFonts w:ascii="Arial" w:eastAsiaTheme="minorHAnsi" w:hAnsi="Arial" w:cs="Arial"/>
          <w:lang w:val="pl-PL" w:bidi="ar-SA"/>
        </w:rPr>
        <w:t>Planuje się budowę furtki:</w:t>
      </w:r>
    </w:p>
    <w:p w:rsidR="00DE02C0" w:rsidRPr="005B7446" w:rsidRDefault="008835B3" w:rsidP="008835B3">
      <w:pPr>
        <w:numPr>
          <w:ilvl w:val="0"/>
          <w:numId w:val="55"/>
        </w:numPr>
        <w:suppressAutoHyphens/>
        <w:overflowPunct w:val="0"/>
        <w:spacing w:after="0"/>
        <w:rPr>
          <w:rFonts w:ascii="Arial" w:eastAsia="SimSun" w:hAnsi="Arial" w:cs="Arial"/>
          <w:kern w:val="2"/>
          <w:lang w:val="pl-PL" w:eastAsia="zh-CN" w:bidi="hi-IN"/>
        </w:rPr>
      </w:pPr>
      <w:r w:rsidRPr="005B7446">
        <w:rPr>
          <w:rFonts w:ascii="Arial" w:eastAsiaTheme="minorHAnsi" w:hAnsi="Arial" w:cs="Arial"/>
          <w:lang w:val="pl-PL" w:bidi="ar-SA"/>
        </w:rPr>
        <w:t>w km 363+692- str. lewa, 363+887- str. lewa, 364+467- str. lewa.</w:t>
      </w:r>
    </w:p>
    <w:p w:rsidR="00DE02C0" w:rsidRPr="005B7446" w:rsidRDefault="008835B3" w:rsidP="005B7446">
      <w:pPr>
        <w:suppressAutoHyphens/>
        <w:overflowPunct w:val="0"/>
        <w:spacing w:before="120" w:after="0"/>
        <w:rPr>
          <w:rFonts w:ascii="Arial" w:eastAsia="SimSun" w:hAnsi="Arial" w:cs="Arial"/>
          <w:kern w:val="2"/>
          <w:lang w:val="pl-PL" w:eastAsia="zh-CN" w:bidi="hi-IN"/>
        </w:rPr>
      </w:pPr>
      <w:r w:rsidRPr="005B7446">
        <w:rPr>
          <w:rFonts w:ascii="Arial" w:eastAsia="SimSun" w:hAnsi="Arial" w:cs="Arial"/>
          <w:kern w:val="2"/>
          <w:lang w:val="pl-PL" w:eastAsia="zh-CN" w:bidi="hi-IN"/>
        </w:rPr>
        <w:t>Roboty budowlane prowadzone będą przy użyciu powszechnie stosowanego sprzętu budowlanego i</w:t>
      </w:r>
      <w:r w:rsidRPr="005B7446">
        <w:rPr>
          <w:rFonts w:ascii="Arial" w:eastAsia="SimSun" w:hAnsi="Arial" w:cs="Arial"/>
          <w:kern w:val="2"/>
          <w:lang w:val="pl-PL" w:eastAsia="zh-CN" w:bidi="hi-IN"/>
        </w:rPr>
        <w:t xml:space="preserve"> materiałów posiadających wymagane przepisami prawa certyfikaty oraz dokumenty dopuszczające do obrotu na terenie kraju.</w:t>
      </w:r>
    </w:p>
    <w:p w:rsidR="00DE02C0" w:rsidRPr="00DE02C0" w:rsidRDefault="008835B3" w:rsidP="00DE02C0">
      <w:pPr>
        <w:suppressAutoHyphens/>
        <w:spacing w:before="960" w:after="0" w:line="240" w:lineRule="auto"/>
        <w:rPr>
          <w:rFonts w:ascii="Arial" w:hAnsi="Arial" w:cs="Arial"/>
          <w:kern w:val="2"/>
          <w:lang w:val="pl-PL" w:eastAsia="zh-CN" w:bidi="hi-IN"/>
        </w:rPr>
      </w:pPr>
      <w:r w:rsidRPr="00DE02C0">
        <w:rPr>
          <w:rFonts w:ascii="Arial" w:hAnsi="Arial" w:cs="Arial"/>
          <w:kern w:val="2"/>
          <w:lang w:val="pl-PL" w:eastAsia="zh-CN" w:bidi="hi-IN"/>
        </w:rPr>
        <w:t>Regionalny Dyrektor Ochrony Środowiska w Katowicach</w:t>
      </w:r>
    </w:p>
    <w:p w:rsidR="00DE02C0" w:rsidRPr="00DE02C0" w:rsidRDefault="008835B3" w:rsidP="00DE02C0">
      <w:pPr>
        <w:suppressAutoHyphens/>
        <w:spacing w:after="0" w:line="240" w:lineRule="auto"/>
        <w:rPr>
          <w:rFonts w:ascii="Arial" w:hAnsi="Arial" w:cs="Arial"/>
          <w:kern w:val="2"/>
          <w:lang w:val="pl-PL" w:eastAsia="zh-CN" w:bidi="hi-IN"/>
        </w:rPr>
      </w:pPr>
      <w:r w:rsidRPr="00DE02C0">
        <w:rPr>
          <w:rFonts w:ascii="Arial" w:hAnsi="Arial" w:cs="Arial"/>
          <w:kern w:val="2"/>
          <w:lang w:val="pl-PL" w:eastAsia="zh-CN" w:bidi="hi-IN"/>
        </w:rPr>
        <w:t>Mirosława Mierczyk-Sawicka</w:t>
      </w:r>
    </w:p>
    <w:p w:rsidR="00DE02C0" w:rsidRPr="00DE02C0" w:rsidRDefault="008835B3" w:rsidP="00DE02C0">
      <w:pPr>
        <w:suppressAutoHyphens/>
        <w:spacing w:after="600" w:line="240" w:lineRule="auto"/>
        <w:rPr>
          <w:rFonts w:ascii="Arial" w:hAnsi="Arial" w:cs="Arial"/>
          <w:kern w:val="2"/>
          <w:lang w:val="pl-PL" w:eastAsia="zh-CN" w:bidi="hi-IN"/>
        </w:rPr>
      </w:pPr>
      <w:r w:rsidRPr="00DE02C0">
        <w:rPr>
          <w:rFonts w:ascii="Arial" w:hAnsi="Arial" w:cs="Arial"/>
          <w:kern w:val="2"/>
          <w:lang w:val="pl-PL" w:eastAsia="zh-CN" w:bidi="hi-IN"/>
        </w:rPr>
        <w:t>podpisano elektronicznie</w:t>
      </w:r>
    </w:p>
    <w:sectPr w:rsidR="00DE02C0" w:rsidRPr="00DE02C0" w:rsidSect="00294FBD">
      <w:footerReference w:type="default" r:id="rId9"/>
      <w:pgSz w:w="12242" w:h="15842"/>
      <w:pgMar w:top="907" w:right="1418" w:bottom="907" w:left="1418" w:header="708" w:footer="708" w:gutter="0"/>
      <w:pgNumType w:start="1" w:chapStyle="1"/>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5B3" w:rsidRDefault="008835B3" w:rsidP="00755A56">
      <w:pPr>
        <w:spacing w:after="0" w:line="240" w:lineRule="auto"/>
      </w:pPr>
      <w:r>
        <w:separator/>
      </w:r>
    </w:p>
  </w:endnote>
  <w:endnote w:type="continuationSeparator" w:id="0">
    <w:p w:rsidR="008835B3" w:rsidRDefault="008835B3" w:rsidP="00755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03" w:csb1="00000000"/>
  </w:font>
  <w:font w:name="ArialNarrow, 'MS Mincho'">
    <w:charset w:val="00"/>
    <w:family w:val="swiss"/>
    <w:pitch w:val="default"/>
    <w:sig w:usb0="00000000" w:usb1="00000000" w:usb2="00000000" w:usb3="00000000" w:csb0="00000000" w:csb1="00000000"/>
  </w:font>
  <w:font w:name="CIDFont+F1">
    <w:altName w:val="Times New Roman"/>
    <w:panose1 w:val="00000000000000000000"/>
    <w:charset w:val="00"/>
    <w:family w:val="roman"/>
    <w:notTrueType/>
    <w:pitch w:val="default"/>
    <w:sig w:usb0="00000000" w:usb1="00000000" w:usb2="00000000" w:usb3="00000000" w:csb0="00000000" w:csb1="00000000"/>
  </w:font>
  <w:font w:name="ArialNarrow;MS Mincho">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charset w:val="00"/>
    <w:family w:val="roman"/>
    <w:pitch w:val="default"/>
    <w:sig w:usb0="00000000" w:usb1="00000000" w:usb2="00000000" w:usb3="00000000" w:csb0="00000000" w:csb1="00000000"/>
  </w:font>
  <w:font w:name="MinionPro-Regular">
    <w:altName w:val="Yu Gothic UI"/>
    <w:panose1 w:val="00000000000000000000"/>
    <w:charset w:val="80"/>
    <w:family w:val="roman"/>
    <w:notTrueType/>
    <w:pitch w:val="default"/>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827376"/>
      <w:docPartObj>
        <w:docPartGallery w:val="Page Numbers (Bottom of Page)"/>
        <w:docPartUnique/>
      </w:docPartObj>
    </w:sdtPr>
    <w:sdtContent>
      <w:p w:rsidR="00A054DE" w:rsidRPr="00B85CED" w:rsidRDefault="00755A56" w:rsidP="0034579C">
        <w:pPr>
          <w:pStyle w:val="Stopka"/>
          <w:jc w:val="center"/>
        </w:pPr>
        <w:r>
          <w:fldChar w:fldCharType="begin"/>
        </w:r>
        <w:r w:rsidR="008835B3">
          <w:instrText xml:space="preserve"> PAGE   \* MERGEFORMAT </w:instrText>
        </w:r>
        <w:r>
          <w:fldChar w:fldCharType="separate"/>
        </w:r>
        <w:r w:rsidR="00A8731B">
          <w:rPr>
            <w:noProof/>
          </w:rPr>
          <w:t>1</w:t>
        </w:r>
        <w:r>
          <w:rPr>
            <w:noProof/>
          </w:rPr>
          <w:fldChar w:fldCharType="end"/>
        </w:r>
        <w:r w:rsidR="008835B3">
          <w:t>/32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5B3" w:rsidRDefault="008835B3" w:rsidP="00755A56">
      <w:pPr>
        <w:spacing w:after="0" w:line="240" w:lineRule="auto"/>
      </w:pPr>
      <w:r>
        <w:separator/>
      </w:r>
    </w:p>
  </w:footnote>
  <w:footnote w:type="continuationSeparator" w:id="0">
    <w:p w:rsidR="008835B3" w:rsidRDefault="008835B3" w:rsidP="00755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upperRoman"/>
      <w:lvlText w:val="%1."/>
      <w:lvlJc w:val="right"/>
      <w:pPr>
        <w:tabs>
          <w:tab w:val="num" w:pos="0"/>
        </w:tabs>
        <w:ind w:left="720" w:hanging="360"/>
      </w:pPr>
      <w:rPr>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446630"/>
    <w:multiLevelType w:val="hybridMultilevel"/>
    <w:tmpl w:val="BB7E557C"/>
    <w:lvl w:ilvl="0" w:tplc="5600A9BE">
      <w:start w:val="1"/>
      <w:numFmt w:val="lowerLetter"/>
      <w:lvlText w:val="%1)"/>
      <w:lvlJc w:val="left"/>
      <w:pPr>
        <w:ind w:left="2869" w:hanging="360"/>
      </w:pPr>
    </w:lvl>
    <w:lvl w:ilvl="1" w:tplc="8F16B188" w:tentative="1">
      <w:start w:val="1"/>
      <w:numFmt w:val="lowerLetter"/>
      <w:lvlText w:val="%2."/>
      <w:lvlJc w:val="left"/>
      <w:pPr>
        <w:ind w:left="3589" w:hanging="360"/>
      </w:pPr>
    </w:lvl>
    <w:lvl w:ilvl="2" w:tplc="5C6883E6" w:tentative="1">
      <w:start w:val="1"/>
      <w:numFmt w:val="lowerRoman"/>
      <w:lvlText w:val="%3."/>
      <w:lvlJc w:val="right"/>
      <w:pPr>
        <w:ind w:left="4309" w:hanging="180"/>
      </w:pPr>
    </w:lvl>
    <w:lvl w:ilvl="3" w:tplc="6F0EE35C" w:tentative="1">
      <w:start w:val="1"/>
      <w:numFmt w:val="decimal"/>
      <w:lvlText w:val="%4."/>
      <w:lvlJc w:val="left"/>
      <w:pPr>
        <w:ind w:left="5029" w:hanging="360"/>
      </w:pPr>
    </w:lvl>
    <w:lvl w:ilvl="4" w:tplc="E376E4D8" w:tentative="1">
      <w:start w:val="1"/>
      <w:numFmt w:val="lowerLetter"/>
      <w:lvlText w:val="%5."/>
      <w:lvlJc w:val="left"/>
      <w:pPr>
        <w:ind w:left="5749" w:hanging="360"/>
      </w:pPr>
    </w:lvl>
    <w:lvl w:ilvl="5" w:tplc="C8DE9680" w:tentative="1">
      <w:start w:val="1"/>
      <w:numFmt w:val="lowerRoman"/>
      <w:lvlText w:val="%6."/>
      <w:lvlJc w:val="right"/>
      <w:pPr>
        <w:ind w:left="6469" w:hanging="180"/>
      </w:pPr>
    </w:lvl>
    <w:lvl w:ilvl="6" w:tplc="4D504838" w:tentative="1">
      <w:start w:val="1"/>
      <w:numFmt w:val="decimal"/>
      <w:lvlText w:val="%7."/>
      <w:lvlJc w:val="left"/>
      <w:pPr>
        <w:ind w:left="7189" w:hanging="360"/>
      </w:pPr>
    </w:lvl>
    <w:lvl w:ilvl="7" w:tplc="FAF40F12" w:tentative="1">
      <w:start w:val="1"/>
      <w:numFmt w:val="lowerLetter"/>
      <w:lvlText w:val="%8."/>
      <w:lvlJc w:val="left"/>
      <w:pPr>
        <w:ind w:left="7909" w:hanging="360"/>
      </w:pPr>
    </w:lvl>
    <w:lvl w:ilvl="8" w:tplc="917A9CBA" w:tentative="1">
      <w:start w:val="1"/>
      <w:numFmt w:val="lowerRoman"/>
      <w:lvlText w:val="%9."/>
      <w:lvlJc w:val="right"/>
      <w:pPr>
        <w:ind w:left="8629" w:hanging="180"/>
      </w:pPr>
    </w:lvl>
  </w:abstractNum>
  <w:abstractNum w:abstractNumId="2">
    <w:nsid w:val="01CA403A"/>
    <w:multiLevelType w:val="hybridMultilevel"/>
    <w:tmpl w:val="7542FF78"/>
    <w:lvl w:ilvl="0" w:tplc="E36069C2">
      <w:start w:val="1"/>
      <w:numFmt w:val="bullet"/>
      <w:lvlText w:val="-"/>
      <w:lvlJc w:val="left"/>
      <w:pPr>
        <w:ind w:left="770" w:hanging="360"/>
      </w:pPr>
      <w:rPr>
        <w:rFonts w:ascii="Arial" w:hAnsi="Arial" w:hint="default"/>
      </w:rPr>
    </w:lvl>
    <w:lvl w:ilvl="1" w:tplc="B71A0580" w:tentative="1">
      <w:start w:val="1"/>
      <w:numFmt w:val="bullet"/>
      <w:lvlText w:val="o"/>
      <w:lvlJc w:val="left"/>
      <w:pPr>
        <w:ind w:left="1490" w:hanging="360"/>
      </w:pPr>
      <w:rPr>
        <w:rFonts w:ascii="Courier New" w:hAnsi="Courier New" w:cs="Courier New" w:hint="default"/>
      </w:rPr>
    </w:lvl>
    <w:lvl w:ilvl="2" w:tplc="4AB2F8C2" w:tentative="1">
      <w:start w:val="1"/>
      <w:numFmt w:val="bullet"/>
      <w:lvlText w:val=""/>
      <w:lvlJc w:val="left"/>
      <w:pPr>
        <w:ind w:left="2210" w:hanging="360"/>
      </w:pPr>
      <w:rPr>
        <w:rFonts w:ascii="Wingdings" w:hAnsi="Wingdings" w:hint="default"/>
      </w:rPr>
    </w:lvl>
    <w:lvl w:ilvl="3" w:tplc="D4184460" w:tentative="1">
      <w:start w:val="1"/>
      <w:numFmt w:val="bullet"/>
      <w:lvlText w:val=""/>
      <w:lvlJc w:val="left"/>
      <w:pPr>
        <w:ind w:left="2930" w:hanging="360"/>
      </w:pPr>
      <w:rPr>
        <w:rFonts w:ascii="Symbol" w:hAnsi="Symbol" w:hint="default"/>
      </w:rPr>
    </w:lvl>
    <w:lvl w:ilvl="4" w:tplc="A2AE63FA" w:tentative="1">
      <w:start w:val="1"/>
      <w:numFmt w:val="bullet"/>
      <w:lvlText w:val="o"/>
      <w:lvlJc w:val="left"/>
      <w:pPr>
        <w:ind w:left="3650" w:hanging="360"/>
      </w:pPr>
      <w:rPr>
        <w:rFonts w:ascii="Courier New" w:hAnsi="Courier New" w:cs="Courier New" w:hint="default"/>
      </w:rPr>
    </w:lvl>
    <w:lvl w:ilvl="5" w:tplc="F96A1D8E" w:tentative="1">
      <w:start w:val="1"/>
      <w:numFmt w:val="bullet"/>
      <w:lvlText w:val=""/>
      <w:lvlJc w:val="left"/>
      <w:pPr>
        <w:ind w:left="4370" w:hanging="360"/>
      </w:pPr>
      <w:rPr>
        <w:rFonts w:ascii="Wingdings" w:hAnsi="Wingdings" w:hint="default"/>
      </w:rPr>
    </w:lvl>
    <w:lvl w:ilvl="6" w:tplc="3B14EED6" w:tentative="1">
      <w:start w:val="1"/>
      <w:numFmt w:val="bullet"/>
      <w:lvlText w:val=""/>
      <w:lvlJc w:val="left"/>
      <w:pPr>
        <w:ind w:left="5090" w:hanging="360"/>
      </w:pPr>
      <w:rPr>
        <w:rFonts w:ascii="Symbol" w:hAnsi="Symbol" w:hint="default"/>
      </w:rPr>
    </w:lvl>
    <w:lvl w:ilvl="7" w:tplc="50986D28" w:tentative="1">
      <w:start w:val="1"/>
      <w:numFmt w:val="bullet"/>
      <w:lvlText w:val="o"/>
      <w:lvlJc w:val="left"/>
      <w:pPr>
        <w:ind w:left="5810" w:hanging="360"/>
      </w:pPr>
      <w:rPr>
        <w:rFonts w:ascii="Courier New" w:hAnsi="Courier New" w:cs="Courier New" w:hint="default"/>
      </w:rPr>
    </w:lvl>
    <w:lvl w:ilvl="8" w:tplc="FC84FEEE" w:tentative="1">
      <w:start w:val="1"/>
      <w:numFmt w:val="bullet"/>
      <w:lvlText w:val=""/>
      <w:lvlJc w:val="left"/>
      <w:pPr>
        <w:ind w:left="6530" w:hanging="360"/>
      </w:pPr>
      <w:rPr>
        <w:rFonts w:ascii="Wingdings" w:hAnsi="Wingdings" w:hint="default"/>
      </w:rPr>
    </w:lvl>
  </w:abstractNum>
  <w:abstractNum w:abstractNumId="3">
    <w:nsid w:val="0503066B"/>
    <w:multiLevelType w:val="hybridMultilevel"/>
    <w:tmpl w:val="D6949ED2"/>
    <w:lvl w:ilvl="0" w:tplc="5D005E94">
      <w:start w:val="1"/>
      <w:numFmt w:val="lowerLetter"/>
      <w:lvlText w:val="%1)"/>
      <w:lvlJc w:val="left"/>
      <w:pPr>
        <w:ind w:left="1440" w:hanging="360"/>
      </w:pPr>
    </w:lvl>
    <w:lvl w:ilvl="1" w:tplc="D43A755A" w:tentative="1">
      <w:start w:val="1"/>
      <w:numFmt w:val="lowerLetter"/>
      <w:lvlText w:val="%2."/>
      <w:lvlJc w:val="left"/>
      <w:pPr>
        <w:ind w:left="2160" w:hanging="360"/>
      </w:pPr>
    </w:lvl>
    <w:lvl w:ilvl="2" w:tplc="9BD02AEE" w:tentative="1">
      <w:start w:val="1"/>
      <w:numFmt w:val="lowerRoman"/>
      <w:lvlText w:val="%3."/>
      <w:lvlJc w:val="right"/>
      <w:pPr>
        <w:ind w:left="2880" w:hanging="180"/>
      </w:pPr>
    </w:lvl>
    <w:lvl w:ilvl="3" w:tplc="4F803FE4" w:tentative="1">
      <w:start w:val="1"/>
      <w:numFmt w:val="decimal"/>
      <w:lvlText w:val="%4."/>
      <w:lvlJc w:val="left"/>
      <w:pPr>
        <w:ind w:left="3600" w:hanging="360"/>
      </w:pPr>
    </w:lvl>
    <w:lvl w:ilvl="4" w:tplc="9CA4CE9E" w:tentative="1">
      <w:start w:val="1"/>
      <w:numFmt w:val="lowerLetter"/>
      <w:lvlText w:val="%5."/>
      <w:lvlJc w:val="left"/>
      <w:pPr>
        <w:ind w:left="4320" w:hanging="360"/>
      </w:pPr>
    </w:lvl>
    <w:lvl w:ilvl="5" w:tplc="0AD84DC2" w:tentative="1">
      <w:start w:val="1"/>
      <w:numFmt w:val="lowerRoman"/>
      <w:lvlText w:val="%6."/>
      <w:lvlJc w:val="right"/>
      <w:pPr>
        <w:ind w:left="5040" w:hanging="180"/>
      </w:pPr>
    </w:lvl>
    <w:lvl w:ilvl="6" w:tplc="86D8A656" w:tentative="1">
      <w:start w:val="1"/>
      <w:numFmt w:val="decimal"/>
      <w:lvlText w:val="%7."/>
      <w:lvlJc w:val="left"/>
      <w:pPr>
        <w:ind w:left="5760" w:hanging="360"/>
      </w:pPr>
    </w:lvl>
    <w:lvl w:ilvl="7" w:tplc="CC8809EA" w:tentative="1">
      <w:start w:val="1"/>
      <w:numFmt w:val="lowerLetter"/>
      <w:lvlText w:val="%8."/>
      <w:lvlJc w:val="left"/>
      <w:pPr>
        <w:ind w:left="6480" w:hanging="360"/>
      </w:pPr>
    </w:lvl>
    <w:lvl w:ilvl="8" w:tplc="D5325EF4" w:tentative="1">
      <w:start w:val="1"/>
      <w:numFmt w:val="lowerRoman"/>
      <w:lvlText w:val="%9."/>
      <w:lvlJc w:val="right"/>
      <w:pPr>
        <w:ind w:left="7200" w:hanging="180"/>
      </w:pPr>
    </w:lvl>
  </w:abstractNum>
  <w:abstractNum w:abstractNumId="4">
    <w:nsid w:val="092D3A30"/>
    <w:multiLevelType w:val="hybridMultilevel"/>
    <w:tmpl w:val="A3FA4F0E"/>
    <w:lvl w:ilvl="0" w:tplc="D472CB3A">
      <w:start w:val="1"/>
      <w:numFmt w:val="upperLetter"/>
      <w:lvlText w:val="%1."/>
      <w:lvlJc w:val="left"/>
      <w:pPr>
        <w:ind w:left="720" w:hanging="360"/>
      </w:pPr>
    </w:lvl>
    <w:lvl w:ilvl="1" w:tplc="0CCC6AAA" w:tentative="1">
      <w:start w:val="1"/>
      <w:numFmt w:val="lowerLetter"/>
      <w:lvlText w:val="%2."/>
      <w:lvlJc w:val="left"/>
      <w:pPr>
        <w:ind w:left="1440" w:hanging="360"/>
      </w:pPr>
    </w:lvl>
    <w:lvl w:ilvl="2" w:tplc="69BE13CC" w:tentative="1">
      <w:start w:val="1"/>
      <w:numFmt w:val="lowerRoman"/>
      <w:lvlText w:val="%3."/>
      <w:lvlJc w:val="right"/>
      <w:pPr>
        <w:ind w:left="2160" w:hanging="180"/>
      </w:pPr>
    </w:lvl>
    <w:lvl w:ilvl="3" w:tplc="C33A3522" w:tentative="1">
      <w:start w:val="1"/>
      <w:numFmt w:val="decimal"/>
      <w:lvlText w:val="%4."/>
      <w:lvlJc w:val="left"/>
      <w:pPr>
        <w:ind w:left="2880" w:hanging="360"/>
      </w:pPr>
    </w:lvl>
    <w:lvl w:ilvl="4" w:tplc="CDB8B396" w:tentative="1">
      <w:start w:val="1"/>
      <w:numFmt w:val="lowerLetter"/>
      <w:lvlText w:val="%5."/>
      <w:lvlJc w:val="left"/>
      <w:pPr>
        <w:ind w:left="3600" w:hanging="360"/>
      </w:pPr>
    </w:lvl>
    <w:lvl w:ilvl="5" w:tplc="2A927B8C" w:tentative="1">
      <w:start w:val="1"/>
      <w:numFmt w:val="lowerRoman"/>
      <w:lvlText w:val="%6."/>
      <w:lvlJc w:val="right"/>
      <w:pPr>
        <w:ind w:left="4320" w:hanging="180"/>
      </w:pPr>
    </w:lvl>
    <w:lvl w:ilvl="6" w:tplc="18CA5DC2" w:tentative="1">
      <w:start w:val="1"/>
      <w:numFmt w:val="decimal"/>
      <w:lvlText w:val="%7."/>
      <w:lvlJc w:val="left"/>
      <w:pPr>
        <w:ind w:left="5040" w:hanging="360"/>
      </w:pPr>
    </w:lvl>
    <w:lvl w:ilvl="7" w:tplc="56626CEA" w:tentative="1">
      <w:start w:val="1"/>
      <w:numFmt w:val="lowerLetter"/>
      <w:lvlText w:val="%8."/>
      <w:lvlJc w:val="left"/>
      <w:pPr>
        <w:ind w:left="5760" w:hanging="360"/>
      </w:pPr>
    </w:lvl>
    <w:lvl w:ilvl="8" w:tplc="CFD4A7B2" w:tentative="1">
      <w:start w:val="1"/>
      <w:numFmt w:val="lowerRoman"/>
      <w:lvlText w:val="%9."/>
      <w:lvlJc w:val="right"/>
      <w:pPr>
        <w:ind w:left="6480" w:hanging="180"/>
      </w:pPr>
    </w:lvl>
  </w:abstractNum>
  <w:abstractNum w:abstractNumId="5">
    <w:nsid w:val="0A8E1652"/>
    <w:multiLevelType w:val="hybridMultilevel"/>
    <w:tmpl w:val="6E949782"/>
    <w:lvl w:ilvl="0" w:tplc="586464AE">
      <w:start w:val="1"/>
      <w:numFmt w:val="decimal"/>
      <w:lvlText w:val="%1)"/>
      <w:lvlJc w:val="left"/>
      <w:pPr>
        <w:ind w:left="2149" w:hanging="360"/>
      </w:pPr>
    </w:lvl>
    <w:lvl w:ilvl="1" w:tplc="CBDE9376" w:tentative="1">
      <w:start w:val="1"/>
      <w:numFmt w:val="lowerLetter"/>
      <w:lvlText w:val="%2."/>
      <w:lvlJc w:val="left"/>
      <w:pPr>
        <w:ind w:left="2869" w:hanging="360"/>
      </w:pPr>
    </w:lvl>
    <w:lvl w:ilvl="2" w:tplc="A350D700" w:tentative="1">
      <w:start w:val="1"/>
      <w:numFmt w:val="lowerRoman"/>
      <w:lvlText w:val="%3."/>
      <w:lvlJc w:val="right"/>
      <w:pPr>
        <w:ind w:left="3589" w:hanging="180"/>
      </w:pPr>
    </w:lvl>
    <w:lvl w:ilvl="3" w:tplc="A0A43EAA" w:tentative="1">
      <w:start w:val="1"/>
      <w:numFmt w:val="decimal"/>
      <w:lvlText w:val="%4."/>
      <w:lvlJc w:val="left"/>
      <w:pPr>
        <w:ind w:left="4309" w:hanging="360"/>
      </w:pPr>
    </w:lvl>
    <w:lvl w:ilvl="4" w:tplc="635AF39E" w:tentative="1">
      <w:start w:val="1"/>
      <w:numFmt w:val="lowerLetter"/>
      <w:lvlText w:val="%5."/>
      <w:lvlJc w:val="left"/>
      <w:pPr>
        <w:ind w:left="5029" w:hanging="360"/>
      </w:pPr>
    </w:lvl>
    <w:lvl w:ilvl="5" w:tplc="B8EA6A3E" w:tentative="1">
      <w:start w:val="1"/>
      <w:numFmt w:val="lowerRoman"/>
      <w:lvlText w:val="%6."/>
      <w:lvlJc w:val="right"/>
      <w:pPr>
        <w:ind w:left="5749" w:hanging="180"/>
      </w:pPr>
    </w:lvl>
    <w:lvl w:ilvl="6" w:tplc="461AE570" w:tentative="1">
      <w:start w:val="1"/>
      <w:numFmt w:val="decimal"/>
      <w:lvlText w:val="%7."/>
      <w:lvlJc w:val="left"/>
      <w:pPr>
        <w:ind w:left="6469" w:hanging="360"/>
      </w:pPr>
    </w:lvl>
    <w:lvl w:ilvl="7" w:tplc="B5F87C4A" w:tentative="1">
      <w:start w:val="1"/>
      <w:numFmt w:val="lowerLetter"/>
      <w:lvlText w:val="%8."/>
      <w:lvlJc w:val="left"/>
      <w:pPr>
        <w:ind w:left="7189" w:hanging="360"/>
      </w:pPr>
    </w:lvl>
    <w:lvl w:ilvl="8" w:tplc="A3521D52" w:tentative="1">
      <w:start w:val="1"/>
      <w:numFmt w:val="lowerRoman"/>
      <w:lvlText w:val="%9."/>
      <w:lvlJc w:val="right"/>
      <w:pPr>
        <w:ind w:left="7909" w:hanging="180"/>
      </w:pPr>
    </w:lvl>
  </w:abstractNum>
  <w:abstractNum w:abstractNumId="6">
    <w:nsid w:val="13084833"/>
    <w:multiLevelType w:val="hybridMultilevel"/>
    <w:tmpl w:val="C166DCD8"/>
    <w:lvl w:ilvl="0" w:tplc="40A8F1E4">
      <w:start w:val="1"/>
      <w:numFmt w:val="decimal"/>
      <w:lvlText w:val="%1."/>
      <w:lvlJc w:val="left"/>
      <w:pPr>
        <w:ind w:left="720" w:hanging="360"/>
      </w:pPr>
    </w:lvl>
    <w:lvl w:ilvl="1" w:tplc="4AD2B7DA" w:tentative="1">
      <w:start w:val="1"/>
      <w:numFmt w:val="lowerLetter"/>
      <w:lvlText w:val="%2."/>
      <w:lvlJc w:val="left"/>
      <w:pPr>
        <w:ind w:left="1440" w:hanging="360"/>
      </w:pPr>
    </w:lvl>
    <w:lvl w:ilvl="2" w:tplc="AA38C496" w:tentative="1">
      <w:start w:val="1"/>
      <w:numFmt w:val="lowerRoman"/>
      <w:lvlText w:val="%3."/>
      <w:lvlJc w:val="right"/>
      <w:pPr>
        <w:ind w:left="2160" w:hanging="180"/>
      </w:pPr>
    </w:lvl>
    <w:lvl w:ilvl="3" w:tplc="49B06D34" w:tentative="1">
      <w:start w:val="1"/>
      <w:numFmt w:val="decimal"/>
      <w:lvlText w:val="%4."/>
      <w:lvlJc w:val="left"/>
      <w:pPr>
        <w:ind w:left="2880" w:hanging="360"/>
      </w:pPr>
    </w:lvl>
    <w:lvl w:ilvl="4" w:tplc="FAA88D02" w:tentative="1">
      <w:start w:val="1"/>
      <w:numFmt w:val="lowerLetter"/>
      <w:lvlText w:val="%5."/>
      <w:lvlJc w:val="left"/>
      <w:pPr>
        <w:ind w:left="3600" w:hanging="360"/>
      </w:pPr>
    </w:lvl>
    <w:lvl w:ilvl="5" w:tplc="30825A54" w:tentative="1">
      <w:start w:val="1"/>
      <w:numFmt w:val="lowerRoman"/>
      <w:lvlText w:val="%6."/>
      <w:lvlJc w:val="right"/>
      <w:pPr>
        <w:ind w:left="4320" w:hanging="180"/>
      </w:pPr>
    </w:lvl>
    <w:lvl w:ilvl="6" w:tplc="BF188C00" w:tentative="1">
      <w:start w:val="1"/>
      <w:numFmt w:val="decimal"/>
      <w:lvlText w:val="%7."/>
      <w:lvlJc w:val="left"/>
      <w:pPr>
        <w:ind w:left="5040" w:hanging="360"/>
      </w:pPr>
    </w:lvl>
    <w:lvl w:ilvl="7" w:tplc="5A96849A" w:tentative="1">
      <w:start w:val="1"/>
      <w:numFmt w:val="lowerLetter"/>
      <w:lvlText w:val="%8."/>
      <w:lvlJc w:val="left"/>
      <w:pPr>
        <w:ind w:left="5760" w:hanging="360"/>
      </w:pPr>
    </w:lvl>
    <w:lvl w:ilvl="8" w:tplc="7C6E23DA" w:tentative="1">
      <w:start w:val="1"/>
      <w:numFmt w:val="lowerRoman"/>
      <w:lvlText w:val="%9."/>
      <w:lvlJc w:val="right"/>
      <w:pPr>
        <w:ind w:left="6480" w:hanging="180"/>
      </w:pPr>
    </w:lvl>
  </w:abstractNum>
  <w:abstractNum w:abstractNumId="7">
    <w:nsid w:val="188E3601"/>
    <w:multiLevelType w:val="hybridMultilevel"/>
    <w:tmpl w:val="2BEAF644"/>
    <w:lvl w:ilvl="0" w:tplc="4D807A56">
      <w:start w:val="1"/>
      <w:numFmt w:val="bullet"/>
      <w:lvlText w:val="-"/>
      <w:lvlJc w:val="left"/>
      <w:pPr>
        <w:ind w:left="1434" w:hanging="360"/>
      </w:pPr>
      <w:rPr>
        <w:rFonts w:ascii="Arial" w:hAnsi="Arial" w:hint="default"/>
      </w:rPr>
    </w:lvl>
    <w:lvl w:ilvl="1" w:tplc="B7D040EA" w:tentative="1">
      <w:start w:val="1"/>
      <w:numFmt w:val="bullet"/>
      <w:lvlText w:val="o"/>
      <w:lvlJc w:val="left"/>
      <w:pPr>
        <w:ind w:left="2154" w:hanging="360"/>
      </w:pPr>
      <w:rPr>
        <w:rFonts w:ascii="Courier New" w:hAnsi="Courier New" w:cs="Courier New" w:hint="default"/>
      </w:rPr>
    </w:lvl>
    <w:lvl w:ilvl="2" w:tplc="D8D866E2" w:tentative="1">
      <w:start w:val="1"/>
      <w:numFmt w:val="bullet"/>
      <w:lvlText w:val=""/>
      <w:lvlJc w:val="left"/>
      <w:pPr>
        <w:ind w:left="2874" w:hanging="360"/>
      </w:pPr>
      <w:rPr>
        <w:rFonts w:ascii="Wingdings" w:hAnsi="Wingdings" w:hint="default"/>
      </w:rPr>
    </w:lvl>
    <w:lvl w:ilvl="3" w:tplc="594C3AE6" w:tentative="1">
      <w:start w:val="1"/>
      <w:numFmt w:val="bullet"/>
      <w:lvlText w:val=""/>
      <w:lvlJc w:val="left"/>
      <w:pPr>
        <w:ind w:left="3594" w:hanging="360"/>
      </w:pPr>
      <w:rPr>
        <w:rFonts w:ascii="Symbol" w:hAnsi="Symbol" w:hint="default"/>
      </w:rPr>
    </w:lvl>
    <w:lvl w:ilvl="4" w:tplc="1A2EA374" w:tentative="1">
      <w:start w:val="1"/>
      <w:numFmt w:val="bullet"/>
      <w:lvlText w:val="o"/>
      <w:lvlJc w:val="left"/>
      <w:pPr>
        <w:ind w:left="4314" w:hanging="360"/>
      </w:pPr>
      <w:rPr>
        <w:rFonts w:ascii="Courier New" w:hAnsi="Courier New" w:cs="Courier New" w:hint="default"/>
      </w:rPr>
    </w:lvl>
    <w:lvl w:ilvl="5" w:tplc="0874BB08" w:tentative="1">
      <w:start w:val="1"/>
      <w:numFmt w:val="bullet"/>
      <w:lvlText w:val=""/>
      <w:lvlJc w:val="left"/>
      <w:pPr>
        <w:ind w:left="5034" w:hanging="360"/>
      </w:pPr>
      <w:rPr>
        <w:rFonts w:ascii="Wingdings" w:hAnsi="Wingdings" w:hint="default"/>
      </w:rPr>
    </w:lvl>
    <w:lvl w:ilvl="6" w:tplc="BDC6F158" w:tentative="1">
      <w:start w:val="1"/>
      <w:numFmt w:val="bullet"/>
      <w:lvlText w:val=""/>
      <w:lvlJc w:val="left"/>
      <w:pPr>
        <w:ind w:left="5754" w:hanging="360"/>
      </w:pPr>
      <w:rPr>
        <w:rFonts w:ascii="Symbol" w:hAnsi="Symbol" w:hint="default"/>
      </w:rPr>
    </w:lvl>
    <w:lvl w:ilvl="7" w:tplc="79089E6A" w:tentative="1">
      <w:start w:val="1"/>
      <w:numFmt w:val="bullet"/>
      <w:lvlText w:val="o"/>
      <w:lvlJc w:val="left"/>
      <w:pPr>
        <w:ind w:left="6474" w:hanging="360"/>
      </w:pPr>
      <w:rPr>
        <w:rFonts w:ascii="Courier New" w:hAnsi="Courier New" w:cs="Courier New" w:hint="default"/>
      </w:rPr>
    </w:lvl>
    <w:lvl w:ilvl="8" w:tplc="F3687CC0" w:tentative="1">
      <w:start w:val="1"/>
      <w:numFmt w:val="bullet"/>
      <w:lvlText w:val=""/>
      <w:lvlJc w:val="left"/>
      <w:pPr>
        <w:ind w:left="7194" w:hanging="360"/>
      </w:pPr>
      <w:rPr>
        <w:rFonts w:ascii="Wingdings" w:hAnsi="Wingdings" w:hint="default"/>
      </w:rPr>
    </w:lvl>
  </w:abstractNum>
  <w:abstractNum w:abstractNumId="8">
    <w:nsid w:val="1A3106FD"/>
    <w:multiLevelType w:val="multilevel"/>
    <w:tmpl w:val="B332F6D2"/>
    <w:styleLink w:val="WW8Num10"/>
    <w:lvl w:ilvl="0">
      <w:start w:val="44"/>
      <w:numFmt w:val="decimal"/>
      <w:lvlText w:val="%1"/>
      <w:lvlJc w:val="left"/>
    </w:lvl>
    <w:lvl w:ilvl="1">
      <w:start w:val="10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C0E6F27"/>
    <w:multiLevelType w:val="hybridMultilevel"/>
    <w:tmpl w:val="D9BE028A"/>
    <w:lvl w:ilvl="0" w:tplc="FA2AABBA">
      <w:start w:val="1"/>
      <w:numFmt w:val="bullet"/>
      <w:lvlText w:val="-"/>
      <w:lvlJc w:val="left"/>
      <w:pPr>
        <w:ind w:left="1440" w:hanging="360"/>
      </w:pPr>
      <w:rPr>
        <w:rFonts w:ascii="Arial" w:hAnsi="Arial" w:hint="default"/>
      </w:rPr>
    </w:lvl>
    <w:lvl w:ilvl="1" w:tplc="ADB0BE3E" w:tentative="1">
      <w:start w:val="1"/>
      <w:numFmt w:val="bullet"/>
      <w:lvlText w:val="o"/>
      <w:lvlJc w:val="left"/>
      <w:pPr>
        <w:ind w:left="2160" w:hanging="360"/>
      </w:pPr>
      <w:rPr>
        <w:rFonts w:ascii="Courier New" w:hAnsi="Courier New" w:cs="Courier New" w:hint="default"/>
      </w:rPr>
    </w:lvl>
    <w:lvl w:ilvl="2" w:tplc="DFE4B77C" w:tentative="1">
      <w:start w:val="1"/>
      <w:numFmt w:val="bullet"/>
      <w:lvlText w:val=""/>
      <w:lvlJc w:val="left"/>
      <w:pPr>
        <w:ind w:left="2880" w:hanging="360"/>
      </w:pPr>
      <w:rPr>
        <w:rFonts w:ascii="Wingdings" w:hAnsi="Wingdings" w:hint="default"/>
      </w:rPr>
    </w:lvl>
    <w:lvl w:ilvl="3" w:tplc="A6DCDF28" w:tentative="1">
      <w:start w:val="1"/>
      <w:numFmt w:val="bullet"/>
      <w:lvlText w:val=""/>
      <w:lvlJc w:val="left"/>
      <w:pPr>
        <w:ind w:left="3600" w:hanging="360"/>
      </w:pPr>
      <w:rPr>
        <w:rFonts w:ascii="Symbol" w:hAnsi="Symbol" w:hint="default"/>
      </w:rPr>
    </w:lvl>
    <w:lvl w:ilvl="4" w:tplc="C0B215D6" w:tentative="1">
      <w:start w:val="1"/>
      <w:numFmt w:val="bullet"/>
      <w:lvlText w:val="o"/>
      <w:lvlJc w:val="left"/>
      <w:pPr>
        <w:ind w:left="4320" w:hanging="360"/>
      </w:pPr>
      <w:rPr>
        <w:rFonts w:ascii="Courier New" w:hAnsi="Courier New" w:cs="Courier New" w:hint="default"/>
      </w:rPr>
    </w:lvl>
    <w:lvl w:ilvl="5" w:tplc="0882BD08" w:tentative="1">
      <w:start w:val="1"/>
      <w:numFmt w:val="bullet"/>
      <w:lvlText w:val=""/>
      <w:lvlJc w:val="left"/>
      <w:pPr>
        <w:ind w:left="5040" w:hanging="360"/>
      </w:pPr>
      <w:rPr>
        <w:rFonts w:ascii="Wingdings" w:hAnsi="Wingdings" w:hint="default"/>
      </w:rPr>
    </w:lvl>
    <w:lvl w:ilvl="6" w:tplc="9662CA38" w:tentative="1">
      <w:start w:val="1"/>
      <w:numFmt w:val="bullet"/>
      <w:lvlText w:val=""/>
      <w:lvlJc w:val="left"/>
      <w:pPr>
        <w:ind w:left="5760" w:hanging="360"/>
      </w:pPr>
      <w:rPr>
        <w:rFonts w:ascii="Symbol" w:hAnsi="Symbol" w:hint="default"/>
      </w:rPr>
    </w:lvl>
    <w:lvl w:ilvl="7" w:tplc="55FAA7DE" w:tentative="1">
      <w:start w:val="1"/>
      <w:numFmt w:val="bullet"/>
      <w:lvlText w:val="o"/>
      <w:lvlJc w:val="left"/>
      <w:pPr>
        <w:ind w:left="6480" w:hanging="360"/>
      </w:pPr>
      <w:rPr>
        <w:rFonts w:ascii="Courier New" w:hAnsi="Courier New" w:cs="Courier New" w:hint="default"/>
      </w:rPr>
    </w:lvl>
    <w:lvl w:ilvl="8" w:tplc="724C45B8" w:tentative="1">
      <w:start w:val="1"/>
      <w:numFmt w:val="bullet"/>
      <w:lvlText w:val=""/>
      <w:lvlJc w:val="left"/>
      <w:pPr>
        <w:ind w:left="7200" w:hanging="360"/>
      </w:pPr>
      <w:rPr>
        <w:rFonts w:ascii="Wingdings" w:hAnsi="Wingdings" w:hint="default"/>
      </w:rPr>
    </w:lvl>
  </w:abstractNum>
  <w:abstractNum w:abstractNumId="10">
    <w:nsid w:val="1E782374"/>
    <w:multiLevelType w:val="multilevel"/>
    <w:tmpl w:val="A2E6FD40"/>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2FE20F3"/>
    <w:multiLevelType w:val="hybridMultilevel"/>
    <w:tmpl w:val="9D288224"/>
    <w:lvl w:ilvl="0" w:tplc="935832C2">
      <w:start w:val="1"/>
      <w:numFmt w:val="bullet"/>
      <w:lvlText w:val="-"/>
      <w:lvlJc w:val="left"/>
      <w:pPr>
        <w:ind w:left="720" w:hanging="360"/>
      </w:pPr>
      <w:rPr>
        <w:rFonts w:ascii="Arial" w:hAnsi="Arial" w:hint="default"/>
      </w:rPr>
    </w:lvl>
    <w:lvl w:ilvl="1" w:tplc="B03A276A" w:tentative="1">
      <w:start w:val="1"/>
      <w:numFmt w:val="bullet"/>
      <w:lvlText w:val="o"/>
      <w:lvlJc w:val="left"/>
      <w:pPr>
        <w:ind w:left="1440" w:hanging="360"/>
      </w:pPr>
      <w:rPr>
        <w:rFonts w:ascii="Courier New" w:hAnsi="Courier New" w:cs="Courier New" w:hint="default"/>
      </w:rPr>
    </w:lvl>
    <w:lvl w:ilvl="2" w:tplc="6854F1BC" w:tentative="1">
      <w:start w:val="1"/>
      <w:numFmt w:val="bullet"/>
      <w:lvlText w:val=""/>
      <w:lvlJc w:val="left"/>
      <w:pPr>
        <w:ind w:left="2160" w:hanging="360"/>
      </w:pPr>
      <w:rPr>
        <w:rFonts w:ascii="Wingdings" w:hAnsi="Wingdings" w:hint="default"/>
      </w:rPr>
    </w:lvl>
    <w:lvl w:ilvl="3" w:tplc="69623928" w:tentative="1">
      <w:start w:val="1"/>
      <w:numFmt w:val="bullet"/>
      <w:lvlText w:val=""/>
      <w:lvlJc w:val="left"/>
      <w:pPr>
        <w:ind w:left="2880" w:hanging="360"/>
      </w:pPr>
      <w:rPr>
        <w:rFonts w:ascii="Symbol" w:hAnsi="Symbol" w:hint="default"/>
      </w:rPr>
    </w:lvl>
    <w:lvl w:ilvl="4" w:tplc="2CEE1C4C" w:tentative="1">
      <w:start w:val="1"/>
      <w:numFmt w:val="bullet"/>
      <w:lvlText w:val="o"/>
      <w:lvlJc w:val="left"/>
      <w:pPr>
        <w:ind w:left="3600" w:hanging="360"/>
      </w:pPr>
      <w:rPr>
        <w:rFonts w:ascii="Courier New" w:hAnsi="Courier New" w:cs="Courier New" w:hint="default"/>
      </w:rPr>
    </w:lvl>
    <w:lvl w:ilvl="5" w:tplc="F23C794C" w:tentative="1">
      <w:start w:val="1"/>
      <w:numFmt w:val="bullet"/>
      <w:lvlText w:val=""/>
      <w:lvlJc w:val="left"/>
      <w:pPr>
        <w:ind w:left="4320" w:hanging="360"/>
      </w:pPr>
      <w:rPr>
        <w:rFonts w:ascii="Wingdings" w:hAnsi="Wingdings" w:hint="default"/>
      </w:rPr>
    </w:lvl>
    <w:lvl w:ilvl="6" w:tplc="DA3A8BDE" w:tentative="1">
      <w:start w:val="1"/>
      <w:numFmt w:val="bullet"/>
      <w:lvlText w:val=""/>
      <w:lvlJc w:val="left"/>
      <w:pPr>
        <w:ind w:left="5040" w:hanging="360"/>
      </w:pPr>
      <w:rPr>
        <w:rFonts w:ascii="Symbol" w:hAnsi="Symbol" w:hint="default"/>
      </w:rPr>
    </w:lvl>
    <w:lvl w:ilvl="7" w:tplc="4B38050E" w:tentative="1">
      <w:start w:val="1"/>
      <w:numFmt w:val="bullet"/>
      <w:lvlText w:val="o"/>
      <w:lvlJc w:val="left"/>
      <w:pPr>
        <w:ind w:left="5760" w:hanging="360"/>
      </w:pPr>
      <w:rPr>
        <w:rFonts w:ascii="Courier New" w:hAnsi="Courier New" w:cs="Courier New" w:hint="default"/>
      </w:rPr>
    </w:lvl>
    <w:lvl w:ilvl="8" w:tplc="6944DF44" w:tentative="1">
      <w:start w:val="1"/>
      <w:numFmt w:val="bullet"/>
      <w:lvlText w:val=""/>
      <w:lvlJc w:val="left"/>
      <w:pPr>
        <w:ind w:left="6480" w:hanging="360"/>
      </w:pPr>
      <w:rPr>
        <w:rFonts w:ascii="Wingdings" w:hAnsi="Wingdings" w:hint="default"/>
      </w:rPr>
    </w:lvl>
  </w:abstractNum>
  <w:abstractNum w:abstractNumId="12">
    <w:nsid w:val="23582DDF"/>
    <w:multiLevelType w:val="hybridMultilevel"/>
    <w:tmpl w:val="201C5B94"/>
    <w:lvl w:ilvl="0" w:tplc="E3DC1656">
      <w:start w:val="1"/>
      <w:numFmt w:val="decimal"/>
      <w:lvlText w:val="%1."/>
      <w:lvlJc w:val="left"/>
      <w:pPr>
        <w:ind w:left="1434" w:hanging="360"/>
      </w:pPr>
    </w:lvl>
    <w:lvl w:ilvl="1" w:tplc="21064430" w:tentative="1">
      <w:start w:val="1"/>
      <w:numFmt w:val="lowerLetter"/>
      <w:lvlText w:val="%2."/>
      <w:lvlJc w:val="left"/>
      <w:pPr>
        <w:ind w:left="2154" w:hanging="360"/>
      </w:pPr>
    </w:lvl>
    <w:lvl w:ilvl="2" w:tplc="4C98BD38" w:tentative="1">
      <w:start w:val="1"/>
      <w:numFmt w:val="lowerRoman"/>
      <w:lvlText w:val="%3."/>
      <w:lvlJc w:val="right"/>
      <w:pPr>
        <w:ind w:left="2874" w:hanging="180"/>
      </w:pPr>
    </w:lvl>
    <w:lvl w:ilvl="3" w:tplc="B8DE97A0" w:tentative="1">
      <w:start w:val="1"/>
      <w:numFmt w:val="decimal"/>
      <w:lvlText w:val="%4."/>
      <w:lvlJc w:val="left"/>
      <w:pPr>
        <w:ind w:left="3594" w:hanging="360"/>
      </w:pPr>
    </w:lvl>
    <w:lvl w:ilvl="4" w:tplc="73167180" w:tentative="1">
      <w:start w:val="1"/>
      <w:numFmt w:val="lowerLetter"/>
      <w:lvlText w:val="%5."/>
      <w:lvlJc w:val="left"/>
      <w:pPr>
        <w:ind w:left="4314" w:hanging="360"/>
      </w:pPr>
    </w:lvl>
    <w:lvl w:ilvl="5" w:tplc="C3D8CE86" w:tentative="1">
      <w:start w:val="1"/>
      <w:numFmt w:val="lowerRoman"/>
      <w:lvlText w:val="%6."/>
      <w:lvlJc w:val="right"/>
      <w:pPr>
        <w:ind w:left="5034" w:hanging="180"/>
      </w:pPr>
    </w:lvl>
    <w:lvl w:ilvl="6" w:tplc="872057D2" w:tentative="1">
      <w:start w:val="1"/>
      <w:numFmt w:val="decimal"/>
      <w:lvlText w:val="%7."/>
      <w:lvlJc w:val="left"/>
      <w:pPr>
        <w:ind w:left="5754" w:hanging="360"/>
      </w:pPr>
    </w:lvl>
    <w:lvl w:ilvl="7" w:tplc="7A187724" w:tentative="1">
      <w:start w:val="1"/>
      <w:numFmt w:val="lowerLetter"/>
      <w:lvlText w:val="%8."/>
      <w:lvlJc w:val="left"/>
      <w:pPr>
        <w:ind w:left="6474" w:hanging="360"/>
      </w:pPr>
    </w:lvl>
    <w:lvl w:ilvl="8" w:tplc="14CC23C2" w:tentative="1">
      <w:start w:val="1"/>
      <w:numFmt w:val="lowerRoman"/>
      <w:lvlText w:val="%9."/>
      <w:lvlJc w:val="right"/>
      <w:pPr>
        <w:ind w:left="7194" w:hanging="180"/>
      </w:pPr>
    </w:lvl>
  </w:abstractNum>
  <w:abstractNum w:abstractNumId="13">
    <w:nsid w:val="240F1003"/>
    <w:multiLevelType w:val="hybridMultilevel"/>
    <w:tmpl w:val="D3B8F7DC"/>
    <w:lvl w:ilvl="0" w:tplc="7986A9C2">
      <w:start w:val="1"/>
      <w:numFmt w:val="bullet"/>
      <w:lvlText w:val="-"/>
      <w:lvlJc w:val="left"/>
      <w:pPr>
        <w:ind w:left="1440" w:hanging="360"/>
      </w:pPr>
      <w:rPr>
        <w:rFonts w:ascii="Arial" w:hAnsi="Arial" w:hint="default"/>
      </w:rPr>
    </w:lvl>
    <w:lvl w:ilvl="1" w:tplc="2AB49B6C" w:tentative="1">
      <w:start w:val="1"/>
      <w:numFmt w:val="bullet"/>
      <w:lvlText w:val="o"/>
      <w:lvlJc w:val="left"/>
      <w:pPr>
        <w:ind w:left="2160" w:hanging="360"/>
      </w:pPr>
      <w:rPr>
        <w:rFonts w:ascii="Courier New" w:hAnsi="Courier New" w:cs="Courier New" w:hint="default"/>
      </w:rPr>
    </w:lvl>
    <w:lvl w:ilvl="2" w:tplc="0AEA2C1C" w:tentative="1">
      <w:start w:val="1"/>
      <w:numFmt w:val="bullet"/>
      <w:lvlText w:val=""/>
      <w:lvlJc w:val="left"/>
      <w:pPr>
        <w:ind w:left="2880" w:hanging="360"/>
      </w:pPr>
      <w:rPr>
        <w:rFonts w:ascii="Wingdings" w:hAnsi="Wingdings" w:hint="default"/>
      </w:rPr>
    </w:lvl>
    <w:lvl w:ilvl="3" w:tplc="81146EBA" w:tentative="1">
      <w:start w:val="1"/>
      <w:numFmt w:val="bullet"/>
      <w:lvlText w:val=""/>
      <w:lvlJc w:val="left"/>
      <w:pPr>
        <w:ind w:left="3600" w:hanging="360"/>
      </w:pPr>
      <w:rPr>
        <w:rFonts w:ascii="Symbol" w:hAnsi="Symbol" w:hint="default"/>
      </w:rPr>
    </w:lvl>
    <w:lvl w:ilvl="4" w:tplc="6EAAE2CA" w:tentative="1">
      <w:start w:val="1"/>
      <w:numFmt w:val="bullet"/>
      <w:lvlText w:val="o"/>
      <w:lvlJc w:val="left"/>
      <w:pPr>
        <w:ind w:left="4320" w:hanging="360"/>
      </w:pPr>
      <w:rPr>
        <w:rFonts w:ascii="Courier New" w:hAnsi="Courier New" w:cs="Courier New" w:hint="default"/>
      </w:rPr>
    </w:lvl>
    <w:lvl w:ilvl="5" w:tplc="0150920E" w:tentative="1">
      <w:start w:val="1"/>
      <w:numFmt w:val="bullet"/>
      <w:lvlText w:val=""/>
      <w:lvlJc w:val="left"/>
      <w:pPr>
        <w:ind w:left="5040" w:hanging="360"/>
      </w:pPr>
      <w:rPr>
        <w:rFonts w:ascii="Wingdings" w:hAnsi="Wingdings" w:hint="default"/>
      </w:rPr>
    </w:lvl>
    <w:lvl w:ilvl="6" w:tplc="C34CC01A" w:tentative="1">
      <w:start w:val="1"/>
      <w:numFmt w:val="bullet"/>
      <w:lvlText w:val=""/>
      <w:lvlJc w:val="left"/>
      <w:pPr>
        <w:ind w:left="5760" w:hanging="360"/>
      </w:pPr>
      <w:rPr>
        <w:rFonts w:ascii="Symbol" w:hAnsi="Symbol" w:hint="default"/>
      </w:rPr>
    </w:lvl>
    <w:lvl w:ilvl="7" w:tplc="50CAB49A" w:tentative="1">
      <w:start w:val="1"/>
      <w:numFmt w:val="bullet"/>
      <w:lvlText w:val="o"/>
      <w:lvlJc w:val="left"/>
      <w:pPr>
        <w:ind w:left="6480" w:hanging="360"/>
      </w:pPr>
      <w:rPr>
        <w:rFonts w:ascii="Courier New" w:hAnsi="Courier New" w:cs="Courier New" w:hint="default"/>
      </w:rPr>
    </w:lvl>
    <w:lvl w:ilvl="8" w:tplc="F5181AB6" w:tentative="1">
      <w:start w:val="1"/>
      <w:numFmt w:val="bullet"/>
      <w:lvlText w:val=""/>
      <w:lvlJc w:val="left"/>
      <w:pPr>
        <w:ind w:left="7200" w:hanging="360"/>
      </w:pPr>
      <w:rPr>
        <w:rFonts w:ascii="Wingdings" w:hAnsi="Wingdings" w:hint="default"/>
      </w:rPr>
    </w:lvl>
  </w:abstractNum>
  <w:abstractNum w:abstractNumId="14">
    <w:nsid w:val="24144786"/>
    <w:multiLevelType w:val="hybridMultilevel"/>
    <w:tmpl w:val="32F06B02"/>
    <w:lvl w:ilvl="0" w:tplc="93245A42">
      <w:start w:val="1"/>
      <w:numFmt w:val="lowerLetter"/>
      <w:lvlText w:val="%1)"/>
      <w:lvlJc w:val="left"/>
      <w:pPr>
        <w:ind w:left="1065" w:hanging="360"/>
      </w:pPr>
    </w:lvl>
    <w:lvl w:ilvl="1" w:tplc="040C884E" w:tentative="1">
      <w:start w:val="1"/>
      <w:numFmt w:val="lowerLetter"/>
      <w:lvlText w:val="%2."/>
      <w:lvlJc w:val="left"/>
      <w:pPr>
        <w:ind w:left="1785" w:hanging="360"/>
      </w:pPr>
    </w:lvl>
    <w:lvl w:ilvl="2" w:tplc="7916C248" w:tentative="1">
      <w:start w:val="1"/>
      <w:numFmt w:val="lowerRoman"/>
      <w:lvlText w:val="%3."/>
      <w:lvlJc w:val="right"/>
      <w:pPr>
        <w:ind w:left="2505" w:hanging="180"/>
      </w:pPr>
    </w:lvl>
    <w:lvl w:ilvl="3" w:tplc="C170616C" w:tentative="1">
      <w:start w:val="1"/>
      <w:numFmt w:val="decimal"/>
      <w:lvlText w:val="%4."/>
      <w:lvlJc w:val="left"/>
      <w:pPr>
        <w:ind w:left="3225" w:hanging="360"/>
      </w:pPr>
    </w:lvl>
    <w:lvl w:ilvl="4" w:tplc="C8ECB48C" w:tentative="1">
      <w:start w:val="1"/>
      <w:numFmt w:val="lowerLetter"/>
      <w:lvlText w:val="%5."/>
      <w:lvlJc w:val="left"/>
      <w:pPr>
        <w:ind w:left="3945" w:hanging="360"/>
      </w:pPr>
    </w:lvl>
    <w:lvl w:ilvl="5" w:tplc="DE560ACC" w:tentative="1">
      <w:start w:val="1"/>
      <w:numFmt w:val="lowerRoman"/>
      <w:lvlText w:val="%6."/>
      <w:lvlJc w:val="right"/>
      <w:pPr>
        <w:ind w:left="4665" w:hanging="180"/>
      </w:pPr>
    </w:lvl>
    <w:lvl w:ilvl="6" w:tplc="ACC0F0F6" w:tentative="1">
      <w:start w:val="1"/>
      <w:numFmt w:val="decimal"/>
      <w:lvlText w:val="%7."/>
      <w:lvlJc w:val="left"/>
      <w:pPr>
        <w:ind w:left="5385" w:hanging="360"/>
      </w:pPr>
    </w:lvl>
    <w:lvl w:ilvl="7" w:tplc="BD2833A2" w:tentative="1">
      <w:start w:val="1"/>
      <w:numFmt w:val="lowerLetter"/>
      <w:lvlText w:val="%8."/>
      <w:lvlJc w:val="left"/>
      <w:pPr>
        <w:ind w:left="6105" w:hanging="360"/>
      </w:pPr>
    </w:lvl>
    <w:lvl w:ilvl="8" w:tplc="1CECE99E" w:tentative="1">
      <w:start w:val="1"/>
      <w:numFmt w:val="lowerRoman"/>
      <w:lvlText w:val="%9."/>
      <w:lvlJc w:val="right"/>
      <w:pPr>
        <w:ind w:left="6825" w:hanging="180"/>
      </w:pPr>
    </w:lvl>
  </w:abstractNum>
  <w:abstractNum w:abstractNumId="15">
    <w:nsid w:val="24784A4E"/>
    <w:multiLevelType w:val="hybridMultilevel"/>
    <w:tmpl w:val="CA4685AA"/>
    <w:lvl w:ilvl="0" w:tplc="52167064">
      <w:start w:val="1"/>
      <w:numFmt w:val="decimal"/>
      <w:lvlText w:val="%1."/>
      <w:lvlJc w:val="left"/>
      <w:pPr>
        <w:ind w:left="1434" w:hanging="360"/>
      </w:pPr>
    </w:lvl>
    <w:lvl w:ilvl="1" w:tplc="3348A960" w:tentative="1">
      <w:start w:val="1"/>
      <w:numFmt w:val="lowerLetter"/>
      <w:lvlText w:val="%2."/>
      <w:lvlJc w:val="left"/>
      <w:pPr>
        <w:ind w:left="2154" w:hanging="360"/>
      </w:pPr>
    </w:lvl>
    <w:lvl w:ilvl="2" w:tplc="5F64D230" w:tentative="1">
      <w:start w:val="1"/>
      <w:numFmt w:val="lowerRoman"/>
      <w:lvlText w:val="%3."/>
      <w:lvlJc w:val="right"/>
      <w:pPr>
        <w:ind w:left="2874" w:hanging="180"/>
      </w:pPr>
    </w:lvl>
    <w:lvl w:ilvl="3" w:tplc="00948FAC" w:tentative="1">
      <w:start w:val="1"/>
      <w:numFmt w:val="decimal"/>
      <w:lvlText w:val="%4."/>
      <w:lvlJc w:val="left"/>
      <w:pPr>
        <w:ind w:left="3594" w:hanging="360"/>
      </w:pPr>
    </w:lvl>
    <w:lvl w:ilvl="4" w:tplc="3AFA1614" w:tentative="1">
      <w:start w:val="1"/>
      <w:numFmt w:val="lowerLetter"/>
      <w:lvlText w:val="%5."/>
      <w:lvlJc w:val="left"/>
      <w:pPr>
        <w:ind w:left="4314" w:hanging="360"/>
      </w:pPr>
    </w:lvl>
    <w:lvl w:ilvl="5" w:tplc="74DA3054" w:tentative="1">
      <w:start w:val="1"/>
      <w:numFmt w:val="lowerRoman"/>
      <w:lvlText w:val="%6."/>
      <w:lvlJc w:val="right"/>
      <w:pPr>
        <w:ind w:left="5034" w:hanging="180"/>
      </w:pPr>
    </w:lvl>
    <w:lvl w:ilvl="6" w:tplc="912845A8" w:tentative="1">
      <w:start w:val="1"/>
      <w:numFmt w:val="decimal"/>
      <w:lvlText w:val="%7."/>
      <w:lvlJc w:val="left"/>
      <w:pPr>
        <w:ind w:left="5754" w:hanging="360"/>
      </w:pPr>
    </w:lvl>
    <w:lvl w:ilvl="7" w:tplc="B6AC8012" w:tentative="1">
      <w:start w:val="1"/>
      <w:numFmt w:val="lowerLetter"/>
      <w:lvlText w:val="%8."/>
      <w:lvlJc w:val="left"/>
      <w:pPr>
        <w:ind w:left="6474" w:hanging="360"/>
      </w:pPr>
    </w:lvl>
    <w:lvl w:ilvl="8" w:tplc="CAA8402A" w:tentative="1">
      <w:start w:val="1"/>
      <w:numFmt w:val="lowerRoman"/>
      <w:lvlText w:val="%9."/>
      <w:lvlJc w:val="right"/>
      <w:pPr>
        <w:ind w:left="7194" w:hanging="180"/>
      </w:pPr>
    </w:lvl>
  </w:abstractNum>
  <w:abstractNum w:abstractNumId="16">
    <w:nsid w:val="24F86E05"/>
    <w:multiLevelType w:val="hybridMultilevel"/>
    <w:tmpl w:val="1D6E7D22"/>
    <w:lvl w:ilvl="0" w:tplc="317488C0">
      <w:start w:val="1"/>
      <w:numFmt w:val="bullet"/>
      <w:lvlText w:val="-"/>
      <w:lvlJc w:val="left"/>
      <w:pPr>
        <w:ind w:left="1429" w:hanging="360"/>
      </w:pPr>
      <w:rPr>
        <w:rFonts w:ascii="Arial" w:hAnsi="Arial" w:hint="default"/>
      </w:rPr>
    </w:lvl>
    <w:lvl w:ilvl="1" w:tplc="C458E086" w:tentative="1">
      <w:start w:val="1"/>
      <w:numFmt w:val="bullet"/>
      <w:lvlText w:val="o"/>
      <w:lvlJc w:val="left"/>
      <w:pPr>
        <w:ind w:left="2149" w:hanging="360"/>
      </w:pPr>
      <w:rPr>
        <w:rFonts w:ascii="Courier New" w:hAnsi="Courier New" w:cs="Courier New" w:hint="default"/>
      </w:rPr>
    </w:lvl>
    <w:lvl w:ilvl="2" w:tplc="1E9A71C2" w:tentative="1">
      <w:start w:val="1"/>
      <w:numFmt w:val="bullet"/>
      <w:lvlText w:val=""/>
      <w:lvlJc w:val="left"/>
      <w:pPr>
        <w:ind w:left="2869" w:hanging="360"/>
      </w:pPr>
      <w:rPr>
        <w:rFonts w:ascii="Wingdings" w:hAnsi="Wingdings" w:hint="default"/>
      </w:rPr>
    </w:lvl>
    <w:lvl w:ilvl="3" w:tplc="B5CC0416" w:tentative="1">
      <w:start w:val="1"/>
      <w:numFmt w:val="bullet"/>
      <w:lvlText w:val=""/>
      <w:lvlJc w:val="left"/>
      <w:pPr>
        <w:ind w:left="3589" w:hanging="360"/>
      </w:pPr>
      <w:rPr>
        <w:rFonts w:ascii="Symbol" w:hAnsi="Symbol" w:hint="default"/>
      </w:rPr>
    </w:lvl>
    <w:lvl w:ilvl="4" w:tplc="254E7204" w:tentative="1">
      <w:start w:val="1"/>
      <w:numFmt w:val="bullet"/>
      <w:lvlText w:val="o"/>
      <w:lvlJc w:val="left"/>
      <w:pPr>
        <w:ind w:left="4309" w:hanging="360"/>
      </w:pPr>
      <w:rPr>
        <w:rFonts w:ascii="Courier New" w:hAnsi="Courier New" w:cs="Courier New" w:hint="default"/>
      </w:rPr>
    </w:lvl>
    <w:lvl w:ilvl="5" w:tplc="6F463906" w:tentative="1">
      <w:start w:val="1"/>
      <w:numFmt w:val="bullet"/>
      <w:lvlText w:val=""/>
      <w:lvlJc w:val="left"/>
      <w:pPr>
        <w:ind w:left="5029" w:hanging="360"/>
      </w:pPr>
      <w:rPr>
        <w:rFonts w:ascii="Wingdings" w:hAnsi="Wingdings" w:hint="default"/>
      </w:rPr>
    </w:lvl>
    <w:lvl w:ilvl="6" w:tplc="0D5C076E" w:tentative="1">
      <w:start w:val="1"/>
      <w:numFmt w:val="bullet"/>
      <w:lvlText w:val=""/>
      <w:lvlJc w:val="left"/>
      <w:pPr>
        <w:ind w:left="5749" w:hanging="360"/>
      </w:pPr>
      <w:rPr>
        <w:rFonts w:ascii="Symbol" w:hAnsi="Symbol" w:hint="default"/>
      </w:rPr>
    </w:lvl>
    <w:lvl w:ilvl="7" w:tplc="84B22922" w:tentative="1">
      <w:start w:val="1"/>
      <w:numFmt w:val="bullet"/>
      <w:lvlText w:val="o"/>
      <w:lvlJc w:val="left"/>
      <w:pPr>
        <w:ind w:left="6469" w:hanging="360"/>
      </w:pPr>
      <w:rPr>
        <w:rFonts w:ascii="Courier New" w:hAnsi="Courier New" w:cs="Courier New" w:hint="default"/>
      </w:rPr>
    </w:lvl>
    <w:lvl w:ilvl="8" w:tplc="755600EC" w:tentative="1">
      <w:start w:val="1"/>
      <w:numFmt w:val="bullet"/>
      <w:lvlText w:val=""/>
      <w:lvlJc w:val="left"/>
      <w:pPr>
        <w:ind w:left="7189" w:hanging="360"/>
      </w:pPr>
      <w:rPr>
        <w:rFonts w:ascii="Wingdings" w:hAnsi="Wingdings" w:hint="default"/>
      </w:rPr>
    </w:lvl>
  </w:abstractNum>
  <w:abstractNum w:abstractNumId="17">
    <w:nsid w:val="29A02AE2"/>
    <w:multiLevelType w:val="multilevel"/>
    <w:tmpl w:val="CCBAB6A0"/>
    <w:styleLink w:val="WW8Num24"/>
    <w:lvl w:ilvl="0">
      <w:start w:val="41"/>
      <w:numFmt w:val="decimal"/>
      <w:lvlText w:val="%1"/>
      <w:lvlJc w:val="left"/>
    </w:lvl>
    <w:lvl w:ilvl="1">
      <w:start w:val="90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CAC0177"/>
    <w:multiLevelType w:val="hybridMultilevel"/>
    <w:tmpl w:val="DB445BA2"/>
    <w:lvl w:ilvl="0" w:tplc="6EA2C8F0">
      <w:start w:val="1"/>
      <w:numFmt w:val="bullet"/>
      <w:lvlText w:val="-"/>
      <w:lvlJc w:val="left"/>
      <w:pPr>
        <w:ind w:left="1429" w:hanging="360"/>
      </w:pPr>
      <w:rPr>
        <w:rFonts w:ascii="Arial" w:hAnsi="Arial" w:hint="default"/>
      </w:rPr>
    </w:lvl>
    <w:lvl w:ilvl="1" w:tplc="5476B1A8" w:tentative="1">
      <w:start w:val="1"/>
      <w:numFmt w:val="bullet"/>
      <w:lvlText w:val="o"/>
      <w:lvlJc w:val="left"/>
      <w:pPr>
        <w:ind w:left="2149" w:hanging="360"/>
      </w:pPr>
      <w:rPr>
        <w:rFonts w:ascii="Courier New" w:hAnsi="Courier New" w:cs="Courier New" w:hint="default"/>
      </w:rPr>
    </w:lvl>
    <w:lvl w:ilvl="2" w:tplc="17C43322" w:tentative="1">
      <w:start w:val="1"/>
      <w:numFmt w:val="bullet"/>
      <w:lvlText w:val=""/>
      <w:lvlJc w:val="left"/>
      <w:pPr>
        <w:ind w:left="2869" w:hanging="360"/>
      </w:pPr>
      <w:rPr>
        <w:rFonts w:ascii="Wingdings" w:hAnsi="Wingdings" w:hint="default"/>
      </w:rPr>
    </w:lvl>
    <w:lvl w:ilvl="3" w:tplc="07D49E54" w:tentative="1">
      <w:start w:val="1"/>
      <w:numFmt w:val="bullet"/>
      <w:lvlText w:val=""/>
      <w:lvlJc w:val="left"/>
      <w:pPr>
        <w:ind w:left="3589" w:hanging="360"/>
      </w:pPr>
      <w:rPr>
        <w:rFonts w:ascii="Symbol" w:hAnsi="Symbol" w:hint="default"/>
      </w:rPr>
    </w:lvl>
    <w:lvl w:ilvl="4" w:tplc="A3CC48A6" w:tentative="1">
      <w:start w:val="1"/>
      <w:numFmt w:val="bullet"/>
      <w:lvlText w:val="o"/>
      <w:lvlJc w:val="left"/>
      <w:pPr>
        <w:ind w:left="4309" w:hanging="360"/>
      </w:pPr>
      <w:rPr>
        <w:rFonts w:ascii="Courier New" w:hAnsi="Courier New" w:cs="Courier New" w:hint="default"/>
      </w:rPr>
    </w:lvl>
    <w:lvl w:ilvl="5" w:tplc="7EF88A44" w:tentative="1">
      <w:start w:val="1"/>
      <w:numFmt w:val="bullet"/>
      <w:lvlText w:val=""/>
      <w:lvlJc w:val="left"/>
      <w:pPr>
        <w:ind w:left="5029" w:hanging="360"/>
      </w:pPr>
      <w:rPr>
        <w:rFonts w:ascii="Wingdings" w:hAnsi="Wingdings" w:hint="default"/>
      </w:rPr>
    </w:lvl>
    <w:lvl w:ilvl="6" w:tplc="CAE2CAC4" w:tentative="1">
      <w:start w:val="1"/>
      <w:numFmt w:val="bullet"/>
      <w:lvlText w:val=""/>
      <w:lvlJc w:val="left"/>
      <w:pPr>
        <w:ind w:left="5749" w:hanging="360"/>
      </w:pPr>
      <w:rPr>
        <w:rFonts w:ascii="Symbol" w:hAnsi="Symbol" w:hint="default"/>
      </w:rPr>
    </w:lvl>
    <w:lvl w:ilvl="7" w:tplc="4D02A312" w:tentative="1">
      <w:start w:val="1"/>
      <w:numFmt w:val="bullet"/>
      <w:lvlText w:val="o"/>
      <w:lvlJc w:val="left"/>
      <w:pPr>
        <w:ind w:left="6469" w:hanging="360"/>
      </w:pPr>
      <w:rPr>
        <w:rFonts w:ascii="Courier New" w:hAnsi="Courier New" w:cs="Courier New" w:hint="default"/>
      </w:rPr>
    </w:lvl>
    <w:lvl w:ilvl="8" w:tplc="7AA8E64C" w:tentative="1">
      <w:start w:val="1"/>
      <w:numFmt w:val="bullet"/>
      <w:lvlText w:val=""/>
      <w:lvlJc w:val="left"/>
      <w:pPr>
        <w:ind w:left="7189" w:hanging="360"/>
      </w:pPr>
      <w:rPr>
        <w:rFonts w:ascii="Wingdings" w:hAnsi="Wingdings" w:hint="default"/>
      </w:rPr>
    </w:lvl>
  </w:abstractNum>
  <w:abstractNum w:abstractNumId="19">
    <w:nsid w:val="2EE9517D"/>
    <w:multiLevelType w:val="hybridMultilevel"/>
    <w:tmpl w:val="EE165ED4"/>
    <w:name w:val="WW8Num223"/>
    <w:lvl w:ilvl="0" w:tplc="D6C831EC">
      <w:start w:val="1"/>
      <w:numFmt w:val="bullet"/>
      <w:lvlText w:val="-"/>
      <w:lvlJc w:val="left"/>
      <w:pPr>
        <w:tabs>
          <w:tab w:val="num" w:pos="928"/>
        </w:tabs>
        <w:ind w:left="928" w:hanging="284"/>
      </w:pPr>
      <w:rPr>
        <w:rFonts w:ascii="Arial" w:hAnsi="Arial" w:cs="Arial" w:hint="default"/>
      </w:rPr>
    </w:lvl>
    <w:lvl w:ilvl="1" w:tplc="85B29E2A" w:tentative="1">
      <w:start w:val="1"/>
      <w:numFmt w:val="bullet"/>
      <w:lvlText w:val="o"/>
      <w:lvlJc w:val="left"/>
      <w:pPr>
        <w:tabs>
          <w:tab w:val="num" w:pos="2084"/>
        </w:tabs>
        <w:ind w:left="2084" w:hanging="360"/>
      </w:pPr>
      <w:rPr>
        <w:rFonts w:ascii="Courier New" w:hAnsi="Courier New" w:cs="Courier New" w:hint="default"/>
      </w:rPr>
    </w:lvl>
    <w:lvl w:ilvl="2" w:tplc="320AF132" w:tentative="1">
      <w:start w:val="1"/>
      <w:numFmt w:val="bullet"/>
      <w:lvlText w:val=""/>
      <w:lvlJc w:val="left"/>
      <w:pPr>
        <w:tabs>
          <w:tab w:val="num" w:pos="2804"/>
        </w:tabs>
        <w:ind w:left="2804" w:hanging="360"/>
      </w:pPr>
      <w:rPr>
        <w:rFonts w:ascii="Wingdings" w:hAnsi="Wingdings" w:hint="default"/>
      </w:rPr>
    </w:lvl>
    <w:lvl w:ilvl="3" w:tplc="9BD84B30" w:tentative="1">
      <w:start w:val="1"/>
      <w:numFmt w:val="bullet"/>
      <w:lvlText w:val=""/>
      <w:lvlJc w:val="left"/>
      <w:pPr>
        <w:tabs>
          <w:tab w:val="num" w:pos="3524"/>
        </w:tabs>
        <w:ind w:left="3524" w:hanging="360"/>
      </w:pPr>
      <w:rPr>
        <w:rFonts w:ascii="Symbol" w:hAnsi="Symbol" w:hint="default"/>
      </w:rPr>
    </w:lvl>
    <w:lvl w:ilvl="4" w:tplc="D3FC2430" w:tentative="1">
      <w:start w:val="1"/>
      <w:numFmt w:val="bullet"/>
      <w:lvlText w:val="o"/>
      <w:lvlJc w:val="left"/>
      <w:pPr>
        <w:tabs>
          <w:tab w:val="num" w:pos="4244"/>
        </w:tabs>
        <w:ind w:left="4244" w:hanging="360"/>
      </w:pPr>
      <w:rPr>
        <w:rFonts w:ascii="Courier New" w:hAnsi="Courier New" w:cs="Courier New" w:hint="default"/>
      </w:rPr>
    </w:lvl>
    <w:lvl w:ilvl="5" w:tplc="881E8FD0" w:tentative="1">
      <w:start w:val="1"/>
      <w:numFmt w:val="bullet"/>
      <w:lvlText w:val=""/>
      <w:lvlJc w:val="left"/>
      <w:pPr>
        <w:tabs>
          <w:tab w:val="num" w:pos="4964"/>
        </w:tabs>
        <w:ind w:left="4964" w:hanging="360"/>
      </w:pPr>
      <w:rPr>
        <w:rFonts w:ascii="Wingdings" w:hAnsi="Wingdings" w:hint="default"/>
      </w:rPr>
    </w:lvl>
    <w:lvl w:ilvl="6" w:tplc="CBC4B0DA" w:tentative="1">
      <w:start w:val="1"/>
      <w:numFmt w:val="bullet"/>
      <w:lvlText w:val=""/>
      <w:lvlJc w:val="left"/>
      <w:pPr>
        <w:tabs>
          <w:tab w:val="num" w:pos="5684"/>
        </w:tabs>
        <w:ind w:left="5684" w:hanging="360"/>
      </w:pPr>
      <w:rPr>
        <w:rFonts w:ascii="Symbol" w:hAnsi="Symbol" w:hint="default"/>
      </w:rPr>
    </w:lvl>
    <w:lvl w:ilvl="7" w:tplc="1312E242" w:tentative="1">
      <w:start w:val="1"/>
      <w:numFmt w:val="bullet"/>
      <w:lvlText w:val="o"/>
      <w:lvlJc w:val="left"/>
      <w:pPr>
        <w:tabs>
          <w:tab w:val="num" w:pos="6404"/>
        </w:tabs>
        <w:ind w:left="6404" w:hanging="360"/>
      </w:pPr>
      <w:rPr>
        <w:rFonts w:ascii="Courier New" w:hAnsi="Courier New" w:cs="Courier New" w:hint="default"/>
      </w:rPr>
    </w:lvl>
    <w:lvl w:ilvl="8" w:tplc="7A3A84F6" w:tentative="1">
      <w:start w:val="1"/>
      <w:numFmt w:val="bullet"/>
      <w:lvlText w:val=""/>
      <w:lvlJc w:val="left"/>
      <w:pPr>
        <w:tabs>
          <w:tab w:val="num" w:pos="7124"/>
        </w:tabs>
        <w:ind w:left="7124" w:hanging="360"/>
      </w:pPr>
      <w:rPr>
        <w:rFonts w:ascii="Wingdings" w:hAnsi="Wingdings" w:hint="default"/>
      </w:rPr>
    </w:lvl>
  </w:abstractNum>
  <w:abstractNum w:abstractNumId="20">
    <w:nsid w:val="2F592DB1"/>
    <w:multiLevelType w:val="multilevel"/>
    <w:tmpl w:val="1EA047A8"/>
    <w:styleLink w:val="WW8Num4"/>
    <w:lvl w:ilvl="0">
      <w:start w:val="1"/>
      <w:numFmt w:val="upperRoman"/>
      <w:lvlText w:val="%1."/>
      <w:lvlJc w:val="left"/>
      <w:rPr>
        <w:rFonts w:ascii="Arial" w:hAnsi="Arial" w:cs="Arial"/>
        <w:b/>
        <w:bCs/>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4EB67C7"/>
    <w:multiLevelType w:val="hybridMultilevel"/>
    <w:tmpl w:val="6A5CE2E0"/>
    <w:lvl w:ilvl="0" w:tplc="4A4A4E8E">
      <w:start w:val="1"/>
      <w:numFmt w:val="decimal"/>
      <w:lvlText w:val="%1)"/>
      <w:lvlJc w:val="left"/>
      <w:pPr>
        <w:ind w:left="720" w:hanging="360"/>
      </w:pPr>
      <w:rPr>
        <w:color w:val="auto"/>
      </w:rPr>
    </w:lvl>
    <w:lvl w:ilvl="1" w:tplc="03B6BC4A" w:tentative="1">
      <w:start w:val="1"/>
      <w:numFmt w:val="lowerLetter"/>
      <w:lvlText w:val="%2."/>
      <w:lvlJc w:val="left"/>
      <w:pPr>
        <w:ind w:left="1440" w:hanging="360"/>
      </w:pPr>
    </w:lvl>
    <w:lvl w:ilvl="2" w:tplc="022463C0" w:tentative="1">
      <w:start w:val="1"/>
      <w:numFmt w:val="lowerRoman"/>
      <w:lvlText w:val="%3."/>
      <w:lvlJc w:val="right"/>
      <w:pPr>
        <w:ind w:left="2160" w:hanging="180"/>
      </w:pPr>
    </w:lvl>
    <w:lvl w:ilvl="3" w:tplc="211C8904" w:tentative="1">
      <w:start w:val="1"/>
      <w:numFmt w:val="decimal"/>
      <w:lvlText w:val="%4."/>
      <w:lvlJc w:val="left"/>
      <w:pPr>
        <w:ind w:left="2880" w:hanging="360"/>
      </w:pPr>
    </w:lvl>
    <w:lvl w:ilvl="4" w:tplc="F3545F8C" w:tentative="1">
      <w:start w:val="1"/>
      <w:numFmt w:val="lowerLetter"/>
      <w:lvlText w:val="%5."/>
      <w:lvlJc w:val="left"/>
      <w:pPr>
        <w:ind w:left="3600" w:hanging="360"/>
      </w:pPr>
    </w:lvl>
    <w:lvl w:ilvl="5" w:tplc="E738DCA8" w:tentative="1">
      <w:start w:val="1"/>
      <w:numFmt w:val="lowerRoman"/>
      <w:lvlText w:val="%6."/>
      <w:lvlJc w:val="right"/>
      <w:pPr>
        <w:ind w:left="4320" w:hanging="180"/>
      </w:pPr>
    </w:lvl>
    <w:lvl w:ilvl="6" w:tplc="93D84126" w:tentative="1">
      <w:start w:val="1"/>
      <w:numFmt w:val="decimal"/>
      <w:lvlText w:val="%7."/>
      <w:lvlJc w:val="left"/>
      <w:pPr>
        <w:ind w:left="5040" w:hanging="360"/>
      </w:pPr>
    </w:lvl>
    <w:lvl w:ilvl="7" w:tplc="CB6A15F0" w:tentative="1">
      <w:start w:val="1"/>
      <w:numFmt w:val="lowerLetter"/>
      <w:lvlText w:val="%8."/>
      <w:lvlJc w:val="left"/>
      <w:pPr>
        <w:ind w:left="5760" w:hanging="360"/>
      </w:pPr>
    </w:lvl>
    <w:lvl w:ilvl="8" w:tplc="DFC6567A" w:tentative="1">
      <w:start w:val="1"/>
      <w:numFmt w:val="lowerRoman"/>
      <w:lvlText w:val="%9."/>
      <w:lvlJc w:val="right"/>
      <w:pPr>
        <w:ind w:left="6480" w:hanging="180"/>
      </w:pPr>
    </w:lvl>
  </w:abstractNum>
  <w:abstractNum w:abstractNumId="22">
    <w:nsid w:val="35622961"/>
    <w:multiLevelType w:val="hybridMultilevel"/>
    <w:tmpl w:val="F656E5A2"/>
    <w:lvl w:ilvl="0" w:tplc="872C13C8">
      <w:start w:val="1"/>
      <w:numFmt w:val="lowerLetter"/>
      <w:lvlText w:val="%1)"/>
      <w:lvlJc w:val="left"/>
      <w:pPr>
        <w:ind w:left="1440" w:hanging="360"/>
      </w:pPr>
    </w:lvl>
    <w:lvl w:ilvl="1" w:tplc="3664EB58" w:tentative="1">
      <w:start w:val="1"/>
      <w:numFmt w:val="lowerLetter"/>
      <w:lvlText w:val="%2."/>
      <w:lvlJc w:val="left"/>
      <w:pPr>
        <w:ind w:left="2160" w:hanging="360"/>
      </w:pPr>
    </w:lvl>
    <w:lvl w:ilvl="2" w:tplc="3A0E8B8E" w:tentative="1">
      <w:start w:val="1"/>
      <w:numFmt w:val="lowerRoman"/>
      <w:lvlText w:val="%3."/>
      <w:lvlJc w:val="right"/>
      <w:pPr>
        <w:ind w:left="2880" w:hanging="180"/>
      </w:pPr>
    </w:lvl>
    <w:lvl w:ilvl="3" w:tplc="64BA8C2E" w:tentative="1">
      <w:start w:val="1"/>
      <w:numFmt w:val="decimal"/>
      <w:lvlText w:val="%4."/>
      <w:lvlJc w:val="left"/>
      <w:pPr>
        <w:ind w:left="3600" w:hanging="360"/>
      </w:pPr>
    </w:lvl>
    <w:lvl w:ilvl="4" w:tplc="274AB56E" w:tentative="1">
      <w:start w:val="1"/>
      <w:numFmt w:val="lowerLetter"/>
      <w:lvlText w:val="%5."/>
      <w:lvlJc w:val="left"/>
      <w:pPr>
        <w:ind w:left="4320" w:hanging="360"/>
      </w:pPr>
    </w:lvl>
    <w:lvl w:ilvl="5" w:tplc="C3F6646E" w:tentative="1">
      <w:start w:val="1"/>
      <w:numFmt w:val="lowerRoman"/>
      <w:lvlText w:val="%6."/>
      <w:lvlJc w:val="right"/>
      <w:pPr>
        <w:ind w:left="5040" w:hanging="180"/>
      </w:pPr>
    </w:lvl>
    <w:lvl w:ilvl="6" w:tplc="313C3122" w:tentative="1">
      <w:start w:val="1"/>
      <w:numFmt w:val="decimal"/>
      <w:lvlText w:val="%7."/>
      <w:lvlJc w:val="left"/>
      <w:pPr>
        <w:ind w:left="5760" w:hanging="360"/>
      </w:pPr>
    </w:lvl>
    <w:lvl w:ilvl="7" w:tplc="5906CC02" w:tentative="1">
      <w:start w:val="1"/>
      <w:numFmt w:val="lowerLetter"/>
      <w:lvlText w:val="%8."/>
      <w:lvlJc w:val="left"/>
      <w:pPr>
        <w:ind w:left="6480" w:hanging="360"/>
      </w:pPr>
    </w:lvl>
    <w:lvl w:ilvl="8" w:tplc="E22AF0DA" w:tentative="1">
      <w:start w:val="1"/>
      <w:numFmt w:val="lowerRoman"/>
      <w:lvlText w:val="%9."/>
      <w:lvlJc w:val="right"/>
      <w:pPr>
        <w:ind w:left="7200" w:hanging="180"/>
      </w:pPr>
    </w:lvl>
  </w:abstractNum>
  <w:abstractNum w:abstractNumId="23">
    <w:nsid w:val="39D01477"/>
    <w:multiLevelType w:val="hybridMultilevel"/>
    <w:tmpl w:val="B32AC3FE"/>
    <w:lvl w:ilvl="0" w:tplc="8E467C54">
      <w:start w:val="1"/>
      <w:numFmt w:val="bullet"/>
      <w:lvlText w:val="-"/>
      <w:lvlJc w:val="left"/>
      <w:pPr>
        <w:ind w:left="1434" w:hanging="360"/>
      </w:pPr>
      <w:rPr>
        <w:rFonts w:ascii="Arial" w:hAnsi="Arial" w:hint="default"/>
      </w:rPr>
    </w:lvl>
    <w:lvl w:ilvl="1" w:tplc="1AE4E24C" w:tentative="1">
      <w:start w:val="1"/>
      <w:numFmt w:val="bullet"/>
      <w:lvlText w:val="o"/>
      <w:lvlJc w:val="left"/>
      <w:pPr>
        <w:ind w:left="2154" w:hanging="360"/>
      </w:pPr>
      <w:rPr>
        <w:rFonts w:ascii="Courier New" w:hAnsi="Courier New" w:cs="Courier New" w:hint="default"/>
      </w:rPr>
    </w:lvl>
    <w:lvl w:ilvl="2" w:tplc="3BCA2578" w:tentative="1">
      <w:start w:val="1"/>
      <w:numFmt w:val="bullet"/>
      <w:lvlText w:val=""/>
      <w:lvlJc w:val="left"/>
      <w:pPr>
        <w:ind w:left="2874" w:hanging="360"/>
      </w:pPr>
      <w:rPr>
        <w:rFonts w:ascii="Wingdings" w:hAnsi="Wingdings" w:hint="default"/>
      </w:rPr>
    </w:lvl>
    <w:lvl w:ilvl="3" w:tplc="DE1C5BE0" w:tentative="1">
      <w:start w:val="1"/>
      <w:numFmt w:val="bullet"/>
      <w:lvlText w:val=""/>
      <w:lvlJc w:val="left"/>
      <w:pPr>
        <w:ind w:left="3594" w:hanging="360"/>
      </w:pPr>
      <w:rPr>
        <w:rFonts w:ascii="Symbol" w:hAnsi="Symbol" w:hint="default"/>
      </w:rPr>
    </w:lvl>
    <w:lvl w:ilvl="4" w:tplc="3A08B94E" w:tentative="1">
      <w:start w:val="1"/>
      <w:numFmt w:val="bullet"/>
      <w:lvlText w:val="o"/>
      <w:lvlJc w:val="left"/>
      <w:pPr>
        <w:ind w:left="4314" w:hanging="360"/>
      </w:pPr>
      <w:rPr>
        <w:rFonts w:ascii="Courier New" w:hAnsi="Courier New" w:cs="Courier New" w:hint="default"/>
      </w:rPr>
    </w:lvl>
    <w:lvl w:ilvl="5" w:tplc="70107214" w:tentative="1">
      <w:start w:val="1"/>
      <w:numFmt w:val="bullet"/>
      <w:lvlText w:val=""/>
      <w:lvlJc w:val="left"/>
      <w:pPr>
        <w:ind w:left="5034" w:hanging="360"/>
      </w:pPr>
      <w:rPr>
        <w:rFonts w:ascii="Wingdings" w:hAnsi="Wingdings" w:hint="default"/>
      </w:rPr>
    </w:lvl>
    <w:lvl w:ilvl="6" w:tplc="DAAA4E8C" w:tentative="1">
      <w:start w:val="1"/>
      <w:numFmt w:val="bullet"/>
      <w:lvlText w:val=""/>
      <w:lvlJc w:val="left"/>
      <w:pPr>
        <w:ind w:left="5754" w:hanging="360"/>
      </w:pPr>
      <w:rPr>
        <w:rFonts w:ascii="Symbol" w:hAnsi="Symbol" w:hint="default"/>
      </w:rPr>
    </w:lvl>
    <w:lvl w:ilvl="7" w:tplc="B6043140" w:tentative="1">
      <w:start w:val="1"/>
      <w:numFmt w:val="bullet"/>
      <w:lvlText w:val="o"/>
      <w:lvlJc w:val="left"/>
      <w:pPr>
        <w:ind w:left="6474" w:hanging="360"/>
      </w:pPr>
      <w:rPr>
        <w:rFonts w:ascii="Courier New" w:hAnsi="Courier New" w:cs="Courier New" w:hint="default"/>
      </w:rPr>
    </w:lvl>
    <w:lvl w:ilvl="8" w:tplc="E0F0F8BA" w:tentative="1">
      <w:start w:val="1"/>
      <w:numFmt w:val="bullet"/>
      <w:lvlText w:val=""/>
      <w:lvlJc w:val="left"/>
      <w:pPr>
        <w:ind w:left="7194" w:hanging="360"/>
      </w:pPr>
      <w:rPr>
        <w:rFonts w:ascii="Wingdings" w:hAnsi="Wingdings" w:hint="default"/>
      </w:rPr>
    </w:lvl>
  </w:abstractNum>
  <w:abstractNum w:abstractNumId="24">
    <w:nsid w:val="41B216FE"/>
    <w:multiLevelType w:val="hybridMultilevel"/>
    <w:tmpl w:val="6682F944"/>
    <w:lvl w:ilvl="0" w:tplc="B9E2869A">
      <w:start w:val="1"/>
      <w:numFmt w:val="bullet"/>
      <w:lvlText w:val="-"/>
      <w:lvlJc w:val="left"/>
      <w:pPr>
        <w:ind w:left="3589" w:hanging="360"/>
      </w:pPr>
      <w:rPr>
        <w:rFonts w:ascii="Arial" w:hAnsi="Arial" w:hint="default"/>
      </w:rPr>
    </w:lvl>
    <w:lvl w:ilvl="1" w:tplc="3BE05C0C" w:tentative="1">
      <w:start w:val="1"/>
      <w:numFmt w:val="bullet"/>
      <w:lvlText w:val="o"/>
      <w:lvlJc w:val="left"/>
      <w:pPr>
        <w:ind w:left="4309" w:hanging="360"/>
      </w:pPr>
      <w:rPr>
        <w:rFonts w:ascii="Courier New" w:hAnsi="Courier New" w:cs="Courier New" w:hint="default"/>
      </w:rPr>
    </w:lvl>
    <w:lvl w:ilvl="2" w:tplc="D248D4C8" w:tentative="1">
      <w:start w:val="1"/>
      <w:numFmt w:val="bullet"/>
      <w:lvlText w:val=""/>
      <w:lvlJc w:val="left"/>
      <w:pPr>
        <w:ind w:left="5029" w:hanging="360"/>
      </w:pPr>
      <w:rPr>
        <w:rFonts w:ascii="Wingdings" w:hAnsi="Wingdings" w:hint="default"/>
      </w:rPr>
    </w:lvl>
    <w:lvl w:ilvl="3" w:tplc="BF1AE4C8" w:tentative="1">
      <w:start w:val="1"/>
      <w:numFmt w:val="bullet"/>
      <w:lvlText w:val=""/>
      <w:lvlJc w:val="left"/>
      <w:pPr>
        <w:ind w:left="5749" w:hanging="360"/>
      </w:pPr>
      <w:rPr>
        <w:rFonts w:ascii="Symbol" w:hAnsi="Symbol" w:hint="default"/>
      </w:rPr>
    </w:lvl>
    <w:lvl w:ilvl="4" w:tplc="81F6208A" w:tentative="1">
      <w:start w:val="1"/>
      <w:numFmt w:val="bullet"/>
      <w:lvlText w:val="o"/>
      <w:lvlJc w:val="left"/>
      <w:pPr>
        <w:ind w:left="6469" w:hanging="360"/>
      </w:pPr>
      <w:rPr>
        <w:rFonts w:ascii="Courier New" w:hAnsi="Courier New" w:cs="Courier New" w:hint="default"/>
      </w:rPr>
    </w:lvl>
    <w:lvl w:ilvl="5" w:tplc="BDD2B8AE" w:tentative="1">
      <w:start w:val="1"/>
      <w:numFmt w:val="bullet"/>
      <w:lvlText w:val=""/>
      <w:lvlJc w:val="left"/>
      <w:pPr>
        <w:ind w:left="7189" w:hanging="360"/>
      </w:pPr>
      <w:rPr>
        <w:rFonts w:ascii="Wingdings" w:hAnsi="Wingdings" w:hint="default"/>
      </w:rPr>
    </w:lvl>
    <w:lvl w:ilvl="6" w:tplc="59E8B0CE" w:tentative="1">
      <w:start w:val="1"/>
      <w:numFmt w:val="bullet"/>
      <w:lvlText w:val=""/>
      <w:lvlJc w:val="left"/>
      <w:pPr>
        <w:ind w:left="7909" w:hanging="360"/>
      </w:pPr>
      <w:rPr>
        <w:rFonts w:ascii="Symbol" w:hAnsi="Symbol" w:hint="default"/>
      </w:rPr>
    </w:lvl>
    <w:lvl w:ilvl="7" w:tplc="864A4AE0" w:tentative="1">
      <w:start w:val="1"/>
      <w:numFmt w:val="bullet"/>
      <w:lvlText w:val="o"/>
      <w:lvlJc w:val="left"/>
      <w:pPr>
        <w:ind w:left="8629" w:hanging="360"/>
      </w:pPr>
      <w:rPr>
        <w:rFonts w:ascii="Courier New" w:hAnsi="Courier New" w:cs="Courier New" w:hint="default"/>
      </w:rPr>
    </w:lvl>
    <w:lvl w:ilvl="8" w:tplc="DA466AC8" w:tentative="1">
      <w:start w:val="1"/>
      <w:numFmt w:val="bullet"/>
      <w:lvlText w:val=""/>
      <w:lvlJc w:val="left"/>
      <w:pPr>
        <w:ind w:left="9349" w:hanging="360"/>
      </w:pPr>
      <w:rPr>
        <w:rFonts w:ascii="Wingdings" w:hAnsi="Wingdings" w:hint="default"/>
      </w:rPr>
    </w:lvl>
  </w:abstractNum>
  <w:abstractNum w:abstractNumId="25">
    <w:nsid w:val="4440093A"/>
    <w:multiLevelType w:val="hybridMultilevel"/>
    <w:tmpl w:val="411C3DD8"/>
    <w:lvl w:ilvl="0" w:tplc="BFC47A5C">
      <w:start w:val="1"/>
      <w:numFmt w:val="lowerLetter"/>
      <w:lvlText w:val="%1)"/>
      <w:lvlJc w:val="left"/>
      <w:pPr>
        <w:ind w:left="2869" w:hanging="360"/>
      </w:pPr>
      <w:rPr>
        <w:rFonts w:hint="default"/>
      </w:rPr>
    </w:lvl>
    <w:lvl w:ilvl="1" w:tplc="A15E0672" w:tentative="1">
      <w:start w:val="1"/>
      <w:numFmt w:val="bullet"/>
      <w:lvlText w:val="o"/>
      <w:lvlJc w:val="left"/>
      <w:pPr>
        <w:ind w:left="3589" w:hanging="360"/>
      </w:pPr>
      <w:rPr>
        <w:rFonts w:ascii="Courier New" w:hAnsi="Courier New" w:cs="Courier New" w:hint="default"/>
      </w:rPr>
    </w:lvl>
    <w:lvl w:ilvl="2" w:tplc="919C7B5A" w:tentative="1">
      <w:start w:val="1"/>
      <w:numFmt w:val="bullet"/>
      <w:lvlText w:val=""/>
      <w:lvlJc w:val="left"/>
      <w:pPr>
        <w:ind w:left="4309" w:hanging="360"/>
      </w:pPr>
      <w:rPr>
        <w:rFonts w:ascii="Wingdings" w:hAnsi="Wingdings" w:hint="default"/>
      </w:rPr>
    </w:lvl>
    <w:lvl w:ilvl="3" w:tplc="A64C5F14" w:tentative="1">
      <w:start w:val="1"/>
      <w:numFmt w:val="bullet"/>
      <w:lvlText w:val=""/>
      <w:lvlJc w:val="left"/>
      <w:pPr>
        <w:ind w:left="5029" w:hanging="360"/>
      </w:pPr>
      <w:rPr>
        <w:rFonts w:ascii="Symbol" w:hAnsi="Symbol" w:hint="default"/>
      </w:rPr>
    </w:lvl>
    <w:lvl w:ilvl="4" w:tplc="1A3AA070" w:tentative="1">
      <w:start w:val="1"/>
      <w:numFmt w:val="bullet"/>
      <w:lvlText w:val="o"/>
      <w:lvlJc w:val="left"/>
      <w:pPr>
        <w:ind w:left="5749" w:hanging="360"/>
      </w:pPr>
      <w:rPr>
        <w:rFonts w:ascii="Courier New" w:hAnsi="Courier New" w:cs="Courier New" w:hint="default"/>
      </w:rPr>
    </w:lvl>
    <w:lvl w:ilvl="5" w:tplc="5D7E0154" w:tentative="1">
      <w:start w:val="1"/>
      <w:numFmt w:val="bullet"/>
      <w:lvlText w:val=""/>
      <w:lvlJc w:val="left"/>
      <w:pPr>
        <w:ind w:left="6469" w:hanging="360"/>
      </w:pPr>
      <w:rPr>
        <w:rFonts w:ascii="Wingdings" w:hAnsi="Wingdings" w:hint="default"/>
      </w:rPr>
    </w:lvl>
    <w:lvl w:ilvl="6" w:tplc="49CA2EDC" w:tentative="1">
      <w:start w:val="1"/>
      <w:numFmt w:val="bullet"/>
      <w:lvlText w:val=""/>
      <w:lvlJc w:val="left"/>
      <w:pPr>
        <w:ind w:left="7189" w:hanging="360"/>
      </w:pPr>
      <w:rPr>
        <w:rFonts w:ascii="Symbol" w:hAnsi="Symbol" w:hint="default"/>
      </w:rPr>
    </w:lvl>
    <w:lvl w:ilvl="7" w:tplc="34422BB2" w:tentative="1">
      <w:start w:val="1"/>
      <w:numFmt w:val="bullet"/>
      <w:lvlText w:val="o"/>
      <w:lvlJc w:val="left"/>
      <w:pPr>
        <w:ind w:left="7909" w:hanging="360"/>
      </w:pPr>
      <w:rPr>
        <w:rFonts w:ascii="Courier New" w:hAnsi="Courier New" w:cs="Courier New" w:hint="default"/>
      </w:rPr>
    </w:lvl>
    <w:lvl w:ilvl="8" w:tplc="BF4EA5D2" w:tentative="1">
      <w:start w:val="1"/>
      <w:numFmt w:val="bullet"/>
      <w:lvlText w:val=""/>
      <w:lvlJc w:val="left"/>
      <w:pPr>
        <w:ind w:left="8629" w:hanging="360"/>
      </w:pPr>
      <w:rPr>
        <w:rFonts w:ascii="Wingdings" w:hAnsi="Wingdings" w:hint="default"/>
      </w:rPr>
    </w:lvl>
  </w:abstractNum>
  <w:abstractNum w:abstractNumId="26">
    <w:nsid w:val="467960C3"/>
    <w:multiLevelType w:val="hybridMultilevel"/>
    <w:tmpl w:val="C61E1B60"/>
    <w:lvl w:ilvl="0" w:tplc="A2A4FDEA">
      <w:start w:val="1"/>
      <w:numFmt w:val="bullet"/>
      <w:lvlText w:val="-"/>
      <w:lvlJc w:val="left"/>
      <w:pPr>
        <w:ind w:left="1429" w:hanging="360"/>
      </w:pPr>
      <w:rPr>
        <w:rFonts w:ascii="Arial" w:hAnsi="Arial" w:hint="default"/>
      </w:rPr>
    </w:lvl>
    <w:lvl w:ilvl="1" w:tplc="9680176E" w:tentative="1">
      <w:start w:val="1"/>
      <w:numFmt w:val="bullet"/>
      <w:lvlText w:val="o"/>
      <w:lvlJc w:val="left"/>
      <w:pPr>
        <w:ind w:left="2149" w:hanging="360"/>
      </w:pPr>
      <w:rPr>
        <w:rFonts w:ascii="Courier New" w:hAnsi="Courier New" w:cs="Courier New" w:hint="default"/>
      </w:rPr>
    </w:lvl>
    <w:lvl w:ilvl="2" w:tplc="228EE6F4" w:tentative="1">
      <w:start w:val="1"/>
      <w:numFmt w:val="bullet"/>
      <w:lvlText w:val=""/>
      <w:lvlJc w:val="left"/>
      <w:pPr>
        <w:ind w:left="2869" w:hanging="360"/>
      </w:pPr>
      <w:rPr>
        <w:rFonts w:ascii="Wingdings" w:hAnsi="Wingdings" w:hint="default"/>
      </w:rPr>
    </w:lvl>
    <w:lvl w:ilvl="3" w:tplc="9C2E330E" w:tentative="1">
      <w:start w:val="1"/>
      <w:numFmt w:val="bullet"/>
      <w:lvlText w:val=""/>
      <w:lvlJc w:val="left"/>
      <w:pPr>
        <w:ind w:left="3589" w:hanging="360"/>
      </w:pPr>
      <w:rPr>
        <w:rFonts w:ascii="Symbol" w:hAnsi="Symbol" w:hint="default"/>
      </w:rPr>
    </w:lvl>
    <w:lvl w:ilvl="4" w:tplc="ED5EF904" w:tentative="1">
      <w:start w:val="1"/>
      <w:numFmt w:val="bullet"/>
      <w:lvlText w:val="o"/>
      <w:lvlJc w:val="left"/>
      <w:pPr>
        <w:ind w:left="4309" w:hanging="360"/>
      </w:pPr>
      <w:rPr>
        <w:rFonts w:ascii="Courier New" w:hAnsi="Courier New" w:cs="Courier New" w:hint="default"/>
      </w:rPr>
    </w:lvl>
    <w:lvl w:ilvl="5" w:tplc="AEDA63BE" w:tentative="1">
      <w:start w:val="1"/>
      <w:numFmt w:val="bullet"/>
      <w:lvlText w:val=""/>
      <w:lvlJc w:val="left"/>
      <w:pPr>
        <w:ind w:left="5029" w:hanging="360"/>
      </w:pPr>
      <w:rPr>
        <w:rFonts w:ascii="Wingdings" w:hAnsi="Wingdings" w:hint="default"/>
      </w:rPr>
    </w:lvl>
    <w:lvl w:ilvl="6" w:tplc="DFBE34BC" w:tentative="1">
      <w:start w:val="1"/>
      <w:numFmt w:val="bullet"/>
      <w:lvlText w:val=""/>
      <w:lvlJc w:val="left"/>
      <w:pPr>
        <w:ind w:left="5749" w:hanging="360"/>
      </w:pPr>
      <w:rPr>
        <w:rFonts w:ascii="Symbol" w:hAnsi="Symbol" w:hint="default"/>
      </w:rPr>
    </w:lvl>
    <w:lvl w:ilvl="7" w:tplc="600AD6AE" w:tentative="1">
      <w:start w:val="1"/>
      <w:numFmt w:val="bullet"/>
      <w:lvlText w:val="o"/>
      <w:lvlJc w:val="left"/>
      <w:pPr>
        <w:ind w:left="6469" w:hanging="360"/>
      </w:pPr>
      <w:rPr>
        <w:rFonts w:ascii="Courier New" w:hAnsi="Courier New" w:cs="Courier New" w:hint="default"/>
      </w:rPr>
    </w:lvl>
    <w:lvl w:ilvl="8" w:tplc="4F0E4924" w:tentative="1">
      <w:start w:val="1"/>
      <w:numFmt w:val="bullet"/>
      <w:lvlText w:val=""/>
      <w:lvlJc w:val="left"/>
      <w:pPr>
        <w:ind w:left="7189" w:hanging="360"/>
      </w:pPr>
      <w:rPr>
        <w:rFonts w:ascii="Wingdings" w:hAnsi="Wingdings" w:hint="default"/>
      </w:rPr>
    </w:lvl>
  </w:abstractNum>
  <w:abstractNum w:abstractNumId="27">
    <w:nsid w:val="46F73067"/>
    <w:multiLevelType w:val="hybridMultilevel"/>
    <w:tmpl w:val="CA4685AA"/>
    <w:lvl w:ilvl="0" w:tplc="381036B2">
      <w:start w:val="1"/>
      <w:numFmt w:val="decimal"/>
      <w:lvlText w:val="%1."/>
      <w:lvlJc w:val="left"/>
      <w:pPr>
        <w:ind w:left="1434" w:hanging="360"/>
      </w:pPr>
    </w:lvl>
    <w:lvl w:ilvl="1" w:tplc="B8BEC428" w:tentative="1">
      <w:start w:val="1"/>
      <w:numFmt w:val="lowerLetter"/>
      <w:lvlText w:val="%2."/>
      <w:lvlJc w:val="left"/>
      <w:pPr>
        <w:ind w:left="2154" w:hanging="360"/>
      </w:pPr>
    </w:lvl>
    <w:lvl w:ilvl="2" w:tplc="D0D6616A" w:tentative="1">
      <w:start w:val="1"/>
      <w:numFmt w:val="lowerRoman"/>
      <w:lvlText w:val="%3."/>
      <w:lvlJc w:val="right"/>
      <w:pPr>
        <w:ind w:left="2874" w:hanging="180"/>
      </w:pPr>
    </w:lvl>
    <w:lvl w:ilvl="3" w:tplc="9454D5B0" w:tentative="1">
      <w:start w:val="1"/>
      <w:numFmt w:val="decimal"/>
      <w:lvlText w:val="%4."/>
      <w:lvlJc w:val="left"/>
      <w:pPr>
        <w:ind w:left="3594" w:hanging="360"/>
      </w:pPr>
    </w:lvl>
    <w:lvl w:ilvl="4" w:tplc="4EC6672E" w:tentative="1">
      <w:start w:val="1"/>
      <w:numFmt w:val="lowerLetter"/>
      <w:lvlText w:val="%5."/>
      <w:lvlJc w:val="left"/>
      <w:pPr>
        <w:ind w:left="4314" w:hanging="360"/>
      </w:pPr>
    </w:lvl>
    <w:lvl w:ilvl="5" w:tplc="BF6043CC" w:tentative="1">
      <w:start w:val="1"/>
      <w:numFmt w:val="lowerRoman"/>
      <w:lvlText w:val="%6."/>
      <w:lvlJc w:val="right"/>
      <w:pPr>
        <w:ind w:left="5034" w:hanging="180"/>
      </w:pPr>
    </w:lvl>
    <w:lvl w:ilvl="6" w:tplc="44B40598" w:tentative="1">
      <w:start w:val="1"/>
      <w:numFmt w:val="decimal"/>
      <w:lvlText w:val="%7."/>
      <w:lvlJc w:val="left"/>
      <w:pPr>
        <w:ind w:left="5754" w:hanging="360"/>
      </w:pPr>
    </w:lvl>
    <w:lvl w:ilvl="7" w:tplc="DB4A6A04" w:tentative="1">
      <w:start w:val="1"/>
      <w:numFmt w:val="lowerLetter"/>
      <w:lvlText w:val="%8."/>
      <w:lvlJc w:val="left"/>
      <w:pPr>
        <w:ind w:left="6474" w:hanging="360"/>
      </w:pPr>
    </w:lvl>
    <w:lvl w:ilvl="8" w:tplc="BC3A7CAE" w:tentative="1">
      <w:start w:val="1"/>
      <w:numFmt w:val="lowerRoman"/>
      <w:lvlText w:val="%9."/>
      <w:lvlJc w:val="right"/>
      <w:pPr>
        <w:ind w:left="7194" w:hanging="180"/>
      </w:pPr>
    </w:lvl>
  </w:abstractNum>
  <w:abstractNum w:abstractNumId="28">
    <w:nsid w:val="4C4B2A42"/>
    <w:multiLevelType w:val="hybridMultilevel"/>
    <w:tmpl w:val="C6648DD8"/>
    <w:lvl w:ilvl="0" w:tplc="83F6D5B4">
      <w:start w:val="1"/>
      <w:numFmt w:val="bullet"/>
      <w:lvlText w:val="-"/>
      <w:lvlJc w:val="left"/>
      <w:pPr>
        <w:ind w:left="720" w:hanging="360"/>
      </w:pPr>
      <w:rPr>
        <w:rFonts w:ascii="Arial" w:hAnsi="Arial" w:hint="default"/>
      </w:rPr>
    </w:lvl>
    <w:lvl w:ilvl="1" w:tplc="E7B6D9BA" w:tentative="1">
      <w:start w:val="1"/>
      <w:numFmt w:val="bullet"/>
      <w:lvlText w:val="o"/>
      <w:lvlJc w:val="left"/>
      <w:pPr>
        <w:ind w:left="1440" w:hanging="360"/>
      </w:pPr>
      <w:rPr>
        <w:rFonts w:ascii="Courier New" w:hAnsi="Courier New" w:cs="Courier New" w:hint="default"/>
      </w:rPr>
    </w:lvl>
    <w:lvl w:ilvl="2" w:tplc="42F4F780" w:tentative="1">
      <w:start w:val="1"/>
      <w:numFmt w:val="bullet"/>
      <w:lvlText w:val=""/>
      <w:lvlJc w:val="left"/>
      <w:pPr>
        <w:ind w:left="2160" w:hanging="360"/>
      </w:pPr>
      <w:rPr>
        <w:rFonts w:ascii="Wingdings" w:hAnsi="Wingdings" w:hint="default"/>
      </w:rPr>
    </w:lvl>
    <w:lvl w:ilvl="3" w:tplc="769CCD54" w:tentative="1">
      <w:start w:val="1"/>
      <w:numFmt w:val="bullet"/>
      <w:lvlText w:val=""/>
      <w:lvlJc w:val="left"/>
      <w:pPr>
        <w:ind w:left="2880" w:hanging="360"/>
      </w:pPr>
      <w:rPr>
        <w:rFonts w:ascii="Symbol" w:hAnsi="Symbol" w:hint="default"/>
      </w:rPr>
    </w:lvl>
    <w:lvl w:ilvl="4" w:tplc="85C8F3C8" w:tentative="1">
      <w:start w:val="1"/>
      <w:numFmt w:val="bullet"/>
      <w:lvlText w:val="o"/>
      <w:lvlJc w:val="left"/>
      <w:pPr>
        <w:ind w:left="3600" w:hanging="360"/>
      </w:pPr>
      <w:rPr>
        <w:rFonts w:ascii="Courier New" w:hAnsi="Courier New" w:cs="Courier New" w:hint="default"/>
      </w:rPr>
    </w:lvl>
    <w:lvl w:ilvl="5" w:tplc="EAFEB912" w:tentative="1">
      <w:start w:val="1"/>
      <w:numFmt w:val="bullet"/>
      <w:lvlText w:val=""/>
      <w:lvlJc w:val="left"/>
      <w:pPr>
        <w:ind w:left="4320" w:hanging="360"/>
      </w:pPr>
      <w:rPr>
        <w:rFonts w:ascii="Wingdings" w:hAnsi="Wingdings" w:hint="default"/>
      </w:rPr>
    </w:lvl>
    <w:lvl w:ilvl="6" w:tplc="9D846742" w:tentative="1">
      <w:start w:val="1"/>
      <w:numFmt w:val="bullet"/>
      <w:lvlText w:val=""/>
      <w:lvlJc w:val="left"/>
      <w:pPr>
        <w:ind w:left="5040" w:hanging="360"/>
      </w:pPr>
      <w:rPr>
        <w:rFonts w:ascii="Symbol" w:hAnsi="Symbol" w:hint="default"/>
      </w:rPr>
    </w:lvl>
    <w:lvl w:ilvl="7" w:tplc="C6D8EA4A" w:tentative="1">
      <w:start w:val="1"/>
      <w:numFmt w:val="bullet"/>
      <w:lvlText w:val="o"/>
      <w:lvlJc w:val="left"/>
      <w:pPr>
        <w:ind w:left="5760" w:hanging="360"/>
      </w:pPr>
      <w:rPr>
        <w:rFonts w:ascii="Courier New" w:hAnsi="Courier New" w:cs="Courier New" w:hint="default"/>
      </w:rPr>
    </w:lvl>
    <w:lvl w:ilvl="8" w:tplc="A372E43E" w:tentative="1">
      <w:start w:val="1"/>
      <w:numFmt w:val="bullet"/>
      <w:lvlText w:val=""/>
      <w:lvlJc w:val="left"/>
      <w:pPr>
        <w:ind w:left="6480" w:hanging="360"/>
      </w:pPr>
      <w:rPr>
        <w:rFonts w:ascii="Wingdings" w:hAnsi="Wingdings" w:hint="default"/>
      </w:rPr>
    </w:lvl>
  </w:abstractNum>
  <w:abstractNum w:abstractNumId="29">
    <w:nsid w:val="51DF2CC0"/>
    <w:multiLevelType w:val="hybridMultilevel"/>
    <w:tmpl w:val="DF3A2EA6"/>
    <w:lvl w:ilvl="0" w:tplc="1DD25E42">
      <w:start w:val="1"/>
      <w:numFmt w:val="bullet"/>
      <w:lvlText w:val="-"/>
      <w:lvlJc w:val="left"/>
      <w:pPr>
        <w:ind w:left="1429" w:hanging="360"/>
      </w:pPr>
      <w:rPr>
        <w:rFonts w:ascii="Arial" w:hAnsi="Arial" w:hint="default"/>
      </w:rPr>
    </w:lvl>
    <w:lvl w:ilvl="1" w:tplc="962C7A12" w:tentative="1">
      <w:start w:val="1"/>
      <w:numFmt w:val="bullet"/>
      <w:lvlText w:val="o"/>
      <w:lvlJc w:val="left"/>
      <w:pPr>
        <w:ind w:left="2149" w:hanging="360"/>
      </w:pPr>
      <w:rPr>
        <w:rFonts w:ascii="Courier New" w:hAnsi="Courier New" w:cs="Courier New" w:hint="default"/>
      </w:rPr>
    </w:lvl>
    <w:lvl w:ilvl="2" w:tplc="5FD86976" w:tentative="1">
      <w:start w:val="1"/>
      <w:numFmt w:val="bullet"/>
      <w:lvlText w:val=""/>
      <w:lvlJc w:val="left"/>
      <w:pPr>
        <w:ind w:left="2869" w:hanging="360"/>
      </w:pPr>
      <w:rPr>
        <w:rFonts w:ascii="Wingdings" w:hAnsi="Wingdings" w:hint="default"/>
      </w:rPr>
    </w:lvl>
    <w:lvl w:ilvl="3" w:tplc="40207C28" w:tentative="1">
      <w:start w:val="1"/>
      <w:numFmt w:val="bullet"/>
      <w:lvlText w:val=""/>
      <w:lvlJc w:val="left"/>
      <w:pPr>
        <w:ind w:left="3589" w:hanging="360"/>
      </w:pPr>
      <w:rPr>
        <w:rFonts w:ascii="Symbol" w:hAnsi="Symbol" w:hint="default"/>
      </w:rPr>
    </w:lvl>
    <w:lvl w:ilvl="4" w:tplc="6CA8E470" w:tentative="1">
      <w:start w:val="1"/>
      <w:numFmt w:val="bullet"/>
      <w:lvlText w:val="o"/>
      <w:lvlJc w:val="left"/>
      <w:pPr>
        <w:ind w:left="4309" w:hanging="360"/>
      </w:pPr>
      <w:rPr>
        <w:rFonts w:ascii="Courier New" w:hAnsi="Courier New" w:cs="Courier New" w:hint="default"/>
      </w:rPr>
    </w:lvl>
    <w:lvl w:ilvl="5" w:tplc="54D4D60A" w:tentative="1">
      <w:start w:val="1"/>
      <w:numFmt w:val="bullet"/>
      <w:lvlText w:val=""/>
      <w:lvlJc w:val="left"/>
      <w:pPr>
        <w:ind w:left="5029" w:hanging="360"/>
      </w:pPr>
      <w:rPr>
        <w:rFonts w:ascii="Wingdings" w:hAnsi="Wingdings" w:hint="default"/>
      </w:rPr>
    </w:lvl>
    <w:lvl w:ilvl="6" w:tplc="B434C402" w:tentative="1">
      <w:start w:val="1"/>
      <w:numFmt w:val="bullet"/>
      <w:lvlText w:val=""/>
      <w:lvlJc w:val="left"/>
      <w:pPr>
        <w:ind w:left="5749" w:hanging="360"/>
      </w:pPr>
      <w:rPr>
        <w:rFonts w:ascii="Symbol" w:hAnsi="Symbol" w:hint="default"/>
      </w:rPr>
    </w:lvl>
    <w:lvl w:ilvl="7" w:tplc="384AFCDA" w:tentative="1">
      <w:start w:val="1"/>
      <w:numFmt w:val="bullet"/>
      <w:lvlText w:val="o"/>
      <w:lvlJc w:val="left"/>
      <w:pPr>
        <w:ind w:left="6469" w:hanging="360"/>
      </w:pPr>
      <w:rPr>
        <w:rFonts w:ascii="Courier New" w:hAnsi="Courier New" w:cs="Courier New" w:hint="default"/>
      </w:rPr>
    </w:lvl>
    <w:lvl w:ilvl="8" w:tplc="F6D4A5CE" w:tentative="1">
      <w:start w:val="1"/>
      <w:numFmt w:val="bullet"/>
      <w:lvlText w:val=""/>
      <w:lvlJc w:val="left"/>
      <w:pPr>
        <w:ind w:left="7189" w:hanging="360"/>
      </w:pPr>
      <w:rPr>
        <w:rFonts w:ascii="Wingdings" w:hAnsi="Wingdings" w:hint="default"/>
      </w:rPr>
    </w:lvl>
  </w:abstractNum>
  <w:abstractNum w:abstractNumId="30">
    <w:nsid w:val="543E1E04"/>
    <w:multiLevelType w:val="hybridMultilevel"/>
    <w:tmpl w:val="B89CCB86"/>
    <w:lvl w:ilvl="0" w:tplc="8AFEA358">
      <w:start w:val="1"/>
      <w:numFmt w:val="upperRoman"/>
      <w:lvlText w:val="%1."/>
      <w:lvlJc w:val="right"/>
      <w:pPr>
        <w:ind w:left="720" w:hanging="360"/>
      </w:pPr>
    </w:lvl>
    <w:lvl w:ilvl="1" w:tplc="05B8D8EE" w:tentative="1">
      <w:start w:val="1"/>
      <w:numFmt w:val="lowerLetter"/>
      <w:lvlText w:val="%2."/>
      <w:lvlJc w:val="left"/>
      <w:pPr>
        <w:ind w:left="1440" w:hanging="360"/>
      </w:pPr>
    </w:lvl>
    <w:lvl w:ilvl="2" w:tplc="A468B100" w:tentative="1">
      <w:start w:val="1"/>
      <w:numFmt w:val="lowerRoman"/>
      <w:lvlText w:val="%3."/>
      <w:lvlJc w:val="right"/>
      <w:pPr>
        <w:ind w:left="2160" w:hanging="180"/>
      </w:pPr>
    </w:lvl>
    <w:lvl w:ilvl="3" w:tplc="DC80A466" w:tentative="1">
      <w:start w:val="1"/>
      <w:numFmt w:val="decimal"/>
      <w:lvlText w:val="%4."/>
      <w:lvlJc w:val="left"/>
      <w:pPr>
        <w:ind w:left="2880" w:hanging="360"/>
      </w:pPr>
    </w:lvl>
    <w:lvl w:ilvl="4" w:tplc="75FEF678" w:tentative="1">
      <w:start w:val="1"/>
      <w:numFmt w:val="lowerLetter"/>
      <w:lvlText w:val="%5."/>
      <w:lvlJc w:val="left"/>
      <w:pPr>
        <w:ind w:left="3600" w:hanging="360"/>
      </w:pPr>
    </w:lvl>
    <w:lvl w:ilvl="5" w:tplc="14EC0CDA" w:tentative="1">
      <w:start w:val="1"/>
      <w:numFmt w:val="lowerRoman"/>
      <w:lvlText w:val="%6."/>
      <w:lvlJc w:val="right"/>
      <w:pPr>
        <w:ind w:left="4320" w:hanging="180"/>
      </w:pPr>
    </w:lvl>
    <w:lvl w:ilvl="6" w:tplc="655E5230" w:tentative="1">
      <w:start w:val="1"/>
      <w:numFmt w:val="decimal"/>
      <w:lvlText w:val="%7."/>
      <w:lvlJc w:val="left"/>
      <w:pPr>
        <w:ind w:left="5040" w:hanging="360"/>
      </w:pPr>
    </w:lvl>
    <w:lvl w:ilvl="7" w:tplc="670491EA" w:tentative="1">
      <w:start w:val="1"/>
      <w:numFmt w:val="lowerLetter"/>
      <w:lvlText w:val="%8."/>
      <w:lvlJc w:val="left"/>
      <w:pPr>
        <w:ind w:left="5760" w:hanging="360"/>
      </w:pPr>
    </w:lvl>
    <w:lvl w:ilvl="8" w:tplc="20F6020C" w:tentative="1">
      <w:start w:val="1"/>
      <w:numFmt w:val="lowerRoman"/>
      <w:lvlText w:val="%9."/>
      <w:lvlJc w:val="right"/>
      <w:pPr>
        <w:ind w:left="6480" w:hanging="180"/>
      </w:pPr>
    </w:lvl>
  </w:abstractNum>
  <w:abstractNum w:abstractNumId="31">
    <w:nsid w:val="54731075"/>
    <w:multiLevelType w:val="hybridMultilevel"/>
    <w:tmpl w:val="68305774"/>
    <w:lvl w:ilvl="0" w:tplc="8ED4C844">
      <w:start w:val="1"/>
      <w:numFmt w:val="lowerLetter"/>
      <w:lvlText w:val="%1)"/>
      <w:lvlJc w:val="left"/>
      <w:pPr>
        <w:ind w:left="1065" w:hanging="360"/>
      </w:pPr>
      <w:rPr>
        <w:color w:val="auto"/>
      </w:rPr>
    </w:lvl>
    <w:lvl w:ilvl="1" w:tplc="515C8E40" w:tentative="1">
      <w:start w:val="1"/>
      <w:numFmt w:val="lowerLetter"/>
      <w:lvlText w:val="%2."/>
      <w:lvlJc w:val="left"/>
      <w:pPr>
        <w:ind w:left="1785" w:hanging="360"/>
      </w:pPr>
    </w:lvl>
    <w:lvl w:ilvl="2" w:tplc="CAEAF89C" w:tentative="1">
      <w:start w:val="1"/>
      <w:numFmt w:val="lowerRoman"/>
      <w:lvlText w:val="%3."/>
      <w:lvlJc w:val="right"/>
      <w:pPr>
        <w:ind w:left="2505" w:hanging="180"/>
      </w:pPr>
    </w:lvl>
    <w:lvl w:ilvl="3" w:tplc="FDD21C34" w:tentative="1">
      <w:start w:val="1"/>
      <w:numFmt w:val="decimal"/>
      <w:lvlText w:val="%4."/>
      <w:lvlJc w:val="left"/>
      <w:pPr>
        <w:ind w:left="3225" w:hanging="360"/>
      </w:pPr>
    </w:lvl>
    <w:lvl w:ilvl="4" w:tplc="66E6ECC2" w:tentative="1">
      <w:start w:val="1"/>
      <w:numFmt w:val="lowerLetter"/>
      <w:lvlText w:val="%5."/>
      <w:lvlJc w:val="left"/>
      <w:pPr>
        <w:ind w:left="3945" w:hanging="360"/>
      </w:pPr>
    </w:lvl>
    <w:lvl w:ilvl="5" w:tplc="5F2CA31C" w:tentative="1">
      <w:start w:val="1"/>
      <w:numFmt w:val="lowerRoman"/>
      <w:lvlText w:val="%6."/>
      <w:lvlJc w:val="right"/>
      <w:pPr>
        <w:ind w:left="4665" w:hanging="180"/>
      </w:pPr>
    </w:lvl>
    <w:lvl w:ilvl="6" w:tplc="1C08C19E" w:tentative="1">
      <w:start w:val="1"/>
      <w:numFmt w:val="decimal"/>
      <w:lvlText w:val="%7."/>
      <w:lvlJc w:val="left"/>
      <w:pPr>
        <w:ind w:left="5385" w:hanging="360"/>
      </w:pPr>
    </w:lvl>
    <w:lvl w:ilvl="7" w:tplc="3F08741E" w:tentative="1">
      <w:start w:val="1"/>
      <w:numFmt w:val="lowerLetter"/>
      <w:lvlText w:val="%8."/>
      <w:lvlJc w:val="left"/>
      <w:pPr>
        <w:ind w:left="6105" w:hanging="360"/>
      </w:pPr>
    </w:lvl>
    <w:lvl w:ilvl="8" w:tplc="3684D586" w:tentative="1">
      <w:start w:val="1"/>
      <w:numFmt w:val="lowerRoman"/>
      <w:lvlText w:val="%9."/>
      <w:lvlJc w:val="right"/>
      <w:pPr>
        <w:ind w:left="6825" w:hanging="180"/>
      </w:pPr>
    </w:lvl>
  </w:abstractNum>
  <w:abstractNum w:abstractNumId="32">
    <w:nsid w:val="548B2825"/>
    <w:multiLevelType w:val="hybridMultilevel"/>
    <w:tmpl w:val="93E2CFA8"/>
    <w:lvl w:ilvl="0" w:tplc="D99CE3F0">
      <w:start w:val="1"/>
      <w:numFmt w:val="bullet"/>
      <w:lvlText w:val="-"/>
      <w:lvlJc w:val="left"/>
      <w:pPr>
        <w:ind w:left="1434" w:hanging="360"/>
      </w:pPr>
      <w:rPr>
        <w:rFonts w:ascii="Arial" w:hAnsi="Arial" w:hint="default"/>
      </w:rPr>
    </w:lvl>
    <w:lvl w:ilvl="1" w:tplc="F3C092C2" w:tentative="1">
      <w:start w:val="1"/>
      <w:numFmt w:val="bullet"/>
      <w:lvlText w:val="o"/>
      <w:lvlJc w:val="left"/>
      <w:pPr>
        <w:ind w:left="2154" w:hanging="360"/>
      </w:pPr>
      <w:rPr>
        <w:rFonts w:ascii="Courier New" w:hAnsi="Courier New" w:cs="Courier New" w:hint="default"/>
      </w:rPr>
    </w:lvl>
    <w:lvl w:ilvl="2" w:tplc="9CC6EB28" w:tentative="1">
      <w:start w:val="1"/>
      <w:numFmt w:val="bullet"/>
      <w:lvlText w:val=""/>
      <w:lvlJc w:val="left"/>
      <w:pPr>
        <w:ind w:left="2874" w:hanging="360"/>
      </w:pPr>
      <w:rPr>
        <w:rFonts w:ascii="Wingdings" w:hAnsi="Wingdings" w:hint="default"/>
      </w:rPr>
    </w:lvl>
    <w:lvl w:ilvl="3" w:tplc="DF9CDFEC" w:tentative="1">
      <w:start w:val="1"/>
      <w:numFmt w:val="bullet"/>
      <w:lvlText w:val=""/>
      <w:lvlJc w:val="left"/>
      <w:pPr>
        <w:ind w:left="3594" w:hanging="360"/>
      </w:pPr>
      <w:rPr>
        <w:rFonts w:ascii="Symbol" w:hAnsi="Symbol" w:hint="default"/>
      </w:rPr>
    </w:lvl>
    <w:lvl w:ilvl="4" w:tplc="1B9A38DA" w:tentative="1">
      <w:start w:val="1"/>
      <w:numFmt w:val="bullet"/>
      <w:lvlText w:val="o"/>
      <w:lvlJc w:val="left"/>
      <w:pPr>
        <w:ind w:left="4314" w:hanging="360"/>
      </w:pPr>
      <w:rPr>
        <w:rFonts w:ascii="Courier New" w:hAnsi="Courier New" w:cs="Courier New" w:hint="default"/>
      </w:rPr>
    </w:lvl>
    <w:lvl w:ilvl="5" w:tplc="52DC4592" w:tentative="1">
      <w:start w:val="1"/>
      <w:numFmt w:val="bullet"/>
      <w:lvlText w:val=""/>
      <w:lvlJc w:val="left"/>
      <w:pPr>
        <w:ind w:left="5034" w:hanging="360"/>
      </w:pPr>
      <w:rPr>
        <w:rFonts w:ascii="Wingdings" w:hAnsi="Wingdings" w:hint="default"/>
      </w:rPr>
    </w:lvl>
    <w:lvl w:ilvl="6" w:tplc="5150D668" w:tentative="1">
      <w:start w:val="1"/>
      <w:numFmt w:val="bullet"/>
      <w:lvlText w:val=""/>
      <w:lvlJc w:val="left"/>
      <w:pPr>
        <w:ind w:left="5754" w:hanging="360"/>
      </w:pPr>
      <w:rPr>
        <w:rFonts w:ascii="Symbol" w:hAnsi="Symbol" w:hint="default"/>
      </w:rPr>
    </w:lvl>
    <w:lvl w:ilvl="7" w:tplc="EB7A69F4" w:tentative="1">
      <w:start w:val="1"/>
      <w:numFmt w:val="bullet"/>
      <w:lvlText w:val="o"/>
      <w:lvlJc w:val="left"/>
      <w:pPr>
        <w:ind w:left="6474" w:hanging="360"/>
      </w:pPr>
      <w:rPr>
        <w:rFonts w:ascii="Courier New" w:hAnsi="Courier New" w:cs="Courier New" w:hint="default"/>
      </w:rPr>
    </w:lvl>
    <w:lvl w:ilvl="8" w:tplc="34224800" w:tentative="1">
      <w:start w:val="1"/>
      <w:numFmt w:val="bullet"/>
      <w:lvlText w:val=""/>
      <w:lvlJc w:val="left"/>
      <w:pPr>
        <w:ind w:left="7194" w:hanging="360"/>
      </w:pPr>
      <w:rPr>
        <w:rFonts w:ascii="Wingdings" w:hAnsi="Wingdings" w:hint="default"/>
      </w:rPr>
    </w:lvl>
  </w:abstractNum>
  <w:abstractNum w:abstractNumId="33">
    <w:nsid w:val="55207583"/>
    <w:multiLevelType w:val="hybridMultilevel"/>
    <w:tmpl w:val="CF6E67BE"/>
    <w:lvl w:ilvl="0" w:tplc="AD24A8E4">
      <w:start w:val="1"/>
      <w:numFmt w:val="bullet"/>
      <w:lvlText w:val="-"/>
      <w:lvlJc w:val="left"/>
      <w:pPr>
        <w:ind w:left="1440" w:hanging="360"/>
      </w:pPr>
      <w:rPr>
        <w:rFonts w:ascii="Arial" w:hAnsi="Arial" w:hint="default"/>
      </w:rPr>
    </w:lvl>
    <w:lvl w:ilvl="1" w:tplc="B20603E6" w:tentative="1">
      <w:start w:val="1"/>
      <w:numFmt w:val="bullet"/>
      <w:lvlText w:val="o"/>
      <w:lvlJc w:val="left"/>
      <w:pPr>
        <w:ind w:left="2160" w:hanging="360"/>
      </w:pPr>
      <w:rPr>
        <w:rFonts w:ascii="Courier New" w:hAnsi="Courier New" w:cs="Courier New" w:hint="default"/>
      </w:rPr>
    </w:lvl>
    <w:lvl w:ilvl="2" w:tplc="C99ABE64" w:tentative="1">
      <w:start w:val="1"/>
      <w:numFmt w:val="bullet"/>
      <w:lvlText w:val=""/>
      <w:lvlJc w:val="left"/>
      <w:pPr>
        <w:ind w:left="2880" w:hanging="360"/>
      </w:pPr>
      <w:rPr>
        <w:rFonts w:ascii="Wingdings" w:hAnsi="Wingdings" w:hint="default"/>
      </w:rPr>
    </w:lvl>
    <w:lvl w:ilvl="3" w:tplc="AF92E49E" w:tentative="1">
      <w:start w:val="1"/>
      <w:numFmt w:val="bullet"/>
      <w:lvlText w:val=""/>
      <w:lvlJc w:val="left"/>
      <w:pPr>
        <w:ind w:left="3600" w:hanging="360"/>
      </w:pPr>
      <w:rPr>
        <w:rFonts w:ascii="Symbol" w:hAnsi="Symbol" w:hint="default"/>
      </w:rPr>
    </w:lvl>
    <w:lvl w:ilvl="4" w:tplc="16EA8980" w:tentative="1">
      <w:start w:val="1"/>
      <w:numFmt w:val="bullet"/>
      <w:lvlText w:val="o"/>
      <w:lvlJc w:val="left"/>
      <w:pPr>
        <w:ind w:left="4320" w:hanging="360"/>
      </w:pPr>
      <w:rPr>
        <w:rFonts w:ascii="Courier New" w:hAnsi="Courier New" w:cs="Courier New" w:hint="default"/>
      </w:rPr>
    </w:lvl>
    <w:lvl w:ilvl="5" w:tplc="59187E74" w:tentative="1">
      <w:start w:val="1"/>
      <w:numFmt w:val="bullet"/>
      <w:lvlText w:val=""/>
      <w:lvlJc w:val="left"/>
      <w:pPr>
        <w:ind w:left="5040" w:hanging="360"/>
      </w:pPr>
      <w:rPr>
        <w:rFonts w:ascii="Wingdings" w:hAnsi="Wingdings" w:hint="default"/>
      </w:rPr>
    </w:lvl>
    <w:lvl w:ilvl="6" w:tplc="A13E7722" w:tentative="1">
      <w:start w:val="1"/>
      <w:numFmt w:val="bullet"/>
      <w:lvlText w:val=""/>
      <w:lvlJc w:val="left"/>
      <w:pPr>
        <w:ind w:left="5760" w:hanging="360"/>
      </w:pPr>
      <w:rPr>
        <w:rFonts w:ascii="Symbol" w:hAnsi="Symbol" w:hint="default"/>
      </w:rPr>
    </w:lvl>
    <w:lvl w:ilvl="7" w:tplc="DF42A56E" w:tentative="1">
      <w:start w:val="1"/>
      <w:numFmt w:val="bullet"/>
      <w:lvlText w:val="o"/>
      <w:lvlJc w:val="left"/>
      <w:pPr>
        <w:ind w:left="6480" w:hanging="360"/>
      </w:pPr>
      <w:rPr>
        <w:rFonts w:ascii="Courier New" w:hAnsi="Courier New" w:cs="Courier New" w:hint="default"/>
      </w:rPr>
    </w:lvl>
    <w:lvl w:ilvl="8" w:tplc="F4AE4BBC" w:tentative="1">
      <w:start w:val="1"/>
      <w:numFmt w:val="bullet"/>
      <w:lvlText w:val=""/>
      <w:lvlJc w:val="left"/>
      <w:pPr>
        <w:ind w:left="7200" w:hanging="360"/>
      </w:pPr>
      <w:rPr>
        <w:rFonts w:ascii="Wingdings" w:hAnsi="Wingdings" w:hint="default"/>
      </w:rPr>
    </w:lvl>
  </w:abstractNum>
  <w:abstractNum w:abstractNumId="34">
    <w:nsid w:val="59393453"/>
    <w:multiLevelType w:val="hybridMultilevel"/>
    <w:tmpl w:val="1E36550E"/>
    <w:lvl w:ilvl="0" w:tplc="FF24A9B4">
      <w:start w:val="1"/>
      <w:numFmt w:val="bullet"/>
      <w:pStyle w:val="1wyliczenieROOS"/>
      <w:lvlText w:val=""/>
      <w:lvlJc w:val="left"/>
      <w:pPr>
        <w:ind w:left="2956" w:hanging="360"/>
      </w:pPr>
      <w:rPr>
        <w:rFonts w:ascii="Symbol" w:hAnsi="Symbol" w:hint="default"/>
      </w:rPr>
    </w:lvl>
    <w:lvl w:ilvl="1" w:tplc="0F5A53E8">
      <w:start w:val="1"/>
      <w:numFmt w:val="bullet"/>
      <w:lvlText w:val="o"/>
      <w:lvlJc w:val="left"/>
      <w:pPr>
        <w:ind w:left="3676" w:hanging="360"/>
      </w:pPr>
      <w:rPr>
        <w:rFonts w:ascii="Courier New" w:hAnsi="Courier New" w:cs="Courier New" w:hint="default"/>
      </w:rPr>
    </w:lvl>
    <w:lvl w:ilvl="2" w:tplc="73B694A4" w:tentative="1">
      <w:start w:val="1"/>
      <w:numFmt w:val="bullet"/>
      <w:lvlText w:val=""/>
      <w:lvlJc w:val="left"/>
      <w:pPr>
        <w:ind w:left="4396" w:hanging="360"/>
      </w:pPr>
      <w:rPr>
        <w:rFonts w:ascii="Wingdings" w:hAnsi="Wingdings" w:hint="default"/>
      </w:rPr>
    </w:lvl>
    <w:lvl w:ilvl="3" w:tplc="002E47FE" w:tentative="1">
      <w:start w:val="1"/>
      <w:numFmt w:val="bullet"/>
      <w:lvlText w:val=""/>
      <w:lvlJc w:val="left"/>
      <w:pPr>
        <w:ind w:left="5116" w:hanging="360"/>
      </w:pPr>
      <w:rPr>
        <w:rFonts w:ascii="Symbol" w:hAnsi="Symbol" w:hint="default"/>
      </w:rPr>
    </w:lvl>
    <w:lvl w:ilvl="4" w:tplc="30C20D0A" w:tentative="1">
      <w:start w:val="1"/>
      <w:numFmt w:val="bullet"/>
      <w:lvlText w:val="o"/>
      <w:lvlJc w:val="left"/>
      <w:pPr>
        <w:ind w:left="5836" w:hanging="360"/>
      </w:pPr>
      <w:rPr>
        <w:rFonts w:ascii="Courier New" w:hAnsi="Courier New" w:cs="Courier New" w:hint="default"/>
      </w:rPr>
    </w:lvl>
    <w:lvl w:ilvl="5" w:tplc="7D885A3A" w:tentative="1">
      <w:start w:val="1"/>
      <w:numFmt w:val="bullet"/>
      <w:lvlText w:val=""/>
      <w:lvlJc w:val="left"/>
      <w:pPr>
        <w:ind w:left="6556" w:hanging="360"/>
      </w:pPr>
      <w:rPr>
        <w:rFonts w:ascii="Wingdings" w:hAnsi="Wingdings" w:hint="default"/>
      </w:rPr>
    </w:lvl>
    <w:lvl w:ilvl="6" w:tplc="FD9E37C0" w:tentative="1">
      <w:start w:val="1"/>
      <w:numFmt w:val="bullet"/>
      <w:lvlText w:val=""/>
      <w:lvlJc w:val="left"/>
      <w:pPr>
        <w:ind w:left="7276" w:hanging="360"/>
      </w:pPr>
      <w:rPr>
        <w:rFonts w:ascii="Symbol" w:hAnsi="Symbol" w:hint="default"/>
      </w:rPr>
    </w:lvl>
    <w:lvl w:ilvl="7" w:tplc="233AB360" w:tentative="1">
      <w:start w:val="1"/>
      <w:numFmt w:val="bullet"/>
      <w:lvlText w:val="o"/>
      <w:lvlJc w:val="left"/>
      <w:pPr>
        <w:ind w:left="7996" w:hanging="360"/>
      </w:pPr>
      <w:rPr>
        <w:rFonts w:ascii="Courier New" w:hAnsi="Courier New" w:cs="Courier New" w:hint="default"/>
      </w:rPr>
    </w:lvl>
    <w:lvl w:ilvl="8" w:tplc="11B475AC" w:tentative="1">
      <w:start w:val="1"/>
      <w:numFmt w:val="bullet"/>
      <w:lvlText w:val=""/>
      <w:lvlJc w:val="left"/>
      <w:pPr>
        <w:ind w:left="8716" w:hanging="360"/>
      </w:pPr>
      <w:rPr>
        <w:rFonts w:ascii="Wingdings" w:hAnsi="Wingdings" w:hint="default"/>
      </w:rPr>
    </w:lvl>
  </w:abstractNum>
  <w:abstractNum w:abstractNumId="35">
    <w:nsid w:val="5ADA1F6F"/>
    <w:multiLevelType w:val="hybridMultilevel"/>
    <w:tmpl w:val="F9DE5094"/>
    <w:lvl w:ilvl="0" w:tplc="7306129E">
      <w:start w:val="1"/>
      <w:numFmt w:val="lowerLetter"/>
      <w:lvlText w:val="%1)"/>
      <w:lvlJc w:val="left"/>
      <w:pPr>
        <w:ind w:left="2869" w:hanging="360"/>
      </w:pPr>
      <w:rPr>
        <w:rFonts w:hint="default"/>
      </w:rPr>
    </w:lvl>
    <w:lvl w:ilvl="1" w:tplc="80222F58" w:tentative="1">
      <w:start w:val="1"/>
      <w:numFmt w:val="bullet"/>
      <w:lvlText w:val="o"/>
      <w:lvlJc w:val="left"/>
      <w:pPr>
        <w:ind w:left="3589" w:hanging="360"/>
      </w:pPr>
      <w:rPr>
        <w:rFonts w:ascii="Courier New" w:hAnsi="Courier New" w:cs="Courier New" w:hint="default"/>
      </w:rPr>
    </w:lvl>
    <w:lvl w:ilvl="2" w:tplc="C0C0FBA0" w:tentative="1">
      <w:start w:val="1"/>
      <w:numFmt w:val="bullet"/>
      <w:lvlText w:val=""/>
      <w:lvlJc w:val="left"/>
      <w:pPr>
        <w:ind w:left="4309" w:hanging="360"/>
      </w:pPr>
      <w:rPr>
        <w:rFonts w:ascii="Wingdings" w:hAnsi="Wingdings" w:hint="default"/>
      </w:rPr>
    </w:lvl>
    <w:lvl w:ilvl="3" w:tplc="F29A9D5A" w:tentative="1">
      <w:start w:val="1"/>
      <w:numFmt w:val="bullet"/>
      <w:lvlText w:val=""/>
      <w:lvlJc w:val="left"/>
      <w:pPr>
        <w:ind w:left="5029" w:hanging="360"/>
      </w:pPr>
      <w:rPr>
        <w:rFonts w:ascii="Symbol" w:hAnsi="Symbol" w:hint="default"/>
      </w:rPr>
    </w:lvl>
    <w:lvl w:ilvl="4" w:tplc="342242F6" w:tentative="1">
      <w:start w:val="1"/>
      <w:numFmt w:val="bullet"/>
      <w:lvlText w:val="o"/>
      <w:lvlJc w:val="left"/>
      <w:pPr>
        <w:ind w:left="5749" w:hanging="360"/>
      </w:pPr>
      <w:rPr>
        <w:rFonts w:ascii="Courier New" w:hAnsi="Courier New" w:cs="Courier New" w:hint="default"/>
      </w:rPr>
    </w:lvl>
    <w:lvl w:ilvl="5" w:tplc="6C42825E" w:tentative="1">
      <w:start w:val="1"/>
      <w:numFmt w:val="bullet"/>
      <w:lvlText w:val=""/>
      <w:lvlJc w:val="left"/>
      <w:pPr>
        <w:ind w:left="6469" w:hanging="360"/>
      </w:pPr>
      <w:rPr>
        <w:rFonts w:ascii="Wingdings" w:hAnsi="Wingdings" w:hint="default"/>
      </w:rPr>
    </w:lvl>
    <w:lvl w:ilvl="6" w:tplc="EEFCDFFA" w:tentative="1">
      <w:start w:val="1"/>
      <w:numFmt w:val="bullet"/>
      <w:lvlText w:val=""/>
      <w:lvlJc w:val="left"/>
      <w:pPr>
        <w:ind w:left="7189" w:hanging="360"/>
      </w:pPr>
      <w:rPr>
        <w:rFonts w:ascii="Symbol" w:hAnsi="Symbol" w:hint="default"/>
      </w:rPr>
    </w:lvl>
    <w:lvl w:ilvl="7" w:tplc="1AC42BB0" w:tentative="1">
      <w:start w:val="1"/>
      <w:numFmt w:val="bullet"/>
      <w:lvlText w:val="o"/>
      <w:lvlJc w:val="left"/>
      <w:pPr>
        <w:ind w:left="7909" w:hanging="360"/>
      </w:pPr>
      <w:rPr>
        <w:rFonts w:ascii="Courier New" w:hAnsi="Courier New" w:cs="Courier New" w:hint="default"/>
      </w:rPr>
    </w:lvl>
    <w:lvl w:ilvl="8" w:tplc="61BE1DC2" w:tentative="1">
      <w:start w:val="1"/>
      <w:numFmt w:val="bullet"/>
      <w:lvlText w:val=""/>
      <w:lvlJc w:val="left"/>
      <w:pPr>
        <w:ind w:left="8629" w:hanging="360"/>
      </w:pPr>
      <w:rPr>
        <w:rFonts w:ascii="Wingdings" w:hAnsi="Wingdings" w:hint="default"/>
      </w:rPr>
    </w:lvl>
  </w:abstractNum>
  <w:abstractNum w:abstractNumId="36">
    <w:nsid w:val="5ADC6DCE"/>
    <w:multiLevelType w:val="hybridMultilevel"/>
    <w:tmpl w:val="7CA8C1EE"/>
    <w:lvl w:ilvl="0" w:tplc="0D024DAE">
      <w:start w:val="1"/>
      <w:numFmt w:val="bullet"/>
      <w:lvlText w:val="-"/>
      <w:lvlJc w:val="left"/>
      <w:pPr>
        <w:ind w:left="3589" w:hanging="360"/>
      </w:pPr>
      <w:rPr>
        <w:rFonts w:ascii="Arial" w:hAnsi="Arial" w:hint="default"/>
      </w:rPr>
    </w:lvl>
    <w:lvl w:ilvl="1" w:tplc="63D44EE8" w:tentative="1">
      <w:start w:val="1"/>
      <w:numFmt w:val="bullet"/>
      <w:lvlText w:val="o"/>
      <w:lvlJc w:val="left"/>
      <w:pPr>
        <w:ind w:left="4309" w:hanging="360"/>
      </w:pPr>
      <w:rPr>
        <w:rFonts w:ascii="Courier New" w:hAnsi="Courier New" w:cs="Courier New" w:hint="default"/>
      </w:rPr>
    </w:lvl>
    <w:lvl w:ilvl="2" w:tplc="93EEB690" w:tentative="1">
      <w:start w:val="1"/>
      <w:numFmt w:val="bullet"/>
      <w:lvlText w:val=""/>
      <w:lvlJc w:val="left"/>
      <w:pPr>
        <w:ind w:left="5029" w:hanging="360"/>
      </w:pPr>
      <w:rPr>
        <w:rFonts w:ascii="Wingdings" w:hAnsi="Wingdings" w:hint="default"/>
      </w:rPr>
    </w:lvl>
    <w:lvl w:ilvl="3" w:tplc="24A8C8EC" w:tentative="1">
      <w:start w:val="1"/>
      <w:numFmt w:val="bullet"/>
      <w:lvlText w:val=""/>
      <w:lvlJc w:val="left"/>
      <w:pPr>
        <w:ind w:left="5749" w:hanging="360"/>
      </w:pPr>
      <w:rPr>
        <w:rFonts w:ascii="Symbol" w:hAnsi="Symbol" w:hint="default"/>
      </w:rPr>
    </w:lvl>
    <w:lvl w:ilvl="4" w:tplc="88662FB2" w:tentative="1">
      <w:start w:val="1"/>
      <w:numFmt w:val="bullet"/>
      <w:lvlText w:val="o"/>
      <w:lvlJc w:val="left"/>
      <w:pPr>
        <w:ind w:left="6469" w:hanging="360"/>
      </w:pPr>
      <w:rPr>
        <w:rFonts w:ascii="Courier New" w:hAnsi="Courier New" w:cs="Courier New" w:hint="default"/>
      </w:rPr>
    </w:lvl>
    <w:lvl w:ilvl="5" w:tplc="10C48324" w:tentative="1">
      <w:start w:val="1"/>
      <w:numFmt w:val="bullet"/>
      <w:lvlText w:val=""/>
      <w:lvlJc w:val="left"/>
      <w:pPr>
        <w:ind w:left="7189" w:hanging="360"/>
      </w:pPr>
      <w:rPr>
        <w:rFonts w:ascii="Wingdings" w:hAnsi="Wingdings" w:hint="default"/>
      </w:rPr>
    </w:lvl>
    <w:lvl w:ilvl="6" w:tplc="6DC6B06E" w:tentative="1">
      <w:start w:val="1"/>
      <w:numFmt w:val="bullet"/>
      <w:lvlText w:val=""/>
      <w:lvlJc w:val="left"/>
      <w:pPr>
        <w:ind w:left="7909" w:hanging="360"/>
      </w:pPr>
      <w:rPr>
        <w:rFonts w:ascii="Symbol" w:hAnsi="Symbol" w:hint="default"/>
      </w:rPr>
    </w:lvl>
    <w:lvl w:ilvl="7" w:tplc="F9D86668" w:tentative="1">
      <w:start w:val="1"/>
      <w:numFmt w:val="bullet"/>
      <w:lvlText w:val="o"/>
      <w:lvlJc w:val="left"/>
      <w:pPr>
        <w:ind w:left="8629" w:hanging="360"/>
      </w:pPr>
      <w:rPr>
        <w:rFonts w:ascii="Courier New" w:hAnsi="Courier New" w:cs="Courier New" w:hint="default"/>
      </w:rPr>
    </w:lvl>
    <w:lvl w:ilvl="8" w:tplc="0926308E" w:tentative="1">
      <w:start w:val="1"/>
      <w:numFmt w:val="bullet"/>
      <w:lvlText w:val=""/>
      <w:lvlJc w:val="left"/>
      <w:pPr>
        <w:ind w:left="9349" w:hanging="360"/>
      </w:pPr>
      <w:rPr>
        <w:rFonts w:ascii="Wingdings" w:hAnsi="Wingdings" w:hint="default"/>
      </w:rPr>
    </w:lvl>
  </w:abstractNum>
  <w:abstractNum w:abstractNumId="37">
    <w:nsid w:val="60B30DF5"/>
    <w:multiLevelType w:val="multilevel"/>
    <w:tmpl w:val="4F980FB2"/>
    <w:styleLink w:val="WW8Num13"/>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33064F9"/>
    <w:multiLevelType w:val="multilevel"/>
    <w:tmpl w:val="C5EA312E"/>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nsid w:val="637A0CEB"/>
    <w:multiLevelType w:val="hybridMultilevel"/>
    <w:tmpl w:val="A8A2CA42"/>
    <w:lvl w:ilvl="0" w:tplc="207802A0">
      <w:start w:val="1"/>
      <w:numFmt w:val="bullet"/>
      <w:lvlText w:val="-"/>
      <w:lvlJc w:val="left"/>
      <w:pPr>
        <w:ind w:left="1440" w:hanging="360"/>
      </w:pPr>
      <w:rPr>
        <w:rFonts w:ascii="Arial" w:hAnsi="Arial" w:hint="default"/>
      </w:rPr>
    </w:lvl>
    <w:lvl w:ilvl="1" w:tplc="FB46649C" w:tentative="1">
      <w:start w:val="1"/>
      <w:numFmt w:val="bullet"/>
      <w:lvlText w:val="o"/>
      <w:lvlJc w:val="left"/>
      <w:pPr>
        <w:ind w:left="2160" w:hanging="360"/>
      </w:pPr>
      <w:rPr>
        <w:rFonts w:ascii="Courier New" w:hAnsi="Courier New" w:cs="Courier New" w:hint="default"/>
      </w:rPr>
    </w:lvl>
    <w:lvl w:ilvl="2" w:tplc="3C760724" w:tentative="1">
      <w:start w:val="1"/>
      <w:numFmt w:val="bullet"/>
      <w:lvlText w:val=""/>
      <w:lvlJc w:val="left"/>
      <w:pPr>
        <w:ind w:left="2880" w:hanging="360"/>
      </w:pPr>
      <w:rPr>
        <w:rFonts w:ascii="Wingdings" w:hAnsi="Wingdings" w:hint="default"/>
      </w:rPr>
    </w:lvl>
    <w:lvl w:ilvl="3" w:tplc="5960096E" w:tentative="1">
      <w:start w:val="1"/>
      <w:numFmt w:val="bullet"/>
      <w:lvlText w:val=""/>
      <w:lvlJc w:val="left"/>
      <w:pPr>
        <w:ind w:left="3600" w:hanging="360"/>
      </w:pPr>
      <w:rPr>
        <w:rFonts w:ascii="Symbol" w:hAnsi="Symbol" w:hint="default"/>
      </w:rPr>
    </w:lvl>
    <w:lvl w:ilvl="4" w:tplc="0DEC65D8" w:tentative="1">
      <w:start w:val="1"/>
      <w:numFmt w:val="bullet"/>
      <w:lvlText w:val="o"/>
      <w:lvlJc w:val="left"/>
      <w:pPr>
        <w:ind w:left="4320" w:hanging="360"/>
      </w:pPr>
      <w:rPr>
        <w:rFonts w:ascii="Courier New" w:hAnsi="Courier New" w:cs="Courier New" w:hint="default"/>
      </w:rPr>
    </w:lvl>
    <w:lvl w:ilvl="5" w:tplc="A85ECF52" w:tentative="1">
      <w:start w:val="1"/>
      <w:numFmt w:val="bullet"/>
      <w:lvlText w:val=""/>
      <w:lvlJc w:val="left"/>
      <w:pPr>
        <w:ind w:left="5040" w:hanging="360"/>
      </w:pPr>
      <w:rPr>
        <w:rFonts w:ascii="Wingdings" w:hAnsi="Wingdings" w:hint="default"/>
      </w:rPr>
    </w:lvl>
    <w:lvl w:ilvl="6" w:tplc="0BB0D902" w:tentative="1">
      <w:start w:val="1"/>
      <w:numFmt w:val="bullet"/>
      <w:lvlText w:val=""/>
      <w:lvlJc w:val="left"/>
      <w:pPr>
        <w:ind w:left="5760" w:hanging="360"/>
      </w:pPr>
      <w:rPr>
        <w:rFonts w:ascii="Symbol" w:hAnsi="Symbol" w:hint="default"/>
      </w:rPr>
    </w:lvl>
    <w:lvl w:ilvl="7" w:tplc="C4D6F89A" w:tentative="1">
      <w:start w:val="1"/>
      <w:numFmt w:val="bullet"/>
      <w:lvlText w:val="o"/>
      <w:lvlJc w:val="left"/>
      <w:pPr>
        <w:ind w:left="6480" w:hanging="360"/>
      </w:pPr>
      <w:rPr>
        <w:rFonts w:ascii="Courier New" w:hAnsi="Courier New" w:cs="Courier New" w:hint="default"/>
      </w:rPr>
    </w:lvl>
    <w:lvl w:ilvl="8" w:tplc="E7D45422" w:tentative="1">
      <w:start w:val="1"/>
      <w:numFmt w:val="bullet"/>
      <w:lvlText w:val=""/>
      <w:lvlJc w:val="left"/>
      <w:pPr>
        <w:ind w:left="7200" w:hanging="360"/>
      </w:pPr>
      <w:rPr>
        <w:rFonts w:ascii="Wingdings" w:hAnsi="Wingdings" w:hint="default"/>
      </w:rPr>
    </w:lvl>
  </w:abstractNum>
  <w:abstractNum w:abstractNumId="40">
    <w:nsid w:val="69A12396"/>
    <w:multiLevelType w:val="hybridMultilevel"/>
    <w:tmpl w:val="D036650E"/>
    <w:lvl w:ilvl="0" w:tplc="878802DE">
      <w:start w:val="1"/>
      <w:numFmt w:val="bullet"/>
      <w:lvlText w:val="-"/>
      <w:lvlJc w:val="left"/>
      <w:pPr>
        <w:ind w:left="1440" w:hanging="360"/>
      </w:pPr>
      <w:rPr>
        <w:rFonts w:ascii="Arial" w:hAnsi="Arial" w:hint="default"/>
      </w:rPr>
    </w:lvl>
    <w:lvl w:ilvl="1" w:tplc="5C9A0F6E" w:tentative="1">
      <w:start w:val="1"/>
      <w:numFmt w:val="bullet"/>
      <w:lvlText w:val="o"/>
      <w:lvlJc w:val="left"/>
      <w:pPr>
        <w:ind w:left="2160" w:hanging="360"/>
      </w:pPr>
      <w:rPr>
        <w:rFonts w:ascii="Courier New" w:hAnsi="Courier New" w:cs="Courier New" w:hint="default"/>
      </w:rPr>
    </w:lvl>
    <w:lvl w:ilvl="2" w:tplc="3C14336E" w:tentative="1">
      <w:start w:val="1"/>
      <w:numFmt w:val="bullet"/>
      <w:lvlText w:val=""/>
      <w:lvlJc w:val="left"/>
      <w:pPr>
        <w:ind w:left="2880" w:hanging="360"/>
      </w:pPr>
      <w:rPr>
        <w:rFonts w:ascii="Wingdings" w:hAnsi="Wingdings" w:hint="default"/>
      </w:rPr>
    </w:lvl>
    <w:lvl w:ilvl="3" w:tplc="73E69EC0" w:tentative="1">
      <w:start w:val="1"/>
      <w:numFmt w:val="bullet"/>
      <w:lvlText w:val=""/>
      <w:lvlJc w:val="left"/>
      <w:pPr>
        <w:ind w:left="3600" w:hanging="360"/>
      </w:pPr>
      <w:rPr>
        <w:rFonts w:ascii="Symbol" w:hAnsi="Symbol" w:hint="default"/>
      </w:rPr>
    </w:lvl>
    <w:lvl w:ilvl="4" w:tplc="D58261C6" w:tentative="1">
      <w:start w:val="1"/>
      <w:numFmt w:val="bullet"/>
      <w:lvlText w:val="o"/>
      <w:lvlJc w:val="left"/>
      <w:pPr>
        <w:ind w:left="4320" w:hanging="360"/>
      </w:pPr>
      <w:rPr>
        <w:rFonts w:ascii="Courier New" w:hAnsi="Courier New" w:cs="Courier New" w:hint="default"/>
      </w:rPr>
    </w:lvl>
    <w:lvl w:ilvl="5" w:tplc="83FCD92C" w:tentative="1">
      <w:start w:val="1"/>
      <w:numFmt w:val="bullet"/>
      <w:lvlText w:val=""/>
      <w:lvlJc w:val="left"/>
      <w:pPr>
        <w:ind w:left="5040" w:hanging="360"/>
      </w:pPr>
      <w:rPr>
        <w:rFonts w:ascii="Wingdings" w:hAnsi="Wingdings" w:hint="default"/>
      </w:rPr>
    </w:lvl>
    <w:lvl w:ilvl="6" w:tplc="199A87E0" w:tentative="1">
      <w:start w:val="1"/>
      <w:numFmt w:val="bullet"/>
      <w:lvlText w:val=""/>
      <w:lvlJc w:val="left"/>
      <w:pPr>
        <w:ind w:left="5760" w:hanging="360"/>
      </w:pPr>
      <w:rPr>
        <w:rFonts w:ascii="Symbol" w:hAnsi="Symbol" w:hint="default"/>
      </w:rPr>
    </w:lvl>
    <w:lvl w:ilvl="7" w:tplc="1CF8A9C6" w:tentative="1">
      <w:start w:val="1"/>
      <w:numFmt w:val="bullet"/>
      <w:lvlText w:val="o"/>
      <w:lvlJc w:val="left"/>
      <w:pPr>
        <w:ind w:left="6480" w:hanging="360"/>
      </w:pPr>
      <w:rPr>
        <w:rFonts w:ascii="Courier New" w:hAnsi="Courier New" w:cs="Courier New" w:hint="default"/>
      </w:rPr>
    </w:lvl>
    <w:lvl w:ilvl="8" w:tplc="7D466B1C" w:tentative="1">
      <w:start w:val="1"/>
      <w:numFmt w:val="bullet"/>
      <w:lvlText w:val=""/>
      <w:lvlJc w:val="left"/>
      <w:pPr>
        <w:ind w:left="7200" w:hanging="360"/>
      </w:pPr>
      <w:rPr>
        <w:rFonts w:ascii="Wingdings" w:hAnsi="Wingdings" w:hint="default"/>
      </w:rPr>
    </w:lvl>
  </w:abstractNum>
  <w:abstractNum w:abstractNumId="41">
    <w:nsid w:val="69A37266"/>
    <w:multiLevelType w:val="hybridMultilevel"/>
    <w:tmpl w:val="1B423CAC"/>
    <w:lvl w:ilvl="0" w:tplc="3FCE342C">
      <w:start w:val="1"/>
      <w:numFmt w:val="bullet"/>
      <w:lvlText w:val="-"/>
      <w:lvlJc w:val="left"/>
      <w:pPr>
        <w:ind w:left="3589" w:hanging="360"/>
      </w:pPr>
      <w:rPr>
        <w:rFonts w:ascii="Arial" w:hAnsi="Arial" w:hint="default"/>
      </w:rPr>
    </w:lvl>
    <w:lvl w:ilvl="1" w:tplc="E8EAFEC4" w:tentative="1">
      <w:start w:val="1"/>
      <w:numFmt w:val="bullet"/>
      <w:lvlText w:val="o"/>
      <w:lvlJc w:val="left"/>
      <w:pPr>
        <w:ind w:left="4309" w:hanging="360"/>
      </w:pPr>
      <w:rPr>
        <w:rFonts w:ascii="Courier New" w:hAnsi="Courier New" w:cs="Courier New" w:hint="default"/>
      </w:rPr>
    </w:lvl>
    <w:lvl w:ilvl="2" w:tplc="36AA9196" w:tentative="1">
      <w:start w:val="1"/>
      <w:numFmt w:val="bullet"/>
      <w:lvlText w:val=""/>
      <w:lvlJc w:val="left"/>
      <w:pPr>
        <w:ind w:left="5029" w:hanging="360"/>
      </w:pPr>
      <w:rPr>
        <w:rFonts w:ascii="Wingdings" w:hAnsi="Wingdings" w:hint="default"/>
      </w:rPr>
    </w:lvl>
    <w:lvl w:ilvl="3" w:tplc="AE2A2286" w:tentative="1">
      <w:start w:val="1"/>
      <w:numFmt w:val="bullet"/>
      <w:lvlText w:val=""/>
      <w:lvlJc w:val="left"/>
      <w:pPr>
        <w:ind w:left="5749" w:hanging="360"/>
      </w:pPr>
      <w:rPr>
        <w:rFonts w:ascii="Symbol" w:hAnsi="Symbol" w:hint="default"/>
      </w:rPr>
    </w:lvl>
    <w:lvl w:ilvl="4" w:tplc="E8DAA454" w:tentative="1">
      <w:start w:val="1"/>
      <w:numFmt w:val="bullet"/>
      <w:lvlText w:val="o"/>
      <w:lvlJc w:val="left"/>
      <w:pPr>
        <w:ind w:left="6469" w:hanging="360"/>
      </w:pPr>
      <w:rPr>
        <w:rFonts w:ascii="Courier New" w:hAnsi="Courier New" w:cs="Courier New" w:hint="default"/>
      </w:rPr>
    </w:lvl>
    <w:lvl w:ilvl="5" w:tplc="A3962B48" w:tentative="1">
      <w:start w:val="1"/>
      <w:numFmt w:val="bullet"/>
      <w:lvlText w:val=""/>
      <w:lvlJc w:val="left"/>
      <w:pPr>
        <w:ind w:left="7189" w:hanging="360"/>
      </w:pPr>
      <w:rPr>
        <w:rFonts w:ascii="Wingdings" w:hAnsi="Wingdings" w:hint="default"/>
      </w:rPr>
    </w:lvl>
    <w:lvl w:ilvl="6" w:tplc="F446CE94" w:tentative="1">
      <w:start w:val="1"/>
      <w:numFmt w:val="bullet"/>
      <w:lvlText w:val=""/>
      <w:lvlJc w:val="left"/>
      <w:pPr>
        <w:ind w:left="7909" w:hanging="360"/>
      </w:pPr>
      <w:rPr>
        <w:rFonts w:ascii="Symbol" w:hAnsi="Symbol" w:hint="default"/>
      </w:rPr>
    </w:lvl>
    <w:lvl w:ilvl="7" w:tplc="B8BA6DA2" w:tentative="1">
      <w:start w:val="1"/>
      <w:numFmt w:val="bullet"/>
      <w:lvlText w:val="o"/>
      <w:lvlJc w:val="left"/>
      <w:pPr>
        <w:ind w:left="8629" w:hanging="360"/>
      </w:pPr>
      <w:rPr>
        <w:rFonts w:ascii="Courier New" w:hAnsi="Courier New" w:cs="Courier New" w:hint="default"/>
      </w:rPr>
    </w:lvl>
    <w:lvl w:ilvl="8" w:tplc="3E06DC84" w:tentative="1">
      <w:start w:val="1"/>
      <w:numFmt w:val="bullet"/>
      <w:lvlText w:val=""/>
      <w:lvlJc w:val="left"/>
      <w:pPr>
        <w:ind w:left="9349" w:hanging="360"/>
      </w:pPr>
      <w:rPr>
        <w:rFonts w:ascii="Wingdings" w:hAnsi="Wingdings" w:hint="default"/>
      </w:rPr>
    </w:lvl>
  </w:abstractNum>
  <w:abstractNum w:abstractNumId="42">
    <w:nsid w:val="6EDA7CDF"/>
    <w:multiLevelType w:val="hybridMultilevel"/>
    <w:tmpl w:val="6F906452"/>
    <w:lvl w:ilvl="0" w:tplc="08144C36">
      <w:start w:val="1"/>
      <w:numFmt w:val="bullet"/>
      <w:lvlText w:val="-"/>
      <w:lvlJc w:val="left"/>
      <w:pPr>
        <w:ind w:left="1434" w:hanging="360"/>
      </w:pPr>
      <w:rPr>
        <w:rFonts w:ascii="Arial" w:hAnsi="Arial" w:hint="default"/>
      </w:rPr>
    </w:lvl>
    <w:lvl w:ilvl="1" w:tplc="1F183F68" w:tentative="1">
      <w:start w:val="1"/>
      <w:numFmt w:val="bullet"/>
      <w:lvlText w:val="o"/>
      <w:lvlJc w:val="left"/>
      <w:pPr>
        <w:ind w:left="2154" w:hanging="360"/>
      </w:pPr>
      <w:rPr>
        <w:rFonts w:ascii="Courier New" w:hAnsi="Courier New" w:cs="Courier New" w:hint="default"/>
      </w:rPr>
    </w:lvl>
    <w:lvl w:ilvl="2" w:tplc="D2582D4C" w:tentative="1">
      <w:start w:val="1"/>
      <w:numFmt w:val="bullet"/>
      <w:lvlText w:val=""/>
      <w:lvlJc w:val="left"/>
      <w:pPr>
        <w:ind w:left="2874" w:hanging="360"/>
      </w:pPr>
      <w:rPr>
        <w:rFonts w:ascii="Wingdings" w:hAnsi="Wingdings" w:hint="default"/>
      </w:rPr>
    </w:lvl>
    <w:lvl w:ilvl="3" w:tplc="494073E2" w:tentative="1">
      <w:start w:val="1"/>
      <w:numFmt w:val="bullet"/>
      <w:lvlText w:val=""/>
      <w:lvlJc w:val="left"/>
      <w:pPr>
        <w:ind w:left="3594" w:hanging="360"/>
      </w:pPr>
      <w:rPr>
        <w:rFonts w:ascii="Symbol" w:hAnsi="Symbol" w:hint="default"/>
      </w:rPr>
    </w:lvl>
    <w:lvl w:ilvl="4" w:tplc="4554176E" w:tentative="1">
      <w:start w:val="1"/>
      <w:numFmt w:val="bullet"/>
      <w:lvlText w:val="o"/>
      <w:lvlJc w:val="left"/>
      <w:pPr>
        <w:ind w:left="4314" w:hanging="360"/>
      </w:pPr>
      <w:rPr>
        <w:rFonts w:ascii="Courier New" w:hAnsi="Courier New" w:cs="Courier New" w:hint="default"/>
      </w:rPr>
    </w:lvl>
    <w:lvl w:ilvl="5" w:tplc="34B8DB62" w:tentative="1">
      <w:start w:val="1"/>
      <w:numFmt w:val="bullet"/>
      <w:lvlText w:val=""/>
      <w:lvlJc w:val="left"/>
      <w:pPr>
        <w:ind w:left="5034" w:hanging="360"/>
      </w:pPr>
      <w:rPr>
        <w:rFonts w:ascii="Wingdings" w:hAnsi="Wingdings" w:hint="default"/>
      </w:rPr>
    </w:lvl>
    <w:lvl w:ilvl="6" w:tplc="D7BCCF64" w:tentative="1">
      <w:start w:val="1"/>
      <w:numFmt w:val="bullet"/>
      <w:lvlText w:val=""/>
      <w:lvlJc w:val="left"/>
      <w:pPr>
        <w:ind w:left="5754" w:hanging="360"/>
      </w:pPr>
      <w:rPr>
        <w:rFonts w:ascii="Symbol" w:hAnsi="Symbol" w:hint="default"/>
      </w:rPr>
    </w:lvl>
    <w:lvl w:ilvl="7" w:tplc="E618EE68" w:tentative="1">
      <w:start w:val="1"/>
      <w:numFmt w:val="bullet"/>
      <w:lvlText w:val="o"/>
      <w:lvlJc w:val="left"/>
      <w:pPr>
        <w:ind w:left="6474" w:hanging="360"/>
      </w:pPr>
      <w:rPr>
        <w:rFonts w:ascii="Courier New" w:hAnsi="Courier New" w:cs="Courier New" w:hint="default"/>
      </w:rPr>
    </w:lvl>
    <w:lvl w:ilvl="8" w:tplc="D53E2E66" w:tentative="1">
      <w:start w:val="1"/>
      <w:numFmt w:val="bullet"/>
      <w:lvlText w:val=""/>
      <w:lvlJc w:val="left"/>
      <w:pPr>
        <w:ind w:left="7194" w:hanging="360"/>
      </w:pPr>
      <w:rPr>
        <w:rFonts w:ascii="Wingdings" w:hAnsi="Wingdings" w:hint="default"/>
      </w:rPr>
    </w:lvl>
  </w:abstractNum>
  <w:abstractNum w:abstractNumId="43">
    <w:nsid w:val="70EB3F6D"/>
    <w:multiLevelType w:val="hybridMultilevel"/>
    <w:tmpl w:val="D0E44226"/>
    <w:lvl w:ilvl="0" w:tplc="8B98E6E2">
      <w:start w:val="1"/>
      <w:numFmt w:val="lowerLetter"/>
      <w:lvlText w:val="%1)"/>
      <w:lvlJc w:val="left"/>
      <w:pPr>
        <w:ind w:left="2869" w:hanging="360"/>
      </w:pPr>
      <w:rPr>
        <w:rFonts w:hint="default"/>
      </w:rPr>
    </w:lvl>
    <w:lvl w:ilvl="1" w:tplc="F25C6E82" w:tentative="1">
      <w:start w:val="1"/>
      <w:numFmt w:val="bullet"/>
      <w:lvlText w:val="o"/>
      <w:lvlJc w:val="left"/>
      <w:pPr>
        <w:ind w:left="3589" w:hanging="360"/>
      </w:pPr>
      <w:rPr>
        <w:rFonts w:ascii="Courier New" w:hAnsi="Courier New" w:cs="Courier New" w:hint="default"/>
      </w:rPr>
    </w:lvl>
    <w:lvl w:ilvl="2" w:tplc="F6B66EAA" w:tentative="1">
      <w:start w:val="1"/>
      <w:numFmt w:val="bullet"/>
      <w:lvlText w:val=""/>
      <w:lvlJc w:val="left"/>
      <w:pPr>
        <w:ind w:left="4309" w:hanging="360"/>
      </w:pPr>
      <w:rPr>
        <w:rFonts w:ascii="Wingdings" w:hAnsi="Wingdings" w:hint="default"/>
      </w:rPr>
    </w:lvl>
    <w:lvl w:ilvl="3" w:tplc="ED963BBC" w:tentative="1">
      <w:start w:val="1"/>
      <w:numFmt w:val="bullet"/>
      <w:lvlText w:val=""/>
      <w:lvlJc w:val="left"/>
      <w:pPr>
        <w:ind w:left="5029" w:hanging="360"/>
      </w:pPr>
      <w:rPr>
        <w:rFonts w:ascii="Symbol" w:hAnsi="Symbol" w:hint="default"/>
      </w:rPr>
    </w:lvl>
    <w:lvl w:ilvl="4" w:tplc="05BC4812" w:tentative="1">
      <w:start w:val="1"/>
      <w:numFmt w:val="bullet"/>
      <w:lvlText w:val="o"/>
      <w:lvlJc w:val="left"/>
      <w:pPr>
        <w:ind w:left="5749" w:hanging="360"/>
      </w:pPr>
      <w:rPr>
        <w:rFonts w:ascii="Courier New" w:hAnsi="Courier New" w:cs="Courier New" w:hint="default"/>
      </w:rPr>
    </w:lvl>
    <w:lvl w:ilvl="5" w:tplc="6D189B8E" w:tentative="1">
      <w:start w:val="1"/>
      <w:numFmt w:val="bullet"/>
      <w:lvlText w:val=""/>
      <w:lvlJc w:val="left"/>
      <w:pPr>
        <w:ind w:left="6469" w:hanging="360"/>
      </w:pPr>
      <w:rPr>
        <w:rFonts w:ascii="Wingdings" w:hAnsi="Wingdings" w:hint="default"/>
      </w:rPr>
    </w:lvl>
    <w:lvl w:ilvl="6" w:tplc="350C54AA" w:tentative="1">
      <w:start w:val="1"/>
      <w:numFmt w:val="bullet"/>
      <w:lvlText w:val=""/>
      <w:lvlJc w:val="left"/>
      <w:pPr>
        <w:ind w:left="7189" w:hanging="360"/>
      </w:pPr>
      <w:rPr>
        <w:rFonts w:ascii="Symbol" w:hAnsi="Symbol" w:hint="default"/>
      </w:rPr>
    </w:lvl>
    <w:lvl w:ilvl="7" w:tplc="5AA049B8" w:tentative="1">
      <w:start w:val="1"/>
      <w:numFmt w:val="bullet"/>
      <w:lvlText w:val="o"/>
      <w:lvlJc w:val="left"/>
      <w:pPr>
        <w:ind w:left="7909" w:hanging="360"/>
      </w:pPr>
      <w:rPr>
        <w:rFonts w:ascii="Courier New" w:hAnsi="Courier New" w:cs="Courier New" w:hint="default"/>
      </w:rPr>
    </w:lvl>
    <w:lvl w:ilvl="8" w:tplc="89169588" w:tentative="1">
      <w:start w:val="1"/>
      <w:numFmt w:val="bullet"/>
      <w:lvlText w:val=""/>
      <w:lvlJc w:val="left"/>
      <w:pPr>
        <w:ind w:left="8629" w:hanging="360"/>
      </w:pPr>
      <w:rPr>
        <w:rFonts w:ascii="Wingdings" w:hAnsi="Wingdings" w:hint="default"/>
      </w:rPr>
    </w:lvl>
  </w:abstractNum>
  <w:abstractNum w:abstractNumId="44">
    <w:nsid w:val="71342B9B"/>
    <w:multiLevelType w:val="hybridMultilevel"/>
    <w:tmpl w:val="240082FC"/>
    <w:lvl w:ilvl="0" w:tplc="BB0C640A">
      <w:start w:val="1"/>
      <w:numFmt w:val="bullet"/>
      <w:lvlText w:val="-"/>
      <w:lvlJc w:val="left"/>
      <w:pPr>
        <w:ind w:left="1429" w:hanging="360"/>
      </w:pPr>
      <w:rPr>
        <w:rFonts w:ascii="Arial" w:hAnsi="Arial" w:hint="default"/>
      </w:rPr>
    </w:lvl>
    <w:lvl w:ilvl="1" w:tplc="5F78ED38" w:tentative="1">
      <w:start w:val="1"/>
      <w:numFmt w:val="bullet"/>
      <w:lvlText w:val="o"/>
      <w:lvlJc w:val="left"/>
      <w:pPr>
        <w:ind w:left="2149" w:hanging="360"/>
      </w:pPr>
      <w:rPr>
        <w:rFonts w:ascii="Courier New" w:hAnsi="Courier New" w:cs="Courier New" w:hint="default"/>
      </w:rPr>
    </w:lvl>
    <w:lvl w:ilvl="2" w:tplc="1E5C2928" w:tentative="1">
      <w:start w:val="1"/>
      <w:numFmt w:val="bullet"/>
      <w:lvlText w:val=""/>
      <w:lvlJc w:val="left"/>
      <w:pPr>
        <w:ind w:left="2869" w:hanging="360"/>
      </w:pPr>
      <w:rPr>
        <w:rFonts w:ascii="Wingdings" w:hAnsi="Wingdings" w:hint="default"/>
      </w:rPr>
    </w:lvl>
    <w:lvl w:ilvl="3" w:tplc="50E82B36" w:tentative="1">
      <w:start w:val="1"/>
      <w:numFmt w:val="bullet"/>
      <w:lvlText w:val=""/>
      <w:lvlJc w:val="left"/>
      <w:pPr>
        <w:ind w:left="3589" w:hanging="360"/>
      </w:pPr>
      <w:rPr>
        <w:rFonts w:ascii="Symbol" w:hAnsi="Symbol" w:hint="default"/>
      </w:rPr>
    </w:lvl>
    <w:lvl w:ilvl="4" w:tplc="3FC26DBE" w:tentative="1">
      <w:start w:val="1"/>
      <w:numFmt w:val="bullet"/>
      <w:lvlText w:val="o"/>
      <w:lvlJc w:val="left"/>
      <w:pPr>
        <w:ind w:left="4309" w:hanging="360"/>
      </w:pPr>
      <w:rPr>
        <w:rFonts w:ascii="Courier New" w:hAnsi="Courier New" w:cs="Courier New" w:hint="default"/>
      </w:rPr>
    </w:lvl>
    <w:lvl w:ilvl="5" w:tplc="8CCCF9A4" w:tentative="1">
      <w:start w:val="1"/>
      <w:numFmt w:val="bullet"/>
      <w:lvlText w:val=""/>
      <w:lvlJc w:val="left"/>
      <w:pPr>
        <w:ind w:left="5029" w:hanging="360"/>
      </w:pPr>
      <w:rPr>
        <w:rFonts w:ascii="Wingdings" w:hAnsi="Wingdings" w:hint="default"/>
      </w:rPr>
    </w:lvl>
    <w:lvl w:ilvl="6" w:tplc="A3BA8C6A" w:tentative="1">
      <w:start w:val="1"/>
      <w:numFmt w:val="bullet"/>
      <w:lvlText w:val=""/>
      <w:lvlJc w:val="left"/>
      <w:pPr>
        <w:ind w:left="5749" w:hanging="360"/>
      </w:pPr>
      <w:rPr>
        <w:rFonts w:ascii="Symbol" w:hAnsi="Symbol" w:hint="default"/>
      </w:rPr>
    </w:lvl>
    <w:lvl w:ilvl="7" w:tplc="43AA2882" w:tentative="1">
      <w:start w:val="1"/>
      <w:numFmt w:val="bullet"/>
      <w:lvlText w:val="o"/>
      <w:lvlJc w:val="left"/>
      <w:pPr>
        <w:ind w:left="6469" w:hanging="360"/>
      </w:pPr>
      <w:rPr>
        <w:rFonts w:ascii="Courier New" w:hAnsi="Courier New" w:cs="Courier New" w:hint="default"/>
      </w:rPr>
    </w:lvl>
    <w:lvl w:ilvl="8" w:tplc="9056DFC4" w:tentative="1">
      <w:start w:val="1"/>
      <w:numFmt w:val="bullet"/>
      <w:lvlText w:val=""/>
      <w:lvlJc w:val="left"/>
      <w:pPr>
        <w:ind w:left="7189" w:hanging="360"/>
      </w:pPr>
      <w:rPr>
        <w:rFonts w:ascii="Wingdings" w:hAnsi="Wingdings" w:hint="default"/>
      </w:rPr>
    </w:lvl>
  </w:abstractNum>
  <w:abstractNum w:abstractNumId="45">
    <w:nsid w:val="72F6064A"/>
    <w:multiLevelType w:val="hybridMultilevel"/>
    <w:tmpl w:val="C51A2D74"/>
    <w:lvl w:ilvl="0" w:tplc="93F00772">
      <w:start w:val="1"/>
      <w:numFmt w:val="lowerLetter"/>
      <w:lvlText w:val="%1)"/>
      <w:lvlJc w:val="left"/>
      <w:pPr>
        <w:ind w:left="2869" w:hanging="360"/>
      </w:pPr>
    </w:lvl>
    <w:lvl w:ilvl="1" w:tplc="EC700D28" w:tentative="1">
      <w:start w:val="1"/>
      <w:numFmt w:val="lowerLetter"/>
      <w:lvlText w:val="%2."/>
      <w:lvlJc w:val="left"/>
      <w:pPr>
        <w:ind w:left="3589" w:hanging="360"/>
      </w:pPr>
    </w:lvl>
    <w:lvl w:ilvl="2" w:tplc="30269708" w:tentative="1">
      <w:start w:val="1"/>
      <w:numFmt w:val="lowerRoman"/>
      <w:lvlText w:val="%3."/>
      <w:lvlJc w:val="right"/>
      <w:pPr>
        <w:ind w:left="4309" w:hanging="180"/>
      </w:pPr>
    </w:lvl>
    <w:lvl w:ilvl="3" w:tplc="95FC8254" w:tentative="1">
      <w:start w:val="1"/>
      <w:numFmt w:val="decimal"/>
      <w:lvlText w:val="%4."/>
      <w:lvlJc w:val="left"/>
      <w:pPr>
        <w:ind w:left="5029" w:hanging="360"/>
      </w:pPr>
    </w:lvl>
    <w:lvl w:ilvl="4" w:tplc="5FBAFC5A" w:tentative="1">
      <w:start w:val="1"/>
      <w:numFmt w:val="lowerLetter"/>
      <w:lvlText w:val="%5."/>
      <w:lvlJc w:val="left"/>
      <w:pPr>
        <w:ind w:left="5749" w:hanging="360"/>
      </w:pPr>
    </w:lvl>
    <w:lvl w:ilvl="5" w:tplc="9864A3D2" w:tentative="1">
      <w:start w:val="1"/>
      <w:numFmt w:val="lowerRoman"/>
      <w:lvlText w:val="%6."/>
      <w:lvlJc w:val="right"/>
      <w:pPr>
        <w:ind w:left="6469" w:hanging="180"/>
      </w:pPr>
    </w:lvl>
    <w:lvl w:ilvl="6" w:tplc="27321692" w:tentative="1">
      <w:start w:val="1"/>
      <w:numFmt w:val="decimal"/>
      <w:lvlText w:val="%7."/>
      <w:lvlJc w:val="left"/>
      <w:pPr>
        <w:ind w:left="7189" w:hanging="360"/>
      </w:pPr>
    </w:lvl>
    <w:lvl w:ilvl="7" w:tplc="49B4E340" w:tentative="1">
      <w:start w:val="1"/>
      <w:numFmt w:val="lowerLetter"/>
      <w:lvlText w:val="%8."/>
      <w:lvlJc w:val="left"/>
      <w:pPr>
        <w:ind w:left="7909" w:hanging="360"/>
      </w:pPr>
    </w:lvl>
    <w:lvl w:ilvl="8" w:tplc="9F9A44E8" w:tentative="1">
      <w:start w:val="1"/>
      <w:numFmt w:val="lowerRoman"/>
      <w:lvlText w:val="%9."/>
      <w:lvlJc w:val="right"/>
      <w:pPr>
        <w:ind w:left="8629" w:hanging="180"/>
      </w:pPr>
    </w:lvl>
  </w:abstractNum>
  <w:abstractNum w:abstractNumId="46">
    <w:nsid w:val="73711334"/>
    <w:multiLevelType w:val="hybridMultilevel"/>
    <w:tmpl w:val="DCE0183A"/>
    <w:lvl w:ilvl="0" w:tplc="2BF4AAC8">
      <w:start w:val="1"/>
      <w:numFmt w:val="bullet"/>
      <w:lvlText w:val="-"/>
      <w:lvlJc w:val="left"/>
      <w:pPr>
        <w:ind w:left="1440" w:hanging="360"/>
      </w:pPr>
      <w:rPr>
        <w:rFonts w:ascii="Arial" w:hAnsi="Arial" w:hint="default"/>
      </w:rPr>
    </w:lvl>
    <w:lvl w:ilvl="1" w:tplc="6B82E528" w:tentative="1">
      <w:start w:val="1"/>
      <w:numFmt w:val="bullet"/>
      <w:lvlText w:val="o"/>
      <w:lvlJc w:val="left"/>
      <w:pPr>
        <w:ind w:left="2160" w:hanging="360"/>
      </w:pPr>
      <w:rPr>
        <w:rFonts w:ascii="Courier New" w:hAnsi="Courier New" w:cs="Courier New" w:hint="default"/>
      </w:rPr>
    </w:lvl>
    <w:lvl w:ilvl="2" w:tplc="F4CA787E" w:tentative="1">
      <w:start w:val="1"/>
      <w:numFmt w:val="bullet"/>
      <w:lvlText w:val=""/>
      <w:lvlJc w:val="left"/>
      <w:pPr>
        <w:ind w:left="2880" w:hanging="360"/>
      </w:pPr>
      <w:rPr>
        <w:rFonts w:ascii="Wingdings" w:hAnsi="Wingdings" w:hint="default"/>
      </w:rPr>
    </w:lvl>
    <w:lvl w:ilvl="3" w:tplc="0DACDB0E" w:tentative="1">
      <w:start w:val="1"/>
      <w:numFmt w:val="bullet"/>
      <w:lvlText w:val=""/>
      <w:lvlJc w:val="left"/>
      <w:pPr>
        <w:ind w:left="3600" w:hanging="360"/>
      </w:pPr>
      <w:rPr>
        <w:rFonts w:ascii="Symbol" w:hAnsi="Symbol" w:hint="default"/>
      </w:rPr>
    </w:lvl>
    <w:lvl w:ilvl="4" w:tplc="3BCA37DE" w:tentative="1">
      <w:start w:val="1"/>
      <w:numFmt w:val="bullet"/>
      <w:lvlText w:val="o"/>
      <w:lvlJc w:val="left"/>
      <w:pPr>
        <w:ind w:left="4320" w:hanging="360"/>
      </w:pPr>
      <w:rPr>
        <w:rFonts w:ascii="Courier New" w:hAnsi="Courier New" w:cs="Courier New" w:hint="default"/>
      </w:rPr>
    </w:lvl>
    <w:lvl w:ilvl="5" w:tplc="86D06F34" w:tentative="1">
      <w:start w:val="1"/>
      <w:numFmt w:val="bullet"/>
      <w:lvlText w:val=""/>
      <w:lvlJc w:val="left"/>
      <w:pPr>
        <w:ind w:left="5040" w:hanging="360"/>
      </w:pPr>
      <w:rPr>
        <w:rFonts w:ascii="Wingdings" w:hAnsi="Wingdings" w:hint="default"/>
      </w:rPr>
    </w:lvl>
    <w:lvl w:ilvl="6" w:tplc="7B7CDC2A" w:tentative="1">
      <w:start w:val="1"/>
      <w:numFmt w:val="bullet"/>
      <w:lvlText w:val=""/>
      <w:lvlJc w:val="left"/>
      <w:pPr>
        <w:ind w:left="5760" w:hanging="360"/>
      </w:pPr>
      <w:rPr>
        <w:rFonts w:ascii="Symbol" w:hAnsi="Symbol" w:hint="default"/>
      </w:rPr>
    </w:lvl>
    <w:lvl w:ilvl="7" w:tplc="B09A9AEE" w:tentative="1">
      <w:start w:val="1"/>
      <w:numFmt w:val="bullet"/>
      <w:lvlText w:val="o"/>
      <w:lvlJc w:val="left"/>
      <w:pPr>
        <w:ind w:left="6480" w:hanging="360"/>
      </w:pPr>
      <w:rPr>
        <w:rFonts w:ascii="Courier New" w:hAnsi="Courier New" w:cs="Courier New" w:hint="default"/>
      </w:rPr>
    </w:lvl>
    <w:lvl w:ilvl="8" w:tplc="18EEE25A" w:tentative="1">
      <w:start w:val="1"/>
      <w:numFmt w:val="bullet"/>
      <w:lvlText w:val=""/>
      <w:lvlJc w:val="left"/>
      <w:pPr>
        <w:ind w:left="7200" w:hanging="360"/>
      </w:pPr>
      <w:rPr>
        <w:rFonts w:ascii="Wingdings" w:hAnsi="Wingdings" w:hint="default"/>
      </w:rPr>
    </w:lvl>
  </w:abstractNum>
  <w:abstractNum w:abstractNumId="47">
    <w:nsid w:val="74820327"/>
    <w:multiLevelType w:val="hybridMultilevel"/>
    <w:tmpl w:val="2A8C8214"/>
    <w:lvl w:ilvl="0" w:tplc="E796F2E2">
      <w:start w:val="1"/>
      <w:numFmt w:val="bullet"/>
      <w:lvlText w:val="-"/>
      <w:lvlJc w:val="left"/>
      <w:pPr>
        <w:ind w:left="1429" w:hanging="360"/>
      </w:pPr>
      <w:rPr>
        <w:rFonts w:ascii="Arial" w:hAnsi="Arial" w:hint="default"/>
      </w:rPr>
    </w:lvl>
    <w:lvl w:ilvl="1" w:tplc="7904EF1A" w:tentative="1">
      <w:start w:val="1"/>
      <w:numFmt w:val="bullet"/>
      <w:lvlText w:val="o"/>
      <w:lvlJc w:val="left"/>
      <w:pPr>
        <w:ind w:left="2149" w:hanging="360"/>
      </w:pPr>
      <w:rPr>
        <w:rFonts w:ascii="Courier New" w:hAnsi="Courier New" w:cs="Courier New" w:hint="default"/>
      </w:rPr>
    </w:lvl>
    <w:lvl w:ilvl="2" w:tplc="75886980" w:tentative="1">
      <w:start w:val="1"/>
      <w:numFmt w:val="bullet"/>
      <w:lvlText w:val=""/>
      <w:lvlJc w:val="left"/>
      <w:pPr>
        <w:ind w:left="2869" w:hanging="360"/>
      </w:pPr>
      <w:rPr>
        <w:rFonts w:ascii="Wingdings" w:hAnsi="Wingdings" w:hint="default"/>
      </w:rPr>
    </w:lvl>
    <w:lvl w:ilvl="3" w:tplc="D01442B6" w:tentative="1">
      <w:start w:val="1"/>
      <w:numFmt w:val="bullet"/>
      <w:lvlText w:val=""/>
      <w:lvlJc w:val="left"/>
      <w:pPr>
        <w:ind w:left="3589" w:hanging="360"/>
      </w:pPr>
      <w:rPr>
        <w:rFonts w:ascii="Symbol" w:hAnsi="Symbol" w:hint="default"/>
      </w:rPr>
    </w:lvl>
    <w:lvl w:ilvl="4" w:tplc="D360AB40" w:tentative="1">
      <w:start w:val="1"/>
      <w:numFmt w:val="bullet"/>
      <w:lvlText w:val="o"/>
      <w:lvlJc w:val="left"/>
      <w:pPr>
        <w:ind w:left="4309" w:hanging="360"/>
      </w:pPr>
      <w:rPr>
        <w:rFonts w:ascii="Courier New" w:hAnsi="Courier New" w:cs="Courier New" w:hint="default"/>
      </w:rPr>
    </w:lvl>
    <w:lvl w:ilvl="5" w:tplc="2A382F40" w:tentative="1">
      <w:start w:val="1"/>
      <w:numFmt w:val="bullet"/>
      <w:lvlText w:val=""/>
      <w:lvlJc w:val="left"/>
      <w:pPr>
        <w:ind w:left="5029" w:hanging="360"/>
      </w:pPr>
      <w:rPr>
        <w:rFonts w:ascii="Wingdings" w:hAnsi="Wingdings" w:hint="default"/>
      </w:rPr>
    </w:lvl>
    <w:lvl w:ilvl="6" w:tplc="1772E3D0" w:tentative="1">
      <w:start w:val="1"/>
      <w:numFmt w:val="bullet"/>
      <w:lvlText w:val=""/>
      <w:lvlJc w:val="left"/>
      <w:pPr>
        <w:ind w:left="5749" w:hanging="360"/>
      </w:pPr>
      <w:rPr>
        <w:rFonts w:ascii="Symbol" w:hAnsi="Symbol" w:hint="default"/>
      </w:rPr>
    </w:lvl>
    <w:lvl w:ilvl="7" w:tplc="434AF4EA" w:tentative="1">
      <w:start w:val="1"/>
      <w:numFmt w:val="bullet"/>
      <w:lvlText w:val="o"/>
      <w:lvlJc w:val="left"/>
      <w:pPr>
        <w:ind w:left="6469" w:hanging="360"/>
      </w:pPr>
      <w:rPr>
        <w:rFonts w:ascii="Courier New" w:hAnsi="Courier New" w:cs="Courier New" w:hint="default"/>
      </w:rPr>
    </w:lvl>
    <w:lvl w:ilvl="8" w:tplc="3A6A63A2" w:tentative="1">
      <w:start w:val="1"/>
      <w:numFmt w:val="bullet"/>
      <w:lvlText w:val=""/>
      <w:lvlJc w:val="left"/>
      <w:pPr>
        <w:ind w:left="7189" w:hanging="360"/>
      </w:pPr>
      <w:rPr>
        <w:rFonts w:ascii="Wingdings" w:hAnsi="Wingdings" w:hint="default"/>
      </w:rPr>
    </w:lvl>
  </w:abstractNum>
  <w:abstractNum w:abstractNumId="48">
    <w:nsid w:val="769C0725"/>
    <w:multiLevelType w:val="hybridMultilevel"/>
    <w:tmpl w:val="BB7E557C"/>
    <w:lvl w:ilvl="0" w:tplc="1C8A5152">
      <w:start w:val="1"/>
      <w:numFmt w:val="lowerLetter"/>
      <w:lvlText w:val="%1)"/>
      <w:lvlJc w:val="left"/>
      <w:pPr>
        <w:ind w:left="2869" w:hanging="360"/>
      </w:pPr>
    </w:lvl>
    <w:lvl w:ilvl="1" w:tplc="44DAD7D0" w:tentative="1">
      <w:start w:val="1"/>
      <w:numFmt w:val="lowerLetter"/>
      <w:lvlText w:val="%2."/>
      <w:lvlJc w:val="left"/>
      <w:pPr>
        <w:ind w:left="3589" w:hanging="360"/>
      </w:pPr>
    </w:lvl>
    <w:lvl w:ilvl="2" w:tplc="DD56DA52" w:tentative="1">
      <w:start w:val="1"/>
      <w:numFmt w:val="lowerRoman"/>
      <w:lvlText w:val="%3."/>
      <w:lvlJc w:val="right"/>
      <w:pPr>
        <w:ind w:left="4309" w:hanging="180"/>
      </w:pPr>
    </w:lvl>
    <w:lvl w:ilvl="3" w:tplc="176004DE" w:tentative="1">
      <w:start w:val="1"/>
      <w:numFmt w:val="decimal"/>
      <w:lvlText w:val="%4."/>
      <w:lvlJc w:val="left"/>
      <w:pPr>
        <w:ind w:left="5029" w:hanging="360"/>
      </w:pPr>
    </w:lvl>
    <w:lvl w:ilvl="4" w:tplc="F2E29156" w:tentative="1">
      <w:start w:val="1"/>
      <w:numFmt w:val="lowerLetter"/>
      <w:lvlText w:val="%5."/>
      <w:lvlJc w:val="left"/>
      <w:pPr>
        <w:ind w:left="5749" w:hanging="360"/>
      </w:pPr>
    </w:lvl>
    <w:lvl w:ilvl="5" w:tplc="09960A54" w:tentative="1">
      <w:start w:val="1"/>
      <w:numFmt w:val="lowerRoman"/>
      <w:lvlText w:val="%6."/>
      <w:lvlJc w:val="right"/>
      <w:pPr>
        <w:ind w:left="6469" w:hanging="180"/>
      </w:pPr>
    </w:lvl>
    <w:lvl w:ilvl="6" w:tplc="95546678" w:tentative="1">
      <w:start w:val="1"/>
      <w:numFmt w:val="decimal"/>
      <w:lvlText w:val="%7."/>
      <w:lvlJc w:val="left"/>
      <w:pPr>
        <w:ind w:left="7189" w:hanging="360"/>
      </w:pPr>
    </w:lvl>
    <w:lvl w:ilvl="7" w:tplc="A64AFB84" w:tentative="1">
      <w:start w:val="1"/>
      <w:numFmt w:val="lowerLetter"/>
      <w:lvlText w:val="%8."/>
      <w:lvlJc w:val="left"/>
      <w:pPr>
        <w:ind w:left="7909" w:hanging="360"/>
      </w:pPr>
    </w:lvl>
    <w:lvl w:ilvl="8" w:tplc="86DE8DF4" w:tentative="1">
      <w:start w:val="1"/>
      <w:numFmt w:val="lowerRoman"/>
      <w:lvlText w:val="%9."/>
      <w:lvlJc w:val="right"/>
      <w:pPr>
        <w:ind w:left="8629" w:hanging="180"/>
      </w:pPr>
    </w:lvl>
  </w:abstractNum>
  <w:abstractNum w:abstractNumId="49">
    <w:nsid w:val="77AC5CCD"/>
    <w:multiLevelType w:val="hybridMultilevel"/>
    <w:tmpl w:val="FD683CF2"/>
    <w:lvl w:ilvl="0" w:tplc="412C916A">
      <w:start w:val="1"/>
      <w:numFmt w:val="bullet"/>
      <w:lvlText w:val="-"/>
      <w:lvlJc w:val="left"/>
      <w:pPr>
        <w:ind w:left="1429" w:hanging="360"/>
      </w:pPr>
      <w:rPr>
        <w:rFonts w:ascii="Arial" w:hAnsi="Arial" w:hint="default"/>
      </w:rPr>
    </w:lvl>
    <w:lvl w:ilvl="1" w:tplc="34FAC0D4" w:tentative="1">
      <w:start w:val="1"/>
      <w:numFmt w:val="bullet"/>
      <w:lvlText w:val="o"/>
      <w:lvlJc w:val="left"/>
      <w:pPr>
        <w:ind w:left="2149" w:hanging="360"/>
      </w:pPr>
      <w:rPr>
        <w:rFonts w:ascii="Courier New" w:hAnsi="Courier New" w:cs="Courier New" w:hint="default"/>
      </w:rPr>
    </w:lvl>
    <w:lvl w:ilvl="2" w:tplc="2272CABA" w:tentative="1">
      <w:start w:val="1"/>
      <w:numFmt w:val="bullet"/>
      <w:lvlText w:val=""/>
      <w:lvlJc w:val="left"/>
      <w:pPr>
        <w:ind w:left="2869" w:hanging="360"/>
      </w:pPr>
      <w:rPr>
        <w:rFonts w:ascii="Wingdings" w:hAnsi="Wingdings" w:hint="default"/>
      </w:rPr>
    </w:lvl>
    <w:lvl w:ilvl="3" w:tplc="E20C6D54" w:tentative="1">
      <w:start w:val="1"/>
      <w:numFmt w:val="bullet"/>
      <w:lvlText w:val=""/>
      <w:lvlJc w:val="left"/>
      <w:pPr>
        <w:ind w:left="3589" w:hanging="360"/>
      </w:pPr>
      <w:rPr>
        <w:rFonts w:ascii="Symbol" w:hAnsi="Symbol" w:hint="default"/>
      </w:rPr>
    </w:lvl>
    <w:lvl w:ilvl="4" w:tplc="B39630EE" w:tentative="1">
      <w:start w:val="1"/>
      <w:numFmt w:val="bullet"/>
      <w:lvlText w:val="o"/>
      <w:lvlJc w:val="left"/>
      <w:pPr>
        <w:ind w:left="4309" w:hanging="360"/>
      </w:pPr>
      <w:rPr>
        <w:rFonts w:ascii="Courier New" w:hAnsi="Courier New" w:cs="Courier New" w:hint="default"/>
      </w:rPr>
    </w:lvl>
    <w:lvl w:ilvl="5" w:tplc="731697F2" w:tentative="1">
      <w:start w:val="1"/>
      <w:numFmt w:val="bullet"/>
      <w:lvlText w:val=""/>
      <w:lvlJc w:val="left"/>
      <w:pPr>
        <w:ind w:left="5029" w:hanging="360"/>
      </w:pPr>
      <w:rPr>
        <w:rFonts w:ascii="Wingdings" w:hAnsi="Wingdings" w:hint="default"/>
      </w:rPr>
    </w:lvl>
    <w:lvl w:ilvl="6" w:tplc="C19E52E4" w:tentative="1">
      <w:start w:val="1"/>
      <w:numFmt w:val="bullet"/>
      <w:lvlText w:val=""/>
      <w:lvlJc w:val="left"/>
      <w:pPr>
        <w:ind w:left="5749" w:hanging="360"/>
      </w:pPr>
      <w:rPr>
        <w:rFonts w:ascii="Symbol" w:hAnsi="Symbol" w:hint="default"/>
      </w:rPr>
    </w:lvl>
    <w:lvl w:ilvl="7" w:tplc="86DE8E3E" w:tentative="1">
      <w:start w:val="1"/>
      <w:numFmt w:val="bullet"/>
      <w:lvlText w:val="o"/>
      <w:lvlJc w:val="left"/>
      <w:pPr>
        <w:ind w:left="6469" w:hanging="360"/>
      </w:pPr>
      <w:rPr>
        <w:rFonts w:ascii="Courier New" w:hAnsi="Courier New" w:cs="Courier New" w:hint="default"/>
      </w:rPr>
    </w:lvl>
    <w:lvl w:ilvl="8" w:tplc="68760C3A" w:tentative="1">
      <w:start w:val="1"/>
      <w:numFmt w:val="bullet"/>
      <w:lvlText w:val=""/>
      <w:lvlJc w:val="left"/>
      <w:pPr>
        <w:ind w:left="7189" w:hanging="360"/>
      </w:pPr>
      <w:rPr>
        <w:rFonts w:ascii="Wingdings" w:hAnsi="Wingdings" w:hint="default"/>
      </w:rPr>
    </w:lvl>
  </w:abstractNum>
  <w:abstractNum w:abstractNumId="50">
    <w:nsid w:val="78686EB3"/>
    <w:multiLevelType w:val="hybridMultilevel"/>
    <w:tmpl w:val="201C5B94"/>
    <w:lvl w:ilvl="0" w:tplc="10386FEA">
      <w:start w:val="1"/>
      <w:numFmt w:val="decimal"/>
      <w:lvlText w:val="%1."/>
      <w:lvlJc w:val="left"/>
      <w:pPr>
        <w:ind w:left="1434" w:hanging="360"/>
      </w:pPr>
    </w:lvl>
    <w:lvl w:ilvl="1" w:tplc="DDF45D9A" w:tentative="1">
      <w:start w:val="1"/>
      <w:numFmt w:val="lowerLetter"/>
      <w:lvlText w:val="%2."/>
      <w:lvlJc w:val="left"/>
      <w:pPr>
        <w:ind w:left="2154" w:hanging="360"/>
      </w:pPr>
    </w:lvl>
    <w:lvl w:ilvl="2" w:tplc="3E9EC87E" w:tentative="1">
      <w:start w:val="1"/>
      <w:numFmt w:val="lowerRoman"/>
      <w:lvlText w:val="%3."/>
      <w:lvlJc w:val="right"/>
      <w:pPr>
        <w:ind w:left="2874" w:hanging="180"/>
      </w:pPr>
    </w:lvl>
    <w:lvl w:ilvl="3" w:tplc="3A9E49DC" w:tentative="1">
      <w:start w:val="1"/>
      <w:numFmt w:val="decimal"/>
      <w:lvlText w:val="%4."/>
      <w:lvlJc w:val="left"/>
      <w:pPr>
        <w:ind w:left="3594" w:hanging="360"/>
      </w:pPr>
    </w:lvl>
    <w:lvl w:ilvl="4" w:tplc="CE145E5A" w:tentative="1">
      <w:start w:val="1"/>
      <w:numFmt w:val="lowerLetter"/>
      <w:lvlText w:val="%5."/>
      <w:lvlJc w:val="left"/>
      <w:pPr>
        <w:ind w:left="4314" w:hanging="360"/>
      </w:pPr>
    </w:lvl>
    <w:lvl w:ilvl="5" w:tplc="2F0C2A96" w:tentative="1">
      <w:start w:val="1"/>
      <w:numFmt w:val="lowerRoman"/>
      <w:lvlText w:val="%6."/>
      <w:lvlJc w:val="right"/>
      <w:pPr>
        <w:ind w:left="5034" w:hanging="180"/>
      </w:pPr>
    </w:lvl>
    <w:lvl w:ilvl="6" w:tplc="113A4A70" w:tentative="1">
      <w:start w:val="1"/>
      <w:numFmt w:val="decimal"/>
      <w:lvlText w:val="%7."/>
      <w:lvlJc w:val="left"/>
      <w:pPr>
        <w:ind w:left="5754" w:hanging="360"/>
      </w:pPr>
    </w:lvl>
    <w:lvl w:ilvl="7" w:tplc="1B70D9AE" w:tentative="1">
      <w:start w:val="1"/>
      <w:numFmt w:val="lowerLetter"/>
      <w:lvlText w:val="%8."/>
      <w:lvlJc w:val="left"/>
      <w:pPr>
        <w:ind w:left="6474" w:hanging="360"/>
      </w:pPr>
    </w:lvl>
    <w:lvl w:ilvl="8" w:tplc="6EBE023A" w:tentative="1">
      <w:start w:val="1"/>
      <w:numFmt w:val="lowerRoman"/>
      <w:lvlText w:val="%9."/>
      <w:lvlJc w:val="right"/>
      <w:pPr>
        <w:ind w:left="7194" w:hanging="180"/>
      </w:pPr>
    </w:lvl>
  </w:abstractNum>
  <w:abstractNum w:abstractNumId="51">
    <w:nsid w:val="7893762C"/>
    <w:multiLevelType w:val="hybridMultilevel"/>
    <w:tmpl w:val="832EF7C8"/>
    <w:lvl w:ilvl="0" w:tplc="FBD495A2">
      <w:start w:val="1"/>
      <w:numFmt w:val="lowerLetter"/>
      <w:lvlText w:val="%1)"/>
      <w:lvlJc w:val="left"/>
      <w:pPr>
        <w:ind w:left="720" w:hanging="360"/>
      </w:pPr>
    </w:lvl>
    <w:lvl w:ilvl="1" w:tplc="EE6C3D94" w:tentative="1">
      <w:start w:val="1"/>
      <w:numFmt w:val="lowerLetter"/>
      <w:lvlText w:val="%2."/>
      <w:lvlJc w:val="left"/>
      <w:pPr>
        <w:ind w:left="1440" w:hanging="360"/>
      </w:pPr>
    </w:lvl>
    <w:lvl w:ilvl="2" w:tplc="E52A1AC4" w:tentative="1">
      <w:start w:val="1"/>
      <w:numFmt w:val="lowerRoman"/>
      <w:lvlText w:val="%3."/>
      <w:lvlJc w:val="right"/>
      <w:pPr>
        <w:ind w:left="2160" w:hanging="180"/>
      </w:pPr>
    </w:lvl>
    <w:lvl w:ilvl="3" w:tplc="590233D0" w:tentative="1">
      <w:start w:val="1"/>
      <w:numFmt w:val="decimal"/>
      <w:lvlText w:val="%4."/>
      <w:lvlJc w:val="left"/>
      <w:pPr>
        <w:ind w:left="2880" w:hanging="360"/>
      </w:pPr>
    </w:lvl>
    <w:lvl w:ilvl="4" w:tplc="15829450" w:tentative="1">
      <w:start w:val="1"/>
      <w:numFmt w:val="lowerLetter"/>
      <w:lvlText w:val="%5."/>
      <w:lvlJc w:val="left"/>
      <w:pPr>
        <w:ind w:left="3600" w:hanging="360"/>
      </w:pPr>
    </w:lvl>
    <w:lvl w:ilvl="5" w:tplc="509011AC" w:tentative="1">
      <w:start w:val="1"/>
      <w:numFmt w:val="lowerRoman"/>
      <w:lvlText w:val="%6."/>
      <w:lvlJc w:val="right"/>
      <w:pPr>
        <w:ind w:left="4320" w:hanging="180"/>
      </w:pPr>
    </w:lvl>
    <w:lvl w:ilvl="6" w:tplc="675EFAFE" w:tentative="1">
      <w:start w:val="1"/>
      <w:numFmt w:val="decimal"/>
      <w:lvlText w:val="%7."/>
      <w:lvlJc w:val="left"/>
      <w:pPr>
        <w:ind w:left="5040" w:hanging="360"/>
      </w:pPr>
    </w:lvl>
    <w:lvl w:ilvl="7" w:tplc="985451A4" w:tentative="1">
      <w:start w:val="1"/>
      <w:numFmt w:val="lowerLetter"/>
      <w:lvlText w:val="%8."/>
      <w:lvlJc w:val="left"/>
      <w:pPr>
        <w:ind w:left="5760" w:hanging="360"/>
      </w:pPr>
    </w:lvl>
    <w:lvl w:ilvl="8" w:tplc="85A0E10C" w:tentative="1">
      <w:start w:val="1"/>
      <w:numFmt w:val="lowerRoman"/>
      <w:lvlText w:val="%9."/>
      <w:lvlJc w:val="right"/>
      <w:pPr>
        <w:ind w:left="6480" w:hanging="180"/>
      </w:pPr>
    </w:lvl>
  </w:abstractNum>
  <w:abstractNum w:abstractNumId="52">
    <w:nsid w:val="79B56612"/>
    <w:multiLevelType w:val="hybridMultilevel"/>
    <w:tmpl w:val="5D88C34E"/>
    <w:lvl w:ilvl="0" w:tplc="7AEE908A">
      <w:start w:val="1"/>
      <w:numFmt w:val="decimal"/>
      <w:lvlText w:val="%1)"/>
      <w:lvlJc w:val="left"/>
      <w:pPr>
        <w:ind w:left="2154" w:hanging="360"/>
      </w:pPr>
    </w:lvl>
    <w:lvl w:ilvl="1" w:tplc="750A6A5A" w:tentative="1">
      <w:start w:val="1"/>
      <w:numFmt w:val="lowerLetter"/>
      <w:lvlText w:val="%2."/>
      <w:lvlJc w:val="left"/>
      <w:pPr>
        <w:ind w:left="2874" w:hanging="360"/>
      </w:pPr>
    </w:lvl>
    <w:lvl w:ilvl="2" w:tplc="73BEA994" w:tentative="1">
      <w:start w:val="1"/>
      <w:numFmt w:val="lowerRoman"/>
      <w:lvlText w:val="%3."/>
      <w:lvlJc w:val="right"/>
      <w:pPr>
        <w:ind w:left="3594" w:hanging="180"/>
      </w:pPr>
    </w:lvl>
    <w:lvl w:ilvl="3" w:tplc="3148058E" w:tentative="1">
      <w:start w:val="1"/>
      <w:numFmt w:val="decimal"/>
      <w:lvlText w:val="%4."/>
      <w:lvlJc w:val="left"/>
      <w:pPr>
        <w:ind w:left="4314" w:hanging="360"/>
      </w:pPr>
    </w:lvl>
    <w:lvl w:ilvl="4" w:tplc="6ED43D42" w:tentative="1">
      <w:start w:val="1"/>
      <w:numFmt w:val="lowerLetter"/>
      <w:lvlText w:val="%5."/>
      <w:lvlJc w:val="left"/>
      <w:pPr>
        <w:ind w:left="5034" w:hanging="360"/>
      </w:pPr>
    </w:lvl>
    <w:lvl w:ilvl="5" w:tplc="8886FCD0" w:tentative="1">
      <w:start w:val="1"/>
      <w:numFmt w:val="lowerRoman"/>
      <w:lvlText w:val="%6."/>
      <w:lvlJc w:val="right"/>
      <w:pPr>
        <w:ind w:left="5754" w:hanging="180"/>
      </w:pPr>
    </w:lvl>
    <w:lvl w:ilvl="6" w:tplc="70145092" w:tentative="1">
      <w:start w:val="1"/>
      <w:numFmt w:val="decimal"/>
      <w:lvlText w:val="%7."/>
      <w:lvlJc w:val="left"/>
      <w:pPr>
        <w:ind w:left="6474" w:hanging="360"/>
      </w:pPr>
    </w:lvl>
    <w:lvl w:ilvl="7" w:tplc="76A62B60" w:tentative="1">
      <w:start w:val="1"/>
      <w:numFmt w:val="lowerLetter"/>
      <w:lvlText w:val="%8."/>
      <w:lvlJc w:val="left"/>
      <w:pPr>
        <w:ind w:left="7194" w:hanging="360"/>
      </w:pPr>
    </w:lvl>
    <w:lvl w:ilvl="8" w:tplc="61EE8284" w:tentative="1">
      <w:start w:val="1"/>
      <w:numFmt w:val="lowerRoman"/>
      <w:lvlText w:val="%9."/>
      <w:lvlJc w:val="right"/>
      <w:pPr>
        <w:ind w:left="7914" w:hanging="180"/>
      </w:pPr>
    </w:lvl>
  </w:abstractNum>
  <w:abstractNum w:abstractNumId="53">
    <w:nsid w:val="7B8F78B8"/>
    <w:multiLevelType w:val="hybridMultilevel"/>
    <w:tmpl w:val="0F687764"/>
    <w:lvl w:ilvl="0" w:tplc="4A0ADBAA">
      <w:start w:val="1"/>
      <w:numFmt w:val="decimal"/>
      <w:lvlText w:val="%1."/>
      <w:lvlJc w:val="left"/>
      <w:pPr>
        <w:ind w:left="720" w:hanging="360"/>
      </w:pPr>
    </w:lvl>
    <w:lvl w:ilvl="1" w:tplc="86529F1E" w:tentative="1">
      <w:start w:val="1"/>
      <w:numFmt w:val="lowerLetter"/>
      <w:lvlText w:val="%2."/>
      <w:lvlJc w:val="left"/>
      <w:pPr>
        <w:ind w:left="1440" w:hanging="360"/>
      </w:pPr>
    </w:lvl>
    <w:lvl w:ilvl="2" w:tplc="C5A4CEFC" w:tentative="1">
      <w:start w:val="1"/>
      <w:numFmt w:val="lowerRoman"/>
      <w:lvlText w:val="%3."/>
      <w:lvlJc w:val="right"/>
      <w:pPr>
        <w:ind w:left="2160" w:hanging="180"/>
      </w:pPr>
    </w:lvl>
    <w:lvl w:ilvl="3" w:tplc="2A2C57C0" w:tentative="1">
      <w:start w:val="1"/>
      <w:numFmt w:val="decimal"/>
      <w:lvlText w:val="%4."/>
      <w:lvlJc w:val="left"/>
      <w:pPr>
        <w:ind w:left="2880" w:hanging="360"/>
      </w:pPr>
    </w:lvl>
    <w:lvl w:ilvl="4" w:tplc="D1C2BA7E" w:tentative="1">
      <w:start w:val="1"/>
      <w:numFmt w:val="lowerLetter"/>
      <w:lvlText w:val="%5."/>
      <w:lvlJc w:val="left"/>
      <w:pPr>
        <w:ind w:left="3600" w:hanging="360"/>
      </w:pPr>
    </w:lvl>
    <w:lvl w:ilvl="5" w:tplc="093E078A" w:tentative="1">
      <w:start w:val="1"/>
      <w:numFmt w:val="lowerRoman"/>
      <w:lvlText w:val="%6."/>
      <w:lvlJc w:val="right"/>
      <w:pPr>
        <w:ind w:left="4320" w:hanging="180"/>
      </w:pPr>
    </w:lvl>
    <w:lvl w:ilvl="6" w:tplc="84BA7598" w:tentative="1">
      <w:start w:val="1"/>
      <w:numFmt w:val="decimal"/>
      <w:lvlText w:val="%7."/>
      <w:lvlJc w:val="left"/>
      <w:pPr>
        <w:ind w:left="5040" w:hanging="360"/>
      </w:pPr>
    </w:lvl>
    <w:lvl w:ilvl="7" w:tplc="D278CDD2" w:tentative="1">
      <w:start w:val="1"/>
      <w:numFmt w:val="lowerLetter"/>
      <w:lvlText w:val="%8."/>
      <w:lvlJc w:val="left"/>
      <w:pPr>
        <w:ind w:left="5760" w:hanging="360"/>
      </w:pPr>
    </w:lvl>
    <w:lvl w:ilvl="8" w:tplc="6FDE32FC" w:tentative="1">
      <w:start w:val="1"/>
      <w:numFmt w:val="lowerRoman"/>
      <w:lvlText w:val="%9."/>
      <w:lvlJc w:val="right"/>
      <w:pPr>
        <w:ind w:left="6480" w:hanging="180"/>
      </w:pPr>
    </w:lvl>
  </w:abstractNum>
  <w:abstractNum w:abstractNumId="54">
    <w:nsid w:val="7C814648"/>
    <w:multiLevelType w:val="hybridMultilevel"/>
    <w:tmpl w:val="6E949782"/>
    <w:lvl w:ilvl="0" w:tplc="11C055D2">
      <w:start w:val="1"/>
      <w:numFmt w:val="decimal"/>
      <w:lvlText w:val="%1)"/>
      <w:lvlJc w:val="left"/>
      <w:pPr>
        <w:ind w:left="2149" w:hanging="360"/>
      </w:pPr>
    </w:lvl>
    <w:lvl w:ilvl="1" w:tplc="C326019C" w:tentative="1">
      <w:start w:val="1"/>
      <w:numFmt w:val="lowerLetter"/>
      <w:lvlText w:val="%2."/>
      <w:lvlJc w:val="left"/>
      <w:pPr>
        <w:ind w:left="2869" w:hanging="360"/>
      </w:pPr>
    </w:lvl>
    <w:lvl w:ilvl="2" w:tplc="085C15B0" w:tentative="1">
      <w:start w:val="1"/>
      <w:numFmt w:val="lowerRoman"/>
      <w:lvlText w:val="%3."/>
      <w:lvlJc w:val="right"/>
      <w:pPr>
        <w:ind w:left="3589" w:hanging="180"/>
      </w:pPr>
    </w:lvl>
    <w:lvl w:ilvl="3" w:tplc="468277D0" w:tentative="1">
      <w:start w:val="1"/>
      <w:numFmt w:val="decimal"/>
      <w:lvlText w:val="%4."/>
      <w:lvlJc w:val="left"/>
      <w:pPr>
        <w:ind w:left="4309" w:hanging="360"/>
      </w:pPr>
    </w:lvl>
    <w:lvl w:ilvl="4" w:tplc="CF40441C" w:tentative="1">
      <w:start w:val="1"/>
      <w:numFmt w:val="lowerLetter"/>
      <w:lvlText w:val="%5."/>
      <w:lvlJc w:val="left"/>
      <w:pPr>
        <w:ind w:left="5029" w:hanging="360"/>
      </w:pPr>
    </w:lvl>
    <w:lvl w:ilvl="5" w:tplc="441438C4" w:tentative="1">
      <w:start w:val="1"/>
      <w:numFmt w:val="lowerRoman"/>
      <w:lvlText w:val="%6."/>
      <w:lvlJc w:val="right"/>
      <w:pPr>
        <w:ind w:left="5749" w:hanging="180"/>
      </w:pPr>
    </w:lvl>
    <w:lvl w:ilvl="6" w:tplc="30DCBED6" w:tentative="1">
      <w:start w:val="1"/>
      <w:numFmt w:val="decimal"/>
      <w:lvlText w:val="%7."/>
      <w:lvlJc w:val="left"/>
      <w:pPr>
        <w:ind w:left="6469" w:hanging="360"/>
      </w:pPr>
    </w:lvl>
    <w:lvl w:ilvl="7" w:tplc="96328CC8" w:tentative="1">
      <w:start w:val="1"/>
      <w:numFmt w:val="lowerLetter"/>
      <w:lvlText w:val="%8."/>
      <w:lvlJc w:val="left"/>
      <w:pPr>
        <w:ind w:left="7189" w:hanging="360"/>
      </w:pPr>
    </w:lvl>
    <w:lvl w:ilvl="8" w:tplc="3B660240" w:tentative="1">
      <w:start w:val="1"/>
      <w:numFmt w:val="lowerRoman"/>
      <w:lvlText w:val="%9."/>
      <w:lvlJc w:val="right"/>
      <w:pPr>
        <w:ind w:left="7909" w:hanging="180"/>
      </w:pPr>
    </w:lvl>
  </w:abstractNum>
  <w:abstractNum w:abstractNumId="55">
    <w:nsid w:val="7EF13A45"/>
    <w:multiLevelType w:val="hybridMultilevel"/>
    <w:tmpl w:val="9710C1FE"/>
    <w:lvl w:ilvl="0" w:tplc="DF043D7C">
      <w:start w:val="1"/>
      <w:numFmt w:val="bullet"/>
      <w:lvlText w:val="-"/>
      <w:lvlJc w:val="left"/>
      <w:pPr>
        <w:ind w:left="1434" w:hanging="360"/>
      </w:pPr>
      <w:rPr>
        <w:rFonts w:ascii="Arial" w:hAnsi="Arial" w:hint="default"/>
      </w:rPr>
    </w:lvl>
    <w:lvl w:ilvl="1" w:tplc="42BCA13C" w:tentative="1">
      <w:start w:val="1"/>
      <w:numFmt w:val="bullet"/>
      <w:lvlText w:val="o"/>
      <w:lvlJc w:val="left"/>
      <w:pPr>
        <w:ind w:left="2154" w:hanging="360"/>
      </w:pPr>
      <w:rPr>
        <w:rFonts w:ascii="Courier New" w:hAnsi="Courier New" w:cs="Courier New" w:hint="default"/>
      </w:rPr>
    </w:lvl>
    <w:lvl w:ilvl="2" w:tplc="26120B96" w:tentative="1">
      <w:start w:val="1"/>
      <w:numFmt w:val="bullet"/>
      <w:lvlText w:val=""/>
      <w:lvlJc w:val="left"/>
      <w:pPr>
        <w:ind w:left="2874" w:hanging="360"/>
      </w:pPr>
      <w:rPr>
        <w:rFonts w:ascii="Wingdings" w:hAnsi="Wingdings" w:hint="default"/>
      </w:rPr>
    </w:lvl>
    <w:lvl w:ilvl="3" w:tplc="C0CA902A" w:tentative="1">
      <w:start w:val="1"/>
      <w:numFmt w:val="bullet"/>
      <w:lvlText w:val=""/>
      <w:lvlJc w:val="left"/>
      <w:pPr>
        <w:ind w:left="3594" w:hanging="360"/>
      </w:pPr>
      <w:rPr>
        <w:rFonts w:ascii="Symbol" w:hAnsi="Symbol" w:hint="default"/>
      </w:rPr>
    </w:lvl>
    <w:lvl w:ilvl="4" w:tplc="47AADBC4" w:tentative="1">
      <w:start w:val="1"/>
      <w:numFmt w:val="bullet"/>
      <w:lvlText w:val="o"/>
      <w:lvlJc w:val="left"/>
      <w:pPr>
        <w:ind w:left="4314" w:hanging="360"/>
      </w:pPr>
      <w:rPr>
        <w:rFonts w:ascii="Courier New" w:hAnsi="Courier New" w:cs="Courier New" w:hint="default"/>
      </w:rPr>
    </w:lvl>
    <w:lvl w:ilvl="5" w:tplc="7F44F8B4" w:tentative="1">
      <w:start w:val="1"/>
      <w:numFmt w:val="bullet"/>
      <w:lvlText w:val=""/>
      <w:lvlJc w:val="left"/>
      <w:pPr>
        <w:ind w:left="5034" w:hanging="360"/>
      </w:pPr>
      <w:rPr>
        <w:rFonts w:ascii="Wingdings" w:hAnsi="Wingdings" w:hint="default"/>
      </w:rPr>
    </w:lvl>
    <w:lvl w:ilvl="6" w:tplc="C29C645E" w:tentative="1">
      <w:start w:val="1"/>
      <w:numFmt w:val="bullet"/>
      <w:lvlText w:val=""/>
      <w:lvlJc w:val="left"/>
      <w:pPr>
        <w:ind w:left="5754" w:hanging="360"/>
      </w:pPr>
      <w:rPr>
        <w:rFonts w:ascii="Symbol" w:hAnsi="Symbol" w:hint="default"/>
      </w:rPr>
    </w:lvl>
    <w:lvl w:ilvl="7" w:tplc="F84030CA" w:tentative="1">
      <w:start w:val="1"/>
      <w:numFmt w:val="bullet"/>
      <w:lvlText w:val="o"/>
      <w:lvlJc w:val="left"/>
      <w:pPr>
        <w:ind w:left="6474" w:hanging="360"/>
      </w:pPr>
      <w:rPr>
        <w:rFonts w:ascii="Courier New" w:hAnsi="Courier New" w:cs="Courier New" w:hint="default"/>
      </w:rPr>
    </w:lvl>
    <w:lvl w:ilvl="8" w:tplc="0C70A0AC" w:tentative="1">
      <w:start w:val="1"/>
      <w:numFmt w:val="bullet"/>
      <w:lvlText w:val=""/>
      <w:lvlJc w:val="left"/>
      <w:pPr>
        <w:ind w:left="7194" w:hanging="360"/>
      </w:pPr>
      <w:rPr>
        <w:rFonts w:ascii="Wingdings" w:hAnsi="Wingdings" w:hint="default"/>
      </w:rPr>
    </w:lvl>
  </w:abstractNum>
  <w:num w:numId="1">
    <w:abstractNumId w:val="20"/>
  </w:num>
  <w:num w:numId="2">
    <w:abstractNumId w:val="38"/>
  </w:num>
  <w:num w:numId="3">
    <w:abstractNumId w:val="8"/>
  </w:num>
  <w:num w:numId="4">
    <w:abstractNumId w:val="37"/>
  </w:num>
  <w:num w:numId="5">
    <w:abstractNumId w:val="10"/>
  </w:num>
  <w:num w:numId="6">
    <w:abstractNumId w:val="17"/>
  </w:num>
  <w:num w:numId="7">
    <w:abstractNumId w:val="34"/>
  </w:num>
  <w:num w:numId="8">
    <w:abstractNumId w:val="30"/>
  </w:num>
  <w:num w:numId="9">
    <w:abstractNumId w:val="27"/>
  </w:num>
  <w:num w:numId="10">
    <w:abstractNumId w:val="52"/>
  </w:num>
  <w:num w:numId="11">
    <w:abstractNumId w:val="5"/>
  </w:num>
  <w:num w:numId="12">
    <w:abstractNumId w:val="35"/>
  </w:num>
  <w:num w:numId="13">
    <w:abstractNumId w:val="25"/>
  </w:num>
  <w:num w:numId="14">
    <w:abstractNumId w:val="43"/>
  </w:num>
  <w:num w:numId="15">
    <w:abstractNumId w:val="24"/>
  </w:num>
  <w:num w:numId="16">
    <w:abstractNumId w:val="45"/>
  </w:num>
  <w:num w:numId="17">
    <w:abstractNumId w:val="1"/>
  </w:num>
  <w:num w:numId="18">
    <w:abstractNumId w:val="36"/>
  </w:num>
  <w:num w:numId="19">
    <w:abstractNumId w:val="41"/>
  </w:num>
  <w:num w:numId="20">
    <w:abstractNumId w:val="2"/>
  </w:num>
  <w:num w:numId="21">
    <w:abstractNumId w:val="54"/>
  </w:num>
  <w:num w:numId="22">
    <w:abstractNumId w:val="50"/>
  </w:num>
  <w:num w:numId="23">
    <w:abstractNumId w:val="12"/>
  </w:num>
  <w:num w:numId="24">
    <w:abstractNumId w:val="53"/>
  </w:num>
  <w:num w:numId="25">
    <w:abstractNumId w:val="48"/>
  </w:num>
  <w:num w:numId="26">
    <w:abstractNumId w:val="28"/>
  </w:num>
  <w:num w:numId="27">
    <w:abstractNumId w:val="21"/>
  </w:num>
  <w:num w:numId="28">
    <w:abstractNumId w:val="31"/>
  </w:num>
  <w:num w:numId="29">
    <w:abstractNumId w:val="14"/>
  </w:num>
  <w:num w:numId="30">
    <w:abstractNumId w:val="51"/>
  </w:num>
  <w:num w:numId="31">
    <w:abstractNumId w:val="11"/>
  </w:num>
  <w:num w:numId="32">
    <w:abstractNumId w:val="15"/>
  </w:num>
  <w:num w:numId="33">
    <w:abstractNumId w:val="0"/>
  </w:num>
  <w:num w:numId="34">
    <w:abstractNumId w:val="6"/>
  </w:num>
  <w:num w:numId="35">
    <w:abstractNumId w:val="4"/>
  </w:num>
  <w:num w:numId="36">
    <w:abstractNumId w:val="32"/>
  </w:num>
  <w:num w:numId="37">
    <w:abstractNumId w:val="42"/>
  </w:num>
  <w:num w:numId="38">
    <w:abstractNumId w:val="33"/>
  </w:num>
  <w:num w:numId="39">
    <w:abstractNumId w:val="40"/>
  </w:num>
  <w:num w:numId="40">
    <w:abstractNumId w:val="23"/>
  </w:num>
  <w:num w:numId="41">
    <w:abstractNumId w:val="22"/>
  </w:num>
  <w:num w:numId="42">
    <w:abstractNumId w:val="46"/>
  </w:num>
  <w:num w:numId="43">
    <w:abstractNumId w:val="3"/>
  </w:num>
  <w:num w:numId="44">
    <w:abstractNumId w:val="39"/>
  </w:num>
  <w:num w:numId="45">
    <w:abstractNumId w:val="18"/>
  </w:num>
  <w:num w:numId="46">
    <w:abstractNumId w:val="44"/>
  </w:num>
  <w:num w:numId="47">
    <w:abstractNumId w:val="26"/>
  </w:num>
  <w:num w:numId="48">
    <w:abstractNumId w:val="29"/>
  </w:num>
  <w:num w:numId="49">
    <w:abstractNumId w:val="55"/>
  </w:num>
  <w:num w:numId="50">
    <w:abstractNumId w:val="7"/>
  </w:num>
  <w:num w:numId="51">
    <w:abstractNumId w:val="13"/>
  </w:num>
  <w:num w:numId="52">
    <w:abstractNumId w:val="9"/>
  </w:num>
  <w:num w:numId="53">
    <w:abstractNumId w:val="16"/>
  </w:num>
  <w:num w:numId="54">
    <w:abstractNumId w:val="49"/>
  </w:num>
  <w:num w:numId="55">
    <w:abstractNumId w:val="4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755A56"/>
    <w:rsid w:val="00755A56"/>
    <w:rsid w:val="008835B3"/>
    <w:rsid w:val="00A873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2556"/>
    <w:rPr>
      <w:rFonts w:ascii="Calibri" w:eastAsia="Times New Roman" w:hAnsi="Calibri" w:cs="Times New Roman"/>
      <w:lang w:val="en-US" w:bidi="en-US"/>
    </w:rPr>
  </w:style>
  <w:style w:type="paragraph" w:styleId="Nagwek1">
    <w:name w:val="heading 1"/>
    <w:basedOn w:val="Normalny"/>
    <w:next w:val="Normalny"/>
    <w:link w:val="Nagwek1Znak"/>
    <w:uiPriority w:val="9"/>
    <w:qFormat/>
    <w:rsid w:val="008B2556"/>
    <w:pPr>
      <w:spacing w:before="480" w:after="0"/>
      <w:contextualSpacing/>
      <w:outlineLvl w:val="0"/>
    </w:pPr>
    <w:rPr>
      <w:rFonts w:ascii="Cambria" w:hAnsi="Cambria"/>
      <w:b/>
      <w:bCs/>
      <w:sz w:val="28"/>
      <w:szCs w:val="28"/>
      <w:lang w:bidi="ar-SA"/>
    </w:rPr>
  </w:style>
  <w:style w:type="paragraph" w:styleId="Nagwek2">
    <w:name w:val="heading 2"/>
    <w:basedOn w:val="Normalny"/>
    <w:next w:val="Normalny"/>
    <w:link w:val="Nagwek2Znak"/>
    <w:uiPriority w:val="9"/>
    <w:qFormat/>
    <w:rsid w:val="008B2556"/>
    <w:pPr>
      <w:spacing w:before="200" w:after="0"/>
      <w:outlineLvl w:val="1"/>
    </w:pPr>
    <w:rPr>
      <w:rFonts w:ascii="Cambria" w:hAnsi="Cambria"/>
      <w:b/>
      <w:bCs/>
      <w:sz w:val="26"/>
      <w:szCs w:val="26"/>
      <w:lang w:bidi="ar-SA"/>
    </w:rPr>
  </w:style>
  <w:style w:type="paragraph" w:styleId="Nagwek3">
    <w:name w:val="heading 3"/>
    <w:basedOn w:val="Normalny"/>
    <w:next w:val="Normalny"/>
    <w:link w:val="Nagwek3Znak"/>
    <w:uiPriority w:val="9"/>
    <w:qFormat/>
    <w:rsid w:val="008B2556"/>
    <w:pPr>
      <w:spacing w:before="200" w:after="0" w:line="271" w:lineRule="auto"/>
      <w:outlineLvl w:val="2"/>
    </w:pPr>
    <w:rPr>
      <w:rFonts w:ascii="Cambria" w:hAnsi="Cambria"/>
      <w:b/>
      <w:bCs/>
      <w:sz w:val="20"/>
      <w:szCs w:val="20"/>
      <w:lang w:bidi="ar-SA"/>
    </w:rPr>
  </w:style>
  <w:style w:type="paragraph" w:styleId="Nagwek4">
    <w:name w:val="heading 4"/>
    <w:basedOn w:val="Normalny"/>
    <w:next w:val="Normalny"/>
    <w:link w:val="Nagwek4Znak"/>
    <w:uiPriority w:val="9"/>
    <w:qFormat/>
    <w:rsid w:val="008B2556"/>
    <w:pPr>
      <w:spacing w:before="200" w:after="0"/>
      <w:outlineLvl w:val="3"/>
    </w:pPr>
    <w:rPr>
      <w:rFonts w:ascii="Cambria" w:hAnsi="Cambria"/>
      <w:b/>
      <w:bCs/>
      <w:i/>
      <w:iCs/>
      <w:sz w:val="20"/>
      <w:szCs w:val="20"/>
      <w:lang w:bidi="ar-SA"/>
    </w:rPr>
  </w:style>
  <w:style w:type="paragraph" w:styleId="Nagwek5">
    <w:name w:val="heading 5"/>
    <w:basedOn w:val="Normalny"/>
    <w:next w:val="Normalny"/>
    <w:link w:val="Nagwek5Znak"/>
    <w:uiPriority w:val="9"/>
    <w:qFormat/>
    <w:rsid w:val="008B2556"/>
    <w:pPr>
      <w:spacing w:before="200" w:after="0"/>
      <w:outlineLvl w:val="4"/>
    </w:pPr>
    <w:rPr>
      <w:rFonts w:ascii="Cambria" w:hAnsi="Cambria"/>
      <w:b/>
      <w:bCs/>
      <w:color w:val="7F7F7F"/>
      <w:sz w:val="20"/>
      <w:szCs w:val="20"/>
      <w:lang w:bidi="ar-SA"/>
    </w:rPr>
  </w:style>
  <w:style w:type="paragraph" w:styleId="Nagwek6">
    <w:name w:val="heading 6"/>
    <w:basedOn w:val="Normalny"/>
    <w:next w:val="Normalny"/>
    <w:link w:val="Nagwek6Znak"/>
    <w:uiPriority w:val="9"/>
    <w:qFormat/>
    <w:rsid w:val="008B2556"/>
    <w:pPr>
      <w:spacing w:after="0" w:line="271" w:lineRule="auto"/>
      <w:outlineLvl w:val="5"/>
    </w:pPr>
    <w:rPr>
      <w:rFonts w:ascii="Cambria" w:hAnsi="Cambria"/>
      <w:b/>
      <w:bCs/>
      <w:i/>
      <w:iCs/>
      <w:color w:val="7F7F7F"/>
      <w:sz w:val="20"/>
      <w:szCs w:val="20"/>
      <w:lang w:bidi="ar-SA"/>
    </w:rPr>
  </w:style>
  <w:style w:type="paragraph" w:styleId="Nagwek7">
    <w:name w:val="heading 7"/>
    <w:basedOn w:val="Normalny"/>
    <w:next w:val="Normalny"/>
    <w:link w:val="Nagwek7Znak"/>
    <w:uiPriority w:val="9"/>
    <w:qFormat/>
    <w:rsid w:val="008B2556"/>
    <w:pPr>
      <w:spacing w:after="0"/>
      <w:outlineLvl w:val="6"/>
    </w:pPr>
    <w:rPr>
      <w:rFonts w:ascii="Cambria" w:hAnsi="Cambria"/>
      <w:i/>
      <w:iCs/>
      <w:sz w:val="20"/>
      <w:szCs w:val="20"/>
      <w:lang w:bidi="ar-SA"/>
    </w:rPr>
  </w:style>
  <w:style w:type="paragraph" w:styleId="Nagwek8">
    <w:name w:val="heading 8"/>
    <w:basedOn w:val="Normalny"/>
    <w:next w:val="Normalny"/>
    <w:link w:val="Nagwek8Znak"/>
    <w:uiPriority w:val="9"/>
    <w:qFormat/>
    <w:rsid w:val="008B2556"/>
    <w:pPr>
      <w:spacing w:after="0"/>
      <w:outlineLvl w:val="7"/>
    </w:pPr>
    <w:rPr>
      <w:rFonts w:ascii="Cambria" w:hAnsi="Cambria"/>
      <w:sz w:val="20"/>
      <w:szCs w:val="20"/>
      <w:lang w:bidi="ar-SA"/>
    </w:rPr>
  </w:style>
  <w:style w:type="paragraph" w:styleId="Nagwek9">
    <w:name w:val="heading 9"/>
    <w:basedOn w:val="Normalny"/>
    <w:next w:val="Normalny"/>
    <w:link w:val="Nagwek9Znak"/>
    <w:uiPriority w:val="9"/>
    <w:qFormat/>
    <w:rsid w:val="008B2556"/>
    <w:pPr>
      <w:spacing w:after="0"/>
      <w:outlineLvl w:val="8"/>
    </w:pPr>
    <w:rPr>
      <w:rFonts w:ascii="Cambria" w:hAnsi="Cambria"/>
      <w:i/>
      <w:iCs/>
      <w:spacing w:val="5"/>
      <w:sz w:val="20"/>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2556"/>
    <w:rPr>
      <w:rFonts w:ascii="Cambria" w:eastAsia="Times New Roman" w:hAnsi="Cambria" w:cs="Times New Roman"/>
      <w:b/>
      <w:bCs/>
      <w:sz w:val="28"/>
      <w:szCs w:val="28"/>
    </w:rPr>
  </w:style>
  <w:style w:type="character" w:customStyle="1" w:styleId="Nagwek2Znak">
    <w:name w:val="Nagłówek 2 Znak"/>
    <w:basedOn w:val="Domylnaczcionkaakapitu"/>
    <w:link w:val="Nagwek2"/>
    <w:uiPriority w:val="9"/>
    <w:rsid w:val="008B2556"/>
    <w:rPr>
      <w:rFonts w:ascii="Cambria" w:eastAsia="Times New Roman" w:hAnsi="Cambria" w:cs="Times New Roman"/>
      <w:b/>
      <w:bCs/>
      <w:sz w:val="26"/>
      <w:szCs w:val="26"/>
    </w:rPr>
  </w:style>
  <w:style w:type="character" w:customStyle="1" w:styleId="Nagwek3Znak">
    <w:name w:val="Nagłówek 3 Znak"/>
    <w:basedOn w:val="Domylnaczcionkaakapitu"/>
    <w:link w:val="Nagwek3"/>
    <w:uiPriority w:val="9"/>
    <w:rsid w:val="008B2556"/>
    <w:rPr>
      <w:rFonts w:ascii="Cambria" w:eastAsia="Times New Roman" w:hAnsi="Cambria" w:cs="Times New Roman"/>
      <w:b/>
      <w:bCs/>
      <w:sz w:val="20"/>
      <w:szCs w:val="20"/>
    </w:rPr>
  </w:style>
  <w:style w:type="character" w:customStyle="1" w:styleId="Nagwek4Znak">
    <w:name w:val="Nagłówek 4 Znak"/>
    <w:basedOn w:val="Domylnaczcionkaakapitu"/>
    <w:link w:val="Nagwek4"/>
    <w:uiPriority w:val="9"/>
    <w:rsid w:val="008B2556"/>
    <w:rPr>
      <w:rFonts w:ascii="Cambria" w:eastAsia="Times New Roman" w:hAnsi="Cambria" w:cs="Times New Roman"/>
      <w:b/>
      <w:bCs/>
      <w:i/>
      <w:iCs/>
      <w:sz w:val="20"/>
      <w:szCs w:val="20"/>
    </w:rPr>
  </w:style>
  <w:style w:type="character" w:customStyle="1" w:styleId="Nagwek5Znak">
    <w:name w:val="Nagłówek 5 Znak"/>
    <w:basedOn w:val="Domylnaczcionkaakapitu"/>
    <w:link w:val="Nagwek5"/>
    <w:uiPriority w:val="9"/>
    <w:rsid w:val="008B2556"/>
    <w:rPr>
      <w:rFonts w:ascii="Cambria" w:eastAsia="Times New Roman" w:hAnsi="Cambria" w:cs="Times New Roman"/>
      <w:b/>
      <w:bCs/>
      <w:color w:val="7F7F7F"/>
      <w:sz w:val="20"/>
      <w:szCs w:val="20"/>
    </w:rPr>
  </w:style>
  <w:style w:type="character" w:customStyle="1" w:styleId="Nagwek6Znak">
    <w:name w:val="Nagłówek 6 Znak"/>
    <w:basedOn w:val="Domylnaczcionkaakapitu"/>
    <w:link w:val="Nagwek6"/>
    <w:uiPriority w:val="9"/>
    <w:rsid w:val="008B2556"/>
    <w:rPr>
      <w:rFonts w:ascii="Cambria" w:eastAsia="Times New Roman" w:hAnsi="Cambria" w:cs="Times New Roman"/>
      <w:b/>
      <w:bCs/>
      <w:i/>
      <w:iCs/>
      <w:color w:val="7F7F7F"/>
      <w:sz w:val="20"/>
      <w:szCs w:val="20"/>
    </w:rPr>
  </w:style>
  <w:style w:type="character" w:customStyle="1" w:styleId="Nagwek7Znak">
    <w:name w:val="Nagłówek 7 Znak"/>
    <w:basedOn w:val="Domylnaczcionkaakapitu"/>
    <w:link w:val="Nagwek7"/>
    <w:uiPriority w:val="9"/>
    <w:rsid w:val="008B2556"/>
    <w:rPr>
      <w:rFonts w:ascii="Cambria" w:eastAsia="Times New Roman" w:hAnsi="Cambria" w:cs="Times New Roman"/>
      <w:i/>
      <w:iCs/>
      <w:sz w:val="20"/>
      <w:szCs w:val="20"/>
    </w:rPr>
  </w:style>
  <w:style w:type="character" w:customStyle="1" w:styleId="Nagwek8Znak">
    <w:name w:val="Nagłówek 8 Znak"/>
    <w:basedOn w:val="Domylnaczcionkaakapitu"/>
    <w:link w:val="Nagwek8"/>
    <w:uiPriority w:val="9"/>
    <w:rsid w:val="008B2556"/>
    <w:rPr>
      <w:rFonts w:ascii="Cambria" w:eastAsia="Times New Roman" w:hAnsi="Cambria" w:cs="Times New Roman"/>
      <w:sz w:val="20"/>
      <w:szCs w:val="20"/>
    </w:rPr>
  </w:style>
  <w:style w:type="character" w:customStyle="1" w:styleId="Nagwek9Znak">
    <w:name w:val="Nagłówek 9 Znak"/>
    <w:basedOn w:val="Domylnaczcionkaakapitu"/>
    <w:link w:val="Nagwek9"/>
    <w:uiPriority w:val="9"/>
    <w:rsid w:val="008B2556"/>
    <w:rPr>
      <w:rFonts w:ascii="Cambria" w:eastAsia="Times New Roman" w:hAnsi="Cambria" w:cs="Times New Roman"/>
      <w:i/>
      <w:iCs/>
      <w:spacing w:val="5"/>
      <w:sz w:val="20"/>
      <w:szCs w:val="20"/>
    </w:rPr>
  </w:style>
  <w:style w:type="paragraph" w:styleId="Stopka">
    <w:name w:val="footer"/>
    <w:basedOn w:val="Normalny"/>
    <w:link w:val="StopkaZnak"/>
    <w:uiPriority w:val="99"/>
    <w:rsid w:val="008B2556"/>
    <w:pPr>
      <w:tabs>
        <w:tab w:val="center" w:pos="4536"/>
        <w:tab w:val="right" w:pos="9072"/>
      </w:tabs>
      <w:overflowPunct w:val="0"/>
      <w:autoSpaceDE w:val="0"/>
      <w:autoSpaceDN w:val="0"/>
      <w:adjustRightInd w:val="0"/>
      <w:spacing w:after="0" w:line="240" w:lineRule="auto"/>
      <w:textAlignment w:val="baseline"/>
    </w:pPr>
    <w:rPr>
      <w:rFonts w:ascii="MS Sans Serif" w:hAnsi="MS Sans Serif"/>
      <w:sz w:val="20"/>
      <w:szCs w:val="20"/>
      <w:lang w:eastAsia="pl-PL" w:bidi="ar-SA"/>
    </w:rPr>
  </w:style>
  <w:style w:type="character" w:customStyle="1" w:styleId="StopkaZnak">
    <w:name w:val="Stopka Znak"/>
    <w:basedOn w:val="Domylnaczcionkaakapitu"/>
    <w:link w:val="Stopka"/>
    <w:uiPriority w:val="99"/>
    <w:rsid w:val="008B2556"/>
    <w:rPr>
      <w:rFonts w:ascii="MS Sans Serif" w:eastAsia="Times New Roman" w:hAnsi="MS Sans Serif" w:cs="Times New Roman"/>
      <w:sz w:val="20"/>
      <w:szCs w:val="20"/>
      <w:lang w:eastAsia="pl-PL"/>
    </w:rPr>
  </w:style>
  <w:style w:type="paragraph" w:styleId="Nagwek">
    <w:name w:val="header"/>
    <w:basedOn w:val="Normalny"/>
    <w:link w:val="NagwekZnak"/>
    <w:rsid w:val="008B2556"/>
    <w:pPr>
      <w:tabs>
        <w:tab w:val="center" w:pos="4536"/>
        <w:tab w:val="right" w:pos="9072"/>
      </w:tabs>
      <w:overflowPunct w:val="0"/>
      <w:autoSpaceDE w:val="0"/>
      <w:autoSpaceDN w:val="0"/>
      <w:adjustRightInd w:val="0"/>
      <w:spacing w:after="0" w:line="240" w:lineRule="auto"/>
      <w:textAlignment w:val="baseline"/>
    </w:pPr>
    <w:rPr>
      <w:rFonts w:ascii="MS Sans Serif" w:hAnsi="MS Sans Serif"/>
      <w:sz w:val="20"/>
      <w:szCs w:val="20"/>
      <w:lang w:eastAsia="pl-PL" w:bidi="ar-SA"/>
    </w:rPr>
  </w:style>
  <w:style w:type="character" w:customStyle="1" w:styleId="NagwekZnak">
    <w:name w:val="Nagłówek Znak"/>
    <w:basedOn w:val="Domylnaczcionkaakapitu"/>
    <w:link w:val="Nagwek"/>
    <w:rsid w:val="008B2556"/>
    <w:rPr>
      <w:rFonts w:ascii="MS Sans Serif" w:eastAsia="Times New Roman" w:hAnsi="MS Sans Serif" w:cs="Times New Roman"/>
      <w:sz w:val="20"/>
      <w:szCs w:val="20"/>
      <w:lang w:eastAsia="pl-PL"/>
    </w:rPr>
  </w:style>
  <w:style w:type="paragraph" w:customStyle="1" w:styleId="Standard">
    <w:name w:val="Standard"/>
    <w:rsid w:val="008B2556"/>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4">
    <w:name w:val="WW8Num4"/>
    <w:basedOn w:val="Bezlisty"/>
    <w:rsid w:val="008B2556"/>
    <w:pPr>
      <w:numPr>
        <w:numId w:val="1"/>
      </w:numPr>
    </w:pPr>
  </w:style>
  <w:style w:type="numbering" w:customStyle="1" w:styleId="WW8Num8">
    <w:name w:val="WW8Num8"/>
    <w:basedOn w:val="Bezlisty"/>
    <w:rsid w:val="008B2556"/>
    <w:pPr>
      <w:numPr>
        <w:numId w:val="2"/>
      </w:numPr>
    </w:pPr>
  </w:style>
  <w:style w:type="numbering" w:customStyle="1" w:styleId="WW8Num10">
    <w:name w:val="WW8Num10"/>
    <w:basedOn w:val="Bezlisty"/>
    <w:rsid w:val="008B2556"/>
    <w:pPr>
      <w:numPr>
        <w:numId w:val="3"/>
      </w:numPr>
    </w:pPr>
  </w:style>
  <w:style w:type="numbering" w:customStyle="1" w:styleId="WW8Num13">
    <w:name w:val="WW8Num13"/>
    <w:basedOn w:val="Bezlisty"/>
    <w:rsid w:val="008B2556"/>
    <w:pPr>
      <w:numPr>
        <w:numId w:val="4"/>
      </w:numPr>
    </w:pPr>
  </w:style>
  <w:style w:type="numbering" w:customStyle="1" w:styleId="WW8Num15">
    <w:name w:val="WW8Num15"/>
    <w:basedOn w:val="Bezlisty"/>
    <w:rsid w:val="008B2556"/>
    <w:pPr>
      <w:numPr>
        <w:numId w:val="5"/>
      </w:numPr>
    </w:pPr>
  </w:style>
  <w:style w:type="numbering" w:customStyle="1" w:styleId="WW8Num24">
    <w:name w:val="WW8Num24"/>
    <w:basedOn w:val="Bezlisty"/>
    <w:rsid w:val="008B2556"/>
    <w:pPr>
      <w:numPr>
        <w:numId w:val="6"/>
      </w:numPr>
    </w:pPr>
  </w:style>
  <w:style w:type="paragraph" w:styleId="Akapitzlist">
    <w:name w:val="List Paragraph"/>
    <w:aliases w:val="Akapit z listą1,Akapit z listą11,Akapit z listą31,BulletC,Bullets,Eko punkty,Kolorowa lista — akcent 11,List Paragraph1,List Paragraph_0,List Paragraph_0_0,Normal_0,Normal_1,Numerowanie,Obiekt,Sl_Akapit z listą,Wyliczanie,normalny tekst"/>
    <w:basedOn w:val="Normalny"/>
    <w:link w:val="AkapitzlistZnak"/>
    <w:uiPriority w:val="99"/>
    <w:qFormat/>
    <w:rsid w:val="008B2556"/>
    <w:pPr>
      <w:ind w:left="720"/>
      <w:contextualSpacing/>
    </w:p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List Paragraph_0_0 Znak,Normal_0 Znak,Normal_1 Znak"/>
    <w:link w:val="Akapitzlist"/>
    <w:uiPriority w:val="99"/>
    <w:qFormat/>
    <w:rsid w:val="008B2556"/>
    <w:rPr>
      <w:rFonts w:ascii="Calibri" w:eastAsia="Times New Roman" w:hAnsi="Calibri" w:cs="Times New Roman"/>
      <w:lang w:val="en-US" w:bidi="en-US"/>
    </w:rPr>
  </w:style>
  <w:style w:type="character" w:styleId="Hipercze">
    <w:name w:val="Hyperlink"/>
    <w:uiPriority w:val="99"/>
    <w:semiHidden/>
    <w:unhideWhenUsed/>
    <w:rsid w:val="008B2556"/>
    <w:rPr>
      <w:color w:val="0000FF"/>
      <w:u w:val="single"/>
    </w:rPr>
  </w:style>
  <w:style w:type="paragraph" w:styleId="Tekstpodstawowywcity2">
    <w:name w:val="Body Text Indent 2"/>
    <w:basedOn w:val="Normalny"/>
    <w:link w:val="Tekstpodstawowywcity2Znak"/>
    <w:rsid w:val="008B2556"/>
    <w:pPr>
      <w:spacing w:after="120" w:line="480" w:lineRule="auto"/>
      <w:ind w:left="283"/>
    </w:pPr>
    <w:rPr>
      <w:rFonts w:ascii="Times New Roman" w:hAnsi="Times New Roman"/>
      <w:sz w:val="24"/>
      <w:szCs w:val="24"/>
      <w:lang w:eastAsia="pl-PL" w:bidi="ar-SA"/>
    </w:rPr>
  </w:style>
  <w:style w:type="character" w:customStyle="1" w:styleId="Tekstpodstawowywcity2Znak">
    <w:name w:val="Tekst podstawowy wcięty 2 Znak"/>
    <w:basedOn w:val="Domylnaczcionkaakapitu"/>
    <w:link w:val="Tekstpodstawowywcity2"/>
    <w:rsid w:val="008B2556"/>
    <w:rPr>
      <w:rFonts w:ascii="Times New Roman" w:eastAsia="Times New Roman" w:hAnsi="Times New Roman" w:cs="Times New Roman"/>
      <w:sz w:val="24"/>
      <w:szCs w:val="24"/>
      <w:lang w:eastAsia="pl-PL"/>
    </w:rPr>
  </w:style>
  <w:style w:type="character" w:customStyle="1" w:styleId="Teksttreci">
    <w:name w:val="Tekst treści_"/>
    <w:link w:val="Teksttreci1"/>
    <w:rsid w:val="008B2556"/>
    <w:rPr>
      <w:rFonts w:ascii="Calibri" w:hAnsi="Calibri"/>
      <w:shd w:val="clear" w:color="auto" w:fill="FFFFFF"/>
    </w:rPr>
  </w:style>
  <w:style w:type="paragraph" w:customStyle="1" w:styleId="Teksttreci1">
    <w:name w:val="Tekst treści1"/>
    <w:basedOn w:val="Normalny"/>
    <w:link w:val="Teksttreci"/>
    <w:rsid w:val="008B2556"/>
    <w:pPr>
      <w:shd w:val="clear" w:color="auto" w:fill="FFFFFF"/>
      <w:spacing w:after="0" w:line="173" w:lineRule="exact"/>
      <w:ind w:hanging="360"/>
    </w:pPr>
    <w:rPr>
      <w:rFonts w:eastAsiaTheme="minorHAnsi" w:cstheme="minorBidi"/>
      <w:lang w:val="pl-PL" w:bidi="ar-SA"/>
    </w:rPr>
  </w:style>
  <w:style w:type="paragraph" w:customStyle="1" w:styleId="1wyliczenieROOS">
    <w:name w:val="1_wyliczenie _ROOS"/>
    <w:basedOn w:val="Normalny"/>
    <w:link w:val="1wyliczenieROOSZnak"/>
    <w:qFormat/>
    <w:rsid w:val="008B2556"/>
    <w:pPr>
      <w:widowControl w:val="0"/>
      <w:numPr>
        <w:numId w:val="7"/>
      </w:numPr>
      <w:spacing w:after="0" w:line="240" w:lineRule="auto"/>
    </w:pPr>
    <w:rPr>
      <w:rFonts w:ascii="Arial" w:eastAsia="Lucida Sans Unicode" w:hAnsi="Arial"/>
      <w:sz w:val="20"/>
      <w:szCs w:val="16"/>
      <w:lang w:eastAsia="ar-SA" w:bidi="ar-SA"/>
    </w:rPr>
  </w:style>
  <w:style w:type="character" w:customStyle="1" w:styleId="1wyliczenieROOSZnak">
    <w:name w:val="1_wyliczenie _ROOS Znak"/>
    <w:link w:val="1wyliczenieROOS"/>
    <w:qFormat/>
    <w:rsid w:val="008B2556"/>
    <w:rPr>
      <w:rFonts w:ascii="Arial" w:eastAsia="Lucida Sans Unicode" w:hAnsi="Arial" w:cs="Times New Roman"/>
      <w:sz w:val="20"/>
      <w:szCs w:val="16"/>
      <w:lang w:val="en-US" w:eastAsia="ar-SA"/>
    </w:rPr>
  </w:style>
  <w:style w:type="table" w:customStyle="1" w:styleId="TableNormal0">
    <w:name w:val="Table Normal_0"/>
    <w:uiPriority w:val="2"/>
    <w:semiHidden/>
    <w:unhideWhenUsed/>
    <w:qFormat/>
    <w:rsid w:val="008B255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8B2556"/>
    <w:pPr>
      <w:widowControl w:val="0"/>
      <w:autoSpaceDE w:val="0"/>
      <w:autoSpaceDN w:val="0"/>
      <w:spacing w:after="0" w:line="240" w:lineRule="auto"/>
      <w:jc w:val="center"/>
    </w:pPr>
    <w:rPr>
      <w:rFonts w:ascii="Arial" w:eastAsia="Arial" w:hAnsi="Arial" w:cs="Arial"/>
    </w:rPr>
  </w:style>
  <w:style w:type="paragraph" w:styleId="Tekstpodstawowy">
    <w:name w:val="Body Text"/>
    <w:basedOn w:val="Normalny"/>
    <w:link w:val="TekstpodstawowyZnak"/>
    <w:uiPriority w:val="99"/>
    <w:unhideWhenUsed/>
    <w:rsid w:val="008B2556"/>
    <w:pPr>
      <w:spacing w:after="120" w:line="240" w:lineRule="auto"/>
    </w:pPr>
    <w:rPr>
      <w:rFonts w:ascii="Times New Roman" w:hAnsi="Times New Roman"/>
      <w:sz w:val="24"/>
      <w:szCs w:val="24"/>
      <w:lang w:eastAsia="pl-PL" w:bidi="ar-SA"/>
    </w:rPr>
  </w:style>
  <w:style w:type="character" w:customStyle="1" w:styleId="TekstpodstawowyZnak">
    <w:name w:val="Tekst podstawowy Znak"/>
    <w:basedOn w:val="Domylnaczcionkaakapitu"/>
    <w:link w:val="Tekstpodstawowy"/>
    <w:uiPriority w:val="99"/>
    <w:rsid w:val="008B2556"/>
    <w:rPr>
      <w:rFonts w:ascii="Times New Roman" w:eastAsia="Times New Roman" w:hAnsi="Times New Roman" w:cs="Times New Roman"/>
      <w:sz w:val="24"/>
      <w:szCs w:val="24"/>
      <w:lang w:eastAsia="pl-PL"/>
    </w:rPr>
  </w:style>
  <w:style w:type="paragraph" w:customStyle="1" w:styleId="AtabelaROOS">
    <w:name w:val="A_tabela_ROOS"/>
    <w:basedOn w:val="Normalny"/>
    <w:link w:val="AtabelaROOSZnak"/>
    <w:rsid w:val="008B2556"/>
    <w:pPr>
      <w:tabs>
        <w:tab w:val="left" w:pos="284"/>
      </w:tabs>
      <w:spacing w:after="0" w:line="240" w:lineRule="auto"/>
      <w:jc w:val="center"/>
    </w:pPr>
    <w:rPr>
      <w:rFonts w:ascii="Arial" w:hAnsi="Arial"/>
      <w:iCs/>
      <w:sz w:val="18"/>
      <w:szCs w:val="24"/>
      <w:lang w:eastAsia="zh-CN" w:bidi="ar-SA"/>
    </w:rPr>
  </w:style>
  <w:style w:type="character" w:customStyle="1" w:styleId="AtabelaROOSZnak">
    <w:name w:val="A_tabela_ROOS Znak"/>
    <w:link w:val="AtabelaROOS"/>
    <w:rsid w:val="008B2556"/>
    <w:rPr>
      <w:rFonts w:ascii="Arial" w:eastAsia="Times New Roman" w:hAnsi="Arial" w:cs="Times New Roman"/>
      <w:iCs/>
      <w:sz w:val="18"/>
      <w:szCs w:val="24"/>
      <w:lang w:eastAsia="zh-CN"/>
    </w:rPr>
  </w:style>
  <w:style w:type="paragraph" w:customStyle="1" w:styleId="AtekstROOS">
    <w:name w:val="A_tekst ROOS"/>
    <w:basedOn w:val="Normalny"/>
    <w:next w:val="Normalny"/>
    <w:link w:val="AtekstROOSZnak"/>
    <w:qFormat/>
    <w:rsid w:val="008B2556"/>
    <w:pPr>
      <w:tabs>
        <w:tab w:val="left" w:pos="284"/>
      </w:tabs>
      <w:spacing w:before="100" w:beforeAutospacing="1" w:after="100" w:afterAutospacing="1" w:line="240" w:lineRule="auto"/>
      <w:ind w:firstLine="284"/>
      <w:jc w:val="both"/>
    </w:pPr>
    <w:rPr>
      <w:rFonts w:ascii="Arial" w:hAnsi="Arial"/>
      <w:sz w:val="20"/>
      <w:szCs w:val="24"/>
      <w:lang w:eastAsia="pl-PL" w:bidi="ar-SA"/>
    </w:rPr>
  </w:style>
  <w:style w:type="character" w:customStyle="1" w:styleId="AtekstROOSZnak">
    <w:name w:val="A_tekst ROOS Znak"/>
    <w:link w:val="AtekstROOS"/>
    <w:qFormat/>
    <w:rsid w:val="008B2556"/>
    <w:rPr>
      <w:rFonts w:ascii="Arial" w:eastAsia="Times New Roman" w:hAnsi="Arial" w:cs="Times New Roman"/>
      <w:sz w:val="20"/>
      <w:szCs w:val="24"/>
      <w:lang w:eastAsia="pl-PL"/>
    </w:rPr>
  </w:style>
  <w:style w:type="character" w:customStyle="1" w:styleId="WW8Num2z0">
    <w:name w:val="WW8Num2z0"/>
    <w:rsid w:val="008B2556"/>
    <w:rPr>
      <w:rFonts w:ascii="Symbol" w:hAnsi="Symbol"/>
    </w:rPr>
  </w:style>
  <w:style w:type="character" w:customStyle="1" w:styleId="st">
    <w:name w:val="st"/>
    <w:basedOn w:val="Domylnaczcionkaakapitu"/>
    <w:rsid w:val="008B2556"/>
  </w:style>
  <w:style w:type="character" w:customStyle="1" w:styleId="Domylnaczcionkaakapitu7">
    <w:name w:val="Domyślna czcionka akapitu7"/>
    <w:rsid w:val="008B2556"/>
  </w:style>
  <w:style w:type="table" w:styleId="Tabela-Siatka">
    <w:name w:val="Table Grid"/>
    <w:basedOn w:val="Standardowy"/>
    <w:uiPriority w:val="39"/>
    <w:rsid w:val="008B2556"/>
    <w:pPr>
      <w:spacing w:after="0" w:line="240" w:lineRule="auto"/>
    </w:pPr>
    <w:rPr>
      <w:rFonts w:ascii="Calibri" w:eastAsia="Times New Roman"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8B2556"/>
  </w:style>
  <w:style w:type="character" w:styleId="Odwoaniedokomentarza">
    <w:name w:val="annotation reference"/>
    <w:uiPriority w:val="99"/>
    <w:semiHidden/>
    <w:unhideWhenUsed/>
    <w:rsid w:val="008B2556"/>
    <w:rPr>
      <w:sz w:val="16"/>
      <w:szCs w:val="16"/>
    </w:rPr>
  </w:style>
  <w:style w:type="paragraph" w:styleId="Tekstkomentarza">
    <w:name w:val="annotation text"/>
    <w:basedOn w:val="Normalny"/>
    <w:link w:val="TekstkomentarzaZnak"/>
    <w:uiPriority w:val="99"/>
    <w:unhideWhenUsed/>
    <w:rsid w:val="008B2556"/>
    <w:pPr>
      <w:spacing w:line="240" w:lineRule="auto"/>
    </w:pPr>
    <w:rPr>
      <w:sz w:val="20"/>
      <w:szCs w:val="20"/>
      <w:lang w:bidi="ar-SA"/>
    </w:rPr>
  </w:style>
  <w:style w:type="character" w:customStyle="1" w:styleId="TekstkomentarzaZnak">
    <w:name w:val="Tekst komentarza Znak"/>
    <w:basedOn w:val="Domylnaczcionkaakapitu"/>
    <w:link w:val="Tekstkomentarza"/>
    <w:uiPriority w:val="99"/>
    <w:rsid w:val="008B2556"/>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B2556"/>
    <w:rPr>
      <w:b/>
      <w:bCs/>
    </w:rPr>
  </w:style>
  <w:style w:type="character" w:customStyle="1" w:styleId="TematkomentarzaZnak">
    <w:name w:val="Temat komentarza Znak"/>
    <w:basedOn w:val="TekstkomentarzaZnak"/>
    <w:link w:val="Tematkomentarza"/>
    <w:uiPriority w:val="99"/>
    <w:semiHidden/>
    <w:rsid w:val="008B2556"/>
    <w:rPr>
      <w:b/>
      <w:bCs/>
    </w:rPr>
  </w:style>
  <w:style w:type="paragraph" w:styleId="Tekstdymka">
    <w:name w:val="Balloon Text"/>
    <w:basedOn w:val="Normalny"/>
    <w:link w:val="TekstdymkaZnak"/>
    <w:uiPriority w:val="99"/>
    <w:semiHidden/>
    <w:unhideWhenUsed/>
    <w:rsid w:val="008B2556"/>
    <w:pPr>
      <w:spacing w:after="0" w:line="240" w:lineRule="auto"/>
    </w:pPr>
    <w:rPr>
      <w:rFonts w:ascii="Tahoma" w:hAnsi="Tahoma"/>
      <w:sz w:val="16"/>
      <w:szCs w:val="16"/>
      <w:lang w:bidi="ar-SA"/>
    </w:rPr>
  </w:style>
  <w:style w:type="character" w:customStyle="1" w:styleId="TekstdymkaZnak">
    <w:name w:val="Tekst dymka Znak"/>
    <w:basedOn w:val="Domylnaczcionkaakapitu"/>
    <w:link w:val="Tekstdymka"/>
    <w:uiPriority w:val="99"/>
    <w:semiHidden/>
    <w:rsid w:val="008B2556"/>
    <w:rPr>
      <w:rFonts w:ascii="Tahoma" w:eastAsia="Times New Roman" w:hAnsi="Tahoma" w:cs="Times New Roman"/>
      <w:sz w:val="16"/>
      <w:szCs w:val="16"/>
    </w:rPr>
  </w:style>
  <w:style w:type="paragraph" w:styleId="Bezodstpw">
    <w:name w:val="No Spacing"/>
    <w:aliases w:val="1."/>
    <w:basedOn w:val="Normalny"/>
    <w:link w:val="BezodstpwZnak"/>
    <w:uiPriority w:val="1"/>
    <w:qFormat/>
    <w:rsid w:val="008B2556"/>
    <w:pPr>
      <w:spacing w:after="0" w:line="240" w:lineRule="auto"/>
    </w:pPr>
  </w:style>
  <w:style w:type="character" w:customStyle="1" w:styleId="BezodstpwZnak">
    <w:name w:val="Bez odstępów Znak"/>
    <w:aliases w:val="1. Znak"/>
    <w:link w:val="Bezodstpw"/>
    <w:uiPriority w:val="1"/>
    <w:rsid w:val="008B2556"/>
    <w:rPr>
      <w:rFonts w:ascii="Calibri" w:eastAsia="Times New Roman" w:hAnsi="Calibri" w:cs="Times New Roman"/>
      <w:lang w:val="en-US" w:bidi="en-US"/>
    </w:rPr>
  </w:style>
  <w:style w:type="paragraph" w:customStyle="1" w:styleId="standard0">
    <w:name w:val="standard"/>
    <w:basedOn w:val="Normalny"/>
    <w:rsid w:val="008B2556"/>
    <w:pPr>
      <w:spacing w:before="100" w:beforeAutospacing="1" w:after="100" w:afterAutospacing="1" w:line="240" w:lineRule="auto"/>
    </w:pPr>
    <w:rPr>
      <w:rFonts w:ascii="Times New Roman" w:hAnsi="Times New Roman"/>
      <w:sz w:val="24"/>
      <w:szCs w:val="24"/>
      <w:lang w:eastAsia="pl-PL"/>
    </w:rPr>
  </w:style>
  <w:style w:type="paragraph" w:styleId="Poprawka">
    <w:name w:val="Revision"/>
    <w:hidden/>
    <w:uiPriority w:val="99"/>
    <w:semiHidden/>
    <w:rsid w:val="008B2556"/>
    <w:rPr>
      <w:rFonts w:ascii="Calibri" w:eastAsia="Times New Roman" w:hAnsi="Calibri" w:cs="Times New Roman"/>
    </w:rPr>
  </w:style>
  <w:style w:type="paragraph" w:styleId="HTML-wstpniesformatowany">
    <w:name w:val="HTML Preformatted"/>
    <w:basedOn w:val="Normalny"/>
    <w:link w:val="HTML-wstpniesformatowanyZnak"/>
    <w:uiPriority w:val="99"/>
    <w:semiHidden/>
    <w:unhideWhenUsed/>
    <w:rsid w:val="008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8B2556"/>
    <w:rPr>
      <w:rFonts w:ascii="Courier New" w:eastAsia="Times New Roman" w:hAnsi="Courier New" w:cs="Times New Roman"/>
      <w:sz w:val="20"/>
      <w:szCs w:val="20"/>
      <w:lang w:eastAsia="pl-PL"/>
    </w:rPr>
  </w:style>
  <w:style w:type="character" w:styleId="Pogrubienie">
    <w:name w:val="Strong"/>
    <w:uiPriority w:val="22"/>
    <w:qFormat/>
    <w:rsid w:val="008B2556"/>
    <w:rPr>
      <w:b/>
      <w:bCs/>
    </w:rPr>
  </w:style>
  <w:style w:type="paragraph" w:styleId="Tytu">
    <w:name w:val="Title"/>
    <w:basedOn w:val="Normalny"/>
    <w:next w:val="Normalny"/>
    <w:link w:val="TytuZnak"/>
    <w:uiPriority w:val="10"/>
    <w:qFormat/>
    <w:rsid w:val="008B2556"/>
    <w:pPr>
      <w:pBdr>
        <w:bottom w:val="single" w:sz="4" w:space="1" w:color="auto"/>
      </w:pBdr>
      <w:spacing w:line="240" w:lineRule="auto"/>
      <w:contextualSpacing/>
    </w:pPr>
    <w:rPr>
      <w:rFonts w:ascii="Cambria" w:hAnsi="Cambria"/>
      <w:spacing w:val="5"/>
      <w:sz w:val="52"/>
      <w:szCs w:val="52"/>
      <w:lang w:bidi="ar-SA"/>
    </w:rPr>
  </w:style>
  <w:style w:type="character" w:customStyle="1" w:styleId="TytuZnak">
    <w:name w:val="Tytuł Znak"/>
    <w:basedOn w:val="Domylnaczcionkaakapitu"/>
    <w:link w:val="Tytu"/>
    <w:uiPriority w:val="10"/>
    <w:rsid w:val="008B2556"/>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8B2556"/>
    <w:pPr>
      <w:spacing w:after="600"/>
    </w:pPr>
    <w:rPr>
      <w:rFonts w:ascii="Cambria" w:hAnsi="Cambria"/>
      <w:i/>
      <w:iCs/>
      <w:spacing w:val="13"/>
      <w:sz w:val="24"/>
      <w:szCs w:val="24"/>
      <w:lang w:bidi="ar-SA"/>
    </w:rPr>
  </w:style>
  <w:style w:type="character" w:customStyle="1" w:styleId="PodtytuZnak">
    <w:name w:val="Podtytuł Znak"/>
    <w:basedOn w:val="Domylnaczcionkaakapitu"/>
    <w:link w:val="Podtytu"/>
    <w:uiPriority w:val="11"/>
    <w:rsid w:val="008B2556"/>
    <w:rPr>
      <w:rFonts w:ascii="Cambria" w:eastAsia="Times New Roman" w:hAnsi="Cambria" w:cs="Times New Roman"/>
      <w:i/>
      <w:iCs/>
      <w:spacing w:val="13"/>
      <w:sz w:val="24"/>
      <w:szCs w:val="24"/>
    </w:rPr>
  </w:style>
  <w:style w:type="character" w:styleId="Uwydatnienie">
    <w:name w:val="Emphasis"/>
    <w:uiPriority w:val="20"/>
    <w:qFormat/>
    <w:rsid w:val="008B2556"/>
    <w:rPr>
      <w:b/>
      <w:bCs/>
      <w:i/>
      <w:iCs/>
      <w:spacing w:val="10"/>
      <w:bdr w:val="none" w:sz="0" w:space="0" w:color="auto"/>
      <w:shd w:val="clear" w:color="auto" w:fill="auto"/>
    </w:rPr>
  </w:style>
  <w:style w:type="paragraph" w:styleId="Cytat">
    <w:name w:val="Quote"/>
    <w:basedOn w:val="Normalny"/>
    <w:next w:val="Normalny"/>
    <w:link w:val="CytatZnak"/>
    <w:uiPriority w:val="29"/>
    <w:qFormat/>
    <w:rsid w:val="008B2556"/>
    <w:pPr>
      <w:spacing w:before="200" w:after="0"/>
      <w:ind w:left="360" w:right="360"/>
    </w:pPr>
    <w:rPr>
      <w:i/>
      <w:iCs/>
      <w:sz w:val="20"/>
      <w:szCs w:val="20"/>
      <w:lang w:bidi="ar-SA"/>
    </w:rPr>
  </w:style>
  <w:style w:type="character" w:customStyle="1" w:styleId="CytatZnak">
    <w:name w:val="Cytat Znak"/>
    <w:basedOn w:val="Domylnaczcionkaakapitu"/>
    <w:link w:val="Cytat"/>
    <w:uiPriority w:val="29"/>
    <w:rsid w:val="008B2556"/>
    <w:rPr>
      <w:rFonts w:ascii="Calibri" w:eastAsia="Times New Roman" w:hAnsi="Calibri" w:cs="Times New Roman"/>
      <w:i/>
      <w:iCs/>
      <w:sz w:val="20"/>
      <w:szCs w:val="20"/>
    </w:rPr>
  </w:style>
  <w:style w:type="paragraph" w:styleId="Cytatintensywny">
    <w:name w:val="Intense Quote"/>
    <w:basedOn w:val="Normalny"/>
    <w:next w:val="Normalny"/>
    <w:link w:val="CytatintensywnyZnak"/>
    <w:uiPriority w:val="30"/>
    <w:qFormat/>
    <w:rsid w:val="008B2556"/>
    <w:pPr>
      <w:pBdr>
        <w:bottom w:val="single" w:sz="4" w:space="1" w:color="auto"/>
      </w:pBdr>
      <w:spacing w:before="200" w:after="280"/>
      <w:ind w:left="1008" w:right="1152"/>
      <w:jc w:val="both"/>
    </w:pPr>
    <w:rPr>
      <w:b/>
      <w:bCs/>
      <w:i/>
      <w:iCs/>
      <w:sz w:val="20"/>
      <w:szCs w:val="20"/>
      <w:lang w:bidi="ar-SA"/>
    </w:rPr>
  </w:style>
  <w:style w:type="character" w:customStyle="1" w:styleId="CytatintensywnyZnak">
    <w:name w:val="Cytat intensywny Znak"/>
    <w:basedOn w:val="Domylnaczcionkaakapitu"/>
    <w:link w:val="Cytatintensywny"/>
    <w:uiPriority w:val="30"/>
    <w:rsid w:val="008B2556"/>
    <w:rPr>
      <w:rFonts w:ascii="Calibri" w:eastAsia="Times New Roman" w:hAnsi="Calibri" w:cs="Times New Roman"/>
      <w:b/>
      <w:bCs/>
      <w:i/>
      <w:iCs/>
      <w:sz w:val="20"/>
      <w:szCs w:val="20"/>
    </w:rPr>
  </w:style>
  <w:style w:type="character" w:styleId="Wyrnieniedelikatne">
    <w:name w:val="Subtle Emphasis"/>
    <w:uiPriority w:val="19"/>
    <w:qFormat/>
    <w:rsid w:val="008B2556"/>
    <w:rPr>
      <w:i/>
      <w:iCs/>
    </w:rPr>
  </w:style>
  <w:style w:type="character" w:styleId="Wyrnienieintensywne">
    <w:name w:val="Intense Emphasis"/>
    <w:uiPriority w:val="21"/>
    <w:qFormat/>
    <w:rsid w:val="008B2556"/>
    <w:rPr>
      <w:b/>
      <w:bCs/>
    </w:rPr>
  </w:style>
  <w:style w:type="character" w:styleId="Odwoaniedelikatne">
    <w:name w:val="Subtle Reference"/>
    <w:uiPriority w:val="31"/>
    <w:qFormat/>
    <w:rsid w:val="008B2556"/>
    <w:rPr>
      <w:smallCaps/>
    </w:rPr>
  </w:style>
  <w:style w:type="character" w:styleId="Odwoanieintensywne">
    <w:name w:val="Intense Reference"/>
    <w:uiPriority w:val="32"/>
    <w:qFormat/>
    <w:rsid w:val="008B2556"/>
    <w:rPr>
      <w:smallCaps/>
      <w:spacing w:val="5"/>
      <w:u w:val="single"/>
    </w:rPr>
  </w:style>
  <w:style w:type="character" w:styleId="Tytuksiki">
    <w:name w:val="Book Title"/>
    <w:uiPriority w:val="33"/>
    <w:qFormat/>
    <w:rsid w:val="008B2556"/>
    <w:rPr>
      <w:i/>
      <w:iCs/>
      <w:smallCaps/>
      <w:spacing w:val="5"/>
    </w:rPr>
  </w:style>
  <w:style w:type="paragraph" w:styleId="Nagwekspisutreci">
    <w:name w:val="TOC Heading"/>
    <w:basedOn w:val="Nagwek1"/>
    <w:next w:val="Normalny"/>
    <w:uiPriority w:val="39"/>
    <w:qFormat/>
    <w:rsid w:val="008B2556"/>
    <w:pPr>
      <w:outlineLvl w:val="9"/>
    </w:pPr>
  </w:style>
  <w:style w:type="paragraph" w:customStyle="1" w:styleId="Default">
    <w:name w:val="Default"/>
    <w:rsid w:val="008B2556"/>
    <w:pPr>
      <w:autoSpaceDE w:val="0"/>
      <w:autoSpaceDN w:val="0"/>
      <w:adjustRightInd w:val="0"/>
      <w:spacing w:after="0" w:line="240" w:lineRule="auto"/>
    </w:pPr>
    <w:rPr>
      <w:rFonts w:ascii="Verdana" w:eastAsia="Calibri" w:hAnsi="Verdana" w:cs="Verdana"/>
      <w:color w:val="000000"/>
      <w:sz w:val="24"/>
      <w:szCs w:val="24"/>
    </w:rPr>
  </w:style>
  <w:style w:type="paragraph" w:customStyle="1" w:styleId="Normalnywcity">
    <w:name w:val="Normalny wcięty"/>
    <w:basedOn w:val="Normalny"/>
    <w:uiPriority w:val="99"/>
    <w:qFormat/>
    <w:rsid w:val="008B2556"/>
    <w:pPr>
      <w:suppressAutoHyphens/>
      <w:spacing w:after="0" w:line="240" w:lineRule="auto"/>
      <w:ind w:firstLine="567"/>
      <w:jc w:val="both"/>
    </w:pPr>
    <w:rPr>
      <w:rFonts w:ascii="Verdana" w:eastAsia="Calibri" w:hAnsi="Verdana" w:cs="Verdana"/>
      <w:sz w:val="20"/>
      <w:szCs w:val="20"/>
      <w:lang w:val="pl-PL" w:eastAsia="zh-CN" w:bidi="ar-SA"/>
    </w:rPr>
  </w:style>
  <w:style w:type="paragraph" w:customStyle="1" w:styleId="Zwykytekst1">
    <w:name w:val="Zwykły tekst1"/>
    <w:basedOn w:val="Normalny"/>
    <w:rsid w:val="008B2556"/>
    <w:pPr>
      <w:widowControl w:val="0"/>
      <w:suppressAutoHyphens/>
      <w:spacing w:after="36" w:line="240" w:lineRule="auto"/>
    </w:pPr>
    <w:rPr>
      <w:rFonts w:ascii="Times New Roman" w:eastAsia="Lucida Sans Unicode" w:hAnsi="Times New Roman"/>
      <w:kern w:val="2"/>
      <w:sz w:val="24"/>
      <w:szCs w:val="24"/>
      <w:lang w:val="pl-PL" w:eastAsia="pl-PL" w:bidi="ar-SA"/>
    </w:rPr>
  </w:style>
  <w:style w:type="paragraph" w:styleId="NormalnyWeb">
    <w:name w:val="Normal (Web)"/>
    <w:basedOn w:val="Normalny"/>
    <w:uiPriority w:val="99"/>
    <w:semiHidden/>
    <w:unhideWhenUsed/>
    <w:rsid w:val="008B2556"/>
    <w:pPr>
      <w:spacing w:before="100" w:beforeAutospacing="1" w:after="100" w:afterAutospacing="1" w:line="240" w:lineRule="auto"/>
    </w:pPr>
    <w:rPr>
      <w:rFonts w:ascii="Times New Roman" w:eastAsia="Calibri" w:hAnsi="Times New Roman"/>
      <w:sz w:val="24"/>
      <w:szCs w:val="24"/>
      <w:lang w:val="pl-PL" w:eastAsia="pl-PL" w:bidi="ar-SA"/>
    </w:rPr>
  </w:style>
  <w:style w:type="character" w:customStyle="1" w:styleId="h1">
    <w:name w:val="h1"/>
    <w:basedOn w:val="Domylnaczcionkaakapitu"/>
    <w:qFormat/>
    <w:rsid w:val="006F18F7"/>
  </w:style>
  <w:style w:type="paragraph" w:customStyle="1" w:styleId="Standardowy0">
    <w:name w:val="Standardowy_"/>
    <w:qFormat/>
    <w:rsid w:val="006F18F7"/>
    <w:pPr>
      <w:widowControl w:val="0"/>
      <w:tabs>
        <w:tab w:val="left" w:pos="-720"/>
      </w:tabs>
      <w:suppressAutoHyphens/>
      <w:overflowPunct w:val="0"/>
      <w:spacing w:after="0" w:line="240" w:lineRule="auto"/>
      <w:jc w:val="both"/>
    </w:pPr>
    <w:rPr>
      <w:rFonts w:ascii="Times New Roman" w:eastAsia="Times New Roman" w:hAnsi="Times New Roman" w:cs="Times New Roman"/>
      <w:color w:val="00000A"/>
      <w:spacing w:val="-3"/>
      <w:sz w:val="24"/>
      <w:szCs w:val="20"/>
      <w:lang w:eastAsia="pl-PL"/>
    </w:rPr>
  </w:style>
  <w:style w:type="paragraph" w:customStyle="1" w:styleId="PD">
    <w:name w:val="PD"/>
    <w:basedOn w:val="Normalny"/>
    <w:qFormat/>
    <w:rsid w:val="008D3309"/>
    <w:pPr>
      <w:spacing w:before="120" w:after="120"/>
      <w:ind w:firstLine="567"/>
      <w:jc w:val="both"/>
    </w:pPr>
    <w:rPr>
      <w:rFonts w:ascii="Garamond" w:hAnsi="Garamond"/>
      <w:sz w:val="24"/>
      <w:lang w:val="pl-PL" w:eastAsia="pl-PL" w:bidi="ar-SA"/>
    </w:rPr>
  </w:style>
  <w:style w:type="paragraph" w:customStyle="1" w:styleId="Bezodstpw1">
    <w:name w:val="Bez odstępów1"/>
    <w:qFormat/>
    <w:rsid w:val="00662659"/>
    <w:pPr>
      <w:widowControl w:val="0"/>
      <w:suppressAutoHyphens/>
      <w:spacing w:after="0" w:line="360" w:lineRule="atLeast"/>
      <w:jc w:val="both"/>
      <w:textAlignment w:val="baseline"/>
    </w:pPr>
    <w:rPr>
      <w:rFonts w:ascii="Times New Roman" w:eastAsia="Andale Sans UI" w:hAnsi="Times New Roman" w:cs="Tahoma"/>
      <w:color w:val="00000A"/>
      <w:kern w:val="2"/>
      <w:sz w:val="26"/>
      <w:lang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wo.sejm.gov.pl/isap.nsf/DocDetails.xsp?id=WDU200819912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083D7-42D9-4977-A2ED-C8D249B8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32</Pages>
  <Words>13851</Words>
  <Characters>83111</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Grenda</dc:creator>
  <cp:lastModifiedBy>Wojciech Grenda</cp:lastModifiedBy>
  <cp:revision>31</cp:revision>
  <dcterms:created xsi:type="dcterms:W3CDTF">2021-11-23T07:20:00Z</dcterms:created>
  <dcterms:modified xsi:type="dcterms:W3CDTF">2021-12-10T13:21:00Z</dcterms:modified>
</cp:coreProperties>
</file>