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40" w:rsidRDefault="00D62240" w:rsidP="00D62240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x-none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 do SWZ</w:t>
      </w: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</w:t>
      </w:r>
      <w:r w:rsidR="006B3AC1">
        <w:rPr>
          <w:rFonts w:ascii="Arial" w:hAnsi="Arial" w:cs="Arial"/>
          <w:sz w:val="22"/>
          <w:szCs w:val="22"/>
        </w:rPr>
        <w:t>mer postępowania: SA.270.21.2021</w:t>
      </w: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zamówienia - d</w:t>
      </w:r>
      <w:proofErr w:type="spellStart"/>
      <w:r>
        <w:rPr>
          <w:rFonts w:ascii="Arial" w:hAnsi="Arial" w:cs="Arial"/>
          <w:sz w:val="22"/>
          <w:szCs w:val="22"/>
          <w:lang w:val="x-none"/>
        </w:rPr>
        <w:t>okumentacja</w:t>
      </w:r>
      <w:proofErr w:type="spellEnd"/>
      <w:r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>projektowa, tj. przedmiar robót i specyfikacje techniczne wykonania i odbioru robót.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6B3AC1" w:rsidP="006B3AC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„Budowa budynku gospodarczego chłodni do przechowywania żołędzi</w:t>
      </w:r>
      <w:r w:rsidR="00D62240">
        <w:rPr>
          <w:rFonts w:ascii="Arial" w:hAnsi="Arial" w:cs="Arial"/>
          <w:b/>
          <w:bCs/>
          <w:sz w:val="22"/>
          <w:szCs w:val="22"/>
        </w:rPr>
        <w:t>”</w:t>
      </w:r>
    </w:p>
    <w:p w:rsidR="00D62240" w:rsidRDefault="00D62240" w:rsidP="00D62240">
      <w:pPr>
        <w:jc w:val="center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zamówienia: </w:t>
      </w:r>
    </w:p>
    <w:p w:rsidR="00D62240" w:rsidRDefault="00D62240" w:rsidP="00D6224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Przed</w:t>
      </w:r>
      <w:r w:rsidR="006B3AC1">
        <w:rPr>
          <w:rFonts w:ascii="Arial" w:eastAsia="Calibri" w:hAnsi="Arial" w:cs="Arial"/>
          <w:sz w:val="22"/>
          <w:szCs w:val="22"/>
          <w:lang w:eastAsia="en-US"/>
        </w:rPr>
        <w:t>miotem zamówienia jest: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257D2">
        <w:rPr>
          <w:rFonts w:ascii="Arial" w:hAnsi="Arial" w:cs="Arial"/>
          <w:b/>
          <w:bCs/>
          <w:i/>
          <w:iCs/>
          <w:sz w:val="22"/>
          <w:szCs w:val="22"/>
        </w:rPr>
        <w:t>„Budowa budynku gospodarczego chłodni do przechowywania żołędzi</w:t>
      </w:r>
      <w:r>
        <w:rPr>
          <w:rFonts w:ascii="Arial" w:hAnsi="Arial" w:cs="Arial"/>
          <w:b/>
          <w:bCs/>
          <w:i/>
          <w:iCs/>
          <w:sz w:val="22"/>
          <w:szCs w:val="22"/>
        </w:rPr>
        <w:t>”.</w:t>
      </w:r>
      <w:r>
        <w:rPr>
          <w:rFonts w:ascii="Arial" w:hAnsi="Arial" w:cs="Arial"/>
          <w:sz w:val="22"/>
          <w:szCs w:val="22"/>
        </w:rPr>
        <w:t xml:space="preserve"> Zakres rzeczowy robót obejmuj</w:t>
      </w:r>
      <w:r w:rsidR="006B3AC1">
        <w:rPr>
          <w:rFonts w:ascii="Arial" w:hAnsi="Arial" w:cs="Arial"/>
          <w:sz w:val="22"/>
          <w:szCs w:val="22"/>
        </w:rPr>
        <w:t>e budowę budynku kontenerowego pod zadaszeniem w bezpośrednim sąsiedztwie budynku produkcyjnego, wyposażonego w instalację elektryczną i chłodniczą</w:t>
      </w:r>
      <w:r>
        <w:rPr>
          <w:rFonts w:ascii="Arial" w:hAnsi="Arial" w:cs="Arial"/>
          <w:sz w:val="22"/>
          <w:szCs w:val="22"/>
        </w:rPr>
        <w:t>.</w:t>
      </w:r>
    </w:p>
    <w:p w:rsidR="00D62240" w:rsidRDefault="00D62240" w:rsidP="00D62240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robót</w:t>
      </w:r>
    </w:p>
    <w:p w:rsidR="00BC78A7" w:rsidRDefault="00BC78A7" w:rsidP="00BC78A7">
      <w:pPr>
        <w:pStyle w:val="Akapitzlist"/>
        <w:suppressAutoHyphens w:val="0"/>
        <w:ind w:left="1080"/>
        <w:jc w:val="both"/>
        <w:rPr>
          <w:rFonts w:ascii="Arial" w:hAnsi="Arial" w:cs="Arial"/>
        </w:rPr>
      </w:pPr>
    </w:p>
    <w:p w:rsidR="00D62240" w:rsidRPr="00BC78A7" w:rsidRDefault="00BC78A7" w:rsidP="00BC78A7">
      <w:pPr>
        <w:rPr>
          <w:rFonts w:ascii="Arial" w:hAnsi="Arial" w:cs="Arial"/>
        </w:rPr>
      </w:pPr>
      <w:r>
        <w:rPr>
          <w:rFonts w:ascii="Arial" w:hAnsi="Arial" w:cs="Arial"/>
        </w:rPr>
        <w:t>W ramach prac budowlanych powstanie budynek kontenerowy o powierzchni zabudowy 24,92m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, szerokości elewacji frontowej 2,8 m; długości 9,8 m; wysokości 2,85 m; z dachem płaskim o nachyleniu wynoszącym 1º. Ściany zewnętrzne oraz dach wykonane będą z płyty warstwowej z rdzeniem PIR o grubości 15 cm, wejście do budynku będzie w postaci drzwi chłodniczych. W ramach prac budowlanych należy wykonać fundament pod kontener w postaci ławy żelbetowej zbrojonej prętami o średnicy 6 i 12 mm oraz posadzkę grubości 8 cm, izolowaną </w:t>
      </w:r>
      <w:proofErr w:type="spellStart"/>
      <w:r>
        <w:rPr>
          <w:rFonts w:ascii="Arial" w:hAnsi="Arial" w:cs="Arial"/>
        </w:rPr>
        <w:t>styrodurem</w:t>
      </w:r>
      <w:proofErr w:type="spellEnd"/>
      <w:r>
        <w:rPr>
          <w:rFonts w:ascii="Arial" w:hAnsi="Arial" w:cs="Arial"/>
        </w:rPr>
        <w:t xml:space="preserve"> grubości 5 cm, zbrojoną prętami o średnicy 8,0 mm; odizolowaną dwoma warstwami folii o grubości 0,3 mm. Konstrukcja nośna kontenera będzie wykonana z kształtowników stalowych zabezpieczonych antykorozyjnie i zamocowanych w ławie za pomocą kotew. Obróbki blacharskie będą wykonane z blachy stalowej powlekanej montowanej łącznikami ocynkowanymi wg wytycznych producenta płyt warstwowych, zamontowane drzwi wejściowe będą stalowe, przesuwne. W miejscu projektowanego kontenera obecnie znajduje się kostka brukowa którą należy zdemontować i ponownie obrobić płytę i wykonać wejście do chłodni. Wykonanie instalacji chłodniczej obejmuje montaż urządzenia chłodniczego składającego się z jednostki wewnętrznej i zewnętrznej, instalacji freonowej i kondensatu oraz elementów sterowania i automatyki. W ramach prac należy również przenieść istniejące jednostki zewnętrzne na ścianie istniejącego budynku. Zakres prac elektrycznych obejmuje wykonanie instalacji elektrycznej zasilającej do skrzynki automatyki agregatu chłodniczego kontenera oraz gniazd serwisowych 3-fazowych (2szt.) i jednofazowego (1szt.). Oprócz tego należy zaadaptować istniejące oświetlenie wiaty na potrzeby oświetlenia kontenera. </w:t>
      </w:r>
    </w:p>
    <w:p w:rsidR="00D62240" w:rsidRDefault="00D62240" w:rsidP="00D62240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pStyle w:val="Akapitzlist"/>
        <w:numPr>
          <w:ilvl w:val="0"/>
          <w:numId w:val="1"/>
        </w:numPr>
        <w:suppressAutoHyphens w:val="0"/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Szczegółowy opis zamówienia zawiera Załącznik nr 1 do SWZ ( przedmiar robót, </w:t>
      </w:r>
      <w:r w:rsidR="0077474D">
        <w:rPr>
          <w:rFonts w:ascii="Arial" w:hAnsi="Arial" w:cs="Arial"/>
        </w:rPr>
        <w:t xml:space="preserve">projekt techniczny, projekt zagospodarowania terenu, </w:t>
      </w:r>
      <w:r>
        <w:rPr>
          <w:rFonts w:ascii="Arial" w:hAnsi="Arial" w:cs="Arial"/>
        </w:rPr>
        <w:t>specyfikacja techniczna wykonania i odbioru robót</w:t>
      </w:r>
      <w:r w:rsidR="0077474D">
        <w:rPr>
          <w:rFonts w:ascii="Arial" w:hAnsi="Arial" w:cs="Arial"/>
        </w:rPr>
        <w:t>, decyzja pozwolenie na budowę</w:t>
      </w:r>
      <w:r>
        <w:rPr>
          <w:rFonts w:ascii="Arial" w:hAnsi="Arial" w:cs="Arial"/>
        </w:rPr>
        <w:t>).</w:t>
      </w: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D62240" w:rsidRDefault="00D62240" w:rsidP="00D62240">
      <w:pPr>
        <w:ind w:left="749"/>
        <w:jc w:val="both"/>
        <w:rPr>
          <w:rFonts w:ascii="Arial" w:hAnsi="Arial" w:cs="Arial"/>
          <w:sz w:val="22"/>
          <w:szCs w:val="22"/>
        </w:rPr>
      </w:pPr>
    </w:p>
    <w:p w:rsidR="00852AE3" w:rsidRDefault="00852AE3"/>
    <w:sectPr w:rsidR="00852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22B88"/>
    <w:multiLevelType w:val="hybridMultilevel"/>
    <w:tmpl w:val="390A9274"/>
    <w:lvl w:ilvl="0" w:tplc="02DAC0B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240"/>
    <w:rsid w:val="00183F5E"/>
    <w:rsid w:val="006B3AC1"/>
    <w:rsid w:val="0077474D"/>
    <w:rsid w:val="008257D2"/>
    <w:rsid w:val="00852AE3"/>
    <w:rsid w:val="00BC78A7"/>
    <w:rsid w:val="00D6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DBDA6-9FDB-426C-90B7-D764EC79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22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D62240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D62240"/>
    <w:pPr>
      <w:suppressAutoHyphens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0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Ksiądz Jerzy</dc:creator>
  <cp:keywords/>
  <dc:description/>
  <cp:lastModifiedBy>Ksiądz Jerzy</cp:lastModifiedBy>
  <cp:revision>2</cp:revision>
  <dcterms:created xsi:type="dcterms:W3CDTF">2023-05-31T08:10:00Z</dcterms:created>
  <dcterms:modified xsi:type="dcterms:W3CDTF">2023-05-31T08:10:00Z</dcterms:modified>
</cp:coreProperties>
</file>