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3996"/>
      </w:tblGrid>
      <w:tr w:rsidR="00D22177" w:rsidRPr="00B41488" w14:paraId="309DA9C5" w14:textId="77777777" w:rsidTr="00724322">
        <w:trPr>
          <w:trHeight w:val="810"/>
        </w:trPr>
        <w:tc>
          <w:tcPr>
            <w:tcW w:w="5148" w:type="dxa"/>
            <w:vAlign w:val="center"/>
          </w:tcPr>
          <w:p w14:paraId="1692F8E2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2776FB8" wp14:editId="5B05A528">
                  <wp:extent cx="497205" cy="577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2B259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PODKARPACKI</w:t>
            </w:r>
          </w:p>
          <w:p w14:paraId="2860B54F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Grunwaldzka 15, 35-959 Rzeszów</w:t>
            </w:r>
          </w:p>
          <w:p w14:paraId="21185B49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72D337" w14:textId="77777777" w:rsidR="00D22177" w:rsidRPr="00B41488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</w:p>
          <w:p w14:paraId="561DBAB3" w14:textId="77777777" w:rsidR="006C117F" w:rsidRPr="00B41488" w:rsidRDefault="00D22177" w:rsidP="00090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Znak sprawy: I-I.3141.</w:t>
            </w:r>
            <w:r w:rsidR="0029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64" w:type="dxa"/>
            <w:vAlign w:val="center"/>
          </w:tcPr>
          <w:p w14:paraId="4D903713" w14:textId="77777777" w:rsidR="00D22177" w:rsidRPr="00B41488" w:rsidRDefault="00D22177" w:rsidP="00293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Rzeszów, 2024-</w:t>
            </w:r>
            <w:r w:rsidR="006629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</w:t>
            </w:r>
            <w:r w:rsidR="00293B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B86CA8D" w14:textId="77777777" w:rsidR="009167AF" w:rsidRDefault="009167AF" w:rsidP="000907A1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B41488">
        <w:rPr>
          <w:b/>
          <w:sz w:val="24"/>
          <w:szCs w:val="24"/>
        </w:rPr>
        <w:t>Odpowiedź na pytani</w:t>
      </w:r>
      <w:r w:rsidR="006629D4">
        <w:rPr>
          <w:b/>
          <w:sz w:val="24"/>
          <w:szCs w:val="24"/>
        </w:rPr>
        <w:t>a</w:t>
      </w:r>
      <w:r w:rsidRPr="00B41488">
        <w:rPr>
          <w:b/>
          <w:sz w:val="24"/>
          <w:szCs w:val="24"/>
        </w:rPr>
        <w:t xml:space="preserve"> Wykonawc</w:t>
      </w:r>
      <w:r w:rsidR="006629D4">
        <w:rPr>
          <w:b/>
          <w:sz w:val="24"/>
          <w:szCs w:val="24"/>
        </w:rPr>
        <w:t>y</w:t>
      </w:r>
      <w:r w:rsidRPr="00B41488">
        <w:rPr>
          <w:b/>
          <w:sz w:val="24"/>
          <w:szCs w:val="24"/>
        </w:rPr>
        <w:t xml:space="preserve"> </w:t>
      </w:r>
    </w:p>
    <w:p w14:paraId="6D1550D9" w14:textId="77777777" w:rsidR="00D22177" w:rsidRPr="00B41488" w:rsidRDefault="00174D21" w:rsidP="00090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</w:t>
      </w:r>
      <w:r w:rsidR="00090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9167AF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167AF" w:rsidRPr="00B41488">
        <w:rPr>
          <w:rFonts w:ascii="Times New Roman" w:hAnsi="Times New Roman" w:cs="Times New Roman"/>
          <w:b/>
          <w:bCs/>
          <w:sz w:val="24"/>
          <w:szCs w:val="24"/>
        </w:rPr>
        <w:t xml:space="preserve"> o udzielenie zamówienia, 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t>o wartości szacunkowej niższej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br/>
        <w:t>niż kwota 130 000 złotych netto,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pn.: </w:t>
      </w:r>
      <w:r w:rsidR="006629D4" w:rsidRPr="00F937ED">
        <w:rPr>
          <w:rFonts w:ascii="Times New Roman" w:eastAsia="Arial Unicode MS" w:hAnsi="Times New Roman" w:cs="Times New Roman"/>
          <w:b/>
          <w:sz w:val="24"/>
        </w:rPr>
        <w:t>„</w:t>
      </w:r>
      <w:r w:rsidR="001D540D" w:rsidRPr="005F5201">
        <w:rPr>
          <w:rFonts w:ascii="Times New Roman" w:hAnsi="Times New Roman" w:cs="Times New Roman"/>
          <w:b/>
          <w:bCs/>
          <w:sz w:val="26"/>
          <w:szCs w:val="26"/>
        </w:rPr>
        <w:t>Zakup telefonów w ramach I wyposażenia Drogowego Przejścia Granicznego w Malhowicach – telefony CISCO</w:t>
      </w:r>
      <w:r w:rsidR="006629D4" w:rsidRPr="00F937ED">
        <w:rPr>
          <w:rFonts w:ascii="Times New Roman" w:hAnsi="Times New Roman" w:cs="Times New Roman"/>
          <w:b/>
          <w:bCs/>
          <w:sz w:val="24"/>
        </w:rPr>
        <w:t>”</w:t>
      </w:r>
    </w:p>
    <w:p w14:paraId="65CB7590" w14:textId="77777777" w:rsidR="00DE76A3" w:rsidRDefault="00DE76A3" w:rsidP="00B41488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14:paraId="496A0255" w14:textId="77777777" w:rsidR="009167AF" w:rsidRPr="00B41488" w:rsidRDefault="009167AF" w:rsidP="006629D4">
      <w:pPr>
        <w:pStyle w:val="Bezodstpw"/>
        <w:jc w:val="both"/>
        <w:rPr>
          <w:rFonts w:ascii="Times New Roman" w:hAnsi="Times New Roman" w:cs="Times New Roman"/>
          <w:color w:val="000000"/>
          <w:sz w:val="24"/>
        </w:rPr>
      </w:pPr>
      <w:r w:rsidRPr="00B41488">
        <w:rPr>
          <w:rFonts w:ascii="Times New Roman" w:hAnsi="Times New Roman" w:cs="Times New Roman"/>
          <w:sz w:val="24"/>
        </w:rPr>
        <w:t xml:space="preserve">Informuję, że </w:t>
      </w:r>
      <w:r w:rsidR="006629D4">
        <w:rPr>
          <w:rFonts w:ascii="Times New Roman" w:hAnsi="Times New Roman" w:cs="Times New Roman"/>
          <w:sz w:val="24"/>
        </w:rPr>
        <w:t xml:space="preserve">w dniu </w:t>
      </w:r>
      <w:r w:rsidR="001D540D">
        <w:rPr>
          <w:rFonts w:ascii="Times New Roman" w:hAnsi="Times New Roman" w:cs="Times New Roman"/>
          <w:sz w:val="24"/>
        </w:rPr>
        <w:t>2</w:t>
      </w:r>
      <w:r w:rsidR="00350019">
        <w:rPr>
          <w:rFonts w:ascii="Times New Roman" w:hAnsi="Times New Roman" w:cs="Times New Roman"/>
          <w:sz w:val="24"/>
        </w:rPr>
        <w:t>8</w:t>
      </w:r>
      <w:r w:rsidR="00293BAF">
        <w:rPr>
          <w:rFonts w:ascii="Times New Roman" w:hAnsi="Times New Roman" w:cs="Times New Roman"/>
          <w:sz w:val="24"/>
        </w:rPr>
        <w:t>.10.</w:t>
      </w:r>
      <w:r w:rsidRPr="00B41488">
        <w:rPr>
          <w:rFonts w:ascii="Times New Roman" w:hAnsi="Times New Roman" w:cs="Times New Roman"/>
          <w:sz w:val="24"/>
        </w:rPr>
        <w:t>202</w:t>
      </w:r>
      <w:r w:rsidR="006629D4">
        <w:rPr>
          <w:rFonts w:ascii="Times New Roman" w:hAnsi="Times New Roman" w:cs="Times New Roman"/>
          <w:sz w:val="24"/>
        </w:rPr>
        <w:t>4</w:t>
      </w:r>
      <w:r w:rsidRPr="00B41488">
        <w:rPr>
          <w:rFonts w:ascii="Times New Roman" w:hAnsi="Times New Roman" w:cs="Times New Roman"/>
          <w:sz w:val="24"/>
        </w:rPr>
        <w:t xml:space="preserve"> r., </w:t>
      </w:r>
      <w:r w:rsidR="006629D4">
        <w:rPr>
          <w:rFonts w:ascii="Times New Roman" w:hAnsi="Times New Roman" w:cs="Times New Roman"/>
          <w:sz w:val="24"/>
        </w:rPr>
        <w:t xml:space="preserve">Wykonawca </w:t>
      </w:r>
      <w:r w:rsidRPr="00B41488">
        <w:rPr>
          <w:rFonts w:ascii="Times New Roman" w:hAnsi="Times New Roman" w:cs="Times New Roman"/>
          <w:color w:val="000000"/>
          <w:sz w:val="24"/>
        </w:rPr>
        <w:t>zwróci</w:t>
      </w:r>
      <w:r w:rsidR="006629D4">
        <w:rPr>
          <w:rFonts w:ascii="Times New Roman" w:hAnsi="Times New Roman" w:cs="Times New Roman"/>
          <w:color w:val="000000"/>
          <w:sz w:val="24"/>
        </w:rPr>
        <w:t>ł</w:t>
      </w:r>
      <w:r w:rsidRPr="00B41488">
        <w:rPr>
          <w:rFonts w:ascii="Times New Roman" w:hAnsi="Times New Roman" w:cs="Times New Roman"/>
          <w:color w:val="000000"/>
          <w:sz w:val="24"/>
        </w:rPr>
        <w:t xml:space="preserve"> się z następującymi</w:t>
      </w:r>
      <w:r w:rsidR="006629D4">
        <w:rPr>
          <w:rFonts w:ascii="Times New Roman" w:hAnsi="Times New Roman" w:cs="Times New Roman"/>
          <w:color w:val="000000"/>
          <w:sz w:val="24"/>
        </w:rPr>
        <w:t xml:space="preserve"> </w:t>
      </w:r>
      <w:r w:rsidRPr="00B41488">
        <w:rPr>
          <w:rFonts w:ascii="Times New Roman" w:hAnsi="Times New Roman" w:cs="Times New Roman"/>
          <w:color w:val="000000"/>
          <w:sz w:val="24"/>
        </w:rPr>
        <w:t>pytaniami:</w:t>
      </w:r>
    </w:p>
    <w:p w14:paraId="02E85BBD" w14:textId="77777777" w:rsidR="00DE76A3" w:rsidRDefault="00DE76A3" w:rsidP="001D540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7140182" w14:textId="77777777" w:rsidR="00D22177" w:rsidRPr="00DE76A3" w:rsidRDefault="00D22177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1</w:t>
      </w:r>
      <w:r w:rsidRPr="00DE76A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458A9346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Czy Zamawiający potwierdza, że w przypadku wyboru oferty Wykonawcy prowadzącego</w:t>
      </w:r>
      <w:r w:rsidR="00DE76A3">
        <w:rPr>
          <w:rFonts w:ascii="Times New Roman" w:hAnsi="Times New Roman" w:cs="Times New Roman"/>
          <w:sz w:val="24"/>
          <w:szCs w:val="24"/>
        </w:rPr>
        <w:t xml:space="preserve"> </w:t>
      </w:r>
      <w:r w:rsidRPr="00DE76A3">
        <w:rPr>
          <w:rFonts w:ascii="Times New Roman" w:hAnsi="Times New Roman" w:cs="Times New Roman"/>
          <w:sz w:val="24"/>
          <w:szCs w:val="24"/>
        </w:rPr>
        <w:t>działalność w formie spółki akcyjnej, część komparycyjna Umowy będzie obejmować</w:t>
      </w:r>
      <w:r w:rsidR="00DE76A3">
        <w:rPr>
          <w:rFonts w:ascii="Times New Roman" w:hAnsi="Times New Roman" w:cs="Times New Roman"/>
          <w:sz w:val="24"/>
          <w:szCs w:val="24"/>
        </w:rPr>
        <w:t xml:space="preserve"> </w:t>
      </w:r>
      <w:r w:rsidRPr="00DE76A3">
        <w:rPr>
          <w:rFonts w:ascii="Times New Roman" w:hAnsi="Times New Roman" w:cs="Times New Roman"/>
          <w:sz w:val="24"/>
          <w:szCs w:val="24"/>
        </w:rPr>
        <w:t>wszelkie dane wymagane przez art. 374 § 1 Ksh?</w:t>
      </w:r>
    </w:p>
    <w:p w14:paraId="7040B400" w14:textId="77777777" w:rsidR="00DE76A3" w:rsidRDefault="00DE76A3" w:rsidP="00DE76A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D466074" w14:textId="77777777" w:rsidR="009167AF" w:rsidRPr="00DE76A3" w:rsidRDefault="009167AF" w:rsidP="00DE76A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DE76A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ar-SA"/>
        </w:rPr>
        <w:t>Odpowiedź Zamawiającego:</w:t>
      </w:r>
    </w:p>
    <w:p w14:paraId="0FEF371B" w14:textId="77777777" w:rsidR="004530BF" w:rsidRPr="00DE76A3" w:rsidRDefault="004530BF" w:rsidP="00DE76A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</w:t>
      </w:r>
      <w:r w:rsidR="00350019"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potwierdza, że po wyborze oferty zawarta umowa </w:t>
      </w:r>
      <w:r w:rsid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zgodna z </w:t>
      </w:r>
      <w:r w:rsidR="00350019"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 prawem.</w:t>
      </w:r>
    </w:p>
    <w:p w14:paraId="6721CF1D" w14:textId="77777777" w:rsidR="000907A1" w:rsidRPr="00DE76A3" w:rsidRDefault="000907A1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13703E" w14:textId="77777777" w:rsidR="009167AF" w:rsidRPr="00DE76A3" w:rsidRDefault="009167AF" w:rsidP="00DE76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2:</w:t>
      </w:r>
    </w:p>
    <w:p w14:paraId="5FC5B2CB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Zgodnie z zapisami § 5 ust. 2 Umowy, Zamawiający zastrzega sobie ponadto prawo do odszkodowania uzupełniającego przenoszącego wysokość kar umownych do wysokości rzeczywiście poniesionej szkody.</w:t>
      </w:r>
    </w:p>
    <w:p w14:paraId="3E68FF65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Wykonawca wskazuje, że przywołana regulacja stwarza Zamawiającemu prawo do dochodzenia należności w nieograniczonej wysoko</w:t>
      </w:r>
      <w:r w:rsidR="00DE76A3">
        <w:rPr>
          <w:rFonts w:ascii="Times New Roman" w:hAnsi="Times New Roman" w:cs="Times New Roman"/>
          <w:sz w:val="24"/>
          <w:szCs w:val="24"/>
        </w:rPr>
        <w:t xml:space="preserve">ści. Z tego względu  określenie </w:t>
      </w:r>
      <w:r w:rsidRPr="00DE76A3">
        <w:rPr>
          <w:rFonts w:ascii="Times New Roman" w:hAnsi="Times New Roman" w:cs="Times New Roman"/>
          <w:sz w:val="24"/>
          <w:szCs w:val="24"/>
        </w:rPr>
        <w:t>maksymalnej wysokości odszkodowania umożliwia  Wykonawcy ocenę  ryzyka związanego z</w:t>
      </w:r>
      <w:r w:rsidR="00DE76A3">
        <w:rPr>
          <w:rFonts w:ascii="Times New Roman" w:hAnsi="Times New Roman" w:cs="Times New Roman"/>
          <w:sz w:val="24"/>
          <w:szCs w:val="24"/>
        </w:rPr>
        <w:t> </w:t>
      </w:r>
      <w:r w:rsidRPr="00DE76A3">
        <w:rPr>
          <w:rFonts w:ascii="Times New Roman" w:hAnsi="Times New Roman" w:cs="Times New Roman"/>
          <w:sz w:val="24"/>
          <w:szCs w:val="24"/>
        </w:rPr>
        <w:t xml:space="preserve">realizacją umowy.  </w:t>
      </w:r>
    </w:p>
    <w:p w14:paraId="5D1AA3E0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 xml:space="preserve">W świetle powyższego  Wykonawca zwraca się o potwierdzenie, że  Zamawiający wyraża zgodę na uzupełnienie  zapisu,  poprzez wskazanie, że  łączna wysokość odszkodowania wraz z naliczonymi karami nie przekroczy  całkowitej wartości umowy. </w:t>
      </w:r>
    </w:p>
    <w:p w14:paraId="620DAE93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Wykonawca zwraca się również o doprecyzowanie zapisu poprzez  wskazanie, że Wykonawca odpowiada za szkodę wyrządzoną Zamawiającemu z winy Wykonawcy</w:t>
      </w:r>
      <w:r w:rsidR="002D2F2B" w:rsidRPr="00DE76A3">
        <w:rPr>
          <w:rFonts w:ascii="Times New Roman" w:hAnsi="Times New Roman" w:cs="Times New Roman"/>
          <w:sz w:val="24"/>
          <w:szCs w:val="24"/>
        </w:rPr>
        <w:t>,   chyba</w:t>
      </w:r>
      <w:r w:rsidRPr="00DE76A3">
        <w:rPr>
          <w:rFonts w:ascii="Times New Roman" w:hAnsi="Times New Roman" w:cs="Times New Roman"/>
          <w:sz w:val="24"/>
          <w:szCs w:val="24"/>
        </w:rPr>
        <w:t xml:space="preserve"> że szkoda została spowodowana działaniem Siły Wyższej, wyłączną winą Zamawiającego lub osoby trzeciej, za którą Wykonawca nie ponosi odpowiedzialności.</w:t>
      </w:r>
    </w:p>
    <w:p w14:paraId="41EF3450" w14:textId="77777777" w:rsidR="000907A1" w:rsidRPr="00DE76A3" w:rsidRDefault="000907A1" w:rsidP="00DE76A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0B6C505" w14:textId="77777777" w:rsidR="009167AF" w:rsidRPr="00DE76A3" w:rsidRDefault="009167AF" w:rsidP="00DE76A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DE76A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ar-SA"/>
        </w:rPr>
        <w:t>Odpowiedź Zamawiającego:</w:t>
      </w:r>
    </w:p>
    <w:p w14:paraId="4EB11021" w14:textId="77777777" w:rsidR="00350019" w:rsidRPr="00DE76A3" w:rsidRDefault="00350019" w:rsidP="00DE76A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zapisy wzor</w:t>
      </w:r>
      <w:r w:rsid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79C4AE7B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66A57D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3:</w:t>
      </w:r>
    </w:p>
    <w:p w14:paraId="41E7692D" w14:textId="77777777" w:rsidR="00350019" w:rsidRPr="00350019" w:rsidRDefault="00350019" w:rsidP="00DE76A3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019">
        <w:rPr>
          <w:rFonts w:ascii="Times New Roman" w:hAnsi="Times New Roman" w:cs="Times New Roman"/>
          <w:sz w:val="24"/>
          <w:szCs w:val="24"/>
        </w:rPr>
        <w:t>Wykonawca wnosi, aby na zasadzie wzajemności zapisy o „poufności” § 7 miały charakter dwustronnie zobowiązujący, z uwzględnieniem przedmiotu umowy i adekwatnie do roli Stron, w związku z czym wnosimy o jego odpowiednią modyfikację.</w:t>
      </w:r>
    </w:p>
    <w:p w14:paraId="65BAC919" w14:textId="77777777" w:rsidR="00350019" w:rsidRPr="00DE76A3" w:rsidRDefault="00350019" w:rsidP="00DE76A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  <w:t>Odpowiedź Zamawiającego:</w:t>
      </w:r>
    </w:p>
    <w:p w14:paraId="49C1B78C" w14:textId="77777777" w:rsidR="00350019" w:rsidRPr="00DE76A3" w:rsidRDefault="00350019" w:rsidP="00DE76A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zapisy wzor</w:t>
      </w:r>
      <w:r w:rsid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27AB4C2E" w14:textId="77777777" w:rsidR="00350019" w:rsidRPr="00DE76A3" w:rsidRDefault="00350019" w:rsidP="00DE76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963DC6" w14:textId="77777777" w:rsidR="00350019" w:rsidRPr="00DE76A3" w:rsidRDefault="00350019" w:rsidP="00DE76A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4:</w:t>
      </w:r>
    </w:p>
    <w:p w14:paraId="2BCCD68F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 xml:space="preserve">Wykonawca wnosi, aby do umowy dodać postanowienia o tzw. udostępnieniu danych osobowych personelu/przedstawicieli Stron. Oczywistym jest bowiem, że do takiego udostępnienia dojdzie, a w wyniku tego Strony staną się niezależnymi administratorami w/w danych osobowych. Pomiędzy Stronami umowy dojdzie do wymiany danych osobowych personelu Stron, co na gruncie zasad ochrony danych osobowych określane jest ich „udostępnieniem” (pomiędzy dwoma niezależnymi administratorami). </w:t>
      </w:r>
    </w:p>
    <w:p w14:paraId="6C4FE8B7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Poniżej propozycja zapisów. Wykonawca wnosi o dopisanie::</w:t>
      </w:r>
    </w:p>
    <w:p w14:paraId="509F9A3B" w14:textId="77777777" w:rsidR="005440C5" w:rsidRDefault="00350019" w:rsidP="00DE76A3">
      <w:pPr>
        <w:pStyle w:val="Bezodstpw"/>
        <w:numPr>
          <w:ilvl w:val="0"/>
          <w:numId w:val="7"/>
        </w:numPr>
        <w:ind w:left="39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440C5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15ECBD0D" w14:textId="77777777" w:rsidR="005440C5" w:rsidRDefault="00350019" w:rsidP="00DE76A3">
      <w:pPr>
        <w:pStyle w:val="Bezodstpw"/>
        <w:numPr>
          <w:ilvl w:val="0"/>
          <w:numId w:val="7"/>
        </w:numPr>
        <w:ind w:left="39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440C5">
        <w:rPr>
          <w:rFonts w:ascii="Times New Roman" w:hAnsi="Times New Roman" w:cs="Times New Roman"/>
          <w:sz w:val="24"/>
          <w:szCs w:val="24"/>
          <w:lang w:eastAsia="ko-KR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361D599D" w14:textId="77777777" w:rsidR="005440C5" w:rsidRDefault="00350019" w:rsidP="00DE76A3">
      <w:pPr>
        <w:pStyle w:val="Bezodstpw"/>
        <w:numPr>
          <w:ilvl w:val="0"/>
          <w:numId w:val="7"/>
        </w:numPr>
        <w:ind w:left="39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440C5">
        <w:rPr>
          <w:rFonts w:ascii="Times New Roman" w:hAnsi="Times New Roman" w:cs="Times New Roman"/>
          <w:sz w:val="24"/>
          <w:szCs w:val="24"/>
          <w:lang w:eastAsia="ko-KR"/>
        </w:rPr>
        <w:t>Wskutek wzajemnego udostępnienia danych osobowych osób wskazanych w ppkt 1) oraz 2) powyżej, Strony stają się niezależnymi administratorami udostępnionych im danych. Każda ze Stron jako administrator udostępnionych jej danych os</w:t>
      </w:r>
      <w:r w:rsidR="00DE76A3" w:rsidRPr="005440C5">
        <w:rPr>
          <w:rFonts w:ascii="Times New Roman" w:hAnsi="Times New Roman" w:cs="Times New Roman"/>
          <w:sz w:val="24"/>
          <w:szCs w:val="24"/>
          <w:lang w:eastAsia="ko-KR"/>
        </w:rPr>
        <w:t>obowych samodzielnie decyduje o </w:t>
      </w:r>
      <w:r w:rsidRPr="005440C5">
        <w:rPr>
          <w:rFonts w:ascii="Times New Roman" w:hAnsi="Times New Roman" w:cs="Times New Roman"/>
          <w:sz w:val="24"/>
          <w:szCs w:val="24"/>
          <w:lang w:eastAsia="ko-KR"/>
        </w:rPr>
        <w:t>celach i środkach przetwarzania udostępnionych jej danych osobowych, w</w:t>
      </w:r>
      <w:r w:rsidR="005440C5">
        <w:rPr>
          <w:rFonts w:ascii="Times New Roman" w:hAnsi="Times New Roman" w:cs="Times New Roman"/>
          <w:sz w:val="24"/>
          <w:szCs w:val="24"/>
          <w:lang w:eastAsia="ko-KR"/>
        </w:rPr>
        <w:t> </w:t>
      </w:r>
      <w:r w:rsidRPr="005440C5">
        <w:rPr>
          <w:rFonts w:ascii="Times New Roman" w:hAnsi="Times New Roman" w:cs="Times New Roman"/>
          <w:sz w:val="24"/>
          <w:szCs w:val="24"/>
          <w:lang w:eastAsia="ko-KR"/>
        </w:rPr>
        <w:t>granicach obowiązującego prawa i ponosi za to odpowiedzialność.</w:t>
      </w:r>
    </w:p>
    <w:p w14:paraId="1F03B73A" w14:textId="77777777" w:rsidR="005440C5" w:rsidRDefault="00350019" w:rsidP="00DE76A3">
      <w:pPr>
        <w:pStyle w:val="Bezodstpw"/>
        <w:numPr>
          <w:ilvl w:val="0"/>
          <w:numId w:val="7"/>
        </w:numPr>
        <w:ind w:left="39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440C5">
        <w:rPr>
          <w:rFonts w:ascii="Times New Roman" w:hAnsi="Times New Roman" w:cs="Times New Roman"/>
          <w:sz w:val="24"/>
          <w:szCs w:val="24"/>
          <w:lang w:eastAsia="ko-KR"/>
        </w:rPr>
        <w:t>Strony wzajemnie przekażą swoim pracownikom i współpracownikom treść określonych przez drugą Stronę Informacji o danych oso</w:t>
      </w:r>
      <w:r w:rsidR="00DE76A3" w:rsidRPr="005440C5">
        <w:rPr>
          <w:rFonts w:ascii="Times New Roman" w:hAnsi="Times New Roman" w:cs="Times New Roman"/>
          <w:sz w:val="24"/>
          <w:szCs w:val="24"/>
          <w:lang w:eastAsia="ko-KR"/>
        </w:rPr>
        <w:t>bowych dotyczącej pracowników i </w:t>
      </w:r>
      <w:r w:rsidRPr="005440C5">
        <w:rPr>
          <w:rFonts w:ascii="Times New Roman" w:hAnsi="Times New Roman" w:cs="Times New Roman"/>
          <w:sz w:val="24"/>
          <w:szCs w:val="24"/>
          <w:lang w:eastAsia="ko-KR"/>
        </w:rPr>
        <w:t>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6C98E1B7" w14:textId="77777777" w:rsidR="00350019" w:rsidRPr="005440C5" w:rsidRDefault="00350019" w:rsidP="00DE76A3">
      <w:pPr>
        <w:pStyle w:val="Bezodstpw"/>
        <w:numPr>
          <w:ilvl w:val="0"/>
          <w:numId w:val="7"/>
        </w:numPr>
        <w:ind w:left="39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440C5">
        <w:rPr>
          <w:rFonts w:ascii="Times New Roman" w:hAnsi="Times New Roman" w:cs="Times New Roman"/>
          <w:sz w:val="24"/>
          <w:szCs w:val="24"/>
          <w:lang w:eastAsia="ko-KR"/>
        </w:rPr>
        <w:t>Jeśli Koordynator Umowy Strony nie wskaże inaczej w formie pisemnej, elektronicznej lub</w:t>
      </w:r>
      <w:r w:rsidR="00DE76A3" w:rsidRPr="005440C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5440C5">
        <w:rPr>
          <w:rFonts w:ascii="Times New Roman" w:hAnsi="Times New Roman" w:cs="Times New Roman"/>
          <w:sz w:val="24"/>
          <w:szCs w:val="24"/>
          <w:lang w:eastAsia="ko-KR"/>
        </w:rPr>
        <w:t xml:space="preserve"> e-mailowej, druga Strona, w wykonaniu obowiązku z ppkt 4), powinna użyć treści Informacji o danych osobowych dotyczącej pracowników i współpracowników drugiej Strony, dostępnej na stronie    </w:t>
      </w:r>
      <w:hyperlink r:id="rId6" w:history="1">
        <w:r w:rsidRPr="005440C5">
          <w:rPr>
            <w:rStyle w:val="Hipercze"/>
            <w:rFonts w:ascii="Times New Roman" w:hAnsi="Times New Roman" w:cs="Times New Roman"/>
            <w:sz w:val="24"/>
            <w:szCs w:val="24"/>
            <w:lang w:eastAsia="ko-KR"/>
          </w:rPr>
          <w:t>www.__________</w:t>
        </w:r>
      </w:hyperlink>
      <w:r w:rsidRPr="005440C5">
        <w:rPr>
          <w:rFonts w:ascii="Times New Roman" w:hAnsi="Times New Roman" w:cs="Times New Roman"/>
          <w:sz w:val="24"/>
          <w:szCs w:val="24"/>
          <w:lang w:eastAsia="ko-KR"/>
        </w:rPr>
        <w:t xml:space="preserve"> (wersja Wykonawcy), </w:t>
      </w:r>
      <w:hyperlink r:id="rId7" w:history="1">
        <w:r w:rsidRPr="005440C5">
          <w:rPr>
            <w:rStyle w:val="Hipercze"/>
            <w:rFonts w:ascii="Times New Roman" w:hAnsi="Times New Roman" w:cs="Times New Roman"/>
            <w:sz w:val="24"/>
            <w:szCs w:val="24"/>
            <w:lang w:eastAsia="ko-KR"/>
          </w:rPr>
          <w:t>www.__________</w:t>
        </w:r>
      </w:hyperlink>
      <w:r w:rsidRPr="005440C5">
        <w:rPr>
          <w:rFonts w:ascii="Times New Roman" w:hAnsi="Times New Roman" w:cs="Times New Roman"/>
          <w:sz w:val="24"/>
          <w:szCs w:val="24"/>
          <w:lang w:eastAsia="ko-KR"/>
        </w:rPr>
        <w:t xml:space="preserve"> (wersja Zamawiającego).</w:t>
      </w:r>
    </w:p>
    <w:p w14:paraId="40182BC8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A546CB2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  <w:t>Odpowiedź Zamawiającego:</w:t>
      </w:r>
    </w:p>
    <w:p w14:paraId="13DAEF17" w14:textId="77777777" w:rsidR="00350019" w:rsidRPr="00DE76A3" w:rsidRDefault="00350019" w:rsidP="00DE76A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zapisy wzor</w:t>
      </w:r>
      <w:r w:rsid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112F3BC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1D5DD8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5:</w:t>
      </w:r>
    </w:p>
    <w:p w14:paraId="04A60C8D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76A3">
        <w:rPr>
          <w:rFonts w:ascii="Times New Roman" w:hAnsi="Times New Roman" w:cs="Times New Roman"/>
          <w:sz w:val="24"/>
          <w:szCs w:val="24"/>
        </w:rPr>
        <w:t>Wykonawca wnosi, aby w Umowie wskazać, że treść obowiązku informacyjnego Wykonawcy dostępna jest na stronie www…………… bądź w załącznikach do umowy (Wykonawca dostarczy jego treść na etapie zawierania umowy).</w:t>
      </w:r>
    </w:p>
    <w:p w14:paraId="713C31F8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D55F281" w14:textId="77777777" w:rsidR="00350019" w:rsidRPr="00DE76A3" w:rsidRDefault="00350019" w:rsidP="00DE76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</w:pPr>
      <w:r w:rsidRPr="00DE76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ar-SA"/>
        </w:rPr>
        <w:t>Odpowiedź Zamawiającego:</w:t>
      </w:r>
    </w:p>
    <w:p w14:paraId="5544F8A2" w14:textId="77777777" w:rsidR="00DE76A3" w:rsidRPr="00DE76A3" w:rsidRDefault="00DE76A3" w:rsidP="00DE76A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zapisy wzor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2033A6A" w14:textId="77777777" w:rsidR="006C117F" w:rsidRDefault="006C117F" w:rsidP="00350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E4CCFF" w14:textId="77777777"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44994055" w14:textId="77777777" w:rsidR="006C117F" w:rsidRDefault="006C117F" w:rsidP="006C117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</w:p>
    <w:p w14:paraId="4645D3B9" w14:textId="77777777" w:rsidR="006C117F" w:rsidRDefault="006C117F" w:rsidP="006C117F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7FD827AF" w14:textId="77777777" w:rsidR="00C92B01" w:rsidRDefault="006C117F" w:rsidP="000907A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sectPr w:rsidR="00C92B01" w:rsidSect="00DE76A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E96"/>
    <w:multiLevelType w:val="hybridMultilevel"/>
    <w:tmpl w:val="4BF0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9B778F"/>
    <w:multiLevelType w:val="hybridMultilevel"/>
    <w:tmpl w:val="13E46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C7A12"/>
    <w:multiLevelType w:val="hybridMultilevel"/>
    <w:tmpl w:val="9526536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42D35C1"/>
    <w:multiLevelType w:val="hybridMultilevel"/>
    <w:tmpl w:val="051A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77"/>
    <w:rsid w:val="00043B86"/>
    <w:rsid w:val="00051DE4"/>
    <w:rsid w:val="000907A1"/>
    <w:rsid w:val="000941CA"/>
    <w:rsid w:val="00174D21"/>
    <w:rsid w:val="001D540D"/>
    <w:rsid w:val="0024583B"/>
    <w:rsid w:val="00247F25"/>
    <w:rsid w:val="002716B3"/>
    <w:rsid w:val="00293BAF"/>
    <w:rsid w:val="002D2F2B"/>
    <w:rsid w:val="00350019"/>
    <w:rsid w:val="00377B9D"/>
    <w:rsid w:val="004530BF"/>
    <w:rsid w:val="0048642C"/>
    <w:rsid w:val="004F067E"/>
    <w:rsid w:val="005440C5"/>
    <w:rsid w:val="005E5827"/>
    <w:rsid w:val="006629D4"/>
    <w:rsid w:val="006C117F"/>
    <w:rsid w:val="00892535"/>
    <w:rsid w:val="009167AF"/>
    <w:rsid w:val="00946279"/>
    <w:rsid w:val="009946E0"/>
    <w:rsid w:val="009C1E14"/>
    <w:rsid w:val="00A9022B"/>
    <w:rsid w:val="00B41488"/>
    <w:rsid w:val="00C92B01"/>
    <w:rsid w:val="00D22177"/>
    <w:rsid w:val="00D362FF"/>
    <w:rsid w:val="00D87CA9"/>
    <w:rsid w:val="00DE76A3"/>
    <w:rsid w:val="00E13C90"/>
    <w:rsid w:val="00E532CD"/>
    <w:rsid w:val="00E76B59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D2FA"/>
  <w15:docId w15:val="{1FCBDB1A-B59D-43B2-8181-08421691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907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znjqyxzmzmze5ov82mjy32">
    <w:name w:val="mtyznjqyxzmzmze5ov82mjy3_2"/>
    <w:basedOn w:val="Normalny"/>
    <w:rsid w:val="00D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167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6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1488"/>
    <w:pPr>
      <w:spacing w:after="0" w:line="240" w:lineRule="auto"/>
    </w:pPr>
  </w:style>
  <w:style w:type="paragraph" w:customStyle="1" w:styleId="mtyznjqyxzmzmze5ov82odi03">
    <w:name w:val="mtyznjqyxzmzmze5ov82odi0_3"/>
    <w:basedOn w:val="Normalny"/>
    <w:rsid w:val="001D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90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a punktowana1,Lista punktowana2,Lista punktowana3,Lista punktowana4,Elenco Normale,wypunktowanie,1_literowka,Literowanie,Preambuła,Numerowanie,L1,Akapit z listą5,Podsis rysunku,Bullet Number,Body MS Bullet,lp1,List Paragraph1,CW_Lista"/>
    <w:basedOn w:val="Normalny"/>
    <w:link w:val="AkapitzlistZnak"/>
    <w:uiPriority w:val="99"/>
    <w:qFormat/>
    <w:rsid w:val="000907A1"/>
    <w:pPr>
      <w:ind w:left="720"/>
      <w:contextualSpacing/>
    </w:pPr>
  </w:style>
  <w:style w:type="character" w:styleId="Hipercze">
    <w:name w:val="Hyperlink"/>
    <w:rsid w:val="000907A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,wypunktowanie Znak,1_literowka Znak,Literowanie Znak,Preambuła Znak,Numerowanie Znak,L1 Znak,Akapit z listą5 Znak"/>
    <w:link w:val="Akapitzlist"/>
    <w:uiPriority w:val="99"/>
    <w:locked/>
    <w:rsid w:val="003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__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Szot</dc:creator>
  <cp:lastModifiedBy>Katarzyna Nalepa</cp:lastModifiedBy>
  <cp:revision>2</cp:revision>
  <cp:lastPrinted>2024-10-29T10:41:00Z</cp:lastPrinted>
  <dcterms:created xsi:type="dcterms:W3CDTF">2024-10-29T13:13:00Z</dcterms:created>
  <dcterms:modified xsi:type="dcterms:W3CDTF">2024-10-29T13:13:00Z</dcterms:modified>
</cp:coreProperties>
</file>