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A53" w:rsidRPr="00214392" w:rsidRDefault="00214392" w:rsidP="002143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214392">
        <w:rPr>
          <w:rFonts w:ascii="Arial" w:hAnsi="Arial" w:cs="Arial"/>
          <w:b/>
          <w:bCs/>
          <w:sz w:val="20"/>
          <w:szCs w:val="20"/>
        </w:rPr>
        <w:t xml:space="preserve">Wyniki I etapu konkursu w ramach Rządowego programu ograniczania przestępczości </w:t>
      </w:r>
      <w:r w:rsidRPr="00214392">
        <w:rPr>
          <w:rFonts w:ascii="Arial" w:hAnsi="Arial" w:cs="Arial"/>
          <w:b/>
          <w:bCs/>
          <w:sz w:val="20"/>
          <w:szCs w:val="20"/>
        </w:rPr>
        <w:br/>
        <w:t>i aspołecznych zachowań Razem bezpieczniej</w:t>
      </w:r>
      <w:r w:rsidRPr="00214392">
        <w:rPr>
          <w:rFonts w:ascii="Arial" w:hAnsi="Arial" w:cs="Arial"/>
          <w:b/>
          <w:bCs/>
          <w:sz w:val="20"/>
          <w:szCs w:val="20"/>
        </w:rPr>
        <w:br/>
        <w:t xml:space="preserve"> im. Władysława Stasiaka na lata 2022 - 2024”. – realizacja w 2023r. </w:t>
      </w:r>
      <w:r w:rsidRPr="00214392">
        <w:rPr>
          <w:rFonts w:ascii="Arial" w:hAnsi="Arial" w:cs="Arial"/>
          <w:b/>
          <w:bCs/>
          <w:sz w:val="20"/>
          <w:szCs w:val="20"/>
        </w:rPr>
        <w:br/>
        <w:t>(województwo warmińsko-mazurskie).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20"/>
        <w:gridCol w:w="2551"/>
        <w:gridCol w:w="1985"/>
      </w:tblGrid>
      <w:tr w:rsidR="00214392" w:rsidTr="00214392">
        <w:trPr>
          <w:trHeight w:val="1130"/>
        </w:trPr>
        <w:tc>
          <w:tcPr>
            <w:tcW w:w="709" w:type="dxa"/>
            <w:shd w:val="clear" w:color="auto" w:fill="00B0F0"/>
          </w:tcPr>
          <w:p w:rsidR="00214392" w:rsidRDefault="00214392" w:rsidP="00214392">
            <w:pPr>
              <w:jc w:val="center"/>
              <w:rPr>
                <w:b/>
                <w:bCs/>
              </w:rPr>
            </w:pPr>
          </w:p>
          <w:p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Lp.</w:t>
            </w:r>
          </w:p>
        </w:tc>
        <w:tc>
          <w:tcPr>
            <w:tcW w:w="4820" w:type="dxa"/>
            <w:shd w:val="clear" w:color="auto" w:fill="00B0F0"/>
          </w:tcPr>
          <w:p w:rsidR="00214392" w:rsidRDefault="00214392" w:rsidP="00214392">
            <w:pPr>
              <w:jc w:val="center"/>
              <w:rPr>
                <w:b/>
                <w:bCs/>
              </w:rPr>
            </w:pPr>
          </w:p>
          <w:p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Nazwa projektu</w:t>
            </w:r>
          </w:p>
        </w:tc>
        <w:tc>
          <w:tcPr>
            <w:tcW w:w="2551" w:type="dxa"/>
            <w:shd w:val="clear" w:color="auto" w:fill="00B0F0"/>
          </w:tcPr>
          <w:p w:rsidR="00214392" w:rsidRDefault="00214392" w:rsidP="00214392">
            <w:pPr>
              <w:jc w:val="center"/>
              <w:rPr>
                <w:b/>
                <w:bCs/>
              </w:rPr>
            </w:pPr>
          </w:p>
          <w:p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Wnioskodawca</w:t>
            </w:r>
          </w:p>
        </w:tc>
        <w:tc>
          <w:tcPr>
            <w:tcW w:w="1985" w:type="dxa"/>
            <w:shd w:val="clear" w:color="auto" w:fill="00B0F0"/>
          </w:tcPr>
          <w:p w:rsidR="00214392" w:rsidRDefault="00214392" w:rsidP="00214392">
            <w:pPr>
              <w:jc w:val="center"/>
              <w:rPr>
                <w:b/>
                <w:bCs/>
              </w:rPr>
            </w:pPr>
          </w:p>
          <w:p w:rsidR="00214392" w:rsidRPr="00CA6D01" w:rsidRDefault="00214392" w:rsidP="00214392">
            <w:pPr>
              <w:jc w:val="center"/>
              <w:rPr>
                <w:b/>
                <w:bCs/>
              </w:rPr>
            </w:pPr>
            <w:r w:rsidRPr="00CA6D01">
              <w:rPr>
                <w:b/>
                <w:bCs/>
              </w:rPr>
              <w:t>Kwota wnioskowana (zł)</w:t>
            </w:r>
          </w:p>
        </w:tc>
      </w:tr>
      <w:tr w:rsidR="00214392" w:rsidTr="00837096">
        <w:trPr>
          <w:trHeight w:val="837"/>
        </w:trPr>
        <w:tc>
          <w:tcPr>
            <w:tcW w:w="709" w:type="dxa"/>
            <w:shd w:val="clear" w:color="auto" w:fill="ED7D31" w:themeFill="accent2"/>
          </w:tcPr>
          <w:p w:rsidR="00214392" w:rsidRDefault="00214392" w:rsidP="00214392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  <w:vAlign w:val="center"/>
          </w:tcPr>
          <w:p w:rsidR="00214392" w:rsidRDefault="00214392" w:rsidP="00214392">
            <w:pPr>
              <w:rPr>
                <w:rFonts w:ascii="Calibri" w:hAnsi="Calibri"/>
              </w:rPr>
            </w:pPr>
            <w:r>
              <w:t>ON TY I JA – RAZEM BEZPIECZNIEJ WPOWIECIE GOŁDAPSKIM – II EDYCJA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214392">
            <w:pPr>
              <w:rPr>
                <w:bCs/>
              </w:rPr>
            </w:pPr>
            <w:r>
              <w:rPr>
                <w:bCs/>
              </w:rPr>
              <w:t>Powiat Gołdapski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214392">
            <w:pPr>
              <w:jc w:val="center"/>
            </w:pPr>
            <w:r>
              <w:t>99.650</w:t>
            </w:r>
          </w:p>
        </w:tc>
      </w:tr>
      <w:tr w:rsidR="00214392" w:rsidTr="00837096">
        <w:trPr>
          <w:trHeight w:val="848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  <w:vAlign w:val="center"/>
          </w:tcPr>
          <w:p w:rsidR="00214392" w:rsidRDefault="00214392" w:rsidP="003C5070">
            <w:bookmarkStart w:id="0" w:name="_Hlk130383869"/>
            <w:r w:rsidRPr="00033D10">
              <w:t>„ KONCENTRACJA MOCY - BEZPIECZNI W DZIEN, BEZPIECZNI W NOCY</w:t>
            </w:r>
            <w:bookmarkEnd w:id="0"/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Gmina Sorkwity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25.585</w:t>
            </w:r>
          </w:p>
        </w:tc>
      </w:tr>
      <w:tr w:rsidR="00214392" w:rsidRPr="002A0C46" w:rsidTr="00837096">
        <w:trPr>
          <w:trHeight w:val="691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:rsidR="00214392" w:rsidRPr="00033D10" w:rsidRDefault="00214392" w:rsidP="003C5070">
            <w:r w:rsidRPr="00813DE4">
              <w:rPr>
                <w:rFonts w:cstheme="minorHAnsi"/>
              </w:rPr>
              <w:t>„Bezpieczna Gołdap”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Gmina Gołdap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100.000</w:t>
            </w:r>
          </w:p>
        </w:tc>
      </w:tr>
      <w:tr w:rsidR="00214392" w:rsidRPr="002A0C46" w:rsidTr="00837096">
        <w:trPr>
          <w:trHeight w:val="701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:rsidR="00214392" w:rsidRPr="00813DE4" w:rsidRDefault="00214392" w:rsidP="003C5070">
            <w:pPr>
              <w:rPr>
                <w:rFonts w:cstheme="minorHAnsi"/>
              </w:rPr>
            </w:pPr>
            <w:bookmarkStart w:id="1" w:name="_Hlk130385513"/>
            <w:r w:rsidRPr="00F210F4">
              <w:t>Razem bezpieczniej w Powiecie Iławskim.</w:t>
            </w:r>
            <w:bookmarkEnd w:id="1"/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Powiat Iławski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79.169,65</w:t>
            </w:r>
          </w:p>
        </w:tc>
      </w:tr>
      <w:tr w:rsidR="00214392" w:rsidTr="00837096">
        <w:trPr>
          <w:trHeight w:val="838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  <w:vAlign w:val="center"/>
          </w:tcPr>
          <w:p w:rsidR="00214392" w:rsidRPr="00F210F4" w:rsidRDefault="00214392" w:rsidP="003C5070">
            <w:r>
              <w:t>#</w:t>
            </w:r>
            <w:r w:rsidRPr="009103B5">
              <w:t>Bezpieczny</w:t>
            </w:r>
            <w:r>
              <w:t xml:space="preserve"> </w:t>
            </w:r>
            <w:r w:rsidRPr="009103B5">
              <w:t>Junior</w:t>
            </w:r>
            <w:r>
              <w:t xml:space="preserve"> </w:t>
            </w:r>
            <w:r w:rsidRPr="009103B5">
              <w:t>Bezpieczny</w:t>
            </w:r>
            <w:r>
              <w:t xml:space="preserve"> </w:t>
            </w:r>
            <w:r w:rsidRPr="009103B5">
              <w:t>Senior</w:t>
            </w:r>
            <w:r>
              <w:t xml:space="preserve"> </w:t>
            </w:r>
            <w:r w:rsidRPr="009103B5">
              <w:t>w</w:t>
            </w:r>
            <w:r>
              <w:t xml:space="preserve"> </w:t>
            </w:r>
            <w:r w:rsidRPr="009103B5">
              <w:t>Powiecie</w:t>
            </w:r>
            <w:r>
              <w:t xml:space="preserve"> </w:t>
            </w:r>
            <w:r w:rsidRPr="009103B5">
              <w:t>Kętrzyńskim</w:t>
            </w:r>
            <w:r>
              <w:t>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Powiat Kętrzyński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60.550</w:t>
            </w:r>
          </w:p>
        </w:tc>
      </w:tr>
      <w:tr w:rsidR="00214392" w:rsidTr="00837096">
        <w:trPr>
          <w:trHeight w:val="850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:rsidR="00214392" w:rsidRDefault="00214392" w:rsidP="003C5070">
            <w:r>
              <w:t>Monitoring świetlic wiejskich i terenów przy świetlicach wraz z programem profilaktycznym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Gmina Braniewo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95.000</w:t>
            </w:r>
          </w:p>
        </w:tc>
      </w:tr>
      <w:tr w:rsidR="00214392" w:rsidTr="00837096">
        <w:trPr>
          <w:trHeight w:val="834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:rsidR="00214392" w:rsidRPr="00D20B35" w:rsidRDefault="00214392" w:rsidP="003C5070">
            <w:r w:rsidRPr="00D20B35">
              <w:t xml:space="preserve">Bezpieczne przejścia </w:t>
            </w:r>
            <w:r>
              <w:t>dl</w:t>
            </w:r>
            <w:r w:rsidRPr="00D20B35">
              <w:t>a pieszych: ul. Komeńskiego w Elblągu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Gmina Miasto Elbląg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100.000</w:t>
            </w:r>
          </w:p>
        </w:tc>
      </w:tr>
      <w:tr w:rsidR="00214392" w:rsidTr="00837096">
        <w:trPr>
          <w:trHeight w:val="975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  <w:vAlign w:val="center"/>
          </w:tcPr>
          <w:p w:rsidR="00214392" w:rsidRPr="00D20B35" w:rsidRDefault="00214392" w:rsidP="003C5070">
            <w:r>
              <w:t>„Świadomi — Mobilni” - działania edukacyjne względem dzieci w wieku 0-14 lat w województwie warmińsko — mazurskim.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Urząd Marszałkowski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100.000</w:t>
            </w:r>
          </w:p>
        </w:tc>
      </w:tr>
      <w:tr w:rsidR="00214392" w:rsidTr="00837096">
        <w:trPr>
          <w:trHeight w:val="1130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:rsidR="00214392" w:rsidRPr="00D20B35" w:rsidRDefault="00214392" w:rsidP="003C5070">
            <w:bookmarkStart w:id="2" w:name="_Hlk130453313"/>
            <w:r>
              <w:t>Bezpieczna droga do szkoty poprzez doposażenie i doświetlenie przejścia dla pieszych w ciągu ulicy Kujawskiej w Morągu.</w:t>
            </w:r>
            <w:bookmarkEnd w:id="2"/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Powiat Ostródzki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100.000</w:t>
            </w:r>
          </w:p>
        </w:tc>
      </w:tr>
      <w:tr w:rsidR="00214392" w:rsidRPr="004A112A" w:rsidTr="00837096">
        <w:trPr>
          <w:trHeight w:val="934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92D050"/>
            <w:vAlign w:val="center"/>
          </w:tcPr>
          <w:p w:rsidR="00214392" w:rsidRDefault="00214392" w:rsidP="003C5070">
            <w:r>
              <w:t>„NOL-</w:t>
            </w:r>
            <w:proofErr w:type="spellStart"/>
            <w:r>
              <w:t>ek</w:t>
            </w:r>
            <w:proofErr w:type="spellEnd"/>
            <w:r>
              <w:t xml:space="preserve"> -Mobilne centrum bezpieczeństwa powiatu</w:t>
            </w:r>
            <w:r w:rsidR="009A502A">
              <w:t xml:space="preserve"> </w:t>
            </w:r>
            <w:r>
              <w:t>olsztyńskiego”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Powiat Olsztyński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79.760</w:t>
            </w:r>
          </w:p>
        </w:tc>
      </w:tr>
      <w:tr w:rsidR="00214392" w:rsidTr="00837096">
        <w:trPr>
          <w:trHeight w:val="1260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:rsidR="00214392" w:rsidRDefault="00214392" w:rsidP="003C5070">
            <w:r>
              <w:t>„Budowa inteligentnego i interaktywnego przejścia dla pieszych przy ul. Jana III Sobieskiego w Iławie - zwiększenie bezpieczeństwa pieszych i mobilnych uczestników ruchu".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bCs/>
              </w:rPr>
              <w:t>Gmina Miejska Iława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t>100.000</w:t>
            </w:r>
          </w:p>
        </w:tc>
      </w:tr>
      <w:tr w:rsidR="00214392" w:rsidTr="00837096">
        <w:trPr>
          <w:trHeight w:val="1130"/>
        </w:trPr>
        <w:tc>
          <w:tcPr>
            <w:tcW w:w="709" w:type="dxa"/>
            <w:shd w:val="clear" w:color="auto" w:fill="ED7D31" w:themeFill="accent2"/>
          </w:tcPr>
          <w:p w:rsidR="00214392" w:rsidRDefault="00214392" w:rsidP="003C5070">
            <w:pPr>
              <w:numPr>
                <w:ilvl w:val="0"/>
                <w:numId w:val="1"/>
              </w:numPr>
            </w:pPr>
          </w:p>
        </w:tc>
        <w:tc>
          <w:tcPr>
            <w:tcW w:w="4820" w:type="dxa"/>
            <w:shd w:val="clear" w:color="auto" w:fill="FFFF00"/>
            <w:vAlign w:val="center"/>
          </w:tcPr>
          <w:p w:rsidR="00214392" w:rsidRDefault="00214392" w:rsidP="003C5070">
            <w:r w:rsidRPr="00DA407B">
              <w:rPr>
                <w:rFonts w:ascii="Arial" w:hAnsi="Arial" w:cs="Arial"/>
                <w:sz w:val="20"/>
                <w:szCs w:val="20"/>
              </w:rPr>
              <w:t>Bezpieczna Gmina - wdrożenie systemu monitoringu w miejscach publicznych na terenie Gminy Kurzętnik"</w:t>
            </w:r>
          </w:p>
        </w:tc>
        <w:tc>
          <w:tcPr>
            <w:tcW w:w="2551" w:type="dxa"/>
            <w:shd w:val="clear" w:color="auto" w:fill="FFE599" w:themeFill="accent4" w:themeFillTint="66"/>
            <w:vAlign w:val="center"/>
          </w:tcPr>
          <w:p w:rsidR="00214392" w:rsidRDefault="00214392" w:rsidP="003C5070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Gmina Kurzętnik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:rsidR="00214392" w:rsidRDefault="00214392" w:rsidP="003C50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</w:tbl>
    <w:p w:rsidR="00214392" w:rsidRDefault="00214392"/>
    <w:sectPr w:rsidR="00214392" w:rsidSect="0021439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513B"/>
    <w:multiLevelType w:val="hybridMultilevel"/>
    <w:tmpl w:val="045EF1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4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92"/>
    <w:rsid w:val="00214392"/>
    <w:rsid w:val="003D5935"/>
    <w:rsid w:val="00837096"/>
    <w:rsid w:val="009A502A"/>
    <w:rsid w:val="00D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2EC7B-F9D6-4CA5-AA65-6DE97342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39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Słowik</dc:creator>
  <cp:keywords/>
  <dc:description/>
  <cp:lastModifiedBy>Artur Słowik</cp:lastModifiedBy>
  <cp:revision>2</cp:revision>
  <dcterms:created xsi:type="dcterms:W3CDTF">2023-04-20T10:30:00Z</dcterms:created>
  <dcterms:modified xsi:type="dcterms:W3CDTF">2023-04-20T10:44:00Z</dcterms:modified>
</cp:coreProperties>
</file>