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E05CC" w14:textId="39921F71" w:rsidR="00902E83" w:rsidRPr="00902E83" w:rsidRDefault="00F808BA" w:rsidP="00F808BA">
      <w:pPr>
        <w:tabs>
          <w:tab w:val="left" w:pos="12156"/>
        </w:tabs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  <w:tab/>
      </w:r>
    </w:p>
    <w:p w14:paraId="4EA13169" w14:textId="77777777" w:rsidR="00902E83" w:rsidRPr="00902E83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18F15BDE" w14:textId="77777777" w:rsidR="00902E83" w:rsidRPr="00902E83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7E5E1B80" w14:textId="77777777" w:rsidR="001E543F" w:rsidRDefault="001E543F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149B4769" w14:textId="2CEA4B06" w:rsidR="00902E83" w:rsidRPr="001E543F" w:rsidRDefault="00405B5F" w:rsidP="00405B5F">
      <w:pPr>
        <w:autoSpaceDE w:val="0"/>
        <w:autoSpaceDN w:val="0"/>
        <w:adjustRightInd w:val="0"/>
        <w:spacing w:after="0" w:line="276" w:lineRule="auto"/>
        <w:ind w:right="992" w:firstLine="720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FB5647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SP ZOZ MSWiA w Szczecinie</w:t>
      </w:r>
    </w:p>
    <w:p w14:paraId="240F5632" w14:textId="77777777" w:rsidR="00902E83" w:rsidRPr="001E543F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14:paraId="4D6CDAC1" w14:textId="77777777" w:rsidR="00975199" w:rsidRDefault="00902E83" w:rsidP="00975199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z Funduszy Europejskich </w:t>
      </w:r>
      <w:r w:rsidR="00975199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„e-Zdrowie w SP ZOZ MSWiA: rozwój nowoczesnych </w:t>
      </w:r>
    </w:p>
    <w:p w14:paraId="40EA2E7A" w14:textId="071F0E1B" w:rsidR="00902E83" w:rsidRPr="001E543F" w:rsidRDefault="00975199" w:rsidP="00975199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e-usług publicznych dla pacjentów”</w:t>
      </w:r>
    </w:p>
    <w:p w14:paraId="7305E365" w14:textId="77777777" w:rsidR="00902E83" w:rsidRPr="0019544A" w:rsidRDefault="00902E83" w:rsidP="00B21B00">
      <w:pPr>
        <w:spacing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0F24FCC2" w14:textId="77777777" w:rsidR="00405B5F" w:rsidRDefault="001F7733" w:rsidP="001F7733">
      <w:pPr>
        <w:spacing w:after="0"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Celem projektu jest poprawa dost</w:t>
      </w:r>
      <w:r w:rsidR="00405B5F">
        <w:rPr>
          <w:rFonts w:ascii="Ubuntu" w:hAnsi="Ubuntu"/>
          <w:color w:val="000000" w:themeColor="text1"/>
          <w:sz w:val="52"/>
          <w:szCs w:val="52"/>
          <w:lang w:val="pl-PL"/>
        </w:rPr>
        <w:t>ę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 xml:space="preserve">pności, jakości </w:t>
      </w:r>
    </w:p>
    <w:p w14:paraId="26DA95AB" w14:textId="62FF6BD2" w:rsidR="00902E83" w:rsidRPr="00405B5F" w:rsidRDefault="001F7733" w:rsidP="00405B5F">
      <w:pPr>
        <w:spacing w:after="0"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i efektywności świadczeń opieki zdrowotnej realizowanych przez 16 Szpitali MSWiA - Partnerów projektu, poprzez udostępnianie wysokiej</w:t>
      </w:r>
      <w:r w:rsidR="00405B5F">
        <w:rPr>
          <w:rFonts w:ascii="Ubuntu" w:hAnsi="Ubuntu"/>
          <w:color w:val="000000" w:themeColor="text1"/>
          <w:sz w:val="52"/>
          <w:szCs w:val="52"/>
          <w:lang w:val="pl-PL"/>
        </w:rPr>
        <w:t xml:space="preserve"> 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jakości e-usług publicznych w zakresie wymiany Elektronicznej Dokumentacji Medycznej i obsługi procesu rejestracji on-line pacjentów.</w:t>
      </w:r>
    </w:p>
    <w:p w14:paraId="0D9D110C" w14:textId="77777777" w:rsidR="001F7733" w:rsidRPr="00405B5F" w:rsidRDefault="001F7733" w:rsidP="001F7733">
      <w:pPr>
        <w:spacing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</w:p>
    <w:p w14:paraId="27F42C02" w14:textId="57F1E9FC" w:rsidR="00405B5F" w:rsidRPr="00405B5F" w:rsidRDefault="00405B5F" w:rsidP="00405B5F">
      <w:pPr>
        <w:spacing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  <w:r w:rsidRPr="00405B5F">
        <w:rPr>
          <w:rFonts w:ascii="Ubuntu" w:hAnsi="Ubuntu"/>
          <w:b/>
          <w:bCs/>
          <w:color w:val="000000" w:themeColor="text1"/>
          <w:sz w:val="52"/>
          <w:szCs w:val="52"/>
          <w:lang w:val="pl-PL"/>
        </w:rPr>
        <w:t>Wartość dofinansowania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 xml:space="preserve">: </w:t>
      </w:r>
      <w:r w:rsidR="00DD3A4F" w:rsidRPr="00DD3A4F">
        <w:rPr>
          <w:rFonts w:ascii="Ubuntu" w:hAnsi="Ubuntu"/>
          <w:color w:val="000000" w:themeColor="text1"/>
          <w:sz w:val="52"/>
          <w:szCs w:val="52"/>
          <w:lang w:val="pl-PL"/>
        </w:rPr>
        <w:t>140 649 621,51</w:t>
      </w:r>
      <w:r w:rsidR="00DD3A4F">
        <w:rPr>
          <w:rFonts w:ascii="Ubuntu" w:hAnsi="Ubuntu"/>
          <w:color w:val="000000" w:themeColor="text1"/>
          <w:sz w:val="52"/>
          <w:szCs w:val="52"/>
          <w:lang w:val="pl-PL"/>
        </w:rPr>
        <w:t xml:space="preserve"> 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PLN, w tym:</w:t>
      </w:r>
    </w:p>
    <w:p w14:paraId="5D491C6C" w14:textId="0F36FA4E" w:rsidR="00405B5F" w:rsidRPr="00405B5F" w:rsidRDefault="00405B5F" w:rsidP="00405B5F">
      <w:pPr>
        <w:spacing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•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ab/>
      </w:r>
      <w:r w:rsidR="00DD3A4F" w:rsidRPr="00DD3A4F">
        <w:rPr>
          <w:rFonts w:ascii="Ubuntu" w:hAnsi="Ubuntu"/>
          <w:color w:val="000000" w:themeColor="text1"/>
          <w:sz w:val="52"/>
          <w:szCs w:val="52"/>
          <w:lang w:val="pl-PL"/>
        </w:rPr>
        <w:t>119 031 774,68</w:t>
      </w:r>
      <w:r w:rsidR="00DD3A4F">
        <w:rPr>
          <w:rFonts w:ascii="Ubuntu" w:hAnsi="Ubuntu"/>
          <w:color w:val="000000" w:themeColor="text1"/>
          <w:sz w:val="52"/>
          <w:szCs w:val="52"/>
          <w:lang w:val="pl-PL"/>
        </w:rPr>
        <w:t xml:space="preserve"> 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PLN – budżet środków europejskich</w:t>
      </w:r>
    </w:p>
    <w:p w14:paraId="3E7C0B6B" w14:textId="5CB3947A" w:rsidR="001E7B79" w:rsidRPr="00405B5F" w:rsidRDefault="00405B5F" w:rsidP="00405B5F">
      <w:pPr>
        <w:spacing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•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ab/>
      </w:r>
      <w:r w:rsidR="00DD3A4F" w:rsidRPr="00DD3A4F">
        <w:rPr>
          <w:rFonts w:ascii="Ubuntu" w:hAnsi="Ubuntu"/>
          <w:color w:val="000000" w:themeColor="text1"/>
          <w:sz w:val="52"/>
          <w:szCs w:val="52"/>
          <w:lang w:val="pl-PL"/>
        </w:rPr>
        <w:t>21 617 846,83</w:t>
      </w:r>
      <w:r w:rsidR="00DD3A4F">
        <w:rPr>
          <w:rFonts w:ascii="Ubuntu" w:hAnsi="Ubuntu"/>
          <w:color w:val="000000" w:themeColor="text1"/>
          <w:sz w:val="52"/>
          <w:szCs w:val="52"/>
          <w:lang w:val="pl-PL"/>
        </w:rPr>
        <w:t xml:space="preserve"> </w:t>
      </w:r>
      <w:r w:rsidRPr="00405B5F">
        <w:rPr>
          <w:rFonts w:ascii="Ubuntu" w:hAnsi="Ubuntu"/>
          <w:color w:val="000000" w:themeColor="text1"/>
          <w:sz w:val="52"/>
          <w:szCs w:val="52"/>
          <w:lang w:val="pl-PL"/>
        </w:rPr>
        <w:t>PLN – budżet państwa</w:t>
      </w:r>
    </w:p>
    <w:p w14:paraId="37CEE23C" w14:textId="77777777" w:rsidR="001E7B79" w:rsidRPr="00405B5F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52"/>
          <w:szCs w:val="52"/>
          <w:lang w:val="pl-PL"/>
        </w:rPr>
      </w:pPr>
    </w:p>
    <w:p w14:paraId="16C9F3E3" w14:textId="77777777" w:rsidR="001E7B79" w:rsidRPr="001E543F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sectPr w:rsidR="001E7B79" w:rsidRPr="001E543F" w:rsidSect="001E543F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A3A8D" w14:textId="77777777" w:rsidR="00A242A6" w:rsidRDefault="00A242A6" w:rsidP="00902E83">
      <w:pPr>
        <w:spacing w:after="0" w:line="240" w:lineRule="auto"/>
      </w:pPr>
      <w:r>
        <w:separator/>
      </w:r>
    </w:p>
  </w:endnote>
  <w:endnote w:type="continuationSeparator" w:id="0">
    <w:p w14:paraId="25992C9B" w14:textId="77777777" w:rsidR="00A242A6" w:rsidRDefault="00A242A6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85B480-654B-4685-97DB-A819596429F8}"/>
    <w:embedBold r:id="rId2" w:fontKey="{DD3C29EB-4331-4650-B989-3BCE9AA682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Segoe Script"/>
    <w:charset w:val="00"/>
    <w:family w:val="swiss"/>
    <w:pitch w:val="variable"/>
    <w:sig w:usb0="E00002FF" w:usb1="5000205B" w:usb2="00000000" w:usb3="00000000" w:csb0="0000009F" w:csb1="00000000"/>
    <w:embedRegular r:id="rId3" w:fontKey="{5D07CA05-5F50-405A-B931-59069288575E}"/>
    <w:embedBold r:id="rId4" w:fontKey="{6776DD61-A3D1-411A-A3E7-04CCE47A549E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BC5C377-80C7-45E7-A173-0E12E3548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CB06C" w14:textId="6929D2EC" w:rsidR="00902E83" w:rsidRPr="00902E83" w:rsidRDefault="001F7733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2198C46F" wp14:editId="052349E2">
          <wp:simplePos x="0" y="0"/>
          <wp:positionH relativeFrom="column">
            <wp:posOffset>103505</wp:posOffset>
          </wp:positionH>
          <wp:positionV relativeFrom="paragraph">
            <wp:posOffset>-746125</wp:posOffset>
          </wp:positionV>
          <wp:extent cx="10463530" cy="14573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3530" cy="145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3474F89D" wp14:editId="048D931C">
          <wp:simplePos x="0" y="0"/>
          <wp:positionH relativeFrom="column">
            <wp:posOffset>0</wp:posOffset>
          </wp:positionH>
          <wp:positionV relativeFrom="paragraph">
            <wp:posOffset>739775</wp:posOffset>
          </wp:positionV>
          <wp:extent cx="10687685" cy="909955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231"/>
                  <a:stretch/>
                </pic:blipFill>
                <pic:spPr bwMode="auto">
                  <a:xfrm>
                    <a:off x="0" y="0"/>
                    <a:ext cx="10687685" cy="909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975DC" w14:textId="77777777" w:rsidR="00A242A6" w:rsidRDefault="00A242A6" w:rsidP="00902E83">
      <w:pPr>
        <w:spacing w:after="0" w:line="240" w:lineRule="auto"/>
      </w:pPr>
      <w:r>
        <w:separator/>
      </w:r>
    </w:p>
  </w:footnote>
  <w:footnote w:type="continuationSeparator" w:id="0">
    <w:p w14:paraId="5ABDCD36" w14:textId="77777777" w:rsidR="00A242A6" w:rsidRDefault="00A242A6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50F87" w14:textId="77777777"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18F32D61" wp14:editId="4420AC0B">
          <wp:simplePos x="0" y="0"/>
          <wp:positionH relativeFrom="margin">
            <wp:posOffset>-51758</wp:posOffset>
          </wp:positionH>
          <wp:positionV relativeFrom="paragraph">
            <wp:posOffset>-467468</wp:posOffset>
          </wp:positionV>
          <wp:extent cx="10810992" cy="1915064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2332" cy="193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1FDE"/>
    <w:rsid w:val="00006655"/>
    <w:rsid w:val="0019544A"/>
    <w:rsid w:val="001E543F"/>
    <w:rsid w:val="001E7B79"/>
    <w:rsid w:val="001F7733"/>
    <w:rsid w:val="00311133"/>
    <w:rsid w:val="00325DB4"/>
    <w:rsid w:val="00352E62"/>
    <w:rsid w:val="003666D9"/>
    <w:rsid w:val="004012C8"/>
    <w:rsid w:val="00405B5F"/>
    <w:rsid w:val="004D5E5F"/>
    <w:rsid w:val="00567F6A"/>
    <w:rsid w:val="006F5A47"/>
    <w:rsid w:val="007A53D1"/>
    <w:rsid w:val="007D05C4"/>
    <w:rsid w:val="007F6D1F"/>
    <w:rsid w:val="008D6E4D"/>
    <w:rsid w:val="008E5990"/>
    <w:rsid w:val="00902E83"/>
    <w:rsid w:val="00975199"/>
    <w:rsid w:val="00A242A6"/>
    <w:rsid w:val="00AB47C7"/>
    <w:rsid w:val="00AD1191"/>
    <w:rsid w:val="00B21B00"/>
    <w:rsid w:val="00B61DED"/>
    <w:rsid w:val="00BB3ABF"/>
    <w:rsid w:val="00CD1617"/>
    <w:rsid w:val="00D84653"/>
    <w:rsid w:val="00D90FD6"/>
    <w:rsid w:val="00DD3A4F"/>
    <w:rsid w:val="00EA64C2"/>
    <w:rsid w:val="00F75876"/>
    <w:rsid w:val="00F808BA"/>
    <w:rsid w:val="00FB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5DE0F"/>
  <w15:docId w15:val="{FD90E2D5-8589-40DF-A52A-8904EB5F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Romana Sobczak</cp:lastModifiedBy>
  <cp:revision>3</cp:revision>
  <dcterms:created xsi:type="dcterms:W3CDTF">2023-01-23T14:29:00Z</dcterms:created>
  <dcterms:modified xsi:type="dcterms:W3CDTF">2023-01-23T14:30:00Z</dcterms:modified>
</cp:coreProperties>
</file>