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AD" w:rsidRPr="00074FFC" w:rsidRDefault="00827EAD" w:rsidP="00115156">
      <w:pPr>
        <w:spacing w:line="276" w:lineRule="auto"/>
        <w:rPr>
          <w:b/>
          <w:sz w:val="24"/>
        </w:rPr>
      </w:pPr>
      <w:r w:rsidRPr="00074FFC">
        <w:rPr>
          <w:b/>
          <w:sz w:val="24"/>
        </w:rPr>
        <w:t>Wdzięczni</w:t>
      </w:r>
      <w:r w:rsidRPr="00074FFC">
        <w:rPr>
          <w:b/>
          <w:sz w:val="24"/>
        </w:rPr>
        <w:t xml:space="preserve"> za wsparcie Islandii</w:t>
      </w:r>
    </w:p>
    <w:p w:rsidR="004B554A" w:rsidRDefault="004B554A" w:rsidP="00115156">
      <w:pPr>
        <w:spacing w:line="276" w:lineRule="auto"/>
        <w:jc w:val="both"/>
      </w:pPr>
      <w:r w:rsidRPr="004B554A">
        <w:t xml:space="preserve">Polacy chcą znacznie zwiększyć korzystanie z energii geotermalnej, którą można </w:t>
      </w:r>
      <w:r w:rsidR="00115156">
        <w:t>znaleźć</w:t>
      </w:r>
      <w:r w:rsidRPr="004B554A">
        <w:t xml:space="preserve"> w wielu częściach kraju. Fundusz Rozwoju EOG jest</w:t>
      </w:r>
      <w:r w:rsidR="00115156">
        <w:t xml:space="preserve"> na dużą skalę zaangażowany w projekt</w:t>
      </w:r>
      <w:r w:rsidRPr="004B554A">
        <w:t xml:space="preserve">. Chcą skorzystać z wiedzy i doświadczenia Islandczyków w zakresie energii geotermalnej. </w:t>
      </w:r>
    </w:p>
    <w:p w:rsidR="004B554A" w:rsidRDefault="00115156" w:rsidP="00115156">
      <w:pPr>
        <w:spacing w:line="276" w:lineRule="auto"/>
        <w:jc w:val="both"/>
      </w:pPr>
      <w:r>
        <w:t xml:space="preserve">Według </w:t>
      </w:r>
      <w:proofErr w:type="spellStart"/>
      <w:r w:rsidRPr="00115156">
        <w:t>według</w:t>
      </w:r>
      <w:proofErr w:type="spellEnd"/>
      <w:r w:rsidRPr="00115156">
        <w:t xml:space="preserve"> Michała Kurtyki, polskiego ministra klimatu i środowiska</w:t>
      </w:r>
      <w:r>
        <w:t>,</w:t>
      </w:r>
      <w:bookmarkStart w:id="0" w:name="_GoBack"/>
      <w:bookmarkEnd w:id="0"/>
      <w:r w:rsidRPr="00115156">
        <w:t xml:space="preserve"> </w:t>
      </w:r>
      <w:r w:rsidR="004B554A" w:rsidRPr="004B554A">
        <w:t>Polska pracuje nad zmniejszeniem zużycia węgla i gazu oraz przejściem na bardziej przyjazne środowisku źródłami energii</w:t>
      </w:r>
      <w:r>
        <w:t xml:space="preserve">, takie jak energia geotermalna. </w:t>
      </w:r>
      <w:r w:rsidR="004B554A" w:rsidRPr="004B554A">
        <w:t>Mówi, że jest zadowolony ze współpracy Polski i Islandii w sprawach energetycznych, nie tylko w odniesieniu do wykorzystania energii geotermalnej, którą można spotkać w wielu częściach Polski. Polska dąży do ograniczenia roc</w:t>
      </w:r>
      <w:r w:rsidR="004B554A">
        <w:t>znej emisji dwutlenku węgla (CO</w:t>
      </w:r>
      <w:r w:rsidR="004B554A">
        <w:rPr>
          <w:vertAlign w:val="superscript"/>
        </w:rPr>
        <w:t>2</w:t>
      </w:r>
      <w:r w:rsidR="004B554A" w:rsidRPr="004B554A">
        <w:t xml:space="preserve">) o 600.000 ton w najbliższych latach. „Polska zmierza w kierunku ekologicznych i zrównoważonych rozwiązań energetycznych” – powiedział minister Kurtyka. „Odnotowaliśmy silny wzrost wykorzystania energii odnawialnej. W czerwcu ubiegłego roku byliśmy zachwyceni, że mamy do dyspozycji dziesięć tysięcy megawatów zielonej energii. Jednak wciąż daleko nam do potencjału, jaki możemy osiągnąć. Międzynarodowa Agencja Energii szacuje, że w latach 2019-2024 wydajność odnawialnych źródeł energii w Polsce wzrośnie o 65%. To stawia ten kraj w czołówce członków UE pod względem zwiększania wykorzystania energii odnawialnej”. </w:t>
      </w:r>
    </w:p>
    <w:p w:rsidR="00827EAD" w:rsidRPr="00074FFC" w:rsidRDefault="00827EAD" w:rsidP="00115156">
      <w:pPr>
        <w:spacing w:line="276" w:lineRule="auto"/>
        <w:rPr>
          <w:b/>
        </w:rPr>
      </w:pPr>
      <w:r w:rsidRPr="00074FFC">
        <w:rPr>
          <w:b/>
        </w:rPr>
        <w:t>Spodziewaj się dużo współpracy</w:t>
      </w:r>
    </w:p>
    <w:p w:rsidR="004B554A" w:rsidRDefault="00827EAD" w:rsidP="00115156">
      <w:pPr>
        <w:spacing w:line="276" w:lineRule="auto"/>
        <w:jc w:val="both"/>
      </w:pPr>
      <w:r>
        <w:t>Kurtyka mówi, że Polacy szukają źródeł energii sprzyjających celom klimatycznym. Dlatego wiele oczekują od współpracy z Island</w:t>
      </w:r>
      <w:r w:rsidR="00074FFC">
        <w:t>czykami w zakresie wykorzystywania</w:t>
      </w:r>
      <w:r>
        <w:t xml:space="preserve"> energii geotermalnej. Chociaż zasoby geotermalne w Polsce mogą nie być porównywalne pod względem zakresu z energią geotermalną na Islandii, to jednak mają znaczny potencjał w zakresie efektywności energetycznej. Ważne jest, aby móc </w:t>
      </w:r>
      <w:r w:rsidR="00B623F0">
        <w:t>skorzystać doświadczeń</w:t>
      </w:r>
      <w:r>
        <w:t xml:space="preserve"> i wiedzą</w:t>
      </w:r>
      <w:r w:rsidR="00B623F0">
        <w:t xml:space="preserve"> Islandczyków w tej dziedzinie.</w:t>
      </w:r>
      <w:r w:rsidR="009B2554">
        <w:tab/>
      </w:r>
      <w:r w:rsidR="009B2554">
        <w:tab/>
      </w:r>
      <w:r w:rsidR="009B2554">
        <w:tab/>
      </w:r>
      <w:r>
        <w:t>„Z wdzięcznością przyjmujemy wsparcie, jakie otrzymujemy od Islandczyków za pośrednictwem F</w:t>
      </w:r>
      <w:r w:rsidR="00B623F0">
        <w:t>unduszu Rozwoju EOG. Fundusz</w:t>
      </w:r>
      <w:r>
        <w:t xml:space="preserve"> </w:t>
      </w:r>
      <w:r w:rsidR="00B623F0">
        <w:t xml:space="preserve">jest m.in. </w:t>
      </w:r>
      <w:r w:rsidR="009B2554">
        <w:t>przeznaczone</w:t>
      </w:r>
      <w:r w:rsidR="00B623F0">
        <w:t xml:space="preserve"> </w:t>
      </w:r>
      <w:r>
        <w:t>bezpośre</w:t>
      </w:r>
      <w:r w:rsidR="009B2554">
        <w:t>dnio do projektów geotermalnych</w:t>
      </w:r>
      <w:r>
        <w:t xml:space="preserve">”- mówi Kurtyka. Mówi, że współpraca między Krajowym Urzędem </w:t>
      </w:r>
      <w:r w:rsidR="009B2554">
        <w:t>ds. Energii Islandii</w:t>
      </w:r>
      <w:r w:rsidR="004B554A">
        <w:t xml:space="preserve">, </w:t>
      </w:r>
      <w:r w:rsidR="009B2554">
        <w:t xml:space="preserve">a polskimi agencjami ds. energii </w:t>
      </w:r>
      <w:r>
        <w:t>układał</w:t>
      </w:r>
      <w:r w:rsidR="009B2554">
        <w:t>a</w:t>
      </w:r>
      <w:r w:rsidR="00740A1E">
        <w:t xml:space="preserve"> się bardzo dobrze i pomyślnie.</w:t>
      </w:r>
      <w:r w:rsidR="00740A1E">
        <w:tab/>
      </w:r>
      <w:r w:rsidR="00740A1E">
        <w:tab/>
      </w:r>
      <w:r w:rsidR="00740A1E">
        <w:tab/>
      </w:r>
      <w:r w:rsidR="004B554A" w:rsidRPr="004B554A">
        <w:t>Obecnie realizowany jest inny plan Funduszu Rozwoju EOG (2014-2021), który m.in. kwestie energetyczne. Ogłoszono przetarg na projekty z zakresu geotermii i małych elektrowni wodnych na drodze zgodnie z plan</w:t>
      </w:r>
      <w:r w:rsidR="004B554A">
        <w:t>em środowiskowymi i klimatyczno-energetycznym</w:t>
      </w:r>
      <w:r w:rsidR="004B554A" w:rsidRPr="004B554A">
        <w:t xml:space="preserve"> funduszem, który został połączony w jeden plan. Na plan zostanie przeznaczone 140 mln euro z funduszu, dodatkowo taką samą kwotę Polsce udzielono w formie pożyczek i dotacji. Całkowity kapitał wyniesie zatem 280 mln euro, czyli około 45 mld ISK. Finansowanie projektu pochodzi również z innych źródeł, więc całkowity zakres projektów może osiągnąć nawet 73 mld ISK. </w:t>
      </w:r>
    </w:p>
    <w:p w:rsidR="00B57DC6" w:rsidRDefault="00827EAD" w:rsidP="00115156">
      <w:pPr>
        <w:spacing w:line="276" w:lineRule="auto"/>
        <w:ind w:firstLine="708"/>
        <w:jc w:val="both"/>
      </w:pPr>
      <w:r>
        <w:t xml:space="preserve">Wstępny termin </w:t>
      </w:r>
      <w:r w:rsidR="0065117E">
        <w:t xml:space="preserve">składania </w:t>
      </w:r>
      <w:r>
        <w:t xml:space="preserve">minął, ale Ministerstwo Klimatu i Środowiska zdecydowało </w:t>
      </w:r>
      <w:r w:rsidR="0065117E">
        <w:t>na przedłużenie</w:t>
      </w:r>
      <w:r>
        <w:t xml:space="preserve"> go do Nowego Roku ze względu na opóźnienia w pracach przygotowawczych w czasie pandemii. Projekty te mają zostać zakończone w kwietniu 2024 r. Obejmują one m.in. do r</w:t>
      </w:r>
      <w:r w:rsidR="00AF5265">
        <w:t>ozwoju efektywnego wykorzystywania</w:t>
      </w:r>
      <w:r>
        <w:t xml:space="preserve"> energii geotermalnej na dużych głębokościach. Jeśli okaże się to ekonomiczne, </w:t>
      </w:r>
      <w:r w:rsidR="00944540">
        <w:t>energia geotermalna będzie wykorzystana</w:t>
      </w:r>
      <w:r>
        <w:t xml:space="preserve"> do produkcji energii elektrycznej, ale przede wszystkim do ogrzewania domu. </w:t>
      </w:r>
      <w:r w:rsidR="008D6686">
        <w:tab/>
      </w:r>
      <w:r w:rsidR="008D6686">
        <w:tab/>
      </w:r>
      <w:r w:rsidR="008D6686">
        <w:tab/>
      </w:r>
      <w:r w:rsidR="008D6686">
        <w:tab/>
      </w:r>
      <w:r w:rsidR="008D6686">
        <w:tab/>
      </w:r>
      <w:r w:rsidR="008D6686">
        <w:tab/>
      </w:r>
      <w:r w:rsidR="008D6686">
        <w:tab/>
      </w:r>
      <w:r w:rsidR="008D6686">
        <w:tab/>
      </w:r>
      <w:r>
        <w:t xml:space="preserve">„Największe zużycie energii w polskich gospodarstwach domowych wynika z ogrzewania pomieszczeń” - mówi Kurtyka. </w:t>
      </w:r>
      <w:r w:rsidR="008D6686">
        <w:tab/>
      </w:r>
      <w:r w:rsidR="008D6686">
        <w:tab/>
      </w:r>
      <w:r w:rsidR="008D6686">
        <w:tab/>
      </w:r>
      <w:r w:rsidR="008D6686">
        <w:tab/>
      </w:r>
      <w:r w:rsidR="008D6686">
        <w:tab/>
      </w:r>
      <w:r w:rsidR="008D6686">
        <w:tab/>
      </w:r>
      <w:r w:rsidR="008D6686">
        <w:tab/>
      </w:r>
      <w:r w:rsidR="008D6686">
        <w:tab/>
      </w:r>
      <w:r w:rsidR="008D6686">
        <w:tab/>
      </w:r>
      <w:r w:rsidR="008D6686">
        <w:tab/>
      </w:r>
      <w:r>
        <w:t xml:space="preserve">W wielu rejonach Polski istnieją zakłady ciepłownicze, które otrzymywały energię cieplną z </w:t>
      </w:r>
      <w:r>
        <w:lastRenderedPageBreak/>
        <w:t xml:space="preserve">węgla lub gazu. </w:t>
      </w:r>
      <w:r w:rsidR="00944540">
        <w:t>Właśnie w taki sposób ist</w:t>
      </w:r>
      <w:r>
        <w:t>nieje system dystrybucji ciepłej wody</w:t>
      </w:r>
      <w:r w:rsidR="00944540">
        <w:t xml:space="preserve">. </w:t>
      </w:r>
      <w:r w:rsidR="00282037">
        <w:t xml:space="preserve">Możliwość przejścia </w:t>
      </w:r>
      <w:r>
        <w:t>na odnawialne źródło energii, które nie emituje gazów cieplarnianych</w:t>
      </w:r>
      <w:r w:rsidR="004B554A">
        <w:t>,</w:t>
      </w:r>
      <w:r w:rsidR="00FD772C">
        <w:t xml:space="preserve"> jest dużym krokiem</w:t>
      </w:r>
      <w:r w:rsidR="004B554A">
        <w:t xml:space="preserve"> dla Polski</w:t>
      </w:r>
      <w:r>
        <w:t xml:space="preserve">. Zmapowano wiele obszarów geotermalnych w Polsce. Kurtyka mówi, że różne projekty eksperymentalne są już w toku. Tym samym największa spółka ciepłownicza w UE znajduje się w Zakopanem, u podnóża </w:t>
      </w:r>
      <w:r w:rsidR="00282037">
        <w:t>gór Tatrzańskich</w:t>
      </w:r>
      <w:r>
        <w:t xml:space="preserve"> w południowej Polsce. Minister mówi, że w górach może być zimno, a mieszkańcy często rozgrzewali się, paląc węgiel w starych kotłach, co nie jest przyjazne środowisku. </w:t>
      </w:r>
      <w:r w:rsidR="00282037">
        <w:t>W Polsce i</w:t>
      </w:r>
      <w:r>
        <w:t xml:space="preserve">stnieje </w:t>
      </w:r>
      <w:r w:rsidR="004B554A">
        <w:t>chęć</w:t>
      </w:r>
      <w:r>
        <w:t xml:space="preserve"> zaprzestania spalania węgla i zwiększenia wykorzystania energii geotermalnej. W innych częściach Polski jest</w:t>
      </w:r>
      <w:r w:rsidR="00282037">
        <w:t xml:space="preserve"> możliwość znaleźć ciepłą wodę, </w:t>
      </w:r>
      <w:r>
        <w:t xml:space="preserve">a Kurtyka mówi, że </w:t>
      </w:r>
      <w:r w:rsidR="00282037">
        <w:t>istnieje</w:t>
      </w:r>
      <w:r>
        <w:t xml:space="preserve"> chęć</w:t>
      </w:r>
      <w:r w:rsidR="00282037">
        <w:t xml:space="preserve"> jak największego wykorzystania z jej</w:t>
      </w:r>
      <w:r w:rsidR="008D6686">
        <w:t>.</w:t>
      </w:r>
      <w:r w:rsidR="008D6686">
        <w:tab/>
      </w:r>
      <w:r w:rsidR="008D6686">
        <w:tab/>
      </w:r>
      <w:r w:rsidR="008D6686">
        <w:tab/>
      </w:r>
      <w:r w:rsidR="008D6686">
        <w:tab/>
      </w:r>
      <w:r w:rsidR="008D6686">
        <w:tab/>
      </w:r>
      <w:r w:rsidR="008D6686">
        <w:tab/>
      </w:r>
      <w:r w:rsidR="00282037">
        <w:t xml:space="preserve">„Chcemy, aby nasze miasta były </w:t>
      </w:r>
      <w:r>
        <w:t>bardziej ekologiczne</w:t>
      </w:r>
      <w:r w:rsidR="00282037">
        <w:t xml:space="preserve">. </w:t>
      </w:r>
      <w:r>
        <w:t>W</w:t>
      </w:r>
      <w:r w:rsidR="008D6686">
        <w:t xml:space="preserve"> naszych</w:t>
      </w:r>
      <w:r>
        <w:t xml:space="preserve"> miastach mieszka ponad 23 miliony </w:t>
      </w:r>
      <w:r w:rsidR="008D6686">
        <w:t>Polaków</w:t>
      </w:r>
      <w:r>
        <w:t xml:space="preserve">, a </w:t>
      </w:r>
      <w:r w:rsidR="008D6686">
        <w:t>my chcemy, by miasta były lepsze do</w:t>
      </w:r>
      <w:r>
        <w:t xml:space="preserve"> zamieszkane poprzez rozbudowę parków publicznych, </w:t>
      </w:r>
      <w:r w:rsidR="008D6686">
        <w:t xml:space="preserve">o </w:t>
      </w:r>
      <w:r>
        <w:t>ochronę ich przed ryzykiem powodzi i dostarczanie czystej energii mieszkańcom” - mówi Kurtyka. Obejmuje to np. aby budynki publiczne i szkoły były ogrzewane w sposób bardziej przyjazny dla środowiska niż obecnie. Konieczne jest również ograniczenie emisji gazów cieplarnia</w:t>
      </w:r>
      <w:r w:rsidR="00441735">
        <w:t>nych pochodzących z transportu.</w:t>
      </w:r>
      <w:r w:rsidR="00441735">
        <w:tab/>
      </w:r>
      <w:r w:rsidR="00441735">
        <w:tab/>
      </w:r>
      <w:r w:rsidR="00441735">
        <w:tab/>
      </w:r>
      <w:r w:rsidR="00441735">
        <w:tab/>
      </w:r>
      <w:r w:rsidR="00441735">
        <w:tab/>
      </w:r>
      <w:r w:rsidR="00441735">
        <w:tab/>
      </w:r>
      <w:r w:rsidR="00441735">
        <w:tab/>
      </w:r>
      <w:r w:rsidR="00441735">
        <w:tab/>
      </w:r>
      <w:r w:rsidR="00115156">
        <w:tab/>
      </w:r>
      <w:r w:rsidR="00115156">
        <w:tab/>
      </w:r>
      <w:r>
        <w:t>„Ok</w:t>
      </w:r>
      <w:r w:rsidR="00441735">
        <w:t>.</w:t>
      </w:r>
      <w:r>
        <w:t xml:space="preserve"> 60% zanieczyszczeń</w:t>
      </w:r>
      <w:r w:rsidR="00441735">
        <w:t xml:space="preserve"> powietrznych</w:t>
      </w:r>
      <w:r>
        <w:t xml:space="preserve"> Warszawy nie pochodzi z ogrzewania, ale z transportu. Dlatego zmieniamy transport pub</w:t>
      </w:r>
      <w:r w:rsidR="00441735">
        <w:t xml:space="preserve">liczny tak, aby nie było emisji, które są spowodowane </w:t>
      </w:r>
      <w:r>
        <w:t xml:space="preserve">np. z autobusów. To bardzo ambitny plan </w:t>
      </w:r>
      <w:r w:rsidR="00441735">
        <w:t>tu</w:t>
      </w:r>
      <w:r>
        <w:t>, w Polsce</w:t>
      </w:r>
      <w:r w:rsidR="00441735">
        <w:t>”</w:t>
      </w:r>
      <w:r w:rsidR="00C30628">
        <w:t xml:space="preserve"> - mówi Kurtyka.</w:t>
      </w:r>
      <w:r w:rsidR="00C30628">
        <w:tab/>
      </w:r>
      <w:r w:rsidR="00C30628">
        <w:tab/>
      </w:r>
      <w:r w:rsidR="00C30628">
        <w:tab/>
      </w:r>
      <w:r w:rsidR="00C30628">
        <w:tab/>
      </w:r>
      <w:r w:rsidR="00C30628">
        <w:tab/>
      </w:r>
      <w:r>
        <w:t xml:space="preserve">Mówi, że ma nadzieję, że Polacy będą w stanie lepiej </w:t>
      </w:r>
      <w:r w:rsidR="00C30628">
        <w:t>badać</w:t>
      </w:r>
      <w:r>
        <w:t xml:space="preserve"> swoje zasoby geotermalne przy współpracy Islandczyków i Polaków oraz zwiększyć wykorzystanie najnowszej technologii. </w:t>
      </w:r>
      <w:r w:rsidR="00C30628">
        <w:t xml:space="preserve">Pod służbą ministra Kurtyki odpowiadają kwestie </w:t>
      </w:r>
      <w:r>
        <w:t>geologiczne w Polsce i jest zainteresowany badaniami geotermalnymi w tym kraju.</w:t>
      </w:r>
    </w:p>
    <w:p w:rsidR="00827EAD" w:rsidRPr="00C30628" w:rsidRDefault="00827EAD" w:rsidP="00115156">
      <w:pPr>
        <w:spacing w:line="276" w:lineRule="auto"/>
        <w:rPr>
          <w:b/>
        </w:rPr>
      </w:pPr>
      <w:r w:rsidRPr="00C30628">
        <w:rPr>
          <w:b/>
        </w:rPr>
        <w:t>Ekonomia i zmiany klimatyczne</w:t>
      </w:r>
    </w:p>
    <w:p w:rsidR="00827EAD" w:rsidRDefault="00827EAD" w:rsidP="00115156">
      <w:pPr>
        <w:spacing w:line="276" w:lineRule="auto"/>
        <w:jc w:val="both"/>
      </w:pPr>
      <w:r>
        <w:t xml:space="preserve">Michał Kurtyka, minister klimatu i środowiska w Polsce, </w:t>
      </w:r>
      <w:r w:rsidR="00C30628">
        <w:t xml:space="preserve">jest </w:t>
      </w:r>
      <w:r>
        <w:t>absolwent</w:t>
      </w:r>
      <w:r w:rsidR="00C30628">
        <w:t>em</w:t>
      </w:r>
      <w:r>
        <w:t xml:space="preserve"> </w:t>
      </w:r>
      <w:proofErr w:type="spellStart"/>
      <w:r>
        <w:t>École</w:t>
      </w:r>
      <w:proofErr w:type="spellEnd"/>
      <w:r>
        <w:t xml:space="preserve"> </w:t>
      </w:r>
      <w:proofErr w:type="spellStart"/>
      <w:r>
        <w:t>Polytechnic</w:t>
      </w:r>
      <w:proofErr w:type="spellEnd"/>
      <w:r>
        <w:t xml:space="preserve"> w Paryżu, stypendysta </w:t>
      </w:r>
      <w:proofErr w:type="spellStart"/>
      <w:r w:rsidR="00C30628" w:rsidRPr="00C30628">
        <w:t>National</w:t>
      </w:r>
      <w:proofErr w:type="spellEnd"/>
      <w:r w:rsidR="00C30628" w:rsidRPr="00C30628">
        <w:t xml:space="preserve"> </w:t>
      </w:r>
      <w:proofErr w:type="spellStart"/>
      <w:r w:rsidR="00C30628" w:rsidRPr="00C30628">
        <w:t>Institute</w:t>
      </w:r>
      <w:proofErr w:type="spellEnd"/>
      <w:r w:rsidR="00C30628" w:rsidRPr="00C30628">
        <w:t xml:space="preserve"> of </w:t>
      </w:r>
      <w:proofErr w:type="spellStart"/>
      <w:r w:rsidR="00C30628" w:rsidRPr="00C30628">
        <w:t>Standards</w:t>
      </w:r>
      <w:proofErr w:type="spellEnd"/>
      <w:r w:rsidR="00C30628" w:rsidRPr="00C30628">
        <w:t xml:space="preserve"> and Technologies</w:t>
      </w:r>
      <w:r w:rsidR="00C30628">
        <w:t xml:space="preserve"> </w:t>
      </w:r>
      <w:r>
        <w:t>w Stanach Zjednoczonych, gdzie pracował pod</w:t>
      </w:r>
      <w:r w:rsidR="00C30628">
        <w:t xml:space="preserve"> kierunkiem Williama D. Laureat, laureata Nagrody </w:t>
      </w:r>
      <w:r>
        <w:t xml:space="preserve">Nobla w dziedzinie fizyki. Studiował ekonomię u Jeana </w:t>
      </w:r>
      <w:proofErr w:type="spellStart"/>
      <w:r>
        <w:t>Tirole'a</w:t>
      </w:r>
      <w:proofErr w:type="spellEnd"/>
      <w:r>
        <w:t>, laureata Nagrody Nobla w dziedzinie ekonomii. Kurtyka studiował na Uniwersytecie w Louvain-la-</w:t>
      </w:r>
      <w:proofErr w:type="spellStart"/>
      <w:r>
        <w:t>Neuve</w:t>
      </w:r>
      <w:proofErr w:type="spellEnd"/>
      <w:r>
        <w:t>, ukończył stud</w:t>
      </w:r>
      <w:r w:rsidR="00C30628">
        <w:t xml:space="preserve">ia magisterskie w </w:t>
      </w:r>
      <w:r w:rsidR="004B554A">
        <w:t>SGH</w:t>
      </w:r>
      <w:r>
        <w:t xml:space="preserve"> w Warszawie oraz </w:t>
      </w:r>
      <w:r w:rsidR="00C30628">
        <w:t>doktorat</w:t>
      </w:r>
      <w:r>
        <w:t xml:space="preserve"> na Uniwersytecie Warszawskim. Objął stanowisko</w:t>
      </w:r>
      <w:r w:rsidR="00C30628">
        <w:t xml:space="preserve"> w Radzie Ministrów</w:t>
      </w:r>
      <w:r>
        <w:t xml:space="preserve"> w Mi</w:t>
      </w:r>
      <w:r w:rsidR="004B554A">
        <w:t xml:space="preserve">nisterstwie Energii w 2016 r., a od 2018 r. jest na </w:t>
      </w:r>
      <w:r>
        <w:t>stanowisk</w:t>
      </w:r>
      <w:r w:rsidR="004B554A">
        <w:t>u</w:t>
      </w:r>
      <w:r>
        <w:t xml:space="preserve"> ministra</w:t>
      </w:r>
      <w:r w:rsidR="004B554A">
        <w:t>.</w:t>
      </w:r>
    </w:p>
    <w:sectPr w:rsidR="00827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AD"/>
    <w:rsid w:val="00074FFC"/>
    <w:rsid w:val="00115156"/>
    <w:rsid w:val="00282037"/>
    <w:rsid w:val="003143AC"/>
    <w:rsid w:val="003D0771"/>
    <w:rsid w:val="00441735"/>
    <w:rsid w:val="004B554A"/>
    <w:rsid w:val="0061762E"/>
    <w:rsid w:val="0065117E"/>
    <w:rsid w:val="00740A1E"/>
    <w:rsid w:val="00827EAD"/>
    <w:rsid w:val="008D6686"/>
    <w:rsid w:val="00944540"/>
    <w:rsid w:val="009B2554"/>
    <w:rsid w:val="00AF5265"/>
    <w:rsid w:val="00B623F0"/>
    <w:rsid w:val="00C30628"/>
    <w:rsid w:val="00F76A07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5CB5"/>
  <w15:chartTrackingRefBased/>
  <w15:docId w15:val="{BCEFCD62-3596-4BE1-B7EA-58A606BC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Ostapiuk Natalia</dc:creator>
  <cp:keywords/>
  <dc:description/>
  <cp:lastModifiedBy>Ostapiuk Natalia</cp:lastModifiedBy>
  <cp:revision>1</cp:revision>
  <dcterms:created xsi:type="dcterms:W3CDTF">2020-11-27T09:21:00Z</dcterms:created>
  <dcterms:modified xsi:type="dcterms:W3CDTF">2020-11-27T13:25:00Z</dcterms:modified>
</cp:coreProperties>
</file>