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64B" w:rsidRPr="00EB31A7" w:rsidRDefault="00087440" w:rsidP="008077CC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 xml:space="preserve">FORMULARZ </w:t>
      </w:r>
      <w:r w:rsidR="00302AE0">
        <w:rPr>
          <w:rFonts w:ascii="Times" w:eastAsia="Times New Roman" w:hAnsi="Times" w:cs="Times New Roman"/>
          <w:b/>
          <w:sz w:val="24"/>
          <w:szCs w:val="26"/>
          <w:lang w:eastAsia="pl-PL"/>
        </w:rPr>
        <w:t>OFERTOWY</w:t>
      </w:r>
    </w:p>
    <w:p w:rsidR="00EB31A7" w:rsidRDefault="00087440" w:rsidP="008D05B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Generalna Dyrekcja </w:t>
      </w:r>
    </w:p>
    <w:p w:rsidR="00087440" w:rsidRPr="00EB31A7" w:rsidRDefault="00EB31A7" w:rsidP="008D05B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Dróg </w:t>
      </w:r>
      <w:r w:rsidR="00087440"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Krajowych i Autostrad</w:t>
      </w:r>
    </w:p>
    <w:p w:rsidR="00087440" w:rsidRPr="00EB31A7" w:rsidRDefault="00EB31A7" w:rsidP="008D05B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Oddział w Katowicach</w:t>
      </w:r>
    </w:p>
    <w:p w:rsidR="00EB31A7" w:rsidRPr="00EB31A7" w:rsidRDefault="00EB31A7" w:rsidP="008D05B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Rejon Wysoki Brzeg</w:t>
      </w:r>
    </w:p>
    <w:p w:rsidR="00EB31A7" w:rsidRPr="00EB31A7" w:rsidRDefault="00EB31A7" w:rsidP="008D05B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u</w:t>
      </w: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l.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D</w:t>
      </w: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rogowców 6</w:t>
      </w:r>
    </w:p>
    <w:p w:rsidR="00087440" w:rsidRDefault="00EB31A7" w:rsidP="008077CC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43-600 Jaworzno</w:t>
      </w:r>
    </w:p>
    <w:p w:rsidR="008077CC" w:rsidRPr="008077CC" w:rsidRDefault="008077CC" w:rsidP="008077CC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:rsidR="00087440" w:rsidRDefault="00087440" w:rsidP="00EB31A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</w:p>
    <w:p w:rsidR="00EB31A7" w:rsidRPr="00EB31A7" w:rsidRDefault="00EB31A7" w:rsidP="00EB31A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„</w:t>
      </w:r>
      <w:r w:rsidR="006B4F8F" w:rsidRPr="006B4F8F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Wykonanie </w:t>
      </w:r>
      <w:r w:rsidR="008077CC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świadectwa energetycznego dla budynków administrowanych przez Rejon Wysoki Brzeg</w:t>
      </w:r>
      <w:r w:rsidR="006B4F8F" w:rsidRPr="006B4F8F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”</w:t>
      </w:r>
    </w:p>
    <w:p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 </w:t>
      </w:r>
      <w:r w:rsidR="00EB31A7">
        <w:rPr>
          <w:rFonts w:ascii="Times New Roman" w:eastAsia="Times New Roman" w:hAnsi="Times New Roman" w:cs="Arial"/>
          <w:sz w:val="24"/>
          <w:szCs w:val="20"/>
          <w:lang w:eastAsia="pl-PL"/>
        </w:rPr>
        <w:t>GDDKiA Rejon Wysoki Brzeg</w:t>
      </w:r>
      <w:bookmarkStart w:id="0" w:name="_GoBack"/>
      <w:bookmarkEnd w:id="0"/>
    </w:p>
    <w:p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087440" w:rsidRPr="00D5785B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087440" w:rsidRPr="00BB3757" w:rsidRDefault="005B022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oferuje</w:t>
      </w:r>
      <w:r w:rsidR="00087440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przedmiot zamówienia o nazwie:</w:t>
      </w:r>
    </w:p>
    <w:p w:rsidR="00B0019F" w:rsidRPr="00D06343" w:rsidRDefault="006B4F8F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„</w:t>
      </w:r>
      <w:r w:rsidR="008077CC" w:rsidRPr="008077CC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Wykonanie świadectwa energetycznego dla budynków administrowanych przez Rejon Wysoki Brzeg”</w:t>
      </w:r>
    </w:p>
    <w:p w:rsidR="00087440" w:rsidRPr="00BB3757" w:rsidRDefault="00356378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na</w:t>
      </w:r>
      <w:r w:rsidR="00087440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całkowitą cenę: netto …………………………….., </w:t>
      </w:r>
      <w:r w:rsidR="00666C0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stawka </w:t>
      </w:r>
      <w:r w:rsidR="00087440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podatk</w:t>
      </w:r>
      <w:r w:rsidR="00666C07">
        <w:rPr>
          <w:rFonts w:ascii="Times New Roman" w:eastAsia="Times New Roman" w:hAnsi="Times New Roman" w:cs="Arial"/>
          <w:sz w:val="24"/>
          <w:szCs w:val="20"/>
          <w:lang w:eastAsia="pl-PL"/>
        </w:rPr>
        <w:t>u</w:t>
      </w:r>
      <w:r w:rsidR="00087440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Vat ………………%, </w:t>
      </w:r>
      <w:r w:rsidR="00087440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cen</w:t>
      </w:r>
      <w:r w:rsidR="00666C07">
        <w:rPr>
          <w:rFonts w:ascii="Times New Roman" w:eastAsia="Times New Roman" w:hAnsi="Times New Roman" w:cs="Arial"/>
          <w:sz w:val="24"/>
          <w:szCs w:val="20"/>
          <w:lang w:eastAsia="pl-PL"/>
        </w:rPr>
        <w:t>a</w:t>
      </w:r>
      <w:r w:rsidR="00087440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brutto: .…………………………………………………………</w:t>
      </w:r>
    </w:p>
    <w:p w:rsidR="008077CC" w:rsidRDefault="00087440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</w:t>
      </w:r>
    </w:p>
    <w:p w:rsidR="00336206" w:rsidRDefault="00087440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 brutto)</w:t>
      </w:r>
    </w:p>
    <w:p w:rsidR="00BF2257" w:rsidRDefault="00BF2257" w:rsidP="00BF22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Zgodnie z tabelą:</w:t>
      </w:r>
    </w:p>
    <w:tbl>
      <w:tblPr>
        <w:tblW w:w="97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224"/>
        <w:gridCol w:w="895"/>
        <w:gridCol w:w="1265"/>
        <w:gridCol w:w="1526"/>
        <w:gridCol w:w="1559"/>
        <w:gridCol w:w="1701"/>
      </w:tblGrid>
      <w:tr w:rsidR="006B4F8F" w:rsidRPr="00CA7D5E" w:rsidTr="00B14A29">
        <w:trPr>
          <w:trHeight w:val="786"/>
          <w:jc w:val="center"/>
        </w:trPr>
        <w:tc>
          <w:tcPr>
            <w:tcW w:w="59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B4F8F" w:rsidRPr="00CA7D5E" w:rsidRDefault="006B4F8F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8"/>
                <w:lang w:eastAsia="pl-PL"/>
              </w:rPr>
              <w:t>L.p</w:t>
            </w:r>
            <w:r w:rsidRPr="00CA7D5E">
              <w:rPr>
                <w:rFonts w:ascii="Verdana" w:eastAsia="Times New Roman" w:hAnsi="Verdana" w:cs="Times New Roman"/>
                <w:b/>
                <w:sz w:val="16"/>
                <w:szCs w:val="18"/>
                <w:lang w:eastAsia="pl-PL"/>
              </w:rPr>
              <w:t>.</w:t>
            </w:r>
          </w:p>
        </w:tc>
        <w:tc>
          <w:tcPr>
            <w:tcW w:w="2224" w:type="dxa"/>
            <w:tcBorders>
              <w:top w:val="single" w:sz="12" w:space="0" w:color="auto"/>
            </w:tcBorders>
            <w:vAlign w:val="center"/>
          </w:tcPr>
          <w:p w:rsidR="006B4F8F" w:rsidRPr="00CA7D5E" w:rsidRDefault="006B4F8F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8"/>
                <w:lang w:eastAsia="pl-PL"/>
              </w:rPr>
              <w:t>Asortyment</w:t>
            </w:r>
          </w:p>
        </w:tc>
        <w:tc>
          <w:tcPr>
            <w:tcW w:w="895" w:type="dxa"/>
            <w:tcBorders>
              <w:top w:val="single" w:sz="12" w:space="0" w:color="auto"/>
            </w:tcBorders>
            <w:vAlign w:val="center"/>
          </w:tcPr>
          <w:p w:rsidR="006B4F8F" w:rsidRDefault="006B4F8F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8"/>
                <w:lang w:eastAsia="pl-PL"/>
              </w:rPr>
            </w:pPr>
            <w:r w:rsidRPr="00CA7D5E">
              <w:rPr>
                <w:rFonts w:ascii="Verdana" w:eastAsia="Times New Roman" w:hAnsi="Verdana" w:cs="Times New Roman"/>
                <w:b/>
                <w:sz w:val="16"/>
                <w:szCs w:val="18"/>
                <w:lang w:eastAsia="pl-PL"/>
              </w:rPr>
              <w:t xml:space="preserve">Ilość </w:t>
            </w:r>
            <w:proofErr w:type="spellStart"/>
            <w:r w:rsidRPr="00CA7D5E">
              <w:rPr>
                <w:rFonts w:ascii="Verdana" w:eastAsia="Times New Roman" w:hAnsi="Verdana" w:cs="Times New Roman"/>
                <w:b/>
                <w:sz w:val="16"/>
                <w:szCs w:val="18"/>
                <w:lang w:eastAsia="pl-PL"/>
              </w:rPr>
              <w:t>szacun</w:t>
            </w:r>
            <w:proofErr w:type="spellEnd"/>
          </w:p>
          <w:p w:rsidR="006B4F8F" w:rsidRPr="00CA7D5E" w:rsidRDefault="006B4F8F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8"/>
                <w:lang w:eastAsia="pl-PL"/>
              </w:rPr>
              <w:t>-</w:t>
            </w:r>
            <w:proofErr w:type="spellStart"/>
            <w:r w:rsidRPr="00CA7D5E">
              <w:rPr>
                <w:rFonts w:ascii="Verdana" w:eastAsia="Times New Roman" w:hAnsi="Verdana" w:cs="Times New Roman"/>
                <w:b/>
                <w:sz w:val="16"/>
                <w:szCs w:val="18"/>
                <w:lang w:eastAsia="pl-PL"/>
              </w:rPr>
              <w:t>kowa</w:t>
            </w:r>
            <w:proofErr w:type="spellEnd"/>
          </w:p>
        </w:tc>
        <w:tc>
          <w:tcPr>
            <w:tcW w:w="1265" w:type="dxa"/>
            <w:tcBorders>
              <w:top w:val="single" w:sz="12" w:space="0" w:color="auto"/>
            </w:tcBorders>
            <w:vAlign w:val="center"/>
          </w:tcPr>
          <w:p w:rsidR="006B4F8F" w:rsidRPr="00CA7D5E" w:rsidRDefault="006B4F8F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8"/>
                <w:lang w:eastAsia="pl-PL"/>
              </w:rPr>
            </w:pPr>
            <w:r w:rsidRPr="00CA7D5E">
              <w:rPr>
                <w:rFonts w:ascii="Verdana" w:eastAsia="Times New Roman" w:hAnsi="Verdana" w:cs="Times New Roman"/>
                <w:b/>
                <w:sz w:val="16"/>
                <w:szCs w:val="18"/>
                <w:lang w:eastAsia="pl-PL"/>
              </w:rPr>
              <w:t xml:space="preserve">Cena jedn. </w:t>
            </w:r>
          </w:p>
          <w:p w:rsidR="006B4F8F" w:rsidRPr="00CA7D5E" w:rsidRDefault="006B4F8F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8"/>
                <w:lang w:eastAsia="pl-PL"/>
              </w:rPr>
            </w:pPr>
            <w:r w:rsidRPr="00CA7D5E">
              <w:rPr>
                <w:rFonts w:ascii="Verdana" w:eastAsia="Times New Roman" w:hAnsi="Verdana" w:cs="Times New Roman"/>
                <w:b/>
                <w:sz w:val="16"/>
                <w:szCs w:val="18"/>
                <w:lang w:eastAsia="pl-PL"/>
              </w:rPr>
              <w:t xml:space="preserve">netto   </w:t>
            </w:r>
            <w:r w:rsidR="009C17EA">
              <w:rPr>
                <w:rFonts w:ascii="Verdana" w:eastAsia="Times New Roman" w:hAnsi="Verdana" w:cs="Times New Roman"/>
                <w:b/>
                <w:sz w:val="16"/>
                <w:szCs w:val="18"/>
                <w:lang w:eastAsia="pl-PL"/>
              </w:rPr>
              <w:t>1szt.</w:t>
            </w:r>
          </w:p>
        </w:tc>
        <w:tc>
          <w:tcPr>
            <w:tcW w:w="1526" w:type="dxa"/>
            <w:tcBorders>
              <w:top w:val="single" w:sz="12" w:space="0" w:color="auto"/>
            </w:tcBorders>
            <w:vAlign w:val="center"/>
          </w:tcPr>
          <w:p w:rsidR="006B4F8F" w:rsidRPr="00CA7D5E" w:rsidRDefault="006B4F8F" w:rsidP="003971A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8"/>
                <w:lang w:eastAsia="pl-PL"/>
              </w:rPr>
            </w:pPr>
            <w:r w:rsidRPr="00CA7D5E">
              <w:rPr>
                <w:rFonts w:ascii="Verdana" w:eastAsia="Times New Roman" w:hAnsi="Verdana" w:cs="Times New Roman"/>
                <w:b/>
                <w:sz w:val="16"/>
                <w:szCs w:val="18"/>
                <w:lang w:eastAsia="pl-PL"/>
              </w:rPr>
              <w:t xml:space="preserve">Wartość netto </w:t>
            </w:r>
            <w:r w:rsidRPr="00CA7D5E">
              <w:rPr>
                <w:rFonts w:ascii="Verdana" w:eastAsia="Times New Roman" w:hAnsi="Verdana" w:cs="Times New Roman"/>
                <w:sz w:val="16"/>
                <w:szCs w:val="18"/>
                <w:lang w:eastAsia="pl-PL"/>
              </w:rPr>
              <w:t>(kol.</w:t>
            </w:r>
            <w:r w:rsidR="00123C25">
              <w:rPr>
                <w:rFonts w:ascii="Verdana" w:eastAsia="Times New Roman" w:hAnsi="Verdana" w:cs="Times New Roman"/>
                <w:sz w:val="16"/>
                <w:szCs w:val="18"/>
                <w:lang w:eastAsia="pl-PL"/>
              </w:rPr>
              <w:t>3*kol.4</w:t>
            </w:r>
            <w:r w:rsidRPr="00CA7D5E">
              <w:rPr>
                <w:rFonts w:ascii="Verdana" w:eastAsia="Times New Roman" w:hAnsi="Verdana" w:cs="Times New Roman"/>
                <w:sz w:val="16"/>
                <w:szCs w:val="18"/>
                <w:lang w:eastAsia="pl-PL"/>
              </w:rPr>
              <w:t>)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6B4F8F" w:rsidRPr="00CA7D5E" w:rsidRDefault="006B4F8F" w:rsidP="00666C0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8"/>
                <w:lang w:eastAsia="pl-PL"/>
              </w:rPr>
            </w:pPr>
            <w:r w:rsidRPr="00CA7D5E">
              <w:rPr>
                <w:rFonts w:ascii="Verdana" w:eastAsia="Times New Roman" w:hAnsi="Verdana" w:cs="Times New Roman"/>
                <w:b/>
                <w:sz w:val="16"/>
                <w:szCs w:val="18"/>
                <w:lang w:eastAsia="pl-PL"/>
              </w:rPr>
              <w:t xml:space="preserve">Wartość podatku VAT </w:t>
            </w:r>
            <w:r>
              <w:rPr>
                <w:rFonts w:ascii="Verdana" w:eastAsia="Times New Roman" w:hAnsi="Verdana" w:cs="Times New Roman"/>
                <w:b/>
                <w:sz w:val="16"/>
                <w:szCs w:val="18"/>
                <w:lang w:eastAsia="pl-PL"/>
              </w:rPr>
              <w:t>[zł]</w:t>
            </w:r>
          </w:p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6B4F8F" w:rsidRPr="00CA7D5E" w:rsidRDefault="006B4F8F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8"/>
                <w:lang w:eastAsia="pl-PL"/>
              </w:rPr>
            </w:pPr>
          </w:p>
          <w:p w:rsidR="006B4F8F" w:rsidRPr="00CA7D5E" w:rsidRDefault="006B4F8F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8"/>
                <w:lang w:eastAsia="pl-PL"/>
              </w:rPr>
            </w:pPr>
            <w:r w:rsidRPr="00CA7D5E">
              <w:rPr>
                <w:rFonts w:ascii="Verdana" w:eastAsia="Times New Roman" w:hAnsi="Verdana" w:cs="Times New Roman"/>
                <w:b/>
                <w:sz w:val="16"/>
                <w:szCs w:val="18"/>
                <w:lang w:eastAsia="pl-PL"/>
              </w:rPr>
              <w:t xml:space="preserve">Wartość brutto </w:t>
            </w:r>
          </w:p>
          <w:p w:rsidR="006B4F8F" w:rsidRPr="00CA7D5E" w:rsidRDefault="008522B4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8"/>
                <w:lang w:eastAsia="pl-PL"/>
              </w:rPr>
              <w:t>(kol.5+kol.6</w:t>
            </w:r>
            <w:r w:rsidR="006B4F8F" w:rsidRPr="00CA7D5E">
              <w:rPr>
                <w:rFonts w:ascii="Verdana" w:eastAsia="Times New Roman" w:hAnsi="Verdana" w:cs="Times New Roman"/>
                <w:sz w:val="16"/>
                <w:szCs w:val="18"/>
                <w:lang w:eastAsia="pl-PL"/>
              </w:rPr>
              <w:t>)</w:t>
            </w:r>
          </w:p>
        </w:tc>
      </w:tr>
      <w:tr w:rsidR="006B4F8F" w:rsidRPr="00CA7D5E" w:rsidTr="00B14A29">
        <w:trPr>
          <w:trHeight w:val="217"/>
          <w:jc w:val="center"/>
        </w:trPr>
        <w:tc>
          <w:tcPr>
            <w:tcW w:w="596" w:type="dxa"/>
            <w:tcBorders>
              <w:left w:val="single" w:sz="12" w:space="0" w:color="auto"/>
            </w:tcBorders>
            <w:vAlign w:val="center"/>
          </w:tcPr>
          <w:p w:rsidR="006B4F8F" w:rsidRPr="00CA7D5E" w:rsidRDefault="006B4F8F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CA7D5E"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224" w:type="dxa"/>
            <w:vAlign w:val="center"/>
          </w:tcPr>
          <w:p w:rsidR="006B4F8F" w:rsidRPr="00CA7D5E" w:rsidRDefault="006B4F8F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CA7D5E"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5" w:type="dxa"/>
            <w:vAlign w:val="center"/>
          </w:tcPr>
          <w:p w:rsidR="006B4F8F" w:rsidRPr="00CA7D5E" w:rsidRDefault="006B4F8F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CA7D5E"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65" w:type="dxa"/>
            <w:vAlign w:val="center"/>
          </w:tcPr>
          <w:p w:rsidR="006B4F8F" w:rsidRPr="00CA7D5E" w:rsidRDefault="006B4F8F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526" w:type="dxa"/>
            <w:vAlign w:val="center"/>
          </w:tcPr>
          <w:p w:rsidR="006B4F8F" w:rsidRPr="00CA7D5E" w:rsidRDefault="006B4F8F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559" w:type="dxa"/>
          </w:tcPr>
          <w:p w:rsidR="006B4F8F" w:rsidRPr="00CA7D5E" w:rsidRDefault="006B4F8F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6B4F8F" w:rsidRPr="00CA7D5E" w:rsidRDefault="006B4F8F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7</w:t>
            </w:r>
          </w:p>
        </w:tc>
      </w:tr>
      <w:tr w:rsidR="006B4F8F" w:rsidRPr="00CA7D5E" w:rsidTr="00B14A29">
        <w:trPr>
          <w:trHeight w:val="652"/>
          <w:jc w:val="center"/>
        </w:trPr>
        <w:tc>
          <w:tcPr>
            <w:tcW w:w="596" w:type="dxa"/>
            <w:tcBorders>
              <w:left w:val="single" w:sz="12" w:space="0" w:color="auto"/>
            </w:tcBorders>
            <w:vAlign w:val="center"/>
          </w:tcPr>
          <w:p w:rsidR="006B4F8F" w:rsidRPr="00CA7D5E" w:rsidRDefault="006B4F8F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CA7D5E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224" w:type="dxa"/>
          </w:tcPr>
          <w:p w:rsidR="008077CC" w:rsidRPr="008077CC" w:rsidRDefault="008077CC" w:rsidP="008077CC">
            <w:pPr>
              <w:spacing w:after="0" w:line="240" w:lineRule="auto"/>
              <w:ind w:right="-354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8077CC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Wykonanie świadectwa charakterystyki energetycznej dla </w:t>
            </w:r>
            <w:r w:rsidRPr="008077CC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budynku Rejonu Wysoki Brzeg</w:t>
            </w:r>
            <w:r w:rsidRPr="008077CC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 </w:t>
            </w:r>
          </w:p>
          <w:p w:rsidR="006B4F8F" w:rsidRPr="008077CC" w:rsidRDefault="006B4F8F" w:rsidP="00B14A29">
            <w:pPr>
              <w:spacing w:after="0" w:line="240" w:lineRule="auto"/>
              <w:ind w:right="-354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95" w:type="dxa"/>
            <w:vAlign w:val="center"/>
          </w:tcPr>
          <w:p w:rsidR="006B4F8F" w:rsidRPr="00CA7D5E" w:rsidRDefault="00B82370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</w:t>
            </w:r>
            <w:r w:rsidR="006B4F8F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 szt.</w:t>
            </w:r>
          </w:p>
        </w:tc>
        <w:tc>
          <w:tcPr>
            <w:tcW w:w="1265" w:type="dxa"/>
            <w:vAlign w:val="center"/>
          </w:tcPr>
          <w:p w:rsidR="006B4F8F" w:rsidRPr="00CA7D5E" w:rsidRDefault="006B4F8F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26" w:type="dxa"/>
            <w:vAlign w:val="center"/>
          </w:tcPr>
          <w:p w:rsidR="006B4F8F" w:rsidRPr="00CA7D5E" w:rsidRDefault="006B4F8F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</w:tcPr>
          <w:p w:rsidR="006B4F8F" w:rsidRPr="00CA7D5E" w:rsidRDefault="006B4F8F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6B4F8F" w:rsidRPr="00CA7D5E" w:rsidRDefault="006B4F8F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6B4F8F" w:rsidRPr="00CA7D5E" w:rsidTr="00B14A29">
        <w:trPr>
          <w:trHeight w:val="652"/>
          <w:jc w:val="center"/>
        </w:trPr>
        <w:tc>
          <w:tcPr>
            <w:tcW w:w="596" w:type="dxa"/>
            <w:tcBorders>
              <w:left w:val="single" w:sz="12" w:space="0" w:color="auto"/>
            </w:tcBorders>
            <w:vAlign w:val="center"/>
          </w:tcPr>
          <w:p w:rsidR="006B4F8F" w:rsidRPr="00CA7D5E" w:rsidRDefault="006B4F8F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CA7D5E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224" w:type="dxa"/>
          </w:tcPr>
          <w:p w:rsidR="008077CC" w:rsidRPr="008077CC" w:rsidRDefault="008077CC" w:rsidP="008077CC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8077CC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Wykonanie świadectwa charakterystyki energetycznej dla </w:t>
            </w:r>
            <w:r w:rsidRPr="008077CC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budynku Obwodu Drogowego Mikołów- Mokre</w:t>
            </w:r>
            <w:r w:rsidRPr="008077CC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 </w:t>
            </w:r>
          </w:p>
          <w:p w:rsidR="006B4F8F" w:rsidRPr="008077CC" w:rsidRDefault="006B4F8F" w:rsidP="00B14A29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95" w:type="dxa"/>
            <w:vAlign w:val="center"/>
          </w:tcPr>
          <w:p w:rsidR="006B4F8F" w:rsidRPr="00CA7D5E" w:rsidRDefault="009C17EA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 szt.</w:t>
            </w:r>
          </w:p>
        </w:tc>
        <w:tc>
          <w:tcPr>
            <w:tcW w:w="1265" w:type="dxa"/>
            <w:vAlign w:val="center"/>
          </w:tcPr>
          <w:p w:rsidR="006B4F8F" w:rsidRPr="00CA7D5E" w:rsidRDefault="006B4F8F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26" w:type="dxa"/>
            <w:vAlign w:val="center"/>
          </w:tcPr>
          <w:p w:rsidR="006B4F8F" w:rsidRPr="00CA7D5E" w:rsidRDefault="006B4F8F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</w:tcPr>
          <w:p w:rsidR="006B4F8F" w:rsidRPr="00CA7D5E" w:rsidRDefault="006B4F8F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6B4F8F" w:rsidRPr="00CA7D5E" w:rsidRDefault="006B4F8F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A06D02" w:rsidRPr="00CA7D5E" w:rsidTr="00BF2257">
        <w:trPr>
          <w:trHeight w:val="652"/>
          <w:jc w:val="center"/>
        </w:trPr>
        <w:tc>
          <w:tcPr>
            <w:tcW w:w="596" w:type="dxa"/>
            <w:tcBorders>
              <w:left w:val="single" w:sz="12" w:space="0" w:color="auto"/>
            </w:tcBorders>
            <w:vAlign w:val="center"/>
          </w:tcPr>
          <w:p w:rsidR="00A06D02" w:rsidRPr="00CA7D5E" w:rsidRDefault="00B82370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lastRenderedPageBreak/>
              <w:t>3.</w:t>
            </w:r>
          </w:p>
        </w:tc>
        <w:tc>
          <w:tcPr>
            <w:tcW w:w="2224" w:type="dxa"/>
          </w:tcPr>
          <w:p w:rsidR="008077CC" w:rsidRPr="008077CC" w:rsidRDefault="008077CC" w:rsidP="008077CC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8077CC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Wykonanie świadectwa charakterystyki energetycznej  </w:t>
            </w:r>
            <w:r w:rsidRPr="008077CC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budynku garażowo - warsztatowym</w:t>
            </w:r>
            <w:r w:rsidRPr="008077CC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 Obwodu Utrzymania Autostrady Zabrze- Kończyce </w:t>
            </w:r>
          </w:p>
          <w:p w:rsidR="00A06D02" w:rsidRPr="008077CC" w:rsidRDefault="00A06D02" w:rsidP="00B14A29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95" w:type="dxa"/>
            <w:vAlign w:val="center"/>
          </w:tcPr>
          <w:p w:rsidR="00A06D02" w:rsidRDefault="00B82370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 szt.</w:t>
            </w:r>
          </w:p>
        </w:tc>
        <w:tc>
          <w:tcPr>
            <w:tcW w:w="1265" w:type="dxa"/>
            <w:vAlign w:val="center"/>
          </w:tcPr>
          <w:p w:rsidR="00A06D02" w:rsidRPr="00CA7D5E" w:rsidRDefault="00A06D02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26" w:type="dxa"/>
            <w:vAlign w:val="center"/>
          </w:tcPr>
          <w:p w:rsidR="00A06D02" w:rsidRPr="00CA7D5E" w:rsidRDefault="00A06D02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A06D02" w:rsidRPr="00CA7D5E" w:rsidRDefault="00A06D02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12" w:space="0" w:color="auto"/>
            </w:tcBorders>
          </w:tcPr>
          <w:p w:rsidR="00A06D02" w:rsidRPr="00CA7D5E" w:rsidRDefault="00A06D02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9C17EA" w:rsidRPr="00CA7D5E" w:rsidTr="00BF2257">
        <w:trPr>
          <w:trHeight w:val="624"/>
          <w:jc w:val="center"/>
        </w:trPr>
        <w:tc>
          <w:tcPr>
            <w:tcW w:w="4980" w:type="dxa"/>
            <w:gridSpan w:val="4"/>
            <w:tcBorders>
              <w:left w:val="single" w:sz="12" w:space="0" w:color="auto"/>
            </w:tcBorders>
            <w:vAlign w:val="center"/>
          </w:tcPr>
          <w:p w:rsidR="009C17EA" w:rsidRPr="00CA7D5E" w:rsidRDefault="00BF2257" w:rsidP="009C17E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Cena netto łącznie::</w:t>
            </w:r>
          </w:p>
        </w:tc>
        <w:tc>
          <w:tcPr>
            <w:tcW w:w="1526" w:type="dxa"/>
            <w:tcBorders>
              <w:bottom w:val="single" w:sz="4" w:space="0" w:color="000000"/>
            </w:tcBorders>
            <w:vAlign w:val="center"/>
          </w:tcPr>
          <w:p w:rsidR="009C17EA" w:rsidRPr="00CA7D5E" w:rsidRDefault="009C17EA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tl2br w:val="single" w:sz="4" w:space="0" w:color="auto"/>
              <w:tr2bl w:val="single" w:sz="4" w:space="0" w:color="auto"/>
            </w:tcBorders>
          </w:tcPr>
          <w:p w:rsidR="009C17EA" w:rsidRPr="00CA7D5E" w:rsidRDefault="009C17EA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  <w:tl2br w:val="single" w:sz="4" w:space="0" w:color="auto"/>
              <w:tr2bl w:val="single" w:sz="4" w:space="0" w:color="auto"/>
            </w:tcBorders>
          </w:tcPr>
          <w:p w:rsidR="009C17EA" w:rsidRPr="00CA7D5E" w:rsidRDefault="009C17EA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BF2257" w:rsidRPr="00CA7D5E" w:rsidTr="00BF2257">
        <w:trPr>
          <w:trHeight w:val="624"/>
          <w:jc w:val="center"/>
        </w:trPr>
        <w:tc>
          <w:tcPr>
            <w:tcW w:w="4980" w:type="dxa"/>
            <w:gridSpan w:val="4"/>
            <w:tcBorders>
              <w:left w:val="single" w:sz="12" w:space="0" w:color="auto"/>
            </w:tcBorders>
            <w:vAlign w:val="center"/>
          </w:tcPr>
          <w:p w:rsidR="00BF2257" w:rsidRDefault="00BF2257" w:rsidP="009C17E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VAT:</w:t>
            </w:r>
          </w:p>
        </w:tc>
        <w:tc>
          <w:tcPr>
            <w:tcW w:w="1526" w:type="dxa"/>
            <w:tcBorders>
              <w:bottom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:rsidR="00BF2257" w:rsidRPr="00CA7D5E" w:rsidRDefault="00BF2257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tl2br w:val="nil"/>
              <w:tr2bl w:val="nil"/>
            </w:tcBorders>
          </w:tcPr>
          <w:p w:rsidR="00BF2257" w:rsidRDefault="00BF2257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  <w:p w:rsidR="00BF2257" w:rsidRPr="00BF2257" w:rsidRDefault="00BF2257" w:rsidP="00BF2257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12" w:space="0" w:color="auto"/>
              <w:tl2br w:val="single" w:sz="4" w:space="0" w:color="auto"/>
              <w:tr2bl w:val="single" w:sz="4" w:space="0" w:color="auto"/>
            </w:tcBorders>
          </w:tcPr>
          <w:p w:rsidR="00BF2257" w:rsidRPr="00CA7D5E" w:rsidRDefault="00BF2257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BF2257" w:rsidRPr="00CA7D5E" w:rsidTr="00BF2257">
        <w:trPr>
          <w:trHeight w:val="624"/>
          <w:jc w:val="center"/>
        </w:trPr>
        <w:tc>
          <w:tcPr>
            <w:tcW w:w="4980" w:type="dxa"/>
            <w:gridSpan w:val="4"/>
            <w:tcBorders>
              <w:left w:val="single" w:sz="12" w:space="0" w:color="auto"/>
            </w:tcBorders>
            <w:vAlign w:val="center"/>
          </w:tcPr>
          <w:p w:rsidR="00BF2257" w:rsidRDefault="00BF2257" w:rsidP="009C17E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Cena brutto łącznie:</w:t>
            </w:r>
          </w:p>
        </w:tc>
        <w:tc>
          <w:tcPr>
            <w:tcW w:w="1526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F2257" w:rsidRPr="00CA7D5E" w:rsidRDefault="00BF2257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</w:tcPr>
          <w:p w:rsidR="00BF2257" w:rsidRPr="00CA7D5E" w:rsidRDefault="00BF2257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  <w:tl2br w:val="nil"/>
              <w:tr2bl w:val="nil"/>
            </w:tcBorders>
          </w:tcPr>
          <w:p w:rsidR="00BF2257" w:rsidRPr="00CA7D5E" w:rsidRDefault="00BF2257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</w:tbl>
    <w:p w:rsidR="00336206" w:rsidRDefault="00336206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Dodatkowe informacje: </w:t>
      </w:r>
    </w:p>
    <w:p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EB31A7" w:rsidRDefault="00EB31A7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:rsidR="00087440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D06343" w:rsidRPr="00BB3757" w:rsidRDefault="00D06343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="00EB31A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)</w:t>
      </w:r>
    </w:p>
    <w:p w:rsidR="00087440" w:rsidRPr="00D5785B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:rsidR="004F3D27" w:rsidRPr="004F3D27" w:rsidRDefault="004F3D27" w:rsidP="004F3D2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</w:pPr>
      <w:r w:rsidRPr="004F3D27">
        <w:rPr>
          <w:rFonts w:ascii="Times New Roman" w:eastAsia="Times New Roman" w:hAnsi="Times New Roman" w:cs="Arial"/>
          <w:sz w:val="18"/>
          <w:szCs w:val="18"/>
          <w:lang w:eastAsia="pl-PL"/>
        </w:rPr>
        <w:t>____________________</w:t>
      </w:r>
    </w:p>
    <w:p w:rsidR="004F3D27" w:rsidRPr="004F3D27" w:rsidRDefault="004F3D27" w:rsidP="004F3D2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4F3D27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4F3D27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4F3D27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:rsidR="00A925F9" w:rsidRPr="00D06343" w:rsidRDefault="00A925F9" w:rsidP="00D0634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sectPr w:rsidR="00A925F9" w:rsidRPr="00D06343" w:rsidSect="00336206">
      <w:headerReference w:type="default" r:id="rId6"/>
      <w:headerReference w:type="first" r:id="rId7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3F6" w:rsidRDefault="009273F6" w:rsidP="00D06343">
      <w:pPr>
        <w:spacing w:after="0" w:line="240" w:lineRule="auto"/>
      </w:pPr>
      <w:r>
        <w:separator/>
      </w:r>
    </w:p>
  </w:endnote>
  <w:endnote w:type="continuationSeparator" w:id="0">
    <w:p w:rsidR="009273F6" w:rsidRDefault="009273F6" w:rsidP="00D06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3F6" w:rsidRDefault="009273F6" w:rsidP="00D06343">
      <w:pPr>
        <w:spacing w:after="0" w:line="240" w:lineRule="auto"/>
      </w:pPr>
      <w:r>
        <w:separator/>
      </w:r>
    </w:p>
  </w:footnote>
  <w:footnote w:type="continuationSeparator" w:id="0">
    <w:p w:rsidR="009273F6" w:rsidRDefault="009273F6" w:rsidP="00D063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5B9" w:rsidRDefault="008D05B9" w:rsidP="008D05B9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206" w:rsidRDefault="00336206" w:rsidP="00336206">
    <w:pPr>
      <w:pStyle w:val="Nagwek"/>
      <w:jc w:val="right"/>
    </w:pPr>
    <w:r>
      <w:t>Załącznik nr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440"/>
    <w:rsid w:val="00087440"/>
    <w:rsid w:val="000C3228"/>
    <w:rsid w:val="00123C25"/>
    <w:rsid w:val="00254DD9"/>
    <w:rsid w:val="00302AE0"/>
    <w:rsid w:val="00336206"/>
    <w:rsid w:val="00356378"/>
    <w:rsid w:val="003971AA"/>
    <w:rsid w:val="003B3F7C"/>
    <w:rsid w:val="004003AE"/>
    <w:rsid w:val="004307C7"/>
    <w:rsid w:val="00476669"/>
    <w:rsid w:val="004F3D27"/>
    <w:rsid w:val="0050064B"/>
    <w:rsid w:val="00593725"/>
    <w:rsid w:val="005B0220"/>
    <w:rsid w:val="00615AA1"/>
    <w:rsid w:val="00666C07"/>
    <w:rsid w:val="006B4F8F"/>
    <w:rsid w:val="006F71C2"/>
    <w:rsid w:val="007A47E7"/>
    <w:rsid w:val="007C10CC"/>
    <w:rsid w:val="008077CC"/>
    <w:rsid w:val="008522B4"/>
    <w:rsid w:val="00870279"/>
    <w:rsid w:val="008D05B9"/>
    <w:rsid w:val="008D0619"/>
    <w:rsid w:val="009273F6"/>
    <w:rsid w:val="00941BB9"/>
    <w:rsid w:val="00957376"/>
    <w:rsid w:val="00964C89"/>
    <w:rsid w:val="009C17EA"/>
    <w:rsid w:val="00A06D02"/>
    <w:rsid w:val="00A925F9"/>
    <w:rsid w:val="00B0019F"/>
    <w:rsid w:val="00B14A29"/>
    <w:rsid w:val="00B82370"/>
    <w:rsid w:val="00BC6F1C"/>
    <w:rsid w:val="00BF2257"/>
    <w:rsid w:val="00BF2258"/>
    <w:rsid w:val="00C512DD"/>
    <w:rsid w:val="00C662C0"/>
    <w:rsid w:val="00CA7D5E"/>
    <w:rsid w:val="00D06343"/>
    <w:rsid w:val="00E817C1"/>
    <w:rsid w:val="00EB3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A072E9-E57A-451C-AED1-8E417D2C8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74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B3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31A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063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6343"/>
  </w:style>
  <w:style w:type="paragraph" w:styleId="Stopka">
    <w:name w:val="footer"/>
    <w:basedOn w:val="Normalny"/>
    <w:link w:val="StopkaZnak"/>
    <w:uiPriority w:val="99"/>
    <w:unhideWhenUsed/>
    <w:rsid w:val="00D063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6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 Elżbieta</dc:creator>
  <cp:keywords/>
  <dc:description/>
  <cp:lastModifiedBy>Drażyk Jacek</cp:lastModifiedBy>
  <cp:revision>2</cp:revision>
  <cp:lastPrinted>2021-03-04T11:59:00Z</cp:lastPrinted>
  <dcterms:created xsi:type="dcterms:W3CDTF">2024-06-14T11:23:00Z</dcterms:created>
  <dcterms:modified xsi:type="dcterms:W3CDTF">2024-06-14T11:23:00Z</dcterms:modified>
</cp:coreProperties>
</file>