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DB055A">
        <w:rPr>
          <w:rFonts w:ascii="Arial" w:hAnsi="Arial" w:cs="Arial"/>
          <w:b/>
          <w:sz w:val="28"/>
          <w:szCs w:val="28"/>
        </w:rPr>
        <w:t xml:space="preserve"> 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F90CD4">
        <w:rPr>
          <w:rFonts w:ascii="Arial" w:hAnsi="Arial" w:cs="Arial"/>
          <w:b/>
          <w:sz w:val="28"/>
          <w:szCs w:val="28"/>
        </w:rPr>
        <w:t xml:space="preserve">W </w:t>
      </w:r>
      <w:r w:rsidR="00711B1C">
        <w:rPr>
          <w:rFonts w:ascii="Arial" w:hAnsi="Arial" w:cs="Arial"/>
          <w:b/>
          <w:sz w:val="28"/>
          <w:szCs w:val="28"/>
        </w:rPr>
        <w:t>Międzychodzie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D3287A">
        <w:rPr>
          <w:rFonts w:ascii="Arial" w:hAnsi="Arial" w:cs="Arial"/>
          <w:iCs/>
          <w:sz w:val="24"/>
          <w:szCs w:val="24"/>
        </w:rPr>
        <w:t>Dz. U. z 202</w:t>
      </w:r>
      <w:r w:rsidR="009935A4">
        <w:rPr>
          <w:rFonts w:ascii="Arial" w:hAnsi="Arial" w:cs="Arial"/>
          <w:iCs/>
          <w:sz w:val="24"/>
          <w:szCs w:val="24"/>
        </w:rPr>
        <w:t>1</w:t>
      </w:r>
      <w:r w:rsidR="00D3287A">
        <w:rPr>
          <w:rFonts w:ascii="Arial" w:hAnsi="Arial" w:cs="Arial"/>
          <w:iCs/>
          <w:sz w:val="24"/>
          <w:szCs w:val="24"/>
        </w:rPr>
        <w:t xml:space="preserve"> r., poz. </w:t>
      </w:r>
      <w:r w:rsidR="009935A4">
        <w:rPr>
          <w:rFonts w:ascii="Arial" w:hAnsi="Arial" w:cs="Arial"/>
          <w:iCs/>
          <w:sz w:val="24"/>
          <w:szCs w:val="24"/>
        </w:rPr>
        <w:t>2351</w:t>
      </w:r>
      <w:r w:rsidR="00D3287A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="00D3287A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D3287A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 xml:space="preserve">ia decyzji pozwolenia na </w:t>
      </w:r>
      <w:r w:rsidR="00AB4564">
        <w:rPr>
          <w:rFonts w:ascii="Arial" w:hAnsi="Arial" w:cs="Arial"/>
          <w:sz w:val="18"/>
        </w:rPr>
        <w:t>budowę</w:t>
      </w:r>
    </w:p>
    <w:p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</w:p>
    <w:p w:rsidR="00AB4564" w:rsidRDefault="00AB4564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właściwej strony projektu budowlanego/innego dokumentu określająca kategorię obiektu</w:t>
      </w:r>
    </w:p>
    <w:p w:rsidR="00630AAB" w:rsidRPr="00446A4A" w:rsidRDefault="00630AAB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planu zagospodarowania terenu oraz rzutów kondygnacji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  <w:bookmarkStart w:id="0" w:name="_GoBack"/>
      <w:bookmarkEnd w:id="0"/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AA" w:rsidRDefault="009B21AA" w:rsidP="00AC7D27">
      <w:r>
        <w:separator/>
      </w:r>
    </w:p>
  </w:endnote>
  <w:endnote w:type="continuationSeparator" w:id="0">
    <w:p w:rsidR="009B21AA" w:rsidRDefault="009B21A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AA" w:rsidRDefault="009B21AA" w:rsidP="00AC7D27">
      <w:r>
        <w:separator/>
      </w:r>
    </w:p>
  </w:footnote>
  <w:footnote w:type="continuationSeparator" w:id="0">
    <w:p w:rsidR="009B21AA" w:rsidRDefault="009B21A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63490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30AAB"/>
    <w:rsid w:val="006335AC"/>
    <w:rsid w:val="00711B1C"/>
    <w:rsid w:val="007F589D"/>
    <w:rsid w:val="0080458D"/>
    <w:rsid w:val="008060D7"/>
    <w:rsid w:val="008135E9"/>
    <w:rsid w:val="008404A9"/>
    <w:rsid w:val="009040C7"/>
    <w:rsid w:val="00910F3C"/>
    <w:rsid w:val="009935A4"/>
    <w:rsid w:val="009B21AA"/>
    <w:rsid w:val="00AA212A"/>
    <w:rsid w:val="00AB4564"/>
    <w:rsid w:val="00AC7D27"/>
    <w:rsid w:val="00B92BEA"/>
    <w:rsid w:val="00C41A81"/>
    <w:rsid w:val="00C56FE4"/>
    <w:rsid w:val="00CD78BC"/>
    <w:rsid w:val="00CF789A"/>
    <w:rsid w:val="00D3287A"/>
    <w:rsid w:val="00D50D02"/>
    <w:rsid w:val="00D84BC6"/>
    <w:rsid w:val="00DB055A"/>
    <w:rsid w:val="00E75703"/>
    <w:rsid w:val="00F4086F"/>
    <w:rsid w:val="00F90CD4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7935DA-04E0-41F1-A1E6-F7083340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R.Dziubczyński (KP Międzychód)</cp:lastModifiedBy>
  <cp:revision>4</cp:revision>
  <cp:lastPrinted>2018-01-25T08:14:00Z</cp:lastPrinted>
  <dcterms:created xsi:type="dcterms:W3CDTF">2021-12-06T11:01:00Z</dcterms:created>
  <dcterms:modified xsi:type="dcterms:W3CDTF">2022-06-14T11:13:00Z</dcterms:modified>
</cp:coreProperties>
</file>