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1F2B" w14:textId="5BE62420" w:rsidR="003B04FB" w:rsidRPr="001B4045" w:rsidRDefault="0083724D" w:rsidP="00491E1E">
      <w:pPr>
        <w:pStyle w:val="Zwykytekst"/>
        <w:jc w:val="right"/>
        <w:rPr>
          <w:rFonts w:ascii="Arial" w:hAnsi="Arial" w:cs="Arial"/>
        </w:rPr>
      </w:pPr>
      <w:r w:rsidRPr="001B4045">
        <w:rPr>
          <w:rFonts w:ascii="Arial" w:hAnsi="Arial" w:cs="Arial"/>
        </w:rPr>
        <w:t>Wrocław, dnia</w:t>
      </w:r>
      <w:r w:rsidR="00973946" w:rsidRPr="001B4045">
        <w:rPr>
          <w:rFonts w:ascii="Arial" w:hAnsi="Arial" w:cs="Arial"/>
        </w:rPr>
        <w:t xml:space="preserve"> </w:t>
      </w:r>
      <w:r w:rsidR="001B4045" w:rsidRPr="001B4045">
        <w:rPr>
          <w:rFonts w:ascii="Arial" w:hAnsi="Arial" w:cs="Arial"/>
        </w:rPr>
        <w:t xml:space="preserve"> </w:t>
      </w:r>
      <w:r w:rsidR="00630F0E">
        <w:rPr>
          <w:rFonts w:ascii="Arial" w:hAnsi="Arial" w:cs="Arial"/>
        </w:rPr>
        <w:t>16</w:t>
      </w:r>
      <w:r w:rsidR="001B4045" w:rsidRPr="001B4045">
        <w:rPr>
          <w:rFonts w:ascii="Arial" w:hAnsi="Arial" w:cs="Arial"/>
        </w:rPr>
        <w:t xml:space="preserve">    </w:t>
      </w:r>
      <w:r w:rsidR="00A971E9" w:rsidRPr="001B4045">
        <w:rPr>
          <w:rFonts w:ascii="Arial" w:hAnsi="Arial" w:cs="Arial"/>
        </w:rPr>
        <w:t>sierpnia</w:t>
      </w:r>
      <w:r w:rsidRPr="001B4045">
        <w:rPr>
          <w:rFonts w:ascii="Arial" w:hAnsi="Arial" w:cs="Arial"/>
        </w:rPr>
        <w:t xml:space="preserve"> </w:t>
      </w:r>
      <w:r w:rsidR="005177DF" w:rsidRPr="001B4045">
        <w:rPr>
          <w:rFonts w:ascii="Arial" w:hAnsi="Arial" w:cs="Arial"/>
        </w:rPr>
        <w:t>202</w:t>
      </w:r>
      <w:r w:rsidR="00A971E9" w:rsidRPr="001B4045">
        <w:rPr>
          <w:rFonts w:ascii="Arial" w:hAnsi="Arial" w:cs="Arial"/>
        </w:rPr>
        <w:t>3</w:t>
      </w:r>
      <w:r w:rsidRPr="001B4045">
        <w:rPr>
          <w:rFonts w:ascii="Arial" w:hAnsi="Arial" w:cs="Arial"/>
        </w:rPr>
        <w:t xml:space="preserve"> r.</w:t>
      </w:r>
    </w:p>
    <w:p w14:paraId="158E71FE" w14:textId="09A89961" w:rsidR="00491E1E" w:rsidRPr="001B4045" w:rsidRDefault="00507D76" w:rsidP="00491E1E">
      <w:pPr>
        <w:pStyle w:val="Zwykytekst"/>
        <w:rPr>
          <w:rFonts w:ascii="Arial" w:hAnsi="Arial" w:cs="Arial"/>
        </w:rPr>
      </w:pPr>
      <w:r w:rsidRPr="001B4045">
        <w:rPr>
          <w:rFonts w:ascii="Arial" w:hAnsi="Arial" w:cs="Arial"/>
        </w:rPr>
        <w:t>WT.2370.</w:t>
      </w:r>
      <w:r w:rsidR="00C21C7D" w:rsidRPr="001B4045">
        <w:rPr>
          <w:rFonts w:ascii="Arial" w:hAnsi="Arial" w:cs="Arial"/>
        </w:rPr>
        <w:t>11.2023</w:t>
      </w:r>
    </w:p>
    <w:p w14:paraId="14B7C7B0" w14:textId="77777777" w:rsidR="0083724D" w:rsidRPr="001B4045" w:rsidRDefault="0083724D" w:rsidP="00700A80">
      <w:pPr>
        <w:pStyle w:val="Zwykytekst"/>
        <w:jc w:val="right"/>
        <w:rPr>
          <w:rFonts w:ascii="Arial" w:hAnsi="Arial" w:cs="Arial"/>
        </w:rPr>
      </w:pPr>
    </w:p>
    <w:p w14:paraId="69745711" w14:textId="77777777" w:rsidR="00C15B55" w:rsidRPr="001B4045" w:rsidRDefault="00C15B55" w:rsidP="00C15B55">
      <w:pPr>
        <w:shd w:val="clear" w:color="auto" w:fill="FFFFFF"/>
        <w:tabs>
          <w:tab w:val="left" w:pos="142"/>
        </w:tabs>
        <w:jc w:val="center"/>
        <w:rPr>
          <w:rFonts w:ascii="Arial" w:hAnsi="Arial" w:cs="Arial"/>
          <w:b/>
        </w:rPr>
      </w:pPr>
      <w:r w:rsidRPr="001B4045">
        <w:rPr>
          <w:rFonts w:ascii="Arial" w:hAnsi="Arial" w:cs="Arial"/>
          <w:b/>
        </w:rPr>
        <w:t xml:space="preserve">ZAPYTANIE OFERTOWE </w:t>
      </w:r>
    </w:p>
    <w:p w14:paraId="2F3D26DB" w14:textId="77777777" w:rsidR="003B04FB" w:rsidRPr="001B4045" w:rsidRDefault="003B04FB" w:rsidP="0083724D">
      <w:pPr>
        <w:shd w:val="clear" w:color="auto" w:fill="FFFFFF"/>
        <w:tabs>
          <w:tab w:val="left" w:pos="142"/>
        </w:tabs>
        <w:jc w:val="center"/>
        <w:rPr>
          <w:rFonts w:ascii="Arial" w:hAnsi="Arial" w:cs="Arial"/>
        </w:rPr>
      </w:pPr>
    </w:p>
    <w:p w14:paraId="580866D0" w14:textId="5403A186" w:rsidR="00F56FA1" w:rsidRPr="001B4045" w:rsidRDefault="005177DF" w:rsidP="00E67845">
      <w:pPr>
        <w:pStyle w:val="Akapitzlist"/>
        <w:shd w:val="clear" w:color="auto" w:fill="FFFFFF"/>
        <w:tabs>
          <w:tab w:val="left" w:pos="0"/>
        </w:tabs>
        <w:ind w:left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 xml:space="preserve">Na podstawie w art. 2 ust. 1 pkt 1 ustawy z dnia 11 września 2019 r. Prawo Zamówień Publicznych </w:t>
      </w:r>
      <w:r w:rsidRPr="001B4045">
        <w:rPr>
          <w:rFonts w:ascii="Arial" w:hAnsi="Arial" w:cs="Arial"/>
          <w:iCs/>
        </w:rPr>
        <w:t>(</w:t>
      </w:r>
      <w:r w:rsidR="007E5946" w:rsidRPr="001B4045">
        <w:rPr>
          <w:rFonts w:ascii="Arial" w:hAnsi="Arial" w:cs="Arial"/>
          <w:iCs/>
        </w:rPr>
        <w:t>t.j.</w:t>
      </w:r>
      <w:r w:rsidRPr="001B4045">
        <w:rPr>
          <w:rFonts w:ascii="Arial" w:hAnsi="Arial" w:cs="Arial"/>
          <w:iCs/>
        </w:rPr>
        <w:t>Dz.U.</w:t>
      </w:r>
      <w:bookmarkStart w:id="0" w:name="_Hlk142391458"/>
      <w:r w:rsidR="00B5172C" w:rsidRPr="001B4045">
        <w:rPr>
          <w:rFonts w:ascii="Arial" w:hAnsi="Arial" w:cs="Arial"/>
          <w:iCs/>
        </w:rPr>
        <w:t>2021.1129</w:t>
      </w:r>
      <w:bookmarkEnd w:id="0"/>
      <w:r w:rsidRPr="001B4045">
        <w:rPr>
          <w:rFonts w:ascii="Arial" w:hAnsi="Arial" w:cs="Arial"/>
        </w:rPr>
        <w:t xml:space="preserve">) </w:t>
      </w:r>
      <w:r w:rsidR="00F56FA1" w:rsidRPr="001B4045">
        <w:rPr>
          <w:rFonts w:ascii="Arial" w:hAnsi="Arial" w:cs="Arial"/>
        </w:rPr>
        <w:t>Komenda Wojewódzka Państwowej Straży Pożarnej we Wrocławiu</w:t>
      </w:r>
      <w:r w:rsidR="00F56FA1" w:rsidRPr="001B4045">
        <w:rPr>
          <w:rFonts w:ascii="Arial" w:hAnsi="Arial" w:cs="Arial"/>
          <w:b/>
        </w:rPr>
        <w:t xml:space="preserve"> </w:t>
      </w:r>
      <w:r w:rsidR="00F56FA1" w:rsidRPr="001B4045">
        <w:rPr>
          <w:rFonts w:ascii="Arial" w:hAnsi="Arial" w:cs="Arial"/>
        </w:rPr>
        <w:t>zaprasza do złożenia oferty cenowej na wykonanie zadania pn:</w:t>
      </w:r>
    </w:p>
    <w:p w14:paraId="555D2FCC" w14:textId="77777777" w:rsidR="003B04FB" w:rsidRPr="001B4045" w:rsidRDefault="003B04FB" w:rsidP="0018422D">
      <w:pPr>
        <w:shd w:val="clear" w:color="auto" w:fill="FFFFFF"/>
        <w:tabs>
          <w:tab w:val="left" w:pos="142"/>
        </w:tabs>
        <w:rPr>
          <w:rFonts w:ascii="Arial" w:hAnsi="Arial" w:cs="Arial"/>
        </w:rPr>
      </w:pPr>
    </w:p>
    <w:p w14:paraId="51ADF9FC" w14:textId="318BE376" w:rsidR="00EC6F9D" w:rsidRPr="001B4045" w:rsidRDefault="00F56FA1" w:rsidP="00743C7D">
      <w:pPr>
        <w:pStyle w:val="Akapitzlist"/>
        <w:tabs>
          <w:tab w:val="left" w:pos="426"/>
        </w:tabs>
        <w:ind w:left="426"/>
        <w:jc w:val="center"/>
        <w:rPr>
          <w:rFonts w:ascii="Arial" w:hAnsi="Arial" w:cs="Arial"/>
          <w:b/>
          <w:iCs/>
        </w:rPr>
      </w:pPr>
      <w:r w:rsidRPr="001B4045">
        <w:rPr>
          <w:rFonts w:ascii="Arial" w:hAnsi="Arial" w:cs="Arial"/>
          <w:b/>
        </w:rPr>
        <w:t>„</w:t>
      </w:r>
      <w:r w:rsidR="00743C7D" w:rsidRPr="001B4045">
        <w:rPr>
          <w:rStyle w:val="markedcontent"/>
          <w:rFonts w:ascii="Arial" w:hAnsi="Arial" w:cs="Arial"/>
          <w:b/>
        </w:rPr>
        <w:t xml:space="preserve">Przeprowadzenie szkolenia przygotowującego do egzaminu dopuszczającego </w:t>
      </w:r>
      <w:r w:rsidR="00DC48E8" w:rsidRPr="001B4045">
        <w:rPr>
          <w:rStyle w:val="markedcontent"/>
          <w:rFonts w:ascii="Arial" w:hAnsi="Arial" w:cs="Arial"/>
          <w:b/>
        </w:rPr>
        <w:br/>
      </w:r>
      <w:r w:rsidR="00743C7D" w:rsidRPr="001B4045">
        <w:rPr>
          <w:rStyle w:val="markedcontent"/>
          <w:rFonts w:ascii="Arial" w:hAnsi="Arial" w:cs="Arial"/>
          <w:b/>
        </w:rPr>
        <w:t>do</w:t>
      </w:r>
      <w:r w:rsidR="00743C7D" w:rsidRPr="001B4045">
        <w:rPr>
          <w:rFonts w:ascii="Arial" w:hAnsi="Arial" w:cs="Arial"/>
          <w:b/>
        </w:rPr>
        <w:t xml:space="preserve"> </w:t>
      </w:r>
      <w:r w:rsidR="00743C7D" w:rsidRPr="001B4045">
        <w:rPr>
          <w:rStyle w:val="markedcontent"/>
          <w:rFonts w:ascii="Arial" w:hAnsi="Arial" w:cs="Arial"/>
          <w:b/>
        </w:rPr>
        <w:t>kierowania pojazdem samochodowym o dopuszczalnej masie całkowitej powyżej</w:t>
      </w:r>
      <w:r w:rsidR="00DC48E8" w:rsidRPr="001B4045">
        <w:rPr>
          <w:rFonts w:ascii="Arial" w:hAnsi="Arial" w:cs="Arial"/>
          <w:b/>
        </w:rPr>
        <w:t xml:space="preserve"> </w:t>
      </w:r>
      <w:r w:rsidR="00743C7D" w:rsidRPr="001B4045">
        <w:rPr>
          <w:rStyle w:val="markedcontent"/>
          <w:rFonts w:ascii="Arial" w:hAnsi="Arial" w:cs="Arial"/>
          <w:b/>
        </w:rPr>
        <w:t>3,5 t. dla strażaka ratownika ochotniczych straży pożarnych</w:t>
      </w:r>
      <w:r w:rsidR="00D54CA4" w:rsidRPr="001B4045">
        <w:rPr>
          <w:rFonts w:ascii="Arial" w:hAnsi="Arial" w:cs="Arial"/>
          <w:b/>
          <w:iCs/>
        </w:rPr>
        <w:t>”.</w:t>
      </w:r>
      <w:r w:rsidR="00D54CA4" w:rsidRPr="001B4045">
        <w:rPr>
          <w:rFonts w:ascii="Arial" w:eastAsia="Calibri" w:hAnsi="Arial" w:cs="Arial"/>
          <w:b/>
          <w:lang w:eastAsia="ar-SA"/>
        </w:rPr>
        <w:t xml:space="preserve"> </w:t>
      </w:r>
    </w:p>
    <w:p w14:paraId="6C06D175" w14:textId="77777777" w:rsidR="00F56FA1" w:rsidRPr="001B4045" w:rsidRDefault="00F56FA1" w:rsidP="008740D6">
      <w:pPr>
        <w:shd w:val="clear" w:color="auto" w:fill="FFFFFF"/>
        <w:tabs>
          <w:tab w:val="left" w:pos="0"/>
        </w:tabs>
        <w:rPr>
          <w:rFonts w:ascii="Arial" w:hAnsi="Arial" w:cs="Arial"/>
          <w:b/>
        </w:rPr>
      </w:pPr>
    </w:p>
    <w:p w14:paraId="5C9E6FA3" w14:textId="77777777" w:rsidR="00513D45" w:rsidRPr="001B4045" w:rsidRDefault="00513D45" w:rsidP="00513D45">
      <w:pPr>
        <w:shd w:val="clear" w:color="auto" w:fill="FFFFFF"/>
        <w:tabs>
          <w:tab w:val="left" w:pos="142"/>
          <w:tab w:val="left" w:pos="851"/>
        </w:tabs>
        <w:ind w:left="426"/>
        <w:jc w:val="both"/>
        <w:rPr>
          <w:rFonts w:ascii="Arial" w:hAnsi="Arial" w:cs="Arial"/>
          <w:b/>
        </w:rPr>
      </w:pPr>
      <w:r w:rsidRPr="001B4045">
        <w:rPr>
          <w:rFonts w:ascii="Arial" w:hAnsi="Arial" w:cs="Arial"/>
          <w:b/>
        </w:rPr>
        <w:t>I.</w:t>
      </w:r>
      <w:r w:rsidRPr="001B4045">
        <w:rPr>
          <w:rFonts w:ascii="Arial" w:hAnsi="Arial" w:cs="Arial"/>
          <w:b/>
        </w:rPr>
        <w:tab/>
        <w:t>INFORMACJE OGÓLNE:</w:t>
      </w:r>
    </w:p>
    <w:p w14:paraId="6BAA482E" w14:textId="6F99E432" w:rsidR="00E16044" w:rsidRPr="001B4045" w:rsidRDefault="00513D45" w:rsidP="00E16044">
      <w:p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1.</w:t>
      </w:r>
      <w:r w:rsidRPr="001B4045">
        <w:rPr>
          <w:rFonts w:ascii="Arial" w:hAnsi="Arial" w:cs="Arial"/>
        </w:rPr>
        <w:tab/>
        <w:t>Zamówienie w trybi</w:t>
      </w:r>
      <w:r w:rsidR="005177DF" w:rsidRPr="001B4045">
        <w:rPr>
          <w:rFonts w:ascii="Arial" w:hAnsi="Arial" w:cs="Arial"/>
        </w:rPr>
        <w:t>e zapytania ofertowego</w:t>
      </w:r>
      <w:r w:rsidR="00E16044" w:rsidRPr="001B4045">
        <w:rPr>
          <w:rFonts w:ascii="Arial" w:hAnsi="Arial" w:cs="Arial"/>
        </w:rPr>
        <w:t>.</w:t>
      </w:r>
    </w:p>
    <w:p w14:paraId="01EED797" w14:textId="77777777" w:rsidR="00513D45" w:rsidRPr="001B4045" w:rsidRDefault="00513D45" w:rsidP="00513D45">
      <w:p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2.</w:t>
      </w:r>
      <w:r w:rsidRPr="001B4045">
        <w:rPr>
          <w:rFonts w:ascii="Arial" w:hAnsi="Arial" w:cs="Arial"/>
        </w:rPr>
        <w:tab/>
        <w:t xml:space="preserve">Nazwa i adres </w:t>
      </w:r>
      <w:r w:rsidRPr="009D3C1F">
        <w:rPr>
          <w:rFonts w:ascii="Arial" w:hAnsi="Arial" w:cs="Arial"/>
          <w:b/>
          <w:bCs/>
        </w:rPr>
        <w:t>Zamawiającego:</w:t>
      </w:r>
    </w:p>
    <w:p w14:paraId="42D1637E" w14:textId="77777777" w:rsidR="00513D45" w:rsidRPr="001B4045" w:rsidRDefault="00513D45" w:rsidP="00513D45">
      <w:p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ab/>
        <w:t>Komenda Wojewódzka Państwowej Straży Pożarnej we Wrocławiu</w:t>
      </w:r>
    </w:p>
    <w:p w14:paraId="75E2B5FC" w14:textId="77777777" w:rsidR="00513D45" w:rsidRPr="001B4045" w:rsidRDefault="00513D45" w:rsidP="00513D45">
      <w:p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ab/>
        <w:t>ul. Borowska 138, 50-552 Wrocław</w:t>
      </w:r>
    </w:p>
    <w:p w14:paraId="156C73E5" w14:textId="77777777" w:rsidR="00513D45" w:rsidRPr="001B4045" w:rsidRDefault="00513D45" w:rsidP="00513D45">
      <w:p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ab/>
        <w:t xml:space="preserve">NIP: 896-000-50-64 </w:t>
      </w:r>
    </w:p>
    <w:p w14:paraId="7C98A8F7" w14:textId="35B4DD82" w:rsidR="001B4045" w:rsidRPr="009D3C1F" w:rsidRDefault="001B4045" w:rsidP="00513D45">
      <w:p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</w:rPr>
      </w:pPr>
      <w:r w:rsidRPr="001B4045">
        <w:rPr>
          <w:rFonts w:ascii="Arial" w:hAnsi="Arial" w:cs="Arial"/>
        </w:rPr>
        <w:t>3.</w:t>
      </w:r>
      <w:r w:rsidRPr="001B4045">
        <w:rPr>
          <w:rFonts w:ascii="Arial" w:hAnsi="Arial" w:cs="Arial"/>
        </w:rPr>
        <w:tab/>
      </w:r>
      <w:r w:rsidR="00630F0E">
        <w:rPr>
          <w:rFonts w:ascii="Arial" w:hAnsi="Arial" w:cs="Arial"/>
        </w:rPr>
        <w:t xml:space="preserve">Komenda Miejska Państwowej Straży Pożarnej w Legnicy, </w:t>
      </w:r>
    </w:p>
    <w:p w14:paraId="6A9EC8E1" w14:textId="555A32FA" w:rsidR="001B4045" w:rsidRPr="009D3C1F" w:rsidRDefault="00630F0E" w:rsidP="00513D45">
      <w:p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Pr="00630F0E">
        <w:rPr>
          <w:rFonts w:ascii="Arial" w:hAnsi="Arial" w:cs="Arial"/>
        </w:rPr>
        <w:t>ul.</w:t>
      </w:r>
      <w:r>
        <w:rPr>
          <w:rFonts w:ascii="Arial" w:hAnsi="Arial" w:cs="Arial"/>
        </w:rPr>
        <w:t xml:space="preserve"> </w:t>
      </w:r>
      <w:r w:rsidRPr="00630F0E">
        <w:rPr>
          <w:rFonts w:ascii="Arial" w:hAnsi="Arial" w:cs="Arial"/>
        </w:rPr>
        <w:t>Witelona 2, 59-220 Legnica</w:t>
      </w:r>
    </w:p>
    <w:p w14:paraId="3B3776C5" w14:textId="77777777" w:rsidR="001B4045" w:rsidRPr="001B4045" w:rsidRDefault="001B4045" w:rsidP="00513D45">
      <w:p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</w:p>
    <w:p w14:paraId="7CA6C8AB" w14:textId="77777777" w:rsidR="003B04FB" w:rsidRPr="001B4045" w:rsidRDefault="003B04FB" w:rsidP="00E1597D">
      <w:pPr>
        <w:shd w:val="clear" w:color="auto" w:fill="FFFFFF"/>
        <w:tabs>
          <w:tab w:val="left" w:pos="0"/>
        </w:tabs>
        <w:jc w:val="center"/>
        <w:rPr>
          <w:rFonts w:ascii="Arial" w:hAnsi="Arial" w:cs="Arial"/>
          <w:b/>
        </w:rPr>
      </w:pPr>
    </w:p>
    <w:p w14:paraId="256D35F8" w14:textId="77777777" w:rsidR="00513D45" w:rsidRPr="001B4045" w:rsidRDefault="00513D45" w:rsidP="0083724D">
      <w:pPr>
        <w:pStyle w:val="Akapitzlist"/>
        <w:numPr>
          <w:ilvl w:val="0"/>
          <w:numId w:val="18"/>
        </w:numPr>
        <w:shd w:val="clear" w:color="auto" w:fill="FFFFFF"/>
        <w:tabs>
          <w:tab w:val="left" w:pos="0"/>
        </w:tabs>
        <w:ind w:left="851" w:hanging="425"/>
        <w:jc w:val="both"/>
        <w:rPr>
          <w:rFonts w:ascii="Arial" w:hAnsi="Arial" w:cs="Arial"/>
          <w:b/>
        </w:rPr>
      </w:pPr>
      <w:r w:rsidRPr="001B4045">
        <w:rPr>
          <w:rFonts w:ascii="Arial" w:hAnsi="Arial" w:cs="Arial"/>
          <w:b/>
        </w:rPr>
        <w:t>OPIS PRZEDMIOTU ZAMÓWIENIA.</w:t>
      </w:r>
    </w:p>
    <w:p w14:paraId="07E713EA" w14:textId="00638F63" w:rsidR="00DC48E8" w:rsidRPr="001B4045" w:rsidRDefault="00DC48E8" w:rsidP="00DC48E8">
      <w:pPr>
        <w:pStyle w:val="Akapitzlist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Arial" w:eastAsia="Calibri" w:hAnsi="Arial" w:cs="Arial"/>
          <w:bCs/>
          <w:lang w:eastAsia="ar-SA"/>
        </w:rPr>
      </w:pPr>
      <w:r w:rsidRPr="001B4045">
        <w:rPr>
          <w:rFonts w:ascii="Arial" w:hAnsi="Arial" w:cs="Arial"/>
        </w:rPr>
        <w:t xml:space="preserve">Przedmiotem zamówienia jest </w:t>
      </w:r>
      <w:bookmarkStart w:id="1" w:name="_Hlk107475109"/>
      <w:r w:rsidRPr="001B4045">
        <w:rPr>
          <w:rFonts w:ascii="Arial" w:eastAsia="Calibri" w:hAnsi="Arial" w:cs="Arial"/>
          <w:bCs/>
          <w:lang w:eastAsia="ar-SA"/>
        </w:rPr>
        <w:t>szkolenie przygotowujące do egzaminu dopuszczającego do kierowania pojazdem samochodowym o dopuszczalnej masie całkowitej powyżej 3,5 t. dla straż</w:t>
      </w:r>
      <w:r w:rsidR="00E16044" w:rsidRPr="001B4045">
        <w:rPr>
          <w:rFonts w:ascii="Arial" w:eastAsia="Calibri" w:hAnsi="Arial" w:cs="Arial"/>
          <w:bCs/>
          <w:lang w:eastAsia="ar-SA"/>
        </w:rPr>
        <w:t>aków</w:t>
      </w:r>
      <w:r w:rsidRPr="001B4045">
        <w:rPr>
          <w:rFonts w:ascii="Arial" w:eastAsia="Calibri" w:hAnsi="Arial" w:cs="Arial"/>
          <w:bCs/>
          <w:lang w:eastAsia="ar-SA"/>
        </w:rPr>
        <w:t xml:space="preserve"> ratowni</w:t>
      </w:r>
      <w:r w:rsidR="00E16044" w:rsidRPr="001B4045">
        <w:rPr>
          <w:rFonts w:ascii="Arial" w:eastAsia="Calibri" w:hAnsi="Arial" w:cs="Arial"/>
          <w:bCs/>
          <w:lang w:eastAsia="ar-SA"/>
        </w:rPr>
        <w:t>ków</w:t>
      </w:r>
      <w:r w:rsidRPr="001B4045">
        <w:rPr>
          <w:rFonts w:ascii="Arial" w:eastAsia="Calibri" w:hAnsi="Arial" w:cs="Arial"/>
          <w:bCs/>
          <w:lang w:eastAsia="ar-SA"/>
        </w:rPr>
        <w:t xml:space="preserve"> ochotniczych straży pożarnych</w:t>
      </w:r>
      <w:r w:rsidR="00E6770D" w:rsidRPr="001B4045">
        <w:rPr>
          <w:rFonts w:ascii="Arial" w:eastAsia="Calibri" w:hAnsi="Arial" w:cs="Arial"/>
          <w:bCs/>
          <w:lang w:eastAsia="ar-SA"/>
        </w:rPr>
        <w:t>, które</w:t>
      </w:r>
      <w:r w:rsidRPr="001B4045">
        <w:rPr>
          <w:rFonts w:ascii="Arial" w:eastAsia="Calibri" w:hAnsi="Arial" w:cs="Arial"/>
          <w:bCs/>
          <w:lang w:eastAsia="ar-SA"/>
        </w:rPr>
        <w:t xml:space="preserve"> </w:t>
      </w:r>
      <w:bookmarkEnd w:id="1"/>
      <w:r w:rsidRPr="001B4045">
        <w:rPr>
          <w:rFonts w:ascii="Arial" w:eastAsia="Calibri" w:hAnsi="Arial" w:cs="Arial"/>
          <w:bCs/>
          <w:lang w:eastAsia="ar-SA"/>
        </w:rPr>
        <w:t xml:space="preserve">należy przeprowadzić na podstawie „Programu szkolenia przygotowującego do egzaminu dopuszczającego do kierowania pojazdem samochodowym o dopuszczalnej masie całkowitej powyżej 3,5 t. dla strażaka ratownika ochotniczych straży pożarnych” z dnia </w:t>
      </w:r>
      <w:r w:rsidR="00E16044" w:rsidRPr="001B4045">
        <w:rPr>
          <w:rFonts w:ascii="Arial" w:eastAsia="Calibri" w:hAnsi="Arial" w:cs="Arial"/>
          <w:bCs/>
          <w:lang w:eastAsia="ar-SA"/>
        </w:rPr>
        <w:t>1</w:t>
      </w:r>
      <w:r w:rsidRPr="001B4045">
        <w:rPr>
          <w:rFonts w:ascii="Arial" w:eastAsia="Calibri" w:hAnsi="Arial" w:cs="Arial"/>
          <w:bCs/>
          <w:lang w:eastAsia="ar-SA"/>
        </w:rPr>
        <w:t xml:space="preserve"> </w:t>
      </w:r>
      <w:r w:rsidR="00E16044" w:rsidRPr="001B4045">
        <w:rPr>
          <w:rFonts w:ascii="Arial" w:eastAsia="Calibri" w:hAnsi="Arial" w:cs="Arial"/>
          <w:bCs/>
          <w:lang w:eastAsia="ar-SA"/>
        </w:rPr>
        <w:t>grudnia</w:t>
      </w:r>
      <w:r w:rsidRPr="001B4045">
        <w:rPr>
          <w:rFonts w:ascii="Arial" w:eastAsia="Calibri" w:hAnsi="Arial" w:cs="Arial"/>
          <w:bCs/>
          <w:lang w:eastAsia="ar-SA"/>
        </w:rPr>
        <w:t xml:space="preserve"> 2022 r. zatwierdzonego przez Ministra Spraw Wewnętrznych i Administracji.</w:t>
      </w:r>
    </w:p>
    <w:p w14:paraId="09FB761E" w14:textId="716077CB" w:rsidR="0071123B" w:rsidRPr="001B4045" w:rsidRDefault="0071123B" w:rsidP="00A1364C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eastAsia="Calibri" w:hAnsi="Arial" w:cs="Arial"/>
          <w:lang w:eastAsia="ar-SA"/>
        </w:rPr>
        <w:t xml:space="preserve">Szczegółowy zakres i wymagania dotyczące </w:t>
      </w:r>
      <w:r w:rsidR="00A1364C" w:rsidRPr="001B4045">
        <w:rPr>
          <w:rFonts w:ascii="Arial" w:eastAsia="Calibri" w:hAnsi="Arial" w:cs="Arial"/>
          <w:lang w:eastAsia="ar-SA"/>
        </w:rPr>
        <w:t>przedmiotu zamówienia</w:t>
      </w:r>
      <w:r w:rsidR="00ED5DDF">
        <w:rPr>
          <w:rFonts w:ascii="Arial" w:eastAsia="Calibri" w:hAnsi="Arial" w:cs="Arial"/>
          <w:lang w:eastAsia="ar-SA"/>
        </w:rPr>
        <w:t>,</w:t>
      </w:r>
      <w:r w:rsidR="00A1364C" w:rsidRPr="001B4045">
        <w:rPr>
          <w:rFonts w:ascii="Arial" w:eastAsia="Calibri" w:hAnsi="Arial" w:cs="Arial"/>
          <w:lang w:eastAsia="ar-SA"/>
        </w:rPr>
        <w:t xml:space="preserve"> </w:t>
      </w:r>
      <w:r w:rsidRPr="001B4045">
        <w:rPr>
          <w:rFonts w:ascii="Arial" w:eastAsia="Calibri" w:hAnsi="Arial" w:cs="Arial"/>
          <w:lang w:eastAsia="ar-SA"/>
        </w:rPr>
        <w:t>które należy spełnić przy jego wykonywaniu, określone zostały w załączniku nr 1</w:t>
      </w:r>
      <w:r w:rsidR="001D6084" w:rsidRPr="001B4045">
        <w:rPr>
          <w:rFonts w:ascii="Arial" w:eastAsia="Calibri" w:hAnsi="Arial" w:cs="Arial"/>
          <w:lang w:eastAsia="ar-SA"/>
        </w:rPr>
        <w:t xml:space="preserve"> - </w:t>
      </w:r>
      <w:r w:rsidRPr="001B4045">
        <w:rPr>
          <w:rFonts w:ascii="Arial" w:eastAsia="Calibri" w:hAnsi="Arial" w:cs="Arial"/>
          <w:lang w:eastAsia="ar-SA"/>
        </w:rPr>
        <w:t>Opis przedmiotu zamówieni</w:t>
      </w:r>
      <w:r w:rsidR="00D54CA4" w:rsidRPr="001B4045">
        <w:rPr>
          <w:rFonts w:ascii="Arial" w:eastAsia="Calibri" w:hAnsi="Arial" w:cs="Arial"/>
          <w:lang w:eastAsia="ar-SA"/>
        </w:rPr>
        <w:t>a</w:t>
      </w:r>
      <w:r w:rsidR="00A1364C" w:rsidRPr="001B4045">
        <w:rPr>
          <w:rFonts w:ascii="Arial" w:eastAsia="Calibri" w:hAnsi="Arial" w:cs="Arial"/>
          <w:lang w:eastAsia="ar-SA"/>
        </w:rPr>
        <w:t>.</w:t>
      </w:r>
    </w:p>
    <w:p w14:paraId="636F86C7" w14:textId="06807B65" w:rsidR="00841CAC" w:rsidRPr="001B4045" w:rsidRDefault="00841CAC" w:rsidP="000B69B6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eastAsia="Calibri" w:hAnsi="Arial" w:cs="Arial"/>
          <w:u w:val="single"/>
          <w:lang w:eastAsia="ar-SA"/>
        </w:rPr>
      </w:pPr>
      <w:r w:rsidRPr="001B4045">
        <w:rPr>
          <w:rFonts w:ascii="Arial" w:eastAsia="Calibri" w:hAnsi="Arial" w:cs="Arial"/>
          <w:lang w:eastAsia="ar-SA"/>
        </w:rPr>
        <w:t xml:space="preserve">O zamówienie mogą ubiegać się </w:t>
      </w:r>
      <w:r w:rsidR="00241476" w:rsidRPr="001B4045">
        <w:rPr>
          <w:rFonts w:ascii="Arial" w:eastAsia="Calibri" w:hAnsi="Arial" w:cs="Arial"/>
          <w:lang w:eastAsia="ar-SA"/>
        </w:rPr>
        <w:t xml:space="preserve">Wykonawcy posiadający </w:t>
      </w:r>
      <w:r w:rsidR="00593F68" w:rsidRPr="001B4045">
        <w:rPr>
          <w:rFonts w:ascii="Arial" w:eastAsia="Calibri" w:hAnsi="Arial" w:cs="Arial"/>
          <w:lang w:eastAsia="ar-SA"/>
        </w:rPr>
        <w:t xml:space="preserve">aktualne zaświadczenie o posiadaniu wpisu do rejestru przedsiębiorców </w:t>
      </w:r>
      <w:r w:rsidR="00241476" w:rsidRPr="001B4045">
        <w:rPr>
          <w:rFonts w:ascii="Arial" w:eastAsia="Calibri" w:hAnsi="Arial" w:cs="Arial"/>
          <w:lang w:eastAsia="ar-SA"/>
        </w:rPr>
        <w:t>prowadzących ośrodek szkolenia kierowców</w:t>
      </w:r>
      <w:r w:rsidR="000B69B6" w:rsidRPr="001B4045">
        <w:rPr>
          <w:rFonts w:ascii="Arial" w:eastAsia="Calibri" w:hAnsi="Arial" w:cs="Arial"/>
          <w:lang w:eastAsia="ar-SA"/>
        </w:rPr>
        <w:t xml:space="preserve">. </w:t>
      </w:r>
      <w:r w:rsidR="000B69B6" w:rsidRPr="001B4045">
        <w:rPr>
          <w:rFonts w:ascii="Arial" w:eastAsia="Calibri" w:hAnsi="Arial" w:cs="Arial"/>
          <w:u w:val="single"/>
          <w:lang w:eastAsia="ar-SA"/>
        </w:rPr>
        <w:t>Do oferty należy dołączyć</w:t>
      </w:r>
      <w:r w:rsidR="000B69B6" w:rsidRPr="001B4045">
        <w:rPr>
          <w:rFonts w:ascii="Arial" w:hAnsi="Arial" w:cs="Arial"/>
          <w:u w:val="single"/>
        </w:rPr>
        <w:t xml:space="preserve"> </w:t>
      </w:r>
      <w:r w:rsidR="000B69B6" w:rsidRPr="001B4045">
        <w:rPr>
          <w:rFonts w:ascii="Arial" w:eastAsia="Calibri" w:hAnsi="Arial" w:cs="Arial"/>
          <w:u w:val="single"/>
          <w:lang w:eastAsia="ar-SA"/>
        </w:rPr>
        <w:t xml:space="preserve">zaświadczenie o wpisie do rejestru przedsiębiorców prowadzących ośrodek szkolenia kierowców.  </w:t>
      </w:r>
    </w:p>
    <w:p w14:paraId="5B309665" w14:textId="45304174" w:rsidR="0044475C" w:rsidRPr="001B4045" w:rsidRDefault="000B69B6" w:rsidP="001B4045">
      <w:pPr>
        <w:pStyle w:val="Akapitzlist"/>
        <w:numPr>
          <w:ilvl w:val="0"/>
          <w:numId w:val="25"/>
        </w:numPr>
        <w:shd w:val="clear" w:color="auto" w:fill="FFFFFF"/>
        <w:tabs>
          <w:tab w:val="left" w:pos="0"/>
        </w:tabs>
        <w:ind w:left="425" w:hanging="426"/>
        <w:jc w:val="both"/>
        <w:rPr>
          <w:rFonts w:ascii="Arial" w:eastAsia="Calibri" w:hAnsi="Arial" w:cs="Arial"/>
          <w:u w:val="single"/>
          <w:lang w:eastAsia="ar-SA"/>
        </w:rPr>
      </w:pPr>
      <w:r w:rsidRPr="001B4045">
        <w:rPr>
          <w:rFonts w:ascii="Arial" w:eastAsia="Calibri" w:hAnsi="Arial" w:cs="Arial"/>
          <w:lang w:eastAsia="ar-SA"/>
        </w:rPr>
        <w:t>Wykonawca powinien posiadać wykwalifikowaną kadrę instruktorską zgodnie z obowiązującymi przepisami na kategorię „C”.</w:t>
      </w:r>
      <w:r w:rsidRPr="001B4045">
        <w:rPr>
          <w:rFonts w:ascii="Arial" w:eastAsia="Calibri" w:hAnsi="Arial" w:cs="Arial"/>
          <w:u w:val="single"/>
          <w:lang w:eastAsia="ar-SA"/>
        </w:rPr>
        <w:t xml:space="preserve"> </w:t>
      </w:r>
    </w:p>
    <w:p w14:paraId="4139DDBE" w14:textId="28013EC3" w:rsidR="006559C4" w:rsidRPr="001B4045" w:rsidRDefault="0044475C" w:rsidP="0044475C">
      <w:pPr>
        <w:pStyle w:val="Akapitzlist"/>
        <w:numPr>
          <w:ilvl w:val="0"/>
          <w:numId w:val="25"/>
        </w:numPr>
        <w:spacing w:line="240" w:lineRule="exact"/>
        <w:ind w:left="426" w:hanging="426"/>
        <w:jc w:val="both"/>
        <w:outlineLvl w:val="0"/>
        <w:rPr>
          <w:rFonts w:ascii="Arial" w:eastAsia="Calibri" w:hAnsi="Arial" w:cs="Arial"/>
          <w:lang w:eastAsia="ar-SA"/>
        </w:rPr>
      </w:pPr>
      <w:r w:rsidRPr="001B4045">
        <w:rPr>
          <w:rFonts w:ascii="Arial" w:eastAsia="Calibri" w:hAnsi="Arial" w:cs="Arial"/>
          <w:lang w:eastAsia="ar-SA"/>
        </w:rPr>
        <w:t>Termin realizacji: do dnia 30.11.2023 r.</w:t>
      </w:r>
    </w:p>
    <w:p w14:paraId="0727EF0D" w14:textId="1CE0A694" w:rsidR="00883421" w:rsidRPr="00D137E7" w:rsidRDefault="0029596A" w:rsidP="00D137E7">
      <w:pPr>
        <w:pStyle w:val="Akapitzlist"/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1B4045">
        <w:rPr>
          <w:rFonts w:ascii="Arial" w:hAnsi="Arial" w:cs="Arial"/>
        </w:rPr>
        <w:t>Zamawiający zastrzega</w:t>
      </w:r>
      <w:r w:rsidR="00ED5DDF">
        <w:rPr>
          <w:rFonts w:ascii="Arial" w:hAnsi="Arial" w:cs="Arial"/>
        </w:rPr>
        <w:t>,</w:t>
      </w:r>
      <w:r w:rsidRPr="001B4045">
        <w:rPr>
          <w:rFonts w:ascii="Arial" w:hAnsi="Arial" w:cs="Arial"/>
        </w:rPr>
        <w:t xml:space="preserve"> że</w:t>
      </w:r>
      <w:r w:rsidR="00D137E7">
        <w:rPr>
          <w:rFonts w:ascii="Arial" w:hAnsi="Arial" w:cs="Arial"/>
        </w:rPr>
        <w:t xml:space="preserve"> </w:t>
      </w:r>
      <w:r w:rsidRPr="00D137E7">
        <w:rPr>
          <w:rFonts w:ascii="Arial" w:hAnsi="Arial" w:cs="Arial"/>
        </w:rPr>
        <w:t>wskazana ilość zgłoszonych Uczestników może ulec zmianie</w:t>
      </w:r>
      <w:r w:rsidR="00D137E7">
        <w:rPr>
          <w:rFonts w:ascii="Arial" w:hAnsi="Arial" w:cs="Arial"/>
        </w:rPr>
        <w:t>.</w:t>
      </w:r>
    </w:p>
    <w:p w14:paraId="1C87C8FF" w14:textId="77777777" w:rsidR="00D137E7" w:rsidRPr="00D137E7" w:rsidRDefault="00D137E7" w:rsidP="00D137E7">
      <w:pPr>
        <w:pStyle w:val="Akapitzlist"/>
        <w:shd w:val="clear" w:color="auto" w:fill="FFFFFF"/>
        <w:tabs>
          <w:tab w:val="left" w:pos="426"/>
        </w:tabs>
        <w:ind w:left="851"/>
        <w:jc w:val="both"/>
        <w:rPr>
          <w:rFonts w:ascii="Arial" w:hAnsi="Arial" w:cs="Arial"/>
          <w:b/>
        </w:rPr>
      </w:pPr>
    </w:p>
    <w:p w14:paraId="073BCD2C" w14:textId="78E24BED" w:rsidR="001B4045" w:rsidRPr="001B4045" w:rsidRDefault="00215D80" w:rsidP="001B4045">
      <w:pPr>
        <w:pStyle w:val="Akapitzlist"/>
        <w:numPr>
          <w:ilvl w:val="0"/>
          <w:numId w:val="18"/>
        </w:numPr>
        <w:shd w:val="clear" w:color="auto" w:fill="FFFFFF"/>
        <w:tabs>
          <w:tab w:val="left" w:pos="426"/>
        </w:tabs>
        <w:ind w:left="851" w:hanging="425"/>
        <w:jc w:val="both"/>
        <w:rPr>
          <w:rFonts w:ascii="Arial" w:hAnsi="Arial" w:cs="Arial"/>
          <w:b/>
        </w:rPr>
      </w:pPr>
      <w:r w:rsidRPr="001B4045">
        <w:rPr>
          <w:rFonts w:ascii="Arial" w:hAnsi="Arial" w:cs="Arial"/>
          <w:b/>
        </w:rPr>
        <w:t xml:space="preserve">OPIS SPOSOBU PRZYGOTOWANIA OFERTY CENOWEJ. </w:t>
      </w:r>
    </w:p>
    <w:p w14:paraId="61CB7A65" w14:textId="77777777" w:rsidR="001B4045" w:rsidRPr="001B4045" w:rsidRDefault="001B4045" w:rsidP="001B4045">
      <w:pPr>
        <w:pStyle w:val="Akapitzlist"/>
        <w:numPr>
          <w:ilvl w:val="0"/>
          <w:numId w:val="13"/>
        </w:numPr>
        <w:tabs>
          <w:tab w:val="left" w:pos="142"/>
          <w:tab w:val="left" w:pos="42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</w:rPr>
      </w:pPr>
      <w:r w:rsidRPr="001B4045">
        <w:rPr>
          <w:rFonts w:ascii="Arial" w:hAnsi="Arial" w:cs="Arial"/>
        </w:rPr>
        <w:t>Każdy Wykonawca może złożyć tylko jedną ofertę.</w:t>
      </w:r>
    </w:p>
    <w:p w14:paraId="56234EE7" w14:textId="77777777" w:rsidR="001B4045" w:rsidRPr="001B4045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142"/>
          <w:tab w:val="left" w:pos="426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Ofertę należy sporządzić w formie pisemnej zgodnie z załączonym formularzem ofertowym – Załącznik nr 2.</w:t>
      </w:r>
    </w:p>
    <w:p w14:paraId="2396E86F" w14:textId="0AA12E7E" w:rsidR="001B4045" w:rsidRPr="00680206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ascii="Arial" w:hAnsi="Arial" w:cs="Arial"/>
          <w:color w:val="000000" w:themeColor="text1"/>
          <w:u w:val="single"/>
        </w:rPr>
      </w:pPr>
      <w:r w:rsidRPr="001B4045">
        <w:rPr>
          <w:rFonts w:ascii="Arial" w:hAnsi="Arial" w:cs="Arial"/>
          <w:u w:val="single"/>
        </w:rPr>
        <w:t>Ofertę należy przesłać w terminie do dnia:</w:t>
      </w:r>
      <w:r w:rsidR="00680206" w:rsidRPr="00680206">
        <w:rPr>
          <w:rFonts w:ascii="Arial" w:hAnsi="Arial" w:cs="Arial"/>
          <w:b/>
          <w:color w:val="000000" w:themeColor="text1"/>
          <w:u w:val="single"/>
        </w:rPr>
        <w:t>29</w:t>
      </w:r>
      <w:r w:rsidRPr="00680206">
        <w:rPr>
          <w:rFonts w:ascii="Arial" w:hAnsi="Arial" w:cs="Arial"/>
          <w:b/>
          <w:color w:val="000000" w:themeColor="text1"/>
          <w:u w:val="single"/>
        </w:rPr>
        <w:t xml:space="preserve"> .08.2023 roku.</w:t>
      </w:r>
    </w:p>
    <w:p w14:paraId="476A5E31" w14:textId="436CE675" w:rsidR="001B4045" w:rsidRPr="001B4045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142"/>
          <w:tab w:val="left" w:pos="426"/>
        </w:tabs>
        <w:ind w:left="0" w:firstLine="0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Składanie ofert drogą elektroniczną na adres:</w:t>
      </w:r>
      <w:r w:rsidR="00680206">
        <w:rPr>
          <w:rFonts w:ascii="Arial" w:hAnsi="Arial" w:cs="Arial"/>
        </w:rPr>
        <w:t>sekretariat</w:t>
      </w:r>
      <w:r w:rsidR="00680206" w:rsidRPr="00680206">
        <w:rPr>
          <w:rFonts w:ascii="Arial" w:hAnsi="Arial" w:cs="Arial"/>
          <w:color w:val="000000" w:themeColor="text1"/>
        </w:rPr>
        <w:t>@strazlegnica.pl</w:t>
      </w:r>
    </w:p>
    <w:p w14:paraId="6482ECD4" w14:textId="74074F56" w:rsidR="001B4045" w:rsidRPr="001B4045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Oferta otrzymana po terminie podanym powyżej nie b</w:t>
      </w:r>
      <w:r w:rsidRPr="001B4045">
        <w:rPr>
          <w:rFonts w:ascii="Arial" w:eastAsia="TimesNewRoman" w:hAnsi="Arial" w:cs="Arial"/>
        </w:rPr>
        <w:t>ę</w:t>
      </w:r>
      <w:r w:rsidRPr="001B4045">
        <w:rPr>
          <w:rFonts w:ascii="Arial" w:hAnsi="Arial" w:cs="Arial"/>
        </w:rPr>
        <w:t>dzie uwzgl</w:t>
      </w:r>
      <w:r w:rsidRPr="001B4045">
        <w:rPr>
          <w:rFonts w:ascii="Arial" w:eastAsia="TimesNewRoman" w:hAnsi="Arial" w:cs="Arial"/>
        </w:rPr>
        <w:t>ę</w:t>
      </w:r>
      <w:r w:rsidRPr="001B4045">
        <w:rPr>
          <w:rFonts w:ascii="Arial" w:hAnsi="Arial" w:cs="Arial"/>
        </w:rPr>
        <w:t xml:space="preserve">dniona przy wyborze. </w:t>
      </w:r>
    </w:p>
    <w:p w14:paraId="44F7BECB" w14:textId="577B862F" w:rsidR="001B4045" w:rsidRPr="001B4045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Cenę ofertową na realizację całości przedmiotu zamówienia należy przedstawić w Formularzu ofertowym stanowiącym załącznik  nr 2 do niniejszego zapytania.</w:t>
      </w:r>
    </w:p>
    <w:p w14:paraId="6F5F4969" w14:textId="77777777" w:rsidR="001B4045" w:rsidRPr="001B4045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 xml:space="preserve">Cena oferty uwzględnia wszystkie zobowiązania związane z realizacją przedmiotu zamówienia, musi być podana w złotych polskich cyfrowo i słownie. </w:t>
      </w:r>
    </w:p>
    <w:p w14:paraId="35902EEA" w14:textId="77777777" w:rsidR="001B4045" w:rsidRPr="001B4045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Cena może być tylko jedna, nie dopuszcza się wariantowości cen.</w:t>
      </w:r>
    </w:p>
    <w:p w14:paraId="352FF88C" w14:textId="6656A3C3" w:rsidR="001B4045" w:rsidRPr="00D137E7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 xml:space="preserve">W toku badania i oceny ofert </w:t>
      </w:r>
      <w:r w:rsidR="009D3C1F">
        <w:rPr>
          <w:rFonts w:ascii="Arial" w:hAnsi="Arial" w:cs="Arial"/>
        </w:rPr>
        <w:t>Prowadzący postępowanie</w:t>
      </w:r>
      <w:r w:rsidRPr="001B4045">
        <w:rPr>
          <w:rFonts w:ascii="Arial" w:hAnsi="Arial" w:cs="Arial"/>
        </w:rPr>
        <w:t xml:space="preserve"> może żądać od Oferentów wyjaśnień dotyczących treści złożonych ofert.</w:t>
      </w:r>
    </w:p>
    <w:p w14:paraId="3D85AE5E" w14:textId="77777777" w:rsidR="001B4045" w:rsidRPr="001B4045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Wykonawca mo</w:t>
      </w:r>
      <w:r w:rsidRPr="001B4045">
        <w:rPr>
          <w:rFonts w:ascii="Arial" w:eastAsia="TimesNewRoman" w:hAnsi="Arial" w:cs="Arial"/>
        </w:rPr>
        <w:t>ż</w:t>
      </w:r>
      <w:r w:rsidRPr="001B4045">
        <w:rPr>
          <w:rFonts w:ascii="Arial" w:hAnsi="Arial" w:cs="Arial"/>
        </w:rPr>
        <w:t>e wprowadzi</w:t>
      </w:r>
      <w:r w:rsidRPr="001B4045">
        <w:rPr>
          <w:rFonts w:ascii="Arial" w:eastAsia="TimesNewRoman" w:hAnsi="Arial" w:cs="Arial"/>
        </w:rPr>
        <w:t xml:space="preserve">ć </w:t>
      </w:r>
      <w:r w:rsidRPr="001B4045">
        <w:rPr>
          <w:rFonts w:ascii="Arial" w:hAnsi="Arial" w:cs="Arial"/>
        </w:rPr>
        <w:t>zmiany lub wycofa</w:t>
      </w:r>
      <w:r w:rsidRPr="001B4045">
        <w:rPr>
          <w:rFonts w:ascii="Arial" w:eastAsia="TimesNewRoman" w:hAnsi="Arial" w:cs="Arial"/>
        </w:rPr>
        <w:t xml:space="preserve">ć </w:t>
      </w:r>
      <w:r w:rsidRPr="001B4045">
        <w:rPr>
          <w:rFonts w:ascii="Arial" w:hAnsi="Arial" w:cs="Arial"/>
        </w:rPr>
        <w:t>zło</w:t>
      </w:r>
      <w:r w:rsidRPr="001B4045">
        <w:rPr>
          <w:rFonts w:ascii="Arial" w:eastAsia="TimesNewRoman" w:hAnsi="Arial" w:cs="Arial"/>
        </w:rPr>
        <w:t>ż</w:t>
      </w:r>
      <w:r w:rsidRPr="001B4045">
        <w:rPr>
          <w:rFonts w:ascii="Arial" w:hAnsi="Arial" w:cs="Arial"/>
        </w:rPr>
        <w:t>on</w:t>
      </w:r>
      <w:r w:rsidRPr="001B4045">
        <w:rPr>
          <w:rFonts w:ascii="Arial" w:eastAsia="TimesNewRoman" w:hAnsi="Arial" w:cs="Arial"/>
        </w:rPr>
        <w:t xml:space="preserve">ą </w:t>
      </w:r>
      <w:r w:rsidRPr="001B4045">
        <w:rPr>
          <w:rFonts w:ascii="Arial" w:hAnsi="Arial" w:cs="Arial"/>
        </w:rPr>
        <w:t>przez siebie ofertę</w:t>
      </w:r>
      <w:r w:rsidRPr="001B4045">
        <w:rPr>
          <w:rFonts w:ascii="Arial" w:eastAsia="TimesNewRoman" w:hAnsi="Arial" w:cs="Arial"/>
        </w:rPr>
        <w:t xml:space="preserve"> </w:t>
      </w:r>
      <w:r w:rsidRPr="001B4045">
        <w:rPr>
          <w:rFonts w:ascii="Arial" w:hAnsi="Arial" w:cs="Arial"/>
        </w:rPr>
        <w:t>przed terminem upływu jej składania.</w:t>
      </w:r>
    </w:p>
    <w:p w14:paraId="2E7444E3" w14:textId="77777777" w:rsidR="001B4045" w:rsidRPr="001B4045" w:rsidRDefault="001B4045" w:rsidP="001B4045">
      <w:pPr>
        <w:pStyle w:val="Lista"/>
        <w:numPr>
          <w:ilvl w:val="0"/>
          <w:numId w:val="13"/>
        </w:numPr>
        <w:spacing w:line="26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1B4045">
        <w:rPr>
          <w:rFonts w:ascii="Arial" w:hAnsi="Arial" w:cs="Arial"/>
          <w:sz w:val="20"/>
          <w:szCs w:val="20"/>
        </w:rPr>
        <w:t xml:space="preserve">Oferta musi być podpisana przez osobę upoważnioną do reprezentowania Wykonawcy, zgodnie </w:t>
      </w:r>
      <w:r w:rsidRPr="001B4045">
        <w:rPr>
          <w:rFonts w:ascii="Arial" w:hAnsi="Arial" w:cs="Arial"/>
          <w:sz w:val="20"/>
          <w:szCs w:val="20"/>
        </w:rPr>
        <w:br/>
        <w:t>z formą reprezentacji Wykonawcy określoną w rejestrze handlowym lub innym dokumencie rejestrowym, właściwym dla formy organizacyjnej wykonawcy.</w:t>
      </w:r>
    </w:p>
    <w:p w14:paraId="3D8371EF" w14:textId="77777777" w:rsidR="001B4045" w:rsidRPr="001B4045" w:rsidRDefault="001B4045" w:rsidP="001B4045">
      <w:pPr>
        <w:pStyle w:val="Akapitzlist"/>
        <w:numPr>
          <w:ilvl w:val="0"/>
          <w:numId w:val="13"/>
        </w:numPr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 xml:space="preserve">Pełnomocnictwo do reprezentowania Wykonawców występujących wspólnie oraz ewentualne pełnomocnictwo dla osoby reprezentującej Wykonawcę należy załączyć jako skan do oferty. </w:t>
      </w:r>
    </w:p>
    <w:p w14:paraId="0EECA037" w14:textId="77777777" w:rsidR="001B4045" w:rsidRPr="001B4045" w:rsidRDefault="001B4045" w:rsidP="001B4045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14:paraId="55822534" w14:textId="77777777" w:rsidR="004E6304" w:rsidRPr="001B4045" w:rsidRDefault="004E6304" w:rsidP="00D54440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14:paraId="2B60B1BF" w14:textId="760966EE" w:rsidR="001B5EBB" w:rsidRPr="001B4045" w:rsidRDefault="001B5EBB" w:rsidP="00FB451A">
      <w:pPr>
        <w:pStyle w:val="Akapitzlist"/>
        <w:numPr>
          <w:ilvl w:val="0"/>
          <w:numId w:val="18"/>
        </w:numPr>
        <w:shd w:val="clear" w:color="auto" w:fill="FFFFFF"/>
        <w:tabs>
          <w:tab w:val="left" w:pos="0"/>
          <w:tab w:val="left" w:pos="426"/>
        </w:tabs>
        <w:ind w:left="851" w:hanging="425"/>
        <w:jc w:val="both"/>
        <w:rPr>
          <w:rFonts w:ascii="Arial" w:hAnsi="Arial" w:cs="Arial"/>
        </w:rPr>
      </w:pPr>
      <w:r w:rsidRPr="001B4045">
        <w:rPr>
          <w:rFonts w:ascii="Arial" w:hAnsi="Arial" w:cs="Arial"/>
          <w:b/>
        </w:rPr>
        <w:t>KRYTERIA WYBORU OFERTY</w:t>
      </w:r>
      <w:r w:rsidRPr="001B4045">
        <w:rPr>
          <w:rFonts w:ascii="Arial" w:hAnsi="Arial" w:cs="Arial"/>
        </w:rPr>
        <w:t>: – cena wykonania usługi  - 100%</w:t>
      </w:r>
    </w:p>
    <w:p w14:paraId="57BC992B" w14:textId="62E4115E" w:rsidR="004E6304" w:rsidRPr="001B4045" w:rsidRDefault="001B5EBB" w:rsidP="00515D46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Zamawiający udzieli zamówienia Wykonawcy, który zaoferował najniższą cenę brutto za wykonanie zamówienia.</w:t>
      </w:r>
    </w:p>
    <w:p w14:paraId="7D9455D6" w14:textId="77777777" w:rsidR="006E7F2E" w:rsidRPr="001B4045" w:rsidRDefault="006E7F2E" w:rsidP="00515D46">
      <w:pPr>
        <w:shd w:val="clear" w:color="auto" w:fill="FFFFFF"/>
        <w:tabs>
          <w:tab w:val="left" w:pos="0"/>
          <w:tab w:val="left" w:pos="284"/>
        </w:tabs>
        <w:jc w:val="both"/>
        <w:rPr>
          <w:rFonts w:ascii="Arial" w:hAnsi="Arial" w:cs="Arial"/>
        </w:rPr>
      </w:pPr>
    </w:p>
    <w:p w14:paraId="72D89010" w14:textId="77777777" w:rsidR="006E7F2E" w:rsidRPr="001B4045" w:rsidRDefault="006E7F2E" w:rsidP="006E7F2E">
      <w:pPr>
        <w:pStyle w:val="Akapitzlist"/>
        <w:numPr>
          <w:ilvl w:val="0"/>
          <w:numId w:val="18"/>
        </w:numPr>
        <w:tabs>
          <w:tab w:val="left" w:pos="540"/>
        </w:tabs>
        <w:spacing w:line="260" w:lineRule="exact"/>
        <w:ind w:left="851" w:hanging="425"/>
        <w:jc w:val="both"/>
        <w:rPr>
          <w:rFonts w:ascii="Arial" w:hAnsi="Arial" w:cs="Arial"/>
          <w:b/>
        </w:rPr>
      </w:pPr>
      <w:r w:rsidRPr="001B4045">
        <w:rPr>
          <w:rFonts w:ascii="Arial" w:hAnsi="Arial" w:cs="Arial"/>
          <w:b/>
        </w:rPr>
        <w:t>ZASADY OBLICZANIA I PRZYZNAWANIA PUNKTACJI ZA KRYTERIUM:</w:t>
      </w:r>
    </w:p>
    <w:p w14:paraId="791BA381" w14:textId="77777777" w:rsidR="006E7F2E" w:rsidRPr="001B4045" w:rsidRDefault="006E7F2E" w:rsidP="00FB451A">
      <w:pPr>
        <w:pStyle w:val="Akapitzlist"/>
        <w:numPr>
          <w:ilvl w:val="0"/>
          <w:numId w:val="27"/>
        </w:numPr>
        <w:spacing w:line="260" w:lineRule="exact"/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Każda oferta podana ocenie otrzyma zaokrągloną do dwóch miejsc po przecinku liczbę punktów wynikającą z działania: P</w:t>
      </w:r>
      <w:r w:rsidRPr="001B4045">
        <w:rPr>
          <w:rFonts w:ascii="Arial" w:hAnsi="Arial" w:cs="Arial"/>
          <w:vertAlign w:val="subscript"/>
        </w:rPr>
        <w:t>(x)</w:t>
      </w:r>
      <w:r w:rsidRPr="001B4045">
        <w:rPr>
          <w:rFonts w:ascii="Arial" w:hAnsi="Arial" w:cs="Arial"/>
        </w:rPr>
        <w:t xml:space="preserve"> = [O</w:t>
      </w:r>
      <w:r w:rsidRPr="001B4045">
        <w:rPr>
          <w:rFonts w:ascii="Arial" w:hAnsi="Arial" w:cs="Arial"/>
          <w:vertAlign w:val="subscript"/>
        </w:rPr>
        <w:t>(min)</w:t>
      </w:r>
      <w:r w:rsidRPr="001B4045">
        <w:rPr>
          <w:rFonts w:ascii="Arial" w:hAnsi="Arial" w:cs="Arial"/>
        </w:rPr>
        <w:t xml:space="preserve"> : O</w:t>
      </w:r>
      <w:r w:rsidRPr="001B4045">
        <w:rPr>
          <w:rFonts w:ascii="Arial" w:hAnsi="Arial" w:cs="Arial"/>
          <w:vertAlign w:val="subscript"/>
        </w:rPr>
        <w:t>(x)</w:t>
      </w:r>
      <w:r w:rsidRPr="001B4045">
        <w:rPr>
          <w:rFonts w:ascii="Arial" w:hAnsi="Arial" w:cs="Arial"/>
        </w:rPr>
        <w:t>] x 100</w:t>
      </w:r>
    </w:p>
    <w:p w14:paraId="345C8912" w14:textId="77777777" w:rsidR="006E7F2E" w:rsidRPr="001B4045" w:rsidRDefault="006E7F2E" w:rsidP="00FB451A">
      <w:pPr>
        <w:shd w:val="clear" w:color="auto" w:fill="FFFFFF"/>
        <w:tabs>
          <w:tab w:val="left" w:pos="0"/>
          <w:tab w:val="left" w:pos="284"/>
        </w:tabs>
        <w:spacing w:line="260" w:lineRule="exact"/>
        <w:ind w:left="426" w:hanging="426"/>
        <w:jc w:val="both"/>
        <w:rPr>
          <w:rFonts w:ascii="Arial" w:hAnsi="Arial" w:cs="Arial"/>
          <w:i/>
          <w:iCs/>
        </w:rPr>
      </w:pPr>
    </w:p>
    <w:p w14:paraId="5D033F18" w14:textId="77777777" w:rsidR="006E7F2E" w:rsidRPr="001B4045" w:rsidRDefault="006E7F2E" w:rsidP="00FB451A">
      <w:pPr>
        <w:shd w:val="clear" w:color="auto" w:fill="FFFFFF"/>
        <w:tabs>
          <w:tab w:val="left" w:pos="0"/>
          <w:tab w:val="left" w:pos="284"/>
        </w:tabs>
        <w:spacing w:line="260" w:lineRule="exact"/>
        <w:ind w:left="426" w:firstLine="425"/>
        <w:jc w:val="both"/>
        <w:rPr>
          <w:rFonts w:ascii="Arial" w:hAnsi="Arial" w:cs="Arial"/>
          <w:i/>
          <w:iCs/>
        </w:rPr>
      </w:pPr>
      <w:r w:rsidRPr="001B4045">
        <w:rPr>
          <w:rFonts w:ascii="Arial" w:hAnsi="Arial" w:cs="Arial"/>
          <w:i/>
          <w:iCs/>
        </w:rPr>
        <w:t>Przy czym:</w:t>
      </w:r>
    </w:p>
    <w:p w14:paraId="60986777" w14:textId="77777777" w:rsidR="006E7F2E" w:rsidRPr="001B4045" w:rsidRDefault="006E7F2E" w:rsidP="00FB451A">
      <w:pPr>
        <w:shd w:val="clear" w:color="auto" w:fill="FFFFFF"/>
        <w:tabs>
          <w:tab w:val="left" w:pos="0"/>
          <w:tab w:val="left" w:pos="284"/>
        </w:tabs>
        <w:spacing w:line="260" w:lineRule="exact"/>
        <w:ind w:left="426" w:firstLine="425"/>
        <w:jc w:val="both"/>
        <w:rPr>
          <w:rFonts w:ascii="Arial" w:hAnsi="Arial" w:cs="Arial"/>
          <w:i/>
        </w:rPr>
      </w:pPr>
      <w:r w:rsidRPr="001B4045">
        <w:rPr>
          <w:rFonts w:ascii="Arial" w:hAnsi="Arial" w:cs="Arial"/>
          <w:i/>
        </w:rPr>
        <w:t>P</w:t>
      </w:r>
      <w:r w:rsidRPr="001B4045">
        <w:rPr>
          <w:rFonts w:ascii="Arial" w:hAnsi="Arial" w:cs="Arial"/>
          <w:i/>
          <w:vertAlign w:val="subscript"/>
        </w:rPr>
        <w:t>(x)</w:t>
      </w:r>
      <w:r w:rsidRPr="001B4045">
        <w:rPr>
          <w:rFonts w:ascii="Arial" w:hAnsi="Arial" w:cs="Arial"/>
          <w:i/>
        </w:rPr>
        <w:t xml:space="preserve"> – liczba punktów otrzymanych przez ofertę „x” za kryterium „Wskaźnik procentowy”</w:t>
      </w:r>
    </w:p>
    <w:p w14:paraId="51C621B6" w14:textId="77777777" w:rsidR="006E7F2E" w:rsidRPr="001B4045" w:rsidRDefault="006E7F2E" w:rsidP="00FB451A">
      <w:pPr>
        <w:shd w:val="clear" w:color="auto" w:fill="FFFFFF"/>
        <w:tabs>
          <w:tab w:val="left" w:pos="0"/>
          <w:tab w:val="left" w:pos="284"/>
        </w:tabs>
        <w:spacing w:line="260" w:lineRule="exact"/>
        <w:ind w:left="426" w:firstLine="425"/>
        <w:jc w:val="both"/>
        <w:rPr>
          <w:rFonts w:ascii="Arial" w:hAnsi="Arial" w:cs="Arial"/>
          <w:i/>
        </w:rPr>
      </w:pPr>
      <w:r w:rsidRPr="001B4045">
        <w:rPr>
          <w:rFonts w:ascii="Arial" w:hAnsi="Arial" w:cs="Arial"/>
          <w:i/>
        </w:rPr>
        <w:t>O</w:t>
      </w:r>
      <w:r w:rsidRPr="001B4045">
        <w:rPr>
          <w:rFonts w:ascii="Arial" w:hAnsi="Arial" w:cs="Arial"/>
          <w:i/>
          <w:vertAlign w:val="subscript"/>
        </w:rPr>
        <w:t>(min)</w:t>
      </w:r>
      <w:r w:rsidRPr="001B4045">
        <w:rPr>
          <w:rFonts w:ascii="Arial" w:hAnsi="Arial" w:cs="Arial"/>
          <w:i/>
        </w:rPr>
        <w:t xml:space="preserve"> – najniższy wskaźnik procentowy spośród wszystkich ważnych i nieodrzuconych ofert</w:t>
      </w:r>
    </w:p>
    <w:p w14:paraId="39082905" w14:textId="77777777" w:rsidR="006E7F2E" w:rsidRPr="001B4045" w:rsidRDefault="006E7F2E" w:rsidP="00FB451A">
      <w:pPr>
        <w:shd w:val="clear" w:color="auto" w:fill="FFFFFF"/>
        <w:tabs>
          <w:tab w:val="left" w:pos="0"/>
          <w:tab w:val="left" w:pos="284"/>
        </w:tabs>
        <w:spacing w:line="260" w:lineRule="exact"/>
        <w:ind w:left="426" w:firstLine="425"/>
        <w:jc w:val="both"/>
        <w:rPr>
          <w:rFonts w:ascii="Arial" w:hAnsi="Arial" w:cs="Arial"/>
          <w:i/>
        </w:rPr>
      </w:pPr>
      <w:r w:rsidRPr="001B4045">
        <w:rPr>
          <w:rFonts w:ascii="Arial" w:hAnsi="Arial" w:cs="Arial"/>
          <w:i/>
        </w:rPr>
        <w:t>O</w:t>
      </w:r>
      <w:r w:rsidRPr="001B4045">
        <w:rPr>
          <w:rFonts w:ascii="Arial" w:hAnsi="Arial" w:cs="Arial"/>
          <w:i/>
          <w:vertAlign w:val="subscript"/>
        </w:rPr>
        <w:t>(x)</w:t>
      </w:r>
      <w:r w:rsidRPr="001B4045">
        <w:rPr>
          <w:rFonts w:ascii="Arial" w:hAnsi="Arial" w:cs="Arial"/>
          <w:i/>
        </w:rPr>
        <w:t xml:space="preserve"> – wskaźnik procentowy oferty „x”</w:t>
      </w:r>
    </w:p>
    <w:p w14:paraId="5C4BBFB2" w14:textId="77777777" w:rsidR="00FB451A" w:rsidRPr="001B4045" w:rsidRDefault="00FB451A" w:rsidP="00FB451A">
      <w:pPr>
        <w:shd w:val="clear" w:color="auto" w:fill="FFFFFF"/>
        <w:tabs>
          <w:tab w:val="left" w:pos="0"/>
          <w:tab w:val="left" w:pos="284"/>
        </w:tabs>
        <w:spacing w:line="260" w:lineRule="exact"/>
        <w:ind w:left="426" w:firstLine="425"/>
        <w:jc w:val="both"/>
        <w:rPr>
          <w:rFonts w:ascii="Arial" w:hAnsi="Arial" w:cs="Arial"/>
          <w:i/>
        </w:rPr>
      </w:pPr>
    </w:p>
    <w:p w14:paraId="4635B60C" w14:textId="6DDFDC41" w:rsidR="00874918" w:rsidRPr="001B4045" w:rsidRDefault="006E7F2E" w:rsidP="001B4045">
      <w:pPr>
        <w:pStyle w:val="Akapitzlist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Maksymalną liczbę punktów otrzyma Wykonawca, który zaproponuje najniższą całkowitą cenę za realizację zamówienia, natomiast pozostali Wykonawcy otrzymają odpowiednio mniejszą liczbę punktów</w:t>
      </w:r>
      <w:r w:rsidR="00296DF4" w:rsidRPr="001B4045">
        <w:rPr>
          <w:rFonts w:ascii="Arial" w:hAnsi="Arial" w:cs="Arial"/>
        </w:rPr>
        <w:t>.</w:t>
      </w:r>
    </w:p>
    <w:p w14:paraId="573FA553" w14:textId="77777777" w:rsidR="001B4045" w:rsidRPr="001B4045" w:rsidRDefault="001B4045" w:rsidP="001B4045">
      <w:pPr>
        <w:pStyle w:val="Akapitzlist"/>
        <w:tabs>
          <w:tab w:val="left" w:pos="0"/>
        </w:tabs>
        <w:ind w:left="426"/>
        <w:jc w:val="both"/>
        <w:rPr>
          <w:rFonts w:ascii="Arial" w:hAnsi="Arial" w:cs="Arial"/>
        </w:rPr>
      </w:pPr>
    </w:p>
    <w:p w14:paraId="4792C3C8" w14:textId="77777777" w:rsidR="00D574B8" w:rsidRPr="001B4045" w:rsidRDefault="00D574B8" w:rsidP="00FB451A">
      <w:pPr>
        <w:pStyle w:val="Akapitzlist"/>
        <w:numPr>
          <w:ilvl w:val="0"/>
          <w:numId w:val="18"/>
        </w:numPr>
        <w:spacing w:before="100" w:beforeAutospacing="1" w:after="100" w:afterAutospacing="1"/>
        <w:ind w:left="851" w:hanging="425"/>
        <w:outlineLvl w:val="1"/>
        <w:rPr>
          <w:rFonts w:ascii="Arial" w:hAnsi="Arial" w:cs="Arial"/>
          <w:b/>
          <w:bCs/>
        </w:rPr>
      </w:pPr>
      <w:r w:rsidRPr="001B4045">
        <w:rPr>
          <w:rFonts w:ascii="Arial" w:hAnsi="Arial" w:cs="Arial"/>
          <w:b/>
          <w:bCs/>
        </w:rPr>
        <w:t>FORMALNOŚCI, JAKIE POWINNY BYĆ DOPEŁNIONE PO WYBORZE OFERTY W CELU ZAWARCIA UMOWY:</w:t>
      </w:r>
    </w:p>
    <w:p w14:paraId="646DB51B" w14:textId="30862C1C" w:rsidR="00D574B8" w:rsidRPr="001B4045" w:rsidRDefault="009D3C1F" w:rsidP="00D574B8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Prowadzący postępowanie</w:t>
      </w:r>
      <w:r w:rsidR="00D574B8" w:rsidRPr="001B4045">
        <w:rPr>
          <w:rFonts w:ascii="Arial" w:hAnsi="Arial" w:cs="Arial"/>
        </w:rPr>
        <w:t xml:space="preserve"> przeprowadzi analizę złożonych ofert. W tym czasie zastrzega sobie prawo do negocjacji i wyjaśnień dotyczących zakresu złożonej oferty. </w:t>
      </w:r>
    </w:p>
    <w:p w14:paraId="5FC9CAC3" w14:textId="6BB1B035" w:rsidR="00D574B8" w:rsidRPr="001B4045" w:rsidRDefault="00D574B8" w:rsidP="00D574B8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 xml:space="preserve">Niezwłocznie po wyborze najkorzystniejszej oferty, </w:t>
      </w:r>
      <w:r w:rsidR="009D3C1F">
        <w:rPr>
          <w:rFonts w:ascii="Arial" w:hAnsi="Arial" w:cs="Arial"/>
        </w:rPr>
        <w:t>Prowadzący postępowanie</w:t>
      </w:r>
      <w:r w:rsidRPr="001B4045">
        <w:rPr>
          <w:rFonts w:ascii="Arial" w:hAnsi="Arial" w:cs="Arial"/>
        </w:rPr>
        <w:t xml:space="preserve"> zawiadomi Wykonawców, którzy złożyli oferty o wynikach postępowania.</w:t>
      </w:r>
    </w:p>
    <w:p w14:paraId="5B7481A4" w14:textId="023419DA" w:rsidR="00D574B8" w:rsidRPr="001B4045" w:rsidRDefault="00D574B8" w:rsidP="00D574B8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Wybrany oferent zostanie zaproszony do p</w:t>
      </w:r>
      <w:r w:rsidR="00C15598" w:rsidRPr="001B4045">
        <w:rPr>
          <w:rFonts w:ascii="Arial" w:hAnsi="Arial" w:cs="Arial"/>
        </w:rPr>
        <w:t>odpisania umowy</w:t>
      </w:r>
      <w:r w:rsidR="00E6770D" w:rsidRPr="001B4045">
        <w:rPr>
          <w:rFonts w:ascii="Arial" w:hAnsi="Arial" w:cs="Arial"/>
        </w:rPr>
        <w:t xml:space="preserve"> – załącznik nr 3.</w:t>
      </w:r>
    </w:p>
    <w:p w14:paraId="1F9E5283" w14:textId="4F39CD63" w:rsidR="00D574B8" w:rsidRPr="001B4045" w:rsidRDefault="00D574B8" w:rsidP="007A0914">
      <w:pPr>
        <w:pStyle w:val="Akapitzlist"/>
        <w:numPr>
          <w:ilvl w:val="0"/>
          <w:numId w:val="21"/>
        </w:numPr>
        <w:tabs>
          <w:tab w:val="left" w:pos="426"/>
        </w:tabs>
        <w:spacing w:before="100" w:beforeAutospacing="1" w:after="100" w:afterAutospacing="1"/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 xml:space="preserve">Jeżeli oferent, którego oferta została wybrana, odstąpi od zawarcia umowy, </w:t>
      </w:r>
      <w:r w:rsidR="009D3C1F">
        <w:rPr>
          <w:rFonts w:ascii="Arial" w:hAnsi="Arial" w:cs="Arial"/>
        </w:rPr>
        <w:t>zastrzega się</w:t>
      </w:r>
      <w:r w:rsidRPr="001B4045">
        <w:rPr>
          <w:rFonts w:ascii="Arial" w:hAnsi="Arial" w:cs="Arial"/>
        </w:rPr>
        <w:t xml:space="preserve"> moż</w:t>
      </w:r>
      <w:r w:rsidR="009D3C1F">
        <w:rPr>
          <w:rFonts w:ascii="Arial" w:hAnsi="Arial" w:cs="Arial"/>
        </w:rPr>
        <w:t>liwość</w:t>
      </w:r>
      <w:r w:rsidRPr="001B4045">
        <w:rPr>
          <w:rFonts w:ascii="Arial" w:hAnsi="Arial" w:cs="Arial"/>
        </w:rPr>
        <w:t xml:space="preserve"> wyb</w:t>
      </w:r>
      <w:r w:rsidR="009D3C1F">
        <w:rPr>
          <w:rFonts w:ascii="Arial" w:hAnsi="Arial" w:cs="Arial"/>
        </w:rPr>
        <w:t>oru</w:t>
      </w:r>
      <w:r w:rsidRPr="001B4045">
        <w:rPr>
          <w:rFonts w:ascii="Arial" w:hAnsi="Arial" w:cs="Arial"/>
        </w:rPr>
        <w:t xml:space="preserve"> ofert</w:t>
      </w:r>
      <w:r w:rsidR="009D3C1F">
        <w:rPr>
          <w:rFonts w:ascii="Arial" w:hAnsi="Arial" w:cs="Arial"/>
        </w:rPr>
        <w:t>y</w:t>
      </w:r>
      <w:r w:rsidRPr="001B4045">
        <w:rPr>
          <w:rFonts w:ascii="Arial" w:hAnsi="Arial" w:cs="Arial"/>
        </w:rPr>
        <w:t xml:space="preserve"> najkorzystniejsz</w:t>
      </w:r>
      <w:r w:rsidR="009D3C1F">
        <w:rPr>
          <w:rFonts w:ascii="Arial" w:hAnsi="Arial" w:cs="Arial"/>
        </w:rPr>
        <w:t>ej</w:t>
      </w:r>
      <w:r w:rsidRPr="001B4045">
        <w:rPr>
          <w:rFonts w:ascii="Arial" w:hAnsi="Arial" w:cs="Arial"/>
        </w:rPr>
        <w:t xml:space="preserve"> spośród pozostałych  ofert.</w:t>
      </w:r>
    </w:p>
    <w:p w14:paraId="17D02E94" w14:textId="77777777" w:rsidR="00D574B8" w:rsidRPr="001B4045" w:rsidRDefault="001B5EBB" w:rsidP="00FB451A">
      <w:pPr>
        <w:pStyle w:val="Akapitzlist1"/>
        <w:numPr>
          <w:ilvl w:val="0"/>
          <w:numId w:val="18"/>
        </w:numPr>
        <w:shd w:val="clear" w:color="auto" w:fill="FFFFFF"/>
        <w:tabs>
          <w:tab w:val="left" w:pos="0"/>
          <w:tab w:val="left" w:pos="851"/>
        </w:tabs>
        <w:ind w:left="851" w:hanging="425"/>
        <w:jc w:val="both"/>
        <w:rPr>
          <w:rFonts w:ascii="Arial" w:hAnsi="Arial" w:cs="Arial"/>
          <w:b/>
        </w:rPr>
      </w:pPr>
      <w:r w:rsidRPr="001B4045">
        <w:rPr>
          <w:rFonts w:ascii="Arial" w:hAnsi="Arial" w:cs="Arial"/>
          <w:b/>
        </w:rPr>
        <w:t>DODATKOWE INFORMACJE:</w:t>
      </w:r>
    </w:p>
    <w:p w14:paraId="2897A614" w14:textId="14DCC5D5" w:rsidR="001B5EBB" w:rsidRPr="001B4045" w:rsidRDefault="009D3C1F" w:rsidP="001B5EBB">
      <w:pPr>
        <w:pStyle w:val="Akapitzlist1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1B5EBB" w:rsidRPr="001B4045">
        <w:rPr>
          <w:rFonts w:ascii="Arial" w:hAnsi="Arial" w:cs="Arial"/>
        </w:rPr>
        <w:t xml:space="preserve">bok formy pisemnej dopuszcza </w:t>
      </w:r>
      <w:r>
        <w:rPr>
          <w:rFonts w:ascii="Arial" w:hAnsi="Arial" w:cs="Arial"/>
        </w:rPr>
        <w:t xml:space="preserve">się </w:t>
      </w:r>
      <w:r w:rsidR="001B5EBB" w:rsidRPr="001B4045">
        <w:rPr>
          <w:rFonts w:ascii="Arial" w:hAnsi="Arial" w:cs="Arial"/>
        </w:rPr>
        <w:t xml:space="preserve">porozumiewanie z </w:t>
      </w:r>
      <w:r>
        <w:rPr>
          <w:rFonts w:ascii="Arial" w:hAnsi="Arial" w:cs="Arial"/>
        </w:rPr>
        <w:t>W</w:t>
      </w:r>
      <w:r w:rsidR="001B5EBB" w:rsidRPr="001B4045">
        <w:rPr>
          <w:rFonts w:ascii="Arial" w:hAnsi="Arial" w:cs="Arial"/>
        </w:rPr>
        <w:t>ykonawcami za pomocą poczty elektronicznej.</w:t>
      </w:r>
    </w:p>
    <w:p w14:paraId="5CCB1D96" w14:textId="084B73C3" w:rsidR="00196EBE" w:rsidRPr="001B4045" w:rsidRDefault="009D3C1F" w:rsidP="001B5EBB">
      <w:pPr>
        <w:pStyle w:val="Akapitzlist1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Prowadzący postępowanie</w:t>
      </w:r>
      <w:r w:rsidR="00196EBE" w:rsidRPr="001B4045">
        <w:rPr>
          <w:rFonts w:ascii="Arial" w:hAnsi="Arial" w:cs="Arial"/>
        </w:rPr>
        <w:t xml:space="preserve"> zastrzega sobie prawo do bieżącego konsultowania etapów realizacji przedmiotu zamówienia.</w:t>
      </w:r>
    </w:p>
    <w:p w14:paraId="773AF8E7" w14:textId="7513D7DA" w:rsidR="001B5EBB" w:rsidRPr="001B4045" w:rsidRDefault="009D3C1F" w:rsidP="001B5EBB">
      <w:pPr>
        <w:pStyle w:val="Akapitzlist1"/>
        <w:numPr>
          <w:ilvl w:val="0"/>
          <w:numId w:val="16"/>
        </w:numPr>
        <w:shd w:val="clear" w:color="auto" w:fill="FFFFFF"/>
        <w:tabs>
          <w:tab w:val="left" w:pos="0"/>
          <w:tab w:val="left" w:pos="851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Prowadzący postępowanie</w:t>
      </w:r>
      <w:r w:rsidR="001B5EBB" w:rsidRPr="001B4045">
        <w:rPr>
          <w:rFonts w:ascii="Arial" w:hAnsi="Arial" w:cs="Arial"/>
        </w:rPr>
        <w:t xml:space="preserve"> zastrzega sobie prawo do: </w:t>
      </w:r>
    </w:p>
    <w:p w14:paraId="2C6BA7F6" w14:textId="77777777" w:rsidR="001B5EBB" w:rsidRPr="001B4045" w:rsidRDefault="001B5EBB" w:rsidP="001B5EBB">
      <w:pPr>
        <w:pStyle w:val="Akapitzlist1"/>
        <w:shd w:val="clear" w:color="auto" w:fill="FFFFFF"/>
        <w:tabs>
          <w:tab w:val="left" w:pos="0"/>
        </w:tabs>
        <w:ind w:left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-</w:t>
      </w:r>
      <w:r w:rsidRPr="001B4045">
        <w:rPr>
          <w:rFonts w:ascii="Arial" w:hAnsi="Arial" w:cs="Arial"/>
        </w:rPr>
        <w:tab/>
        <w:t xml:space="preserve">zmiany lub odwołania niniejszego ogłoszenia, </w:t>
      </w:r>
    </w:p>
    <w:p w14:paraId="39174D87" w14:textId="77777777" w:rsidR="001B5EBB" w:rsidRPr="001B4045" w:rsidRDefault="001B5EBB" w:rsidP="001B5EBB">
      <w:pPr>
        <w:pStyle w:val="Akapitzlist1"/>
        <w:shd w:val="clear" w:color="auto" w:fill="FFFFFF"/>
        <w:tabs>
          <w:tab w:val="left" w:pos="0"/>
        </w:tabs>
        <w:ind w:left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-</w:t>
      </w:r>
      <w:r w:rsidRPr="001B4045">
        <w:rPr>
          <w:rFonts w:ascii="Arial" w:hAnsi="Arial" w:cs="Arial"/>
        </w:rPr>
        <w:tab/>
        <w:t xml:space="preserve">zmiany warunków lub terminów prowadzonego postępowania ofertowego, </w:t>
      </w:r>
    </w:p>
    <w:p w14:paraId="4E06009F" w14:textId="5781E37A" w:rsidR="001B5EBB" w:rsidRPr="001B4045" w:rsidRDefault="001B5EBB" w:rsidP="001B5EBB">
      <w:pPr>
        <w:pStyle w:val="Akapitzlist1"/>
        <w:shd w:val="clear" w:color="auto" w:fill="FFFFFF"/>
        <w:tabs>
          <w:tab w:val="left" w:pos="0"/>
        </w:tabs>
        <w:ind w:left="708" w:hanging="282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-</w:t>
      </w:r>
      <w:r w:rsidRPr="001B4045">
        <w:rPr>
          <w:rFonts w:ascii="Arial" w:hAnsi="Arial" w:cs="Arial"/>
        </w:rPr>
        <w:tab/>
        <w:t xml:space="preserve">unieważnienia </w:t>
      </w:r>
      <w:r w:rsidR="00C15598" w:rsidRPr="001B4045">
        <w:rPr>
          <w:rFonts w:ascii="Arial" w:hAnsi="Arial" w:cs="Arial"/>
        </w:rPr>
        <w:t>zapytania</w:t>
      </w:r>
      <w:r w:rsidRPr="001B4045">
        <w:rPr>
          <w:rFonts w:ascii="Arial" w:hAnsi="Arial" w:cs="Arial"/>
        </w:rPr>
        <w:t xml:space="preserve"> na każdym jego etapie bez podania przyczyny, a także </w:t>
      </w:r>
      <w:r w:rsidR="001D6084" w:rsidRPr="001B4045">
        <w:rPr>
          <w:rFonts w:ascii="Arial" w:hAnsi="Arial" w:cs="Arial"/>
        </w:rPr>
        <w:br/>
      </w:r>
      <w:r w:rsidRPr="001B4045">
        <w:rPr>
          <w:rFonts w:ascii="Arial" w:hAnsi="Arial" w:cs="Arial"/>
        </w:rPr>
        <w:t>o pozostawienia postępowania bez wyboru oferty.</w:t>
      </w:r>
    </w:p>
    <w:p w14:paraId="57529FAA" w14:textId="3899388F" w:rsidR="001B5EBB" w:rsidRPr="001B4045" w:rsidRDefault="00FF754C" w:rsidP="00C15598">
      <w:pPr>
        <w:pStyle w:val="Akapitzlist1"/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  <w:iCs/>
        </w:rPr>
      </w:pPr>
      <w:r w:rsidRPr="001B4045">
        <w:rPr>
          <w:rFonts w:ascii="Arial" w:hAnsi="Arial" w:cs="Arial"/>
        </w:rPr>
        <w:t>4</w:t>
      </w:r>
      <w:r w:rsidR="001B5EBB" w:rsidRPr="001B4045">
        <w:rPr>
          <w:rFonts w:ascii="Arial" w:hAnsi="Arial" w:cs="Arial"/>
        </w:rPr>
        <w:t>.</w:t>
      </w:r>
      <w:r w:rsidR="001B5EBB" w:rsidRPr="001B4045">
        <w:rPr>
          <w:rFonts w:ascii="Arial" w:hAnsi="Arial" w:cs="Arial"/>
        </w:rPr>
        <w:tab/>
      </w:r>
      <w:r w:rsidR="009D3C1F">
        <w:rPr>
          <w:rFonts w:ascii="Arial" w:hAnsi="Arial" w:cs="Arial"/>
        </w:rPr>
        <w:t>W</w:t>
      </w:r>
      <w:r w:rsidR="001B5EBB" w:rsidRPr="001B4045">
        <w:rPr>
          <w:rFonts w:ascii="Arial" w:hAnsi="Arial" w:cs="Arial"/>
        </w:rPr>
        <w:t xml:space="preserve"> niniejszym postępowaniu Wykonawcom nie przysługują środki ochrony prawnej określone </w:t>
      </w:r>
      <w:r w:rsidR="009D3C1F">
        <w:rPr>
          <w:rFonts w:ascii="Arial" w:hAnsi="Arial" w:cs="Arial"/>
        </w:rPr>
        <w:br/>
      </w:r>
      <w:r w:rsidR="001B5EBB" w:rsidRPr="001B4045">
        <w:rPr>
          <w:rFonts w:ascii="Arial" w:hAnsi="Arial" w:cs="Arial"/>
        </w:rPr>
        <w:t xml:space="preserve">w ustawie z dnia </w:t>
      </w:r>
      <w:r w:rsidR="00BB6E4A" w:rsidRPr="001B4045">
        <w:rPr>
          <w:rFonts w:ascii="Arial" w:hAnsi="Arial" w:cs="Arial"/>
        </w:rPr>
        <w:t>11 września 2019</w:t>
      </w:r>
      <w:r w:rsidR="001B5EBB" w:rsidRPr="001B4045">
        <w:rPr>
          <w:rFonts w:ascii="Arial" w:hAnsi="Arial" w:cs="Arial"/>
        </w:rPr>
        <w:t xml:space="preserve"> r. - Prawo zamówień publicznych </w:t>
      </w:r>
      <w:r w:rsidR="00C15598" w:rsidRPr="001B4045">
        <w:rPr>
          <w:rFonts w:ascii="Arial" w:hAnsi="Arial" w:cs="Arial"/>
          <w:iCs/>
        </w:rPr>
        <w:t>(t. j. Dz.U.</w:t>
      </w:r>
      <w:r w:rsidR="00FB451A" w:rsidRPr="001B4045">
        <w:rPr>
          <w:rFonts w:ascii="Arial" w:hAnsi="Arial" w:cs="Arial"/>
          <w:iCs/>
        </w:rPr>
        <w:t xml:space="preserve"> 2021.1129</w:t>
      </w:r>
      <w:r w:rsidR="007E5946" w:rsidRPr="001B4045">
        <w:rPr>
          <w:rFonts w:ascii="Arial" w:hAnsi="Arial" w:cs="Arial"/>
          <w:iCs/>
        </w:rPr>
        <w:t>).</w:t>
      </w:r>
    </w:p>
    <w:p w14:paraId="3EC52D0F" w14:textId="77777777" w:rsidR="004E6304" w:rsidRPr="001B4045" w:rsidRDefault="004E6304" w:rsidP="00C15598">
      <w:pPr>
        <w:pStyle w:val="Akapitzlist1"/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  <w:iCs/>
        </w:rPr>
      </w:pPr>
    </w:p>
    <w:p w14:paraId="3827CEC7" w14:textId="77777777" w:rsidR="00686DDE" w:rsidRPr="001B4045" w:rsidRDefault="00686DDE" w:rsidP="00686DDE">
      <w:pPr>
        <w:jc w:val="both"/>
        <w:rPr>
          <w:rFonts w:ascii="Arial" w:hAnsi="Arial" w:cs="Arial"/>
          <w:i/>
          <w:iCs/>
        </w:rPr>
      </w:pPr>
    </w:p>
    <w:p w14:paraId="0AE6A9E6" w14:textId="109F6040" w:rsidR="00196EBE" w:rsidRPr="001B4045" w:rsidRDefault="00196EBE" w:rsidP="00FB451A">
      <w:pPr>
        <w:pStyle w:val="Akapitzlist1"/>
        <w:shd w:val="clear" w:color="auto" w:fill="FFFFFF"/>
        <w:tabs>
          <w:tab w:val="left" w:pos="0"/>
        </w:tabs>
        <w:ind w:left="0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Załącznik</w:t>
      </w:r>
      <w:r w:rsidR="00FB451A" w:rsidRPr="001B4045">
        <w:rPr>
          <w:rFonts w:ascii="Arial" w:hAnsi="Arial" w:cs="Arial"/>
        </w:rPr>
        <w:t>i</w:t>
      </w:r>
      <w:r w:rsidRPr="001B4045">
        <w:rPr>
          <w:rFonts w:ascii="Arial" w:hAnsi="Arial" w:cs="Arial"/>
        </w:rPr>
        <w:t>:</w:t>
      </w:r>
    </w:p>
    <w:p w14:paraId="4E1084CA" w14:textId="414EF9AE" w:rsidR="00196EBE" w:rsidRPr="001B4045" w:rsidRDefault="007A4B6F" w:rsidP="001B5EBB">
      <w:pPr>
        <w:pStyle w:val="Akapitzlist1"/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Załącznik nr 1 –</w:t>
      </w:r>
      <w:r w:rsidR="00196EBE" w:rsidRPr="001B4045">
        <w:rPr>
          <w:rFonts w:ascii="Arial" w:hAnsi="Arial" w:cs="Arial"/>
        </w:rPr>
        <w:t xml:space="preserve"> </w:t>
      </w:r>
      <w:r w:rsidR="006906CF" w:rsidRPr="001B4045">
        <w:rPr>
          <w:rFonts w:ascii="Arial" w:hAnsi="Arial" w:cs="Arial"/>
        </w:rPr>
        <w:t>Opis przedmiotu zamówienia</w:t>
      </w:r>
    </w:p>
    <w:p w14:paraId="6AC327FA" w14:textId="77777777" w:rsidR="00196EBE" w:rsidRPr="001B4045" w:rsidRDefault="00196EBE" w:rsidP="00196EBE">
      <w:pPr>
        <w:pStyle w:val="Akapitzlist1"/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 xml:space="preserve">Załącznik nr 2 </w:t>
      </w:r>
      <w:bookmarkStart w:id="2" w:name="_Hlk107838969"/>
      <w:r w:rsidR="00C15598" w:rsidRPr="001B4045">
        <w:rPr>
          <w:rFonts w:ascii="Arial" w:hAnsi="Arial" w:cs="Arial"/>
        </w:rPr>
        <w:t>–</w:t>
      </w:r>
      <w:bookmarkEnd w:id="2"/>
      <w:r w:rsidRPr="001B4045">
        <w:rPr>
          <w:rFonts w:ascii="Arial" w:hAnsi="Arial" w:cs="Arial"/>
        </w:rPr>
        <w:t xml:space="preserve"> </w:t>
      </w:r>
      <w:r w:rsidR="00C15598" w:rsidRPr="001B4045">
        <w:rPr>
          <w:rFonts w:ascii="Arial" w:hAnsi="Arial" w:cs="Arial"/>
        </w:rPr>
        <w:t>Formularz ofertowy</w:t>
      </w:r>
    </w:p>
    <w:p w14:paraId="14600389" w14:textId="5348DC5D" w:rsidR="00AF6C85" w:rsidRPr="001B4045" w:rsidRDefault="00D64314" w:rsidP="006906CF">
      <w:pPr>
        <w:pStyle w:val="Akapitzlist1"/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  <w:r w:rsidRPr="001B4045">
        <w:rPr>
          <w:rFonts w:ascii="Arial" w:hAnsi="Arial" w:cs="Arial"/>
        </w:rPr>
        <w:t>Załącznik nr 3 – Projekt umowy</w:t>
      </w:r>
    </w:p>
    <w:p w14:paraId="073B81C1" w14:textId="10ED8D27" w:rsidR="00AF6C85" w:rsidRPr="001B4045" w:rsidRDefault="00AF6C85" w:rsidP="006906CF">
      <w:pPr>
        <w:pStyle w:val="Akapitzlist1"/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</w:p>
    <w:p w14:paraId="044CC1F3" w14:textId="0FB94446" w:rsidR="00AF6C85" w:rsidRPr="001B4045" w:rsidRDefault="00AF6C85" w:rsidP="006906CF">
      <w:pPr>
        <w:pStyle w:val="Akapitzlist1"/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</w:p>
    <w:p w14:paraId="517CDF5C" w14:textId="77777777" w:rsidR="00AF6C85" w:rsidRPr="001B4045" w:rsidRDefault="00AF6C85" w:rsidP="006906CF">
      <w:pPr>
        <w:pStyle w:val="Akapitzlist1"/>
        <w:shd w:val="clear" w:color="auto" w:fill="FFFFFF"/>
        <w:tabs>
          <w:tab w:val="left" w:pos="0"/>
        </w:tabs>
        <w:ind w:left="426" w:hanging="426"/>
        <w:jc w:val="both"/>
        <w:rPr>
          <w:rFonts w:ascii="Arial" w:hAnsi="Arial" w:cs="Arial"/>
        </w:rPr>
      </w:pPr>
    </w:p>
    <w:sectPr w:rsidR="00AF6C85" w:rsidRPr="001B4045" w:rsidSect="004E6304">
      <w:pgSz w:w="11906" w:h="16838" w:code="9"/>
      <w:pgMar w:top="1438" w:right="1418" w:bottom="709" w:left="1418" w:header="0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F80B" w14:textId="77777777" w:rsidR="00063316" w:rsidRDefault="00063316">
      <w:r>
        <w:separator/>
      </w:r>
    </w:p>
  </w:endnote>
  <w:endnote w:type="continuationSeparator" w:id="0">
    <w:p w14:paraId="4766B50C" w14:textId="77777777" w:rsidR="00063316" w:rsidRDefault="0006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526E" w14:textId="77777777" w:rsidR="00063316" w:rsidRDefault="00063316">
      <w:r>
        <w:separator/>
      </w:r>
    </w:p>
  </w:footnote>
  <w:footnote w:type="continuationSeparator" w:id="0">
    <w:p w14:paraId="0F193E17" w14:textId="77777777" w:rsidR="00063316" w:rsidRDefault="0006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CB0CFFA"/>
    <w:name w:val="WW8Num2"/>
    <w:lvl w:ilvl="0">
      <w:start w:val="1"/>
      <w:numFmt w:val="decimal"/>
      <w:lvlText w:val="%1."/>
      <w:lvlJc w:val="left"/>
      <w:pPr>
        <w:tabs>
          <w:tab w:val="num" w:pos="-424"/>
        </w:tabs>
        <w:ind w:left="-424" w:firstLine="0"/>
      </w:pPr>
      <w:rPr>
        <w:rFonts w:ascii="Calibri" w:hAnsi="Calibri" w:cs="Times New Roman" w:hint="default"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decimal"/>
      <w:lvlText w:val="%3."/>
      <w:lvlJc w:val="left"/>
      <w:pPr>
        <w:tabs>
          <w:tab w:val="num" w:pos="1016"/>
        </w:tabs>
        <w:ind w:left="1016" w:hanging="360"/>
      </w:pPr>
    </w:lvl>
    <w:lvl w:ilvl="3">
      <w:start w:val="1"/>
      <w:numFmt w:val="decimal"/>
      <w:lvlText w:val="%4."/>
      <w:lvlJc w:val="left"/>
      <w:pPr>
        <w:tabs>
          <w:tab w:val="num" w:pos="1376"/>
        </w:tabs>
        <w:ind w:left="1376" w:hanging="360"/>
      </w:pPr>
    </w:lvl>
    <w:lvl w:ilvl="4">
      <w:start w:val="1"/>
      <w:numFmt w:val="decimal"/>
      <w:lvlText w:val="%5."/>
      <w:lvlJc w:val="left"/>
      <w:pPr>
        <w:tabs>
          <w:tab w:val="num" w:pos="1736"/>
        </w:tabs>
        <w:ind w:left="1736" w:hanging="360"/>
      </w:pPr>
    </w:lvl>
    <w:lvl w:ilvl="5">
      <w:start w:val="1"/>
      <w:numFmt w:val="decimal"/>
      <w:lvlText w:val="%6."/>
      <w:lvlJc w:val="left"/>
      <w:pPr>
        <w:tabs>
          <w:tab w:val="num" w:pos="2096"/>
        </w:tabs>
        <w:ind w:left="2096" w:hanging="360"/>
      </w:pPr>
    </w:lvl>
    <w:lvl w:ilvl="6">
      <w:start w:val="1"/>
      <w:numFmt w:val="decimal"/>
      <w:lvlText w:val="%7."/>
      <w:lvlJc w:val="left"/>
      <w:pPr>
        <w:tabs>
          <w:tab w:val="num" w:pos="2456"/>
        </w:tabs>
        <w:ind w:left="2456" w:hanging="360"/>
      </w:pPr>
    </w:lvl>
    <w:lvl w:ilvl="7">
      <w:start w:val="1"/>
      <w:numFmt w:val="decimal"/>
      <w:lvlText w:val="%8."/>
      <w:lvlJc w:val="left"/>
      <w:pPr>
        <w:tabs>
          <w:tab w:val="num" w:pos="2816"/>
        </w:tabs>
        <w:ind w:left="2816" w:hanging="360"/>
      </w:pPr>
    </w:lvl>
    <w:lvl w:ilvl="8">
      <w:start w:val="1"/>
      <w:numFmt w:val="decimal"/>
      <w:lvlText w:val="%9."/>
      <w:lvlJc w:val="left"/>
      <w:pPr>
        <w:tabs>
          <w:tab w:val="num" w:pos="3176"/>
        </w:tabs>
        <w:ind w:left="3176" w:hanging="360"/>
      </w:pPr>
    </w:lvl>
  </w:abstractNum>
  <w:abstractNum w:abstractNumId="1" w15:restartNumberingAfterBreak="0">
    <w:nsid w:val="06260D3E"/>
    <w:multiLevelType w:val="hybridMultilevel"/>
    <w:tmpl w:val="76E80888"/>
    <w:lvl w:ilvl="0" w:tplc="BD96B25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F1086"/>
    <w:multiLevelType w:val="hybridMultilevel"/>
    <w:tmpl w:val="C01C9DBC"/>
    <w:lvl w:ilvl="0" w:tplc="071877A0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E4AA0"/>
    <w:multiLevelType w:val="hybridMultilevel"/>
    <w:tmpl w:val="36361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652"/>
    <w:multiLevelType w:val="hybridMultilevel"/>
    <w:tmpl w:val="E2DA6720"/>
    <w:lvl w:ilvl="0" w:tplc="C2E0B39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79E6"/>
    <w:multiLevelType w:val="hybridMultilevel"/>
    <w:tmpl w:val="1B4A2B96"/>
    <w:lvl w:ilvl="0" w:tplc="FFFFFFFF">
      <w:start w:val="2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093CFD"/>
    <w:multiLevelType w:val="hybridMultilevel"/>
    <w:tmpl w:val="EEF8561A"/>
    <w:lvl w:ilvl="0" w:tplc="0415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8B4F52"/>
    <w:multiLevelType w:val="hybridMultilevel"/>
    <w:tmpl w:val="633C62E8"/>
    <w:lvl w:ilvl="0" w:tplc="0DBC6A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804D59"/>
    <w:multiLevelType w:val="hybridMultilevel"/>
    <w:tmpl w:val="1B4A2B96"/>
    <w:lvl w:ilvl="0" w:tplc="92CC051A">
      <w:start w:val="2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225D30"/>
    <w:multiLevelType w:val="hybridMultilevel"/>
    <w:tmpl w:val="189C8BAE"/>
    <w:lvl w:ilvl="0" w:tplc="EB187A3C">
      <w:start w:val="2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601AD6"/>
    <w:multiLevelType w:val="hybridMultilevel"/>
    <w:tmpl w:val="40F8CC5A"/>
    <w:lvl w:ilvl="0" w:tplc="5C80F6E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E4B7AA5"/>
    <w:multiLevelType w:val="hybridMultilevel"/>
    <w:tmpl w:val="1EA4E184"/>
    <w:lvl w:ilvl="0" w:tplc="377CFB0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5F4BD7"/>
    <w:multiLevelType w:val="hybridMultilevel"/>
    <w:tmpl w:val="11983250"/>
    <w:lvl w:ilvl="0" w:tplc="126618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23B243B"/>
    <w:multiLevelType w:val="hybridMultilevel"/>
    <w:tmpl w:val="0F662DDC"/>
    <w:lvl w:ilvl="0" w:tplc="D0DE4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25673"/>
    <w:multiLevelType w:val="hybridMultilevel"/>
    <w:tmpl w:val="896C6950"/>
    <w:lvl w:ilvl="0" w:tplc="2278AFF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23766"/>
    <w:multiLevelType w:val="hybridMultilevel"/>
    <w:tmpl w:val="5AE2E77C"/>
    <w:lvl w:ilvl="0" w:tplc="86C24C94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239B7"/>
    <w:multiLevelType w:val="hybridMultilevel"/>
    <w:tmpl w:val="C5C4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DB4F1D"/>
    <w:multiLevelType w:val="hybridMultilevel"/>
    <w:tmpl w:val="A0209BC2"/>
    <w:lvl w:ilvl="0" w:tplc="87B6EE46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4A7D1D"/>
    <w:multiLevelType w:val="hybridMultilevel"/>
    <w:tmpl w:val="68B08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C5B50"/>
    <w:multiLevelType w:val="hybridMultilevel"/>
    <w:tmpl w:val="A8C056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596B269D"/>
    <w:multiLevelType w:val="hybridMultilevel"/>
    <w:tmpl w:val="3A92797C"/>
    <w:lvl w:ilvl="0" w:tplc="88A83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FB4D77"/>
    <w:multiLevelType w:val="hybridMultilevel"/>
    <w:tmpl w:val="6FEAF574"/>
    <w:lvl w:ilvl="0" w:tplc="17AC67C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B5688"/>
    <w:multiLevelType w:val="hybridMultilevel"/>
    <w:tmpl w:val="36361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74811"/>
    <w:multiLevelType w:val="hybridMultilevel"/>
    <w:tmpl w:val="8B78FC5E"/>
    <w:lvl w:ilvl="0" w:tplc="6ED663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D24DF"/>
    <w:multiLevelType w:val="hybridMultilevel"/>
    <w:tmpl w:val="A6AEE536"/>
    <w:lvl w:ilvl="0" w:tplc="C99AB3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8AF13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90AA2"/>
    <w:multiLevelType w:val="hybridMultilevel"/>
    <w:tmpl w:val="29EA7B28"/>
    <w:lvl w:ilvl="0" w:tplc="DE424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1AB7FED"/>
    <w:multiLevelType w:val="hybridMultilevel"/>
    <w:tmpl w:val="EA88FDC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E5B4F"/>
    <w:multiLevelType w:val="hybridMultilevel"/>
    <w:tmpl w:val="0E8EC346"/>
    <w:lvl w:ilvl="0" w:tplc="D76A87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518130">
    <w:abstractNumId w:val="19"/>
  </w:num>
  <w:num w:numId="2" w16cid:durableId="2000770706">
    <w:abstractNumId w:val="26"/>
  </w:num>
  <w:num w:numId="3" w16cid:durableId="1751534609">
    <w:abstractNumId w:val="6"/>
  </w:num>
  <w:num w:numId="4" w16cid:durableId="452015001">
    <w:abstractNumId w:val="16"/>
  </w:num>
  <w:num w:numId="5" w16cid:durableId="548225746">
    <w:abstractNumId w:val="3"/>
  </w:num>
  <w:num w:numId="6" w16cid:durableId="907374927">
    <w:abstractNumId w:val="12"/>
  </w:num>
  <w:num w:numId="7" w16cid:durableId="1379890942">
    <w:abstractNumId w:val="10"/>
  </w:num>
  <w:num w:numId="8" w16cid:durableId="1001735003">
    <w:abstractNumId w:val="22"/>
  </w:num>
  <w:num w:numId="9" w16cid:durableId="10685976">
    <w:abstractNumId w:val="23"/>
  </w:num>
  <w:num w:numId="10" w16cid:durableId="2020303808">
    <w:abstractNumId w:val="1"/>
  </w:num>
  <w:num w:numId="11" w16cid:durableId="424110373">
    <w:abstractNumId w:val="7"/>
  </w:num>
  <w:num w:numId="12" w16cid:durableId="67193541">
    <w:abstractNumId w:val="9"/>
  </w:num>
  <w:num w:numId="13" w16cid:durableId="734160495">
    <w:abstractNumId w:val="20"/>
  </w:num>
  <w:num w:numId="14" w16cid:durableId="2029670063">
    <w:abstractNumId w:val="25"/>
  </w:num>
  <w:num w:numId="15" w16cid:durableId="1109204218">
    <w:abstractNumId w:val="14"/>
  </w:num>
  <w:num w:numId="16" w16cid:durableId="772243330">
    <w:abstractNumId w:val="11"/>
  </w:num>
  <w:num w:numId="17" w16cid:durableId="1903829189">
    <w:abstractNumId w:val="21"/>
  </w:num>
  <w:num w:numId="18" w16cid:durableId="629016319">
    <w:abstractNumId w:val="8"/>
  </w:num>
  <w:num w:numId="19" w16cid:durableId="1014767841">
    <w:abstractNumId w:val="15"/>
  </w:num>
  <w:num w:numId="20" w16cid:durableId="1508908007">
    <w:abstractNumId w:val="17"/>
  </w:num>
  <w:num w:numId="21" w16cid:durableId="2101638807">
    <w:abstractNumId w:val="18"/>
  </w:num>
  <w:num w:numId="22" w16cid:durableId="775515827">
    <w:abstractNumId w:val="2"/>
  </w:num>
  <w:num w:numId="23" w16cid:durableId="2118133255">
    <w:abstractNumId w:val="0"/>
  </w:num>
  <w:num w:numId="24" w16cid:durableId="1624189154">
    <w:abstractNumId w:val="27"/>
  </w:num>
  <w:num w:numId="25" w16cid:durableId="586040652">
    <w:abstractNumId w:val="24"/>
  </w:num>
  <w:num w:numId="26" w16cid:durableId="1216429764">
    <w:abstractNumId w:val="5"/>
  </w:num>
  <w:num w:numId="27" w16cid:durableId="1522010740">
    <w:abstractNumId w:val="13"/>
  </w:num>
  <w:num w:numId="28" w16cid:durableId="208287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051B3"/>
    <w:rsid w:val="000063ED"/>
    <w:rsid w:val="00015496"/>
    <w:rsid w:val="00024101"/>
    <w:rsid w:val="0005374B"/>
    <w:rsid w:val="00055B1B"/>
    <w:rsid w:val="00063316"/>
    <w:rsid w:val="00094DE9"/>
    <w:rsid w:val="000957DF"/>
    <w:rsid w:val="000A41C9"/>
    <w:rsid w:val="000B3679"/>
    <w:rsid w:val="000B69B6"/>
    <w:rsid w:val="000C7AEC"/>
    <w:rsid w:val="000D7A4B"/>
    <w:rsid w:val="000D7FC2"/>
    <w:rsid w:val="00105EFD"/>
    <w:rsid w:val="00115B2D"/>
    <w:rsid w:val="00125FE7"/>
    <w:rsid w:val="00136B76"/>
    <w:rsid w:val="001379E4"/>
    <w:rsid w:val="00143D09"/>
    <w:rsid w:val="00146086"/>
    <w:rsid w:val="00156963"/>
    <w:rsid w:val="00156BDE"/>
    <w:rsid w:val="00173733"/>
    <w:rsid w:val="001774DE"/>
    <w:rsid w:val="00183C94"/>
    <w:rsid w:val="0018422D"/>
    <w:rsid w:val="00184B21"/>
    <w:rsid w:val="001900D6"/>
    <w:rsid w:val="0019231B"/>
    <w:rsid w:val="0019281E"/>
    <w:rsid w:val="0019326E"/>
    <w:rsid w:val="00196EBE"/>
    <w:rsid w:val="00197C24"/>
    <w:rsid w:val="001B4045"/>
    <w:rsid w:val="001B5EBB"/>
    <w:rsid w:val="001D4CBF"/>
    <w:rsid w:val="001D6084"/>
    <w:rsid w:val="001F5DD5"/>
    <w:rsid w:val="00204BB2"/>
    <w:rsid w:val="00215D80"/>
    <w:rsid w:val="00241476"/>
    <w:rsid w:val="002479EA"/>
    <w:rsid w:val="002503B6"/>
    <w:rsid w:val="002646B8"/>
    <w:rsid w:val="00266475"/>
    <w:rsid w:val="00266533"/>
    <w:rsid w:val="00274F81"/>
    <w:rsid w:val="002812EC"/>
    <w:rsid w:val="00294F6D"/>
    <w:rsid w:val="0029596A"/>
    <w:rsid w:val="00296DF4"/>
    <w:rsid w:val="00297117"/>
    <w:rsid w:val="00297BC3"/>
    <w:rsid w:val="002C653E"/>
    <w:rsid w:val="002E325D"/>
    <w:rsid w:val="00300DD3"/>
    <w:rsid w:val="00302CCF"/>
    <w:rsid w:val="003120BE"/>
    <w:rsid w:val="00322CC9"/>
    <w:rsid w:val="00372581"/>
    <w:rsid w:val="00376B66"/>
    <w:rsid w:val="003814A4"/>
    <w:rsid w:val="00385BEF"/>
    <w:rsid w:val="00387447"/>
    <w:rsid w:val="00393A10"/>
    <w:rsid w:val="00396C61"/>
    <w:rsid w:val="003B04FB"/>
    <w:rsid w:val="003C45F3"/>
    <w:rsid w:val="003C7F7E"/>
    <w:rsid w:val="003E0AD6"/>
    <w:rsid w:val="003E6CD6"/>
    <w:rsid w:val="003F0558"/>
    <w:rsid w:val="003F3FA5"/>
    <w:rsid w:val="003F69BB"/>
    <w:rsid w:val="003F6FE7"/>
    <w:rsid w:val="00404C23"/>
    <w:rsid w:val="00411730"/>
    <w:rsid w:val="00413967"/>
    <w:rsid w:val="004147A3"/>
    <w:rsid w:val="00431CE2"/>
    <w:rsid w:val="0044475C"/>
    <w:rsid w:val="004524F5"/>
    <w:rsid w:val="00462CA8"/>
    <w:rsid w:val="00487A1B"/>
    <w:rsid w:val="00491E1E"/>
    <w:rsid w:val="0049628D"/>
    <w:rsid w:val="00497525"/>
    <w:rsid w:val="004A2036"/>
    <w:rsid w:val="004A2A2B"/>
    <w:rsid w:val="004B081F"/>
    <w:rsid w:val="004B3E87"/>
    <w:rsid w:val="004C6C8C"/>
    <w:rsid w:val="004E21D2"/>
    <w:rsid w:val="004E6304"/>
    <w:rsid w:val="004F632E"/>
    <w:rsid w:val="005066F3"/>
    <w:rsid w:val="00507D76"/>
    <w:rsid w:val="005107C4"/>
    <w:rsid w:val="00513D45"/>
    <w:rsid w:val="00515D46"/>
    <w:rsid w:val="005172C0"/>
    <w:rsid w:val="005177DF"/>
    <w:rsid w:val="0052784A"/>
    <w:rsid w:val="00542C09"/>
    <w:rsid w:val="00543633"/>
    <w:rsid w:val="00550BD1"/>
    <w:rsid w:val="00554155"/>
    <w:rsid w:val="00563058"/>
    <w:rsid w:val="00574294"/>
    <w:rsid w:val="005820AF"/>
    <w:rsid w:val="005912F9"/>
    <w:rsid w:val="00593F68"/>
    <w:rsid w:val="005A1B5D"/>
    <w:rsid w:val="005C2545"/>
    <w:rsid w:val="005D75F9"/>
    <w:rsid w:val="005E4A28"/>
    <w:rsid w:val="00630F0E"/>
    <w:rsid w:val="006559C4"/>
    <w:rsid w:val="00657F10"/>
    <w:rsid w:val="006715FA"/>
    <w:rsid w:val="00680206"/>
    <w:rsid w:val="00682C41"/>
    <w:rsid w:val="00686DDE"/>
    <w:rsid w:val="006906CF"/>
    <w:rsid w:val="006970B0"/>
    <w:rsid w:val="006B40A1"/>
    <w:rsid w:val="006C74F8"/>
    <w:rsid w:val="006D0249"/>
    <w:rsid w:val="006E1680"/>
    <w:rsid w:val="006E1DA6"/>
    <w:rsid w:val="006E64C3"/>
    <w:rsid w:val="006E7F2E"/>
    <w:rsid w:val="006F0EFA"/>
    <w:rsid w:val="00700A80"/>
    <w:rsid w:val="0070190A"/>
    <w:rsid w:val="0071123B"/>
    <w:rsid w:val="00742AB5"/>
    <w:rsid w:val="00743C7D"/>
    <w:rsid w:val="0074525C"/>
    <w:rsid w:val="007462C8"/>
    <w:rsid w:val="007608EC"/>
    <w:rsid w:val="0077211B"/>
    <w:rsid w:val="00780C26"/>
    <w:rsid w:val="00795251"/>
    <w:rsid w:val="007A0914"/>
    <w:rsid w:val="007A4B6F"/>
    <w:rsid w:val="007C2A71"/>
    <w:rsid w:val="007E5946"/>
    <w:rsid w:val="007F0D18"/>
    <w:rsid w:val="00803813"/>
    <w:rsid w:val="00833724"/>
    <w:rsid w:val="00836010"/>
    <w:rsid w:val="00836369"/>
    <w:rsid w:val="0083724D"/>
    <w:rsid w:val="00837C20"/>
    <w:rsid w:val="00841CAC"/>
    <w:rsid w:val="00867D51"/>
    <w:rsid w:val="008740D6"/>
    <w:rsid w:val="00874918"/>
    <w:rsid w:val="0088144A"/>
    <w:rsid w:val="00883421"/>
    <w:rsid w:val="0088371A"/>
    <w:rsid w:val="00884C05"/>
    <w:rsid w:val="00884C8B"/>
    <w:rsid w:val="00886C0A"/>
    <w:rsid w:val="0089389F"/>
    <w:rsid w:val="008B30BC"/>
    <w:rsid w:val="008B34BD"/>
    <w:rsid w:val="008C19DB"/>
    <w:rsid w:val="008C3A39"/>
    <w:rsid w:val="008D62DF"/>
    <w:rsid w:val="008D6CB2"/>
    <w:rsid w:val="008D7EE8"/>
    <w:rsid w:val="008E66B1"/>
    <w:rsid w:val="008E67B7"/>
    <w:rsid w:val="008F044D"/>
    <w:rsid w:val="008F0978"/>
    <w:rsid w:val="008F61D1"/>
    <w:rsid w:val="00903934"/>
    <w:rsid w:val="00904E17"/>
    <w:rsid w:val="00907548"/>
    <w:rsid w:val="009259EE"/>
    <w:rsid w:val="00945F88"/>
    <w:rsid w:val="00960DEB"/>
    <w:rsid w:val="009662BE"/>
    <w:rsid w:val="00973946"/>
    <w:rsid w:val="00977A24"/>
    <w:rsid w:val="00980B86"/>
    <w:rsid w:val="00982784"/>
    <w:rsid w:val="009A66BA"/>
    <w:rsid w:val="009B4DE5"/>
    <w:rsid w:val="009C559D"/>
    <w:rsid w:val="009C73C2"/>
    <w:rsid w:val="009D2116"/>
    <w:rsid w:val="009D2C9F"/>
    <w:rsid w:val="009D3C1F"/>
    <w:rsid w:val="009D6C3F"/>
    <w:rsid w:val="009F4B19"/>
    <w:rsid w:val="009F716B"/>
    <w:rsid w:val="00A1364C"/>
    <w:rsid w:val="00A4214A"/>
    <w:rsid w:val="00A56921"/>
    <w:rsid w:val="00A579E2"/>
    <w:rsid w:val="00A74FDE"/>
    <w:rsid w:val="00A84A46"/>
    <w:rsid w:val="00A971E9"/>
    <w:rsid w:val="00AA4E61"/>
    <w:rsid w:val="00AA5766"/>
    <w:rsid w:val="00AC125E"/>
    <w:rsid w:val="00AC6637"/>
    <w:rsid w:val="00AC7F5A"/>
    <w:rsid w:val="00AE53BE"/>
    <w:rsid w:val="00AF564B"/>
    <w:rsid w:val="00AF6C85"/>
    <w:rsid w:val="00B035B9"/>
    <w:rsid w:val="00B06FB1"/>
    <w:rsid w:val="00B23F42"/>
    <w:rsid w:val="00B25338"/>
    <w:rsid w:val="00B36D83"/>
    <w:rsid w:val="00B5172C"/>
    <w:rsid w:val="00B52E24"/>
    <w:rsid w:val="00B778F3"/>
    <w:rsid w:val="00B84A0E"/>
    <w:rsid w:val="00BA1BF1"/>
    <w:rsid w:val="00BA203C"/>
    <w:rsid w:val="00BB6E4A"/>
    <w:rsid w:val="00BD467A"/>
    <w:rsid w:val="00BE4710"/>
    <w:rsid w:val="00BF0D1C"/>
    <w:rsid w:val="00BF0F09"/>
    <w:rsid w:val="00BF29EC"/>
    <w:rsid w:val="00C04E3E"/>
    <w:rsid w:val="00C06F7D"/>
    <w:rsid w:val="00C10F0D"/>
    <w:rsid w:val="00C15598"/>
    <w:rsid w:val="00C15B55"/>
    <w:rsid w:val="00C21C7D"/>
    <w:rsid w:val="00C43F51"/>
    <w:rsid w:val="00C45638"/>
    <w:rsid w:val="00C56291"/>
    <w:rsid w:val="00C66A90"/>
    <w:rsid w:val="00C71378"/>
    <w:rsid w:val="00C8073C"/>
    <w:rsid w:val="00C97E8D"/>
    <w:rsid w:val="00CA0222"/>
    <w:rsid w:val="00CA024D"/>
    <w:rsid w:val="00CC4796"/>
    <w:rsid w:val="00CE4A9F"/>
    <w:rsid w:val="00D11458"/>
    <w:rsid w:val="00D137E7"/>
    <w:rsid w:val="00D35BB1"/>
    <w:rsid w:val="00D53178"/>
    <w:rsid w:val="00D54440"/>
    <w:rsid w:val="00D54CA4"/>
    <w:rsid w:val="00D574B8"/>
    <w:rsid w:val="00D64314"/>
    <w:rsid w:val="00D6754E"/>
    <w:rsid w:val="00D82F9B"/>
    <w:rsid w:val="00D874D2"/>
    <w:rsid w:val="00DC3B14"/>
    <w:rsid w:val="00DC3C25"/>
    <w:rsid w:val="00DC48E8"/>
    <w:rsid w:val="00DE238A"/>
    <w:rsid w:val="00DF46BD"/>
    <w:rsid w:val="00DF6373"/>
    <w:rsid w:val="00DF63C1"/>
    <w:rsid w:val="00E0344E"/>
    <w:rsid w:val="00E0479B"/>
    <w:rsid w:val="00E04A95"/>
    <w:rsid w:val="00E04C4C"/>
    <w:rsid w:val="00E05962"/>
    <w:rsid w:val="00E12D59"/>
    <w:rsid w:val="00E1597D"/>
    <w:rsid w:val="00E16044"/>
    <w:rsid w:val="00E16C4A"/>
    <w:rsid w:val="00E37AFA"/>
    <w:rsid w:val="00E42F86"/>
    <w:rsid w:val="00E449D5"/>
    <w:rsid w:val="00E535CF"/>
    <w:rsid w:val="00E56398"/>
    <w:rsid w:val="00E5703B"/>
    <w:rsid w:val="00E643EF"/>
    <w:rsid w:val="00E6770D"/>
    <w:rsid w:val="00E67845"/>
    <w:rsid w:val="00E81301"/>
    <w:rsid w:val="00EB5055"/>
    <w:rsid w:val="00EC3D22"/>
    <w:rsid w:val="00EC6F9D"/>
    <w:rsid w:val="00ED5DDF"/>
    <w:rsid w:val="00EE3ADD"/>
    <w:rsid w:val="00EE5CB1"/>
    <w:rsid w:val="00EF3826"/>
    <w:rsid w:val="00EF4BA7"/>
    <w:rsid w:val="00EF5438"/>
    <w:rsid w:val="00EF6C00"/>
    <w:rsid w:val="00EF7087"/>
    <w:rsid w:val="00F06C84"/>
    <w:rsid w:val="00F237CE"/>
    <w:rsid w:val="00F46852"/>
    <w:rsid w:val="00F54B21"/>
    <w:rsid w:val="00F558D5"/>
    <w:rsid w:val="00F559B4"/>
    <w:rsid w:val="00F56FA1"/>
    <w:rsid w:val="00F5719D"/>
    <w:rsid w:val="00F646D1"/>
    <w:rsid w:val="00F72D57"/>
    <w:rsid w:val="00F74508"/>
    <w:rsid w:val="00F82DF0"/>
    <w:rsid w:val="00FB0753"/>
    <w:rsid w:val="00FB451A"/>
    <w:rsid w:val="00FD2D00"/>
    <w:rsid w:val="00FE2A6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84E30"/>
  <w15:docId w15:val="{CE37CCFB-C3EC-46DF-820A-0EDAD5EF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49D5"/>
  </w:style>
  <w:style w:type="paragraph" w:styleId="Nagwek2">
    <w:name w:val="heading 2"/>
    <w:basedOn w:val="Normalny"/>
    <w:link w:val="Nagwek2Znak"/>
    <w:uiPriority w:val="9"/>
    <w:qFormat/>
    <w:locked/>
    <w:rsid w:val="00D574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160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36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836010"/>
    <w:rPr>
      <w:rFonts w:cs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E4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E449D5"/>
    <w:pPr>
      <w:spacing w:after="120" w:line="480" w:lineRule="auto"/>
    </w:pPr>
  </w:style>
  <w:style w:type="paragraph" w:styleId="Zwykytekst">
    <w:name w:val="Plain Text"/>
    <w:basedOn w:val="Normalny"/>
    <w:rsid w:val="00E449D5"/>
    <w:pPr>
      <w:suppressAutoHyphens/>
    </w:pPr>
    <w:rPr>
      <w:rFonts w:ascii="Courier New" w:hAnsi="Courier New" w:cs="TTE1506660t00"/>
    </w:rPr>
  </w:style>
  <w:style w:type="paragraph" w:styleId="Tekstpodstawowy">
    <w:name w:val="Body Text"/>
    <w:basedOn w:val="Normalny"/>
    <w:rsid w:val="003E6CD6"/>
    <w:pPr>
      <w:spacing w:after="120"/>
    </w:pPr>
  </w:style>
  <w:style w:type="paragraph" w:customStyle="1" w:styleId="Akapitzlist1">
    <w:name w:val="Akapit z listą1"/>
    <w:basedOn w:val="Normalny"/>
    <w:rsid w:val="00C43F5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15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15B5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550B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0BD1"/>
  </w:style>
  <w:style w:type="character" w:customStyle="1" w:styleId="TekstkomentarzaZnak">
    <w:name w:val="Tekst komentarza Znak"/>
    <w:basedOn w:val="Domylnaczcionkaakapitu"/>
    <w:link w:val="Tekstkomentarza"/>
    <w:rsid w:val="00550BD1"/>
  </w:style>
  <w:style w:type="paragraph" w:styleId="Tematkomentarza">
    <w:name w:val="annotation subject"/>
    <w:basedOn w:val="Tekstkomentarza"/>
    <w:next w:val="Tekstkomentarza"/>
    <w:link w:val="TematkomentarzaZnak"/>
    <w:rsid w:val="00550B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50BD1"/>
    <w:rPr>
      <w:b/>
      <w:bCs/>
    </w:rPr>
  </w:style>
  <w:style w:type="paragraph" w:styleId="Akapitzlist">
    <w:name w:val="List Paragraph"/>
    <w:aliases w:val="CW_Lista,Wypunktowanie,L1,Numerowanie,Akapit z listą BS,Normalny1,Akapit z listą3,Akapit z listą31,Normal2,wypunktowanie,BulletC,Kolorowa lista — akcent 11,Obiekt,Akapit z listą 1,List Paragraph,List Paragraph1,2 heading"/>
    <w:basedOn w:val="Normalny"/>
    <w:link w:val="AkapitzlistZnak"/>
    <w:qFormat/>
    <w:rsid w:val="0018422D"/>
    <w:pPr>
      <w:ind w:left="720"/>
      <w:contextualSpacing/>
    </w:pPr>
  </w:style>
  <w:style w:type="character" w:styleId="Hipercze">
    <w:name w:val="Hyperlink"/>
    <w:basedOn w:val="Domylnaczcionkaakapitu"/>
    <w:unhideWhenUsed/>
    <w:rsid w:val="002E325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574B8"/>
    <w:rPr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locked/>
    <w:rsid w:val="00D574B8"/>
    <w:rPr>
      <w:b/>
      <w:bCs/>
    </w:rPr>
  </w:style>
  <w:style w:type="paragraph" w:styleId="NormalnyWeb">
    <w:name w:val="Normal (Web)"/>
    <w:basedOn w:val="Normalny"/>
    <w:uiPriority w:val="99"/>
    <w:unhideWhenUsed/>
    <w:rsid w:val="00D574B8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Normalny1 Znak,Akapit z listą3 Znak,Akapit z listą31 Znak,Normal2 Znak,wypunktowanie Znak,BulletC Znak,Kolorowa lista — akcent 11 Znak,Obiekt Znak"/>
    <w:link w:val="Akapitzlist"/>
    <w:locked/>
    <w:rsid w:val="00884C05"/>
  </w:style>
  <w:style w:type="character" w:customStyle="1" w:styleId="markedcontent">
    <w:name w:val="markedcontent"/>
    <w:basedOn w:val="Domylnaczcionkaakapitu"/>
    <w:rsid w:val="004E6304"/>
  </w:style>
  <w:style w:type="paragraph" w:customStyle="1" w:styleId="Default">
    <w:name w:val="Default"/>
    <w:rsid w:val="003F69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E160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ocnewyrnione">
    <w:name w:val="Mocne wyróżnione"/>
    <w:qFormat/>
    <w:rsid w:val="00686DDE"/>
    <w:rPr>
      <w:b/>
    </w:rPr>
  </w:style>
  <w:style w:type="paragraph" w:styleId="Lista">
    <w:name w:val="List"/>
    <w:basedOn w:val="Normalny"/>
    <w:rsid w:val="003C7F7E"/>
    <w:pPr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KWPSP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Gielsa</dc:creator>
  <cp:lastModifiedBy>Dariusz Bartoszuk</cp:lastModifiedBy>
  <cp:revision>3</cp:revision>
  <cp:lastPrinted>2021-03-18T10:31:00Z</cp:lastPrinted>
  <dcterms:created xsi:type="dcterms:W3CDTF">2023-08-16T05:34:00Z</dcterms:created>
  <dcterms:modified xsi:type="dcterms:W3CDTF">2023-08-16T05:37:00Z</dcterms:modified>
</cp:coreProperties>
</file>