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55439" w14:textId="5671D639" w:rsidR="004639C3" w:rsidRPr="004639C3" w:rsidRDefault="004639C3" w:rsidP="004639C3">
      <w:pPr>
        <w:spacing w:after="0" w:line="360" w:lineRule="auto"/>
        <w:jc w:val="right"/>
        <w:rPr>
          <w:rFonts w:ascii="Times New Roman" w:hAnsi="Times New Roman" w:cs="Times New Roman"/>
        </w:rPr>
      </w:pPr>
      <w:bookmarkStart w:id="0" w:name="_GoBack"/>
      <w:bookmarkEnd w:id="0"/>
      <w:r w:rsidRPr="004639C3">
        <w:rPr>
          <w:rFonts w:ascii="Times New Roman" w:hAnsi="Times New Roman" w:cs="Times New Roman"/>
        </w:rPr>
        <w:t>Załącznik do uchwały Nr …</w:t>
      </w:r>
    </w:p>
    <w:p w14:paraId="39395333" w14:textId="6D22ECCE" w:rsidR="00165DBC" w:rsidRPr="004639C3" w:rsidRDefault="004639C3" w:rsidP="004639C3">
      <w:pPr>
        <w:spacing w:after="0" w:line="360" w:lineRule="auto"/>
        <w:jc w:val="right"/>
        <w:rPr>
          <w:rFonts w:ascii="Times New Roman" w:hAnsi="Times New Roman" w:cs="Times New Roman"/>
        </w:rPr>
      </w:pPr>
      <w:r w:rsidRPr="004639C3">
        <w:rPr>
          <w:rFonts w:ascii="Times New Roman" w:hAnsi="Times New Roman" w:cs="Times New Roman"/>
        </w:rPr>
        <w:t>Rady Ministrów z dnia …</w:t>
      </w:r>
    </w:p>
    <w:p w14:paraId="565D34BF" w14:textId="77777777" w:rsidR="00C64A9F" w:rsidRDefault="00C64A9F" w:rsidP="002C0CDF">
      <w:pPr>
        <w:spacing w:after="0" w:line="360" w:lineRule="auto"/>
        <w:jc w:val="center"/>
        <w:rPr>
          <w:b/>
        </w:rPr>
      </w:pPr>
    </w:p>
    <w:p w14:paraId="50BD72CE" w14:textId="77777777" w:rsidR="00C64A9F" w:rsidRDefault="00C64A9F" w:rsidP="002C0CDF">
      <w:pPr>
        <w:spacing w:after="0" w:line="360" w:lineRule="auto"/>
        <w:jc w:val="center"/>
        <w:rPr>
          <w:b/>
        </w:rPr>
      </w:pPr>
    </w:p>
    <w:p w14:paraId="0EEA2680" w14:textId="77777777" w:rsidR="00C64A9F" w:rsidRDefault="00C64A9F" w:rsidP="002C0CDF">
      <w:pPr>
        <w:spacing w:after="0" w:line="360" w:lineRule="auto"/>
        <w:jc w:val="center"/>
        <w:rPr>
          <w:b/>
        </w:rPr>
      </w:pPr>
    </w:p>
    <w:p w14:paraId="47D3B1EC" w14:textId="77777777" w:rsidR="00C64A9F" w:rsidRDefault="00C64A9F" w:rsidP="002C0CDF">
      <w:pPr>
        <w:spacing w:after="0" w:line="360" w:lineRule="auto"/>
        <w:jc w:val="center"/>
        <w:rPr>
          <w:b/>
        </w:rPr>
      </w:pPr>
    </w:p>
    <w:p w14:paraId="1F5D9822" w14:textId="77777777" w:rsidR="00C64A9F" w:rsidRDefault="00C64A9F" w:rsidP="002C0CDF">
      <w:pPr>
        <w:spacing w:after="0" w:line="360" w:lineRule="auto"/>
        <w:jc w:val="center"/>
        <w:rPr>
          <w:b/>
        </w:rPr>
      </w:pPr>
    </w:p>
    <w:p w14:paraId="64A20B51" w14:textId="77777777" w:rsidR="00C64A9F" w:rsidRPr="00C64A9F" w:rsidRDefault="00C64A9F" w:rsidP="002C0CDF">
      <w:pPr>
        <w:spacing w:after="0" w:line="360" w:lineRule="auto"/>
        <w:jc w:val="center"/>
        <w:rPr>
          <w:rFonts w:ascii="Times New Roman" w:hAnsi="Times New Roman" w:cs="Times New Roman"/>
          <w:b/>
          <w:sz w:val="32"/>
          <w:szCs w:val="32"/>
        </w:rPr>
      </w:pPr>
    </w:p>
    <w:p w14:paraId="31FB9200" w14:textId="77777777" w:rsidR="00C64A9F" w:rsidRDefault="00165DBC" w:rsidP="002C0CDF">
      <w:pPr>
        <w:spacing w:after="0" w:line="360" w:lineRule="auto"/>
        <w:jc w:val="center"/>
        <w:rPr>
          <w:rFonts w:ascii="Times New Roman" w:hAnsi="Times New Roman" w:cs="Times New Roman"/>
          <w:b/>
          <w:sz w:val="32"/>
          <w:szCs w:val="32"/>
        </w:rPr>
      </w:pPr>
      <w:r w:rsidRPr="00C64A9F">
        <w:rPr>
          <w:rFonts w:ascii="Times New Roman" w:hAnsi="Times New Roman" w:cs="Times New Roman"/>
          <w:b/>
          <w:sz w:val="32"/>
          <w:szCs w:val="32"/>
        </w:rPr>
        <w:t>Program</w:t>
      </w:r>
      <w:r w:rsidR="00C64A9F" w:rsidRPr="00C64A9F">
        <w:rPr>
          <w:rFonts w:ascii="Times New Roman" w:hAnsi="Times New Roman" w:cs="Times New Roman"/>
          <w:b/>
          <w:sz w:val="32"/>
          <w:szCs w:val="32"/>
        </w:rPr>
        <w:t xml:space="preserve"> </w:t>
      </w:r>
    </w:p>
    <w:p w14:paraId="6739940F" w14:textId="186DF9C9" w:rsidR="00165DBC" w:rsidRPr="00C64A9F" w:rsidRDefault="00C64A9F" w:rsidP="002C0CDF">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00165DBC" w:rsidRPr="00C64A9F">
        <w:rPr>
          <w:rFonts w:ascii="Times New Roman" w:hAnsi="Times New Roman" w:cs="Times New Roman"/>
          <w:b/>
          <w:sz w:val="32"/>
          <w:szCs w:val="32"/>
        </w:rPr>
        <w:t xml:space="preserve">Specjalne świadczenia medyczne Narodowego Funduszu Zdrowia </w:t>
      </w:r>
      <w:r w:rsidR="00285939" w:rsidRPr="00C64A9F">
        <w:rPr>
          <w:rFonts w:ascii="Times New Roman" w:hAnsi="Times New Roman" w:cs="Times New Roman"/>
          <w:b/>
          <w:sz w:val="32"/>
          <w:szCs w:val="32"/>
        </w:rPr>
        <w:t>dla osób niepełnosprawnych na lata 2019-2020</w:t>
      </w:r>
      <w:r w:rsidR="00165DBC" w:rsidRPr="00C64A9F">
        <w:rPr>
          <w:rFonts w:ascii="Times New Roman" w:hAnsi="Times New Roman" w:cs="Times New Roman"/>
          <w:b/>
          <w:sz w:val="32"/>
          <w:szCs w:val="32"/>
        </w:rPr>
        <w:t>”</w:t>
      </w:r>
    </w:p>
    <w:p w14:paraId="26F1E229" w14:textId="77777777" w:rsidR="00165DBC" w:rsidRPr="00C64A9F" w:rsidRDefault="00165DBC" w:rsidP="002C0CDF">
      <w:pPr>
        <w:spacing w:after="0" w:line="360" w:lineRule="auto"/>
        <w:jc w:val="center"/>
        <w:rPr>
          <w:rFonts w:ascii="Times New Roman" w:hAnsi="Times New Roman" w:cs="Times New Roman"/>
          <w:b/>
          <w:sz w:val="32"/>
          <w:szCs w:val="32"/>
        </w:rPr>
      </w:pPr>
    </w:p>
    <w:p w14:paraId="287E0926" w14:textId="77777777" w:rsidR="00165DBC" w:rsidRPr="00C64A9F" w:rsidRDefault="00165DBC" w:rsidP="002C0CDF">
      <w:pPr>
        <w:spacing w:after="0" w:line="360" w:lineRule="auto"/>
        <w:jc w:val="center"/>
        <w:rPr>
          <w:rFonts w:ascii="Times New Roman" w:hAnsi="Times New Roman" w:cs="Times New Roman"/>
          <w:b/>
          <w:sz w:val="32"/>
          <w:szCs w:val="32"/>
        </w:rPr>
      </w:pPr>
    </w:p>
    <w:p w14:paraId="265F0808" w14:textId="77777777" w:rsidR="00C64A9F" w:rsidRDefault="00C64A9F" w:rsidP="002C0CDF">
      <w:pPr>
        <w:spacing w:after="0" w:line="360" w:lineRule="auto"/>
        <w:jc w:val="center"/>
        <w:rPr>
          <w:b/>
        </w:rPr>
      </w:pPr>
    </w:p>
    <w:p w14:paraId="26C3D221" w14:textId="77777777" w:rsidR="00C64A9F" w:rsidRDefault="00C64A9F" w:rsidP="002C0CDF">
      <w:pPr>
        <w:spacing w:after="0" w:line="360" w:lineRule="auto"/>
        <w:jc w:val="center"/>
        <w:rPr>
          <w:b/>
        </w:rPr>
      </w:pPr>
    </w:p>
    <w:p w14:paraId="416110CF" w14:textId="77777777" w:rsidR="00C64A9F" w:rsidRDefault="00C64A9F" w:rsidP="002C0CDF">
      <w:pPr>
        <w:spacing w:after="0" w:line="360" w:lineRule="auto"/>
        <w:jc w:val="center"/>
        <w:rPr>
          <w:b/>
        </w:rPr>
      </w:pPr>
    </w:p>
    <w:p w14:paraId="43CEA05A" w14:textId="77777777" w:rsidR="00C64A9F" w:rsidRDefault="00C64A9F" w:rsidP="002C0CDF">
      <w:pPr>
        <w:spacing w:after="0" w:line="360" w:lineRule="auto"/>
        <w:jc w:val="center"/>
        <w:rPr>
          <w:b/>
        </w:rPr>
      </w:pPr>
    </w:p>
    <w:p w14:paraId="68EA7DA6" w14:textId="77777777" w:rsidR="00C64A9F" w:rsidRDefault="00C64A9F" w:rsidP="002C0CDF">
      <w:pPr>
        <w:spacing w:after="0" w:line="360" w:lineRule="auto"/>
        <w:jc w:val="center"/>
        <w:rPr>
          <w:b/>
        </w:rPr>
      </w:pPr>
    </w:p>
    <w:p w14:paraId="06E34B29" w14:textId="77777777" w:rsidR="00C64A9F" w:rsidRDefault="00C64A9F" w:rsidP="002C0CDF">
      <w:pPr>
        <w:spacing w:after="0" w:line="360" w:lineRule="auto"/>
        <w:jc w:val="center"/>
        <w:rPr>
          <w:b/>
        </w:rPr>
      </w:pPr>
    </w:p>
    <w:p w14:paraId="58C70F0D" w14:textId="77777777" w:rsidR="00C64A9F" w:rsidRDefault="00C64A9F" w:rsidP="002C0CDF">
      <w:pPr>
        <w:spacing w:after="0" w:line="360" w:lineRule="auto"/>
        <w:jc w:val="center"/>
        <w:rPr>
          <w:b/>
        </w:rPr>
      </w:pPr>
    </w:p>
    <w:p w14:paraId="67995789" w14:textId="77777777" w:rsidR="00C64A9F" w:rsidRDefault="00C64A9F" w:rsidP="002C0CDF">
      <w:pPr>
        <w:spacing w:after="0" w:line="360" w:lineRule="auto"/>
        <w:jc w:val="center"/>
        <w:rPr>
          <w:b/>
        </w:rPr>
      </w:pPr>
    </w:p>
    <w:p w14:paraId="00C01F9B" w14:textId="77777777" w:rsidR="00C64A9F" w:rsidRDefault="00C64A9F" w:rsidP="002C0CDF">
      <w:pPr>
        <w:spacing w:after="0" w:line="360" w:lineRule="auto"/>
        <w:jc w:val="center"/>
        <w:rPr>
          <w:b/>
        </w:rPr>
      </w:pPr>
    </w:p>
    <w:p w14:paraId="658921F2" w14:textId="77777777" w:rsidR="00C64A9F" w:rsidRDefault="00C64A9F" w:rsidP="002C0CDF">
      <w:pPr>
        <w:spacing w:after="0" w:line="360" w:lineRule="auto"/>
        <w:jc w:val="center"/>
        <w:rPr>
          <w:b/>
        </w:rPr>
      </w:pPr>
    </w:p>
    <w:p w14:paraId="58E83A4C" w14:textId="77777777" w:rsidR="00C64A9F" w:rsidRDefault="00C64A9F" w:rsidP="002C0CDF">
      <w:pPr>
        <w:spacing w:after="0" w:line="360" w:lineRule="auto"/>
        <w:jc w:val="center"/>
        <w:rPr>
          <w:b/>
        </w:rPr>
      </w:pPr>
    </w:p>
    <w:p w14:paraId="601164CD" w14:textId="77777777" w:rsidR="00C64A9F" w:rsidRDefault="00C64A9F" w:rsidP="002C0CDF">
      <w:pPr>
        <w:spacing w:after="0" w:line="360" w:lineRule="auto"/>
        <w:jc w:val="center"/>
        <w:rPr>
          <w:b/>
        </w:rPr>
      </w:pPr>
    </w:p>
    <w:p w14:paraId="1654FB98" w14:textId="77777777" w:rsidR="00C64A9F" w:rsidRDefault="00C64A9F" w:rsidP="002C0CDF">
      <w:pPr>
        <w:spacing w:after="0" w:line="360" w:lineRule="auto"/>
        <w:jc w:val="center"/>
        <w:rPr>
          <w:b/>
        </w:rPr>
      </w:pPr>
    </w:p>
    <w:p w14:paraId="5544B801" w14:textId="77777777" w:rsidR="00C64A9F" w:rsidRDefault="00C64A9F" w:rsidP="002C0CDF">
      <w:pPr>
        <w:spacing w:after="0" w:line="360" w:lineRule="auto"/>
        <w:jc w:val="center"/>
        <w:rPr>
          <w:b/>
        </w:rPr>
      </w:pPr>
    </w:p>
    <w:p w14:paraId="4853EAA2" w14:textId="77777777" w:rsidR="00C64A9F" w:rsidRDefault="00C64A9F" w:rsidP="002C0CDF">
      <w:pPr>
        <w:spacing w:after="0" w:line="360" w:lineRule="auto"/>
        <w:jc w:val="center"/>
        <w:rPr>
          <w:b/>
        </w:rPr>
      </w:pPr>
    </w:p>
    <w:p w14:paraId="4026BB3A" w14:textId="77777777" w:rsidR="00165DBC" w:rsidRDefault="00165DBC" w:rsidP="00D75A9F">
      <w:pPr>
        <w:spacing w:after="0" w:line="360" w:lineRule="auto"/>
        <w:jc w:val="center"/>
        <w:rPr>
          <w:b/>
        </w:rPr>
      </w:pPr>
    </w:p>
    <w:p w14:paraId="7772B492" w14:textId="77777777" w:rsidR="00C64A9F" w:rsidRDefault="00C64A9F" w:rsidP="00D75A9F">
      <w:pPr>
        <w:spacing w:after="0" w:line="360" w:lineRule="auto"/>
        <w:jc w:val="center"/>
        <w:rPr>
          <w:b/>
        </w:rPr>
      </w:pPr>
    </w:p>
    <w:p w14:paraId="068647DE" w14:textId="77777777" w:rsidR="00C64A9F" w:rsidRDefault="00C64A9F" w:rsidP="00D75A9F">
      <w:pPr>
        <w:spacing w:after="0" w:line="360" w:lineRule="auto"/>
        <w:jc w:val="center"/>
        <w:rPr>
          <w:b/>
        </w:rPr>
      </w:pPr>
    </w:p>
    <w:p w14:paraId="687FC8D1" w14:textId="77777777" w:rsidR="00C64A9F" w:rsidRDefault="00C64A9F" w:rsidP="00D75A9F">
      <w:pPr>
        <w:spacing w:after="0" w:line="360" w:lineRule="auto"/>
        <w:jc w:val="center"/>
        <w:rPr>
          <w:b/>
        </w:rPr>
      </w:pPr>
    </w:p>
    <w:p w14:paraId="28E96D19" w14:textId="77777777" w:rsidR="00B42260" w:rsidRPr="00D75A9F" w:rsidRDefault="00B42260" w:rsidP="00D75A9F">
      <w:pPr>
        <w:spacing w:after="0" w:line="360" w:lineRule="auto"/>
        <w:jc w:val="center"/>
        <w:rPr>
          <w:b/>
        </w:rPr>
      </w:pPr>
      <w:r w:rsidRPr="00D75A9F">
        <w:rPr>
          <w:b/>
        </w:rPr>
        <w:lastRenderedPageBreak/>
        <w:t>Spis treści</w:t>
      </w:r>
    </w:p>
    <w:bookmarkStart w:id="1" w:name="_Toc19788021" w:displacedByCustomXml="next"/>
    <w:sdt>
      <w:sdtPr>
        <w:rPr>
          <w:rFonts w:asciiTheme="minorHAnsi" w:eastAsiaTheme="minorHAnsi" w:hAnsiTheme="minorHAnsi" w:cstheme="minorBidi"/>
          <w:b/>
          <w:color w:val="1F3864" w:themeColor="accent5" w:themeShade="80"/>
          <w:sz w:val="22"/>
          <w:szCs w:val="22"/>
        </w:rPr>
        <w:id w:val="-1394890807"/>
        <w:docPartObj>
          <w:docPartGallery w:val="Table of Contents"/>
          <w:docPartUnique/>
        </w:docPartObj>
      </w:sdtPr>
      <w:sdtEndPr>
        <w:rPr>
          <w:bCs/>
          <w:color w:val="auto"/>
        </w:rPr>
      </w:sdtEndPr>
      <w:sdtContent>
        <w:p w14:paraId="1E0B276F" w14:textId="77777777" w:rsidR="00165DBC" w:rsidRPr="00165DBC" w:rsidRDefault="00165DBC" w:rsidP="00165DBC">
          <w:pPr>
            <w:pStyle w:val="Nagwek1"/>
            <w:spacing w:after="240"/>
            <w:rPr>
              <w:b/>
              <w:color w:val="1F3864" w:themeColor="accent5" w:themeShade="80"/>
            </w:rPr>
          </w:pPr>
          <w:r w:rsidRPr="00165DBC">
            <w:rPr>
              <w:b/>
              <w:color w:val="1F3864" w:themeColor="accent5" w:themeShade="80"/>
            </w:rPr>
            <w:t>Spis treści</w:t>
          </w:r>
          <w:bookmarkEnd w:id="1"/>
        </w:p>
        <w:p w14:paraId="296FF46F" w14:textId="77777777" w:rsidR="00E27D92" w:rsidRDefault="00165DBC">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19788021" w:history="1">
            <w:r w:rsidR="00E27D92" w:rsidRPr="00901012">
              <w:rPr>
                <w:rStyle w:val="Hipercze"/>
                <w:b/>
                <w:noProof/>
              </w:rPr>
              <w:t>Spis treści</w:t>
            </w:r>
            <w:r w:rsidR="00E27D92">
              <w:rPr>
                <w:noProof/>
                <w:webHidden/>
              </w:rPr>
              <w:tab/>
            </w:r>
            <w:r w:rsidR="00E27D92">
              <w:rPr>
                <w:noProof/>
                <w:webHidden/>
              </w:rPr>
              <w:fldChar w:fldCharType="begin"/>
            </w:r>
            <w:r w:rsidR="00E27D92">
              <w:rPr>
                <w:noProof/>
                <w:webHidden/>
              </w:rPr>
              <w:instrText xml:space="preserve"> PAGEREF _Toc19788021 \h </w:instrText>
            </w:r>
            <w:r w:rsidR="00E27D92">
              <w:rPr>
                <w:noProof/>
                <w:webHidden/>
              </w:rPr>
            </w:r>
            <w:r w:rsidR="00E27D92">
              <w:rPr>
                <w:noProof/>
                <w:webHidden/>
              </w:rPr>
              <w:fldChar w:fldCharType="separate"/>
            </w:r>
            <w:r w:rsidR="00E27D92">
              <w:rPr>
                <w:noProof/>
                <w:webHidden/>
              </w:rPr>
              <w:t>2</w:t>
            </w:r>
            <w:r w:rsidR="00E27D92">
              <w:rPr>
                <w:noProof/>
                <w:webHidden/>
              </w:rPr>
              <w:fldChar w:fldCharType="end"/>
            </w:r>
          </w:hyperlink>
        </w:p>
        <w:p w14:paraId="4700FF92" w14:textId="77777777" w:rsidR="00E27D92" w:rsidRDefault="00236D32">
          <w:pPr>
            <w:pStyle w:val="Spistreci1"/>
            <w:tabs>
              <w:tab w:val="right" w:leader="dot" w:pos="9062"/>
            </w:tabs>
            <w:rPr>
              <w:rFonts w:eastAsiaTheme="minorEastAsia"/>
              <w:noProof/>
              <w:lang w:eastAsia="pl-PL"/>
            </w:rPr>
          </w:pPr>
          <w:hyperlink w:anchor="_Toc19788022" w:history="1">
            <w:r w:rsidR="00E27D92" w:rsidRPr="00901012">
              <w:rPr>
                <w:rStyle w:val="Hipercze"/>
                <w:b/>
                <w:noProof/>
              </w:rPr>
              <w:t>Wstęp</w:t>
            </w:r>
            <w:r w:rsidR="00E27D92">
              <w:rPr>
                <w:noProof/>
                <w:webHidden/>
              </w:rPr>
              <w:tab/>
            </w:r>
            <w:r w:rsidR="00E27D92">
              <w:rPr>
                <w:noProof/>
                <w:webHidden/>
              </w:rPr>
              <w:fldChar w:fldCharType="begin"/>
            </w:r>
            <w:r w:rsidR="00E27D92">
              <w:rPr>
                <w:noProof/>
                <w:webHidden/>
              </w:rPr>
              <w:instrText xml:space="preserve"> PAGEREF _Toc19788022 \h </w:instrText>
            </w:r>
            <w:r w:rsidR="00E27D92">
              <w:rPr>
                <w:noProof/>
                <w:webHidden/>
              </w:rPr>
            </w:r>
            <w:r w:rsidR="00E27D92">
              <w:rPr>
                <w:noProof/>
                <w:webHidden/>
              </w:rPr>
              <w:fldChar w:fldCharType="separate"/>
            </w:r>
            <w:r w:rsidR="00E27D92">
              <w:rPr>
                <w:noProof/>
                <w:webHidden/>
              </w:rPr>
              <w:t>3</w:t>
            </w:r>
            <w:r w:rsidR="00E27D92">
              <w:rPr>
                <w:noProof/>
                <w:webHidden/>
              </w:rPr>
              <w:fldChar w:fldCharType="end"/>
            </w:r>
          </w:hyperlink>
        </w:p>
        <w:p w14:paraId="0C595531" w14:textId="77777777" w:rsidR="00E27D92" w:rsidRDefault="00236D32">
          <w:pPr>
            <w:pStyle w:val="Spistreci1"/>
            <w:tabs>
              <w:tab w:val="right" w:leader="dot" w:pos="9062"/>
            </w:tabs>
            <w:rPr>
              <w:rFonts w:eastAsiaTheme="minorEastAsia"/>
              <w:noProof/>
              <w:lang w:eastAsia="pl-PL"/>
            </w:rPr>
          </w:pPr>
          <w:hyperlink w:anchor="_Toc19788023" w:history="1">
            <w:r w:rsidR="00E27D92" w:rsidRPr="00901012">
              <w:rPr>
                <w:rStyle w:val="Hipercze"/>
                <w:b/>
                <w:noProof/>
              </w:rPr>
              <w:t>I. Podstawa prawna Programu</w:t>
            </w:r>
            <w:r w:rsidR="00E27D92">
              <w:rPr>
                <w:noProof/>
                <w:webHidden/>
              </w:rPr>
              <w:tab/>
            </w:r>
            <w:r w:rsidR="00E27D92">
              <w:rPr>
                <w:noProof/>
                <w:webHidden/>
              </w:rPr>
              <w:fldChar w:fldCharType="begin"/>
            </w:r>
            <w:r w:rsidR="00E27D92">
              <w:rPr>
                <w:noProof/>
                <w:webHidden/>
              </w:rPr>
              <w:instrText xml:space="preserve"> PAGEREF _Toc19788023 \h </w:instrText>
            </w:r>
            <w:r w:rsidR="00E27D92">
              <w:rPr>
                <w:noProof/>
                <w:webHidden/>
              </w:rPr>
            </w:r>
            <w:r w:rsidR="00E27D92">
              <w:rPr>
                <w:noProof/>
                <w:webHidden/>
              </w:rPr>
              <w:fldChar w:fldCharType="separate"/>
            </w:r>
            <w:r w:rsidR="00E27D92">
              <w:rPr>
                <w:noProof/>
                <w:webHidden/>
              </w:rPr>
              <w:t>5</w:t>
            </w:r>
            <w:r w:rsidR="00E27D92">
              <w:rPr>
                <w:noProof/>
                <w:webHidden/>
              </w:rPr>
              <w:fldChar w:fldCharType="end"/>
            </w:r>
          </w:hyperlink>
        </w:p>
        <w:p w14:paraId="5A25E169" w14:textId="77777777" w:rsidR="00E27D92" w:rsidRDefault="00236D32">
          <w:pPr>
            <w:pStyle w:val="Spistreci1"/>
            <w:tabs>
              <w:tab w:val="right" w:leader="dot" w:pos="9062"/>
            </w:tabs>
            <w:rPr>
              <w:rFonts w:eastAsiaTheme="minorEastAsia"/>
              <w:noProof/>
              <w:lang w:eastAsia="pl-PL"/>
            </w:rPr>
          </w:pPr>
          <w:hyperlink w:anchor="_Toc19788024" w:history="1">
            <w:r w:rsidR="00E27D92" w:rsidRPr="00901012">
              <w:rPr>
                <w:rStyle w:val="Hipercze"/>
                <w:b/>
                <w:noProof/>
              </w:rPr>
              <w:t>II. Diagnoza sytuacji</w:t>
            </w:r>
            <w:r w:rsidR="00E27D92">
              <w:rPr>
                <w:noProof/>
                <w:webHidden/>
              </w:rPr>
              <w:tab/>
            </w:r>
            <w:r w:rsidR="00E27D92">
              <w:rPr>
                <w:noProof/>
                <w:webHidden/>
              </w:rPr>
              <w:fldChar w:fldCharType="begin"/>
            </w:r>
            <w:r w:rsidR="00E27D92">
              <w:rPr>
                <w:noProof/>
                <w:webHidden/>
              </w:rPr>
              <w:instrText xml:space="preserve"> PAGEREF _Toc19788024 \h </w:instrText>
            </w:r>
            <w:r w:rsidR="00E27D92">
              <w:rPr>
                <w:noProof/>
                <w:webHidden/>
              </w:rPr>
            </w:r>
            <w:r w:rsidR="00E27D92">
              <w:rPr>
                <w:noProof/>
                <w:webHidden/>
              </w:rPr>
              <w:fldChar w:fldCharType="separate"/>
            </w:r>
            <w:r w:rsidR="00E27D92">
              <w:rPr>
                <w:noProof/>
                <w:webHidden/>
              </w:rPr>
              <w:t>5</w:t>
            </w:r>
            <w:r w:rsidR="00E27D92">
              <w:rPr>
                <w:noProof/>
                <w:webHidden/>
              </w:rPr>
              <w:fldChar w:fldCharType="end"/>
            </w:r>
          </w:hyperlink>
        </w:p>
        <w:p w14:paraId="7A456437" w14:textId="77777777" w:rsidR="00E27D92" w:rsidRDefault="00236D32">
          <w:pPr>
            <w:pStyle w:val="Spistreci1"/>
            <w:tabs>
              <w:tab w:val="right" w:leader="dot" w:pos="9062"/>
            </w:tabs>
            <w:rPr>
              <w:rFonts w:eastAsiaTheme="minorEastAsia"/>
              <w:noProof/>
              <w:lang w:eastAsia="pl-PL"/>
            </w:rPr>
          </w:pPr>
          <w:hyperlink w:anchor="_Toc19788025" w:history="1">
            <w:r w:rsidR="00E27D92" w:rsidRPr="00901012">
              <w:rPr>
                <w:rStyle w:val="Hipercze"/>
                <w:b/>
                <w:noProof/>
              </w:rPr>
              <w:t>III. Cele Programu</w:t>
            </w:r>
            <w:r w:rsidR="00E27D92">
              <w:rPr>
                <w:noProof/>
                <w:webHidden/>
              </w:rPr>
              <w:tab/>
            </w:r>
            <w:r w:rsidR="00E27D92">
              <w:rPr>
                <w:noProof/>
                <w:webHidden/>
              </w:rPr>
              <w:fldChar w:fldCharType="begin"/>
            </w:r>
            <w:r w:rsidR="00E27D92">
              <w:rPr>
                <w:noProof/>
                <w:webHidden/>
              </w:rPr>
              <w:instrText xml:space="preserve"> PAGEREF _Toc19788025 \h </w:instrText>
            </w:r>
            <w:r w:rsidR="00E27D92">
              <w:rPr>
                <w:noProof/>
                <w:webHidden/>
              </w:rPr>
            </w:r>
            <w:r w:rsidR="00E27D92">
              <w:rPr>
                <w:noProof/>
                <w:webHidden/>
              </w:rPr>
              <w:fldChar w:fldCharType="separate"/>
            </w:r>
            <w:r w:rsidR="00E27D92">
              <w:rPr>
                <w:noProof/>
                <w:webHidden/>
              </w:rPr>
              <w:t>5</w:t>
            </w:r>
            <w:r w:rsidR="00E27D92">
              <w:rPr>
                <w:noProof/>
                <w:webHidden/>
              </w:rPr>
              <w:fldChar w:fldCharType="end"/>
            </w:r>
          </w:hyperlink>
        </w:p>
        <w:p w14:paraId="53228179" w14:textId="77777777" w:rsidR="00E27D92" w:rsidRDefault="00236D32">
          <w:pPr>
            <w:pStyle w:val="Spistreci1"/>
            <w:tabs>
              <w:tab w:val="right" w:leader="dot" w:pos="9062"/>
            </w:tabs>
            <w:rPr>
              <w:rFonts w:eastAsiaTheme="minorEastAsia"/>
              <w:noProof/>
              <w:lang w:eastAsia="pl-PL"/>
            </w:rPr>
          </w:pPr>
          <w:hyperlink w:anchor="_Toc19788026" w:history="1">
            <w:r w:rsidR="00E27D92" w:rsidRPr="00901012">
              <w:rPr>
                <w:rStyle w:val="Hipercze"/>
                <w:b/>
                <w:noProof/>
              </w:rPr>
              <w:t>IV. Zakres podmiotowy i przedmiotowy Programu</w:t>
            </w:r>
            <w:r w:rsidR="00E27D92">
              <w:rPr>
                <w:noProof/>
                <w:webHidden/>
              </w:rPr>
              <w:tab/>
            </w:r>
            <w:r w:rsidR="00E27D92">
              <w:rPr>
                <w:noProof/>
                <w:webHidden/>
              </w:rPr>
              <w:fldChar w:fldCharType="begin"/>
            </w:r>
            <w:r w:rsidR="00E27D92">
              <w:rPr>
                <w:noProof/>
                <w:webHidden/>
              </w:rPr>
              <w:instrText xml:space="preserve"> PAGEREF _Toc19788026 \h </w:instrText>
            </w:r>
            <w:r w:rsidR="00E27D92">
              <w:rPr>
                <w:noProof/>
                <w:webHidden/>
              </w:rPr>
            </w:r>
            <w:r w:rsidR="00E27D92">
              <w:rPr>
                <w:noProof/>
                <w:webHidden/>
              </w:rPr>
              <w:fldChar w:fldCharType="separate"/>
            </w:r>
            <w:r w:rsidR="00E27D92">
              <w:rPr>
                <w:noProof/>
                <w:webHidden/>
              </w:rPr>
              <w:t>6</w:t>
            </w:r>
            <w:r w:rsidR="00E27D92">
              <w:rPr>
                <w:noProof/>
                <w:webHidden/>
              </w:rPr>
              <w:fldChar w:fldCharType="end"/>
            </w:r>
          </w:hyperlink>
        </w:p>
        <w:p w14:paraId="6DCDE395" w14:textId="77777777" w:rsidR="00E27D92" w:rsidRDefault="00236D32">
          <w:pPr>
            <w:pStyle w:val="Spistreci1"/>
            <w:tabs>
              <w:tab w:val="right" w:leader="dot" w:pos="9062"/>
            </w:tabs>
            <w:rPr>
              <w:rFonts w:eastAsiaTheme="minorEastAsia"/>
              <w:noProof/>
              <w:lang w:eastAsia="pl-PL"/>
            </w:rPr>
          </w:pPr>
          <w:hyperlink w:anchor="_Toc19788027" w:history="1">
            <w:r w:rsidR="00E27D92" w:rsidRPr="00901012">
              <w:rPr>
                <w:rStyle w:val="Hipercze"/>
                <w:b/>
                <w:noProof/>
              </w:rPr>
              <w:t>V. Realizator Programu</w:t>
            </w:r>
            <w:r w:rsidR="00E27D92">
              <w:rPr>
                <w:noProof/>
                <w:webHidden/>
              </w:rPr>
              <w:tab/>
            </w:r>
            <w:r w:rsidR="00E27D92">
              <w:rPr>
                <w:noProof/>
                <w:webHidden/>
              </w:rPr>
              <w:fldChar w:fldCharType="begin"/>
            </w:r>
            <w:r w:rsidR="00E27D92">
              <w:rPr>
                <w:noProof/>
                <w:webHidden/>
              </w:rPr>
              <w:instrText xml:space="preserve"> PAGEREF _Toc19788027 \h </w:instrText>
            </w:r>
            <w:r w:rsidR="00E27D92">
              <w:rPr>
                <w:noProof/>
                <w:webHidden/>
              </w:rPr>
            </w:r>
            <w:r w:rsidR="00E27D92">
              <w:rPr>
                <w:noProof/>
                <w:webHidden/>
              </w:rPr>
              <w:fldChar w:fldCharType="separate"/>
            </w:r>
            <w:r w:rsidR="00E27D92">
              <w:rPr>
                <w:noProof/>
                <w:webHidden/>
              </w:rPr>
              <w:t>6</w:t>
            </w:r>
            <w:r w:rsidR="00E27D92">
              <w:rPr>
                <w:noProof/>
                <w:webHidden/>
              </w:rPr>
              <w:fldChar w:fldCharType="end"/>
            </w:r>
          </w:hyperlink>
        </w:p>
        <w:p w14:paraId="0EA0C929" w14:textId="77777777" w:rsidR="00E27D92" w:rsidRDefault="00236D32">
          <w:pPr>
            <w:pStyle w:val="Spistreci1"/>
            <w:tabs>
              <w:tab w:val="right" w:leader="dot" w:pos="9062"/>
            </w:tabs>
            <w:rPr>
              <w:rFonts w:eastAsiaTheme="minorEastAsia"/>
              <w:noProof/>
              <w:lang w:eastAsia="pl-PL"/>
            </w:rPr>
          </w:pPr>
          <w:hyperlink w:anchor="_Toc19788028" w:history="1">
            <w:r w:rsidR="00E27D92" w:rsidRPr="00901012">
              <w:rPr>
                <w:rStyle w:val="Hipercze"/>
                <w:b/>
                <w:noProof/>
              </w:rPr>
              <w:t>VI. Wykonawcy Programu</w:t>
            </w:r>
            <w:r w:rsidR="00E27D92">
              <w:rPr>
                <w:noProof/>
                <w:webHidden/>
              </w:rPr>
              <w:tab/>
            </w:r>
            <w:r w:rsidR="00E27D92">
              <w:rPr>
                <w:noProof/>
                <w:webHidden/>
              </w:rPr>
              <w:fldChar w:fldCharType="begin"/>
            </w:r>
            <w:r w:rsidR="00E27D92">
              <w:rPr>
                <w:noProof/>
                <w:webHidden/>
              </w:rPr>
              <w:instrText xml:space="preserve"> PAGEREF _Toc19788028 \h </w:instrText>
            </w:r>
            <w:r w:rsidR="00E27D92">
              <w:rPr>
                <w:noProof/>
                <w:webHidden/>
              </w:rPr>
            </w:r>
            <w:r w:rsidR="00E27D92">
              <w:rPr>
                <w:noProof/>
                <w:webHidden/>
              </w:rPr>
              <w:fldChar w:fldCharType="separate"/>
            </w:r>
            <w:r w:rsidR="00E27D92">
              <w:rPr>
                <w:noProof/>
                <w:webHidden/>
              </w:rPr>
              <w:t>6</w:t>
            </w:r>
            <w:r w:rsidR="00E27D92">
              <w:rPr>
                <w:noProof/>
                <w:webHidden/>
              </w:rPr>
              <w:fldChar w:fldCharType="end"/>
            </w:r>
          </w:hyperlink>
        </w:p>
        <w:p w14:paraId="4951F173" w14:textId="77777777" w:rsidR="00E27D92" w:rsidRDefault="00236D32">
          <w:pPr>
            <w:pStyle w:val="Spistreci1"/>
            <w:tabs>
              <w:tab w:val="right" w:leader="dot" w:pos="9062"/>
            </w:tabs>
            <w:rPr>
              <w:rFonts w:eastAsiaTheme="minorEastAsia"/>
              <w:noProof/>
              <w:lang w:eastAsia="pl-PL"/>
            </w:rPr>
          </w:pPr>
          <w:hyperlink w:anchor="_Toc19788029" w:history="1">
            <w:r w:rsidR="00E27D92" w:rsidRPr="00901012">
              <w:rPr>
                <w:rStyle w:val="Hipercze"/>
                <w:b/>
                <w:noProof/>
              </w:rPr>
              <w:t>VII. Finansowanie Programu oraz warunki przyznawania wykonawcom środków z Funduszu Solidarnościowego na realizację Programu</w:t>
            </w:r>
            <w:r w:rsidR="00E27D92">
              <w:rPr>
                <w:noProof/>
                <w:webHidden/>
              </w:rPr>
              <w:tab/>
            </w:r>
            <w:r w:rsidR="00E27D92">
              <w:rPr>
                <w:noProof/>
                <w:webHidden/>
              </w:rPr>
              <w:fldChar w:fldCharType="begin"/>
            </w:r>
            <w:r w:rsidR="00E27D92">
              <w:rPr>
                <w:noProof/>
                <w:webHidden/>
              </w:rPr>
              <w:instrText xml:space="preserve"> PAGEREF _Toc19788029 \h </w:instrText>
            </w:r>
            <w:r w:rsidR="00E27D92">
              <w:rPr>
                <w:noProof/>
                <w:webHidden/>
              </w:rPr>
            </w:r>
            <w:r w:rsidR="00E27D92">
              <w:rPr>
                <w:noProof/>
                <w:webHidden/>
              </w:rPr>
              <w:fldChar w:fldCharType="separate"/>
            </w:r>
            <w:r w:rsidR="00E27D92">
              <w:rPr>
                <w:noProof/>
                <w:webHidden/>
              </w:rPr>
              <w:t>6</w:t>
            </w:r>
            <w:r w:rsidR="00E27D92">
              <w:rPr>
                <w:noProof/>
                <w:webHidden/>
              </w:rPr>
              <w:fldChar w:fldCharType="end"/>
            </w:r>
          </w:hyperlink>
        </w:p>
        <w:p w14:paraId="67A8B486" w14:textId="77777777" w:rsidR="00E27D92" w:rsidRDefault="00236D32">
          <w:pPr>
            <w:pStyle w:val="Spistreci1"/>
            <w:tabs>
              <w:tab w:val="right" w:leader="dot" w:pos="9062"/>
            </w:tabs>
            <w:rPr>
              <w:rFonts w:eastAsiaTheme="minorEastAsia"/>
              <w:noProof/>
              <w:lang w:eastAsia="pl-PL"/>
            </w:rPr>
          </w:pPr>
          <w:hyperlink w:anchor="_Toc19788030" w:history="1">
            <w:r w:rsidR="00E27D92" w:rsidRPr="00901012">
              <w:rPr>
                <w:rStyle w:val="Hipercze"/>
                <w:b/>
                <w:noProof/>
              </w:rPr>
              <w:t>VIII. Terminy i warunki realizacji Programu</w:t>
            </w:r>
            <w:r w:rsidR="00E27D92">
              <w:rPr>
                <w:noProof/>
                <w:webHidden/>
              </w:rPr>
              <w:tab/>
            </w:r>
            <w:r w:rsidR="00E27D92">
              <w:rPr>
                <w:noProof/>
                <w:webHidden/>
              </w:rPr>
              <w:fldChar w:fldCharType="begin"/>
            </w:r>
            <w:r w:rsidR="00E27D92">
              <w:rPr>
                <w:noProof/>
                <w:webHidden/>
              </w:rPr>
              <w:instrText xml:space="preserve"> PAGEREF _Toc19788030 \h </w:instrText>
            </w:r>
            <w:r w:rsidR="00E27D92">
              <w:rPr>
                <w:noProof/>
                <w:webHidden/>
              </w:rPr>
            </w:r>
            <w:r w:rsidR="00E27D92">
              <w:rPr>
                <w:noProof/>
                <w:webHidden/>
              </w:rPr>
              <w:fldChar w:fldCharType="separate"/>
            </w:r>
            <w:r w:rsidR="00E27D92">
              <w:rPr>
                <w:noProof/>
                <w:webHidden/>
              </w:rPr>
              <w:t>8</w:t>
            </w:r>
            <w:r w:rsidR="00E27D92">
              <w:rPr>
                <w:noProof/>
                <w:webHidden/>
              </w:rPr>
              <w:fldChar w:fldCharType="end"/>
            </w:r>
          </w:hyperlink>
        </w:p>
        <w:p w14:paraId="4E225A29" w14:textId="77777777" w:rsidR="00E27D92" w:rsidRDefault="00236D32">
          <w:pPr>
            <w:pStyle w:val="Spistreci1"/>
            <w:tabs>
              <w:tab w:val="right" w:leader="dot" w:pos="9062"/>
            </w:tabs>
            <w:rPr>
              <w:rFonts w:eastAsiaTheme="minorEastAsia"/>
              <w:noProof/>
              <w:lang w:eastAsia="pl-PL"/>
            </w:rPr>
          </w:pPr>
          <w:hyperlink w:anchor="_Toc19788031" w:history="1">
            <w:r w:rsidR="00E27D92" w:rsidRPr="00901012">
              <w:rPr>
                <w:rStyle w:val="Hipercze"/>
                <w:b/>
                <w:noProof/>
              </w:rPr>
              <w:t>IX. Tryb przystąpienia do Programu</w:t>
            </w:r>
            <w:r w:rsidR="00E27D92">
              <w:rPr>
                <w:noProof/>
                <w:webHidden/>
              </w:rPr>
              <w:tab/>
            </w:r>
            <w:r w:rsidR="00E27D92">
              <w:rPr>
                <w:noProof/>
                <w:webHidden/>
              </w:rPr>
              <w:fldChar w:fldCharType="begin"/>
            </w:r>
            <w:r w:rsidR="00E27D92">
              <w:rPr>
                <w:noProof/>
                <w:webHidden/>
              </w:rPr>
              <w:instrText xml:space="preserve"> PAGEREF _Toc19788031 \h </w:instrText>
            </w:r>
            <w:r w:rsidR="00E27D92">
              <w:rPr>
                <w:noProof/>
                <w:webHidden/>
              </w:rPr>
            </w:r>
            <w:r w:rsidR="00E27D92">
              <w:rPr>
                <w:noProof/>
                <w:webHidden/>
              </w:rPr>
              <w:fldChar w:fldCharType="separate"/>
            </w:r>
            <w:r w:rsidR="00E27D92">
              <w:rPr>
                <w:noProof/>
                <w:webHidden/>
              </w:rPr>
              <w:t>8</w:t>
            </w:r>
            <w:r w:rsidR="00E27D92">
              <w:rPr>
                <w:noProof/>
                <w:webHidden/>
              </w:rPr>
              <w:fldChar w:fldCharType="end"/>
            </w:r>
          </w:hyperlink>
        </w:p>
        <w:p w14:paraId="16E9BCCD" w14:textId="77777777" w:rsidR="00E27D92" w:rsidRDefault="00236D32">
          <w:pPr>
            <w:pStyle w:val="Spistreci1"/>
            <w:tabs>
              <w:tab w:val="right" w:leader="dot" w:pos="9062"/>
            </w:tabs>
            <w:rPr>
              <w:rFonts w:eastAsiaTheme="minorEastAsia"/>
              <w:noProof/>
              <w:lang w:eastAsia="pl-PL"/>
            </w:rPr>
          </w:pPr>
          <w:hyperlink w:anchor="_Toc19788032" w:history="1">
            <w:r w:rsidR="00E27D92" w:rsidRPr="00901012">
              <w:rPr>
                <w:rStyle w:val="Hipercze"/>
                <w:b/>
                <w:noProof/>
              </w:rPr>
              <w:t>X. Zadania podmiotów uczestniczących w realizacji Programu</w:t>
            </w:r>
            <w:r w:rsidR="00E27D92">
              <w:rPr>
                <w:noProof/>
                <w:webHidden/>
              </w:rPr>
              <w:tab/>
            </w:r>
            <w:r w:rsidR="00E27D92">
              <w:rPr>
                <w:noProof/>
                <w:webHidden/>
              </w:rPr>
              <w:fldChar w:fldCharType="begin"/>
            </w:r>
            <w:r w:rsidR="00E27D92">
              <w:rPr>
                <w:noProof/>
                <w:webHidden/>
              </w:rPr>
              <w:instrText xml:space="preserve"> PAGEREF _Toc19788032 \h </w:instrText>
            </w:r>
            <w:r w:rsidR="00E27D92">
              <w:rPr>
                <w:noProof/>
                <w:webHidden/>
              </w:rPr>
            </w:r>
            <w:r w:rsidR="00E27D92">
              <w:rPr>
                <w:noProof/>
                <w:webHidden/>
              </w:rPr>
              <w:fldChar w:fldCharType="separate"/>
            </w:r>
            <w:r w:rsidR="00E27D92">
              <w:rPr>
                <w:noProof/>
                <w:webHidden/>
              </w:rPr>
              <w:t>8</w:t>
            </w:r>
            <w:r w:rsidR="00E27D92">
              <w:rPr>
                <w:noProof/>
                <w:webHidden/>
              </w:rPr>
              <w:fldChar w:fldCharType="end"/>
            </w:r>
          </w:hyperlink>
        </w:p>
        <w:p w14:paraId="1FFCB926" w14:textId="77777777" w:rsidR="00E27D92" w:rsidRDefault="00236D32">
          <w:pPr>
            <w:pStyle w:val="Spistreci1"/>
            <w:tabs>
              <w:tab w:val="right" w:leader="dot" w:pos="9062"/>
            </w:tabs>
            <w:rPr>
              <w:rFonts w:eastAsiaTheme="minorEastAsia"/>
              <w:noProof/>
              <w:lang w:eastAsia="pl-PL"/>
            </w:rPr>
          </w:pPr>
          <w:hyperlink w:anchor="_Toc19788033" w:history="1">
            <w:r w:rsidR="00E27D92" w:rsidRPr="00901012">
              <w:rPr>
                <w:rStyle w:val="Hipercze"/>
                <w:b/>
                <w:noProof/>
              </w:rPr>
              <w:t>XI. Monitoring Programu</w:t>
            </w:r>
            <w:r w:rsidR="00E27D92">
              <w:rPr>
                <w:noProof/>
                <w:webHidden/>
              </w:rPr>
              <w:tab/>
            </w:r>
            <w:r w:rsidR="00E27D92">
              <w:rPr>
                <w:noProof/>
                <w:webHidden/>
              </w:rPr>
              <w:fldChar w:fldCharType="begin"/>
            </w:r>
            <w:r w:rsidR="00E27D92">
              <w:rPr>
                <w:noProof/>
                <w:webHidden/>
              </w:rPr>
              <w:instrText xml:space="preserve"> PAGEREF _Toc19788033 \h </w:instrText>
            </w:r>
            <w:r w:rsidR="00E27D92">
              <w:rPr>
                <w:noProof/>
                <w:webHidden/>
              </w:rPr>
            </w:r>
            <w:r w:rsidR="00E27D92">
              <w:rPr>
                <w:noProof/>
                <w:webHidden/>
              </w:rPr>
              <w:fldChar w:fldCharType="separate"/>
            </w:r>
            <w:r w:rsidR="00E27D92">
              <w:rPr>
                <w:noProof/>
                <w:webHidden/>
              </w:rPr>
              <w:t>10</w:t>
            </w:r>
            <w:r w:rsidR="00E27D92">
              <w:rPr>
                <w:noProof/>
                <w:webHidden/>
              </w:rPr>
              <w:fldChar w:fldCharType="end"/>
            </w:r>
          </w:hyperlink>
        </w:p>
        <w:p w14:paraId="3D57B4E1" w14:textId="77777777" w:rsidR="00E27D92" w:rsidRDefault="00236D32">
          <w:pPr>
            <w:pStyle w:val="Spistreci1"/>
            <w:tabs>
              <w:tab w:val="right" w:leader="dot" w:pos="9062"/>
            </w:tabs>
            <w:rPr>
              <w:rFonts w:eastAsiaTheme="minorEastAsia"/>
              <w:noProof/>
              <w:lang w:eastAsia="pl-PL"/>
            </w:rPr>
          </w:pPr>
          <w:hyperlink w:anchor="_Toc19788034" w:history="1">
            <w:r w:rsidR="00E27D92" w:rsidRPr="00901012">
              <w:rPr>
                <w:rStyle w:val="Hipercze"/>
                <w:b/>
                <w:noProof/>
              </w:rPr>
              <w:t>Załączniki do Programu:</w:t>
            </w:r>
            <w:r w:rsidR="00E27D92">
              <w:rPr>
                <w:noProof/>
                <w:webHidden/>
              </w:rPr>
              <w:tab/>
            </w:r>
            <w:r w:rsidR="00E27D92">
              <w:rPr>
                <w:noProof/>
                <w:webHidden/>
              </w:rPr>
              <w:fldChar w:fldCharType="begin"/>
            </w:r>
            <w:r w:rsidR="00E27D92">
              <w:rPr>
                <w:noProof/>
                <w:webHidden/>
              </w:rPr>
              <w:instrText xml:space="preserve"> PAGEREF _Toc19788034 \h </w:instrText>
            </w:r>
            <w:r w:rsidR="00E27D92">
              <w:rPr>
                <w:noProof/>
                <w:webHidden/>
              </w:rPr>
            </w:r>
            <w:r w:rsidR="00E27D92">
              <w:rPr>
                <w:noProof/>
                <w:webHidden/>
              </w:rPr>
              <w:fldChar w:fldCharType="separate"/>
            </w:r>
            <w:r w:rsidR="00E27D92">
              <w:rPr>
                <w:noProof/>
                <w:webHidden/>
              </w:rPr>
              <w:t>10</w:t>
            </w:r>
            <w:r w:rsidR="00E27D92">
              <w:rPr>
                <w:noProof/>
                <w:webHidden/>
              </w:rPr>
              <w:fldChar w:fldCharType="end"/>
            </w:r>
          </w:hyperlink>
        </w:p>
        <w:p w14:paraId="03A86C10" w14:textId="77777777" w:rsidR="00165DBC" w:rsidRDefault="00165DBC">
          <w:r>
            <w:rPr>
              <w:b/>
              <w:bCs/>
            </w:rPr>
            <w:fldChar w:fldCharType="end"/>
          </w:r>
        </w:p>
      </w:sdtContent>
    </w:sdt>
    <w:p w14:paraId="6F4661E0" w14:textId="77777777" w:rsidR="00165DBC" w:rsidRDefault="00165DBC" w:rsidP="00B42260">
      <w:pPr>
        <w:spacing w:after="0" w:line="360" w:lineRule="auto"/>
        <w:jc w:val="both"/>
      </w:pPr>
    </w:p>
    <w:p w14:paraId="0947EA79" w14:textId="77777777" w:rsidR="00C64A9F" w:rsidRDefault="00C64A9F" w:rsidP="00B42260">
      <w:pPr>
        <w:spacing w:after="0" w:line="360" w:lineRule="auto"/>
        <w:jc w:val="both"/>
      </w:pPr>
    </w:p>
    <w:p w14:paraId="26FAD0B1" w14:textId="77777777" w:rsidR="00C64A9F" w:rsidRDefault="00C64A9F" w:rsidP="00B42260">
      <w:pPr>
        <w:spacing w:after="0" w:line="360" w:lineRule="auto"/>
        <w:jc w:val="both"/>
      </w:pPr>
    </w:p>
    <w:p w14:paraId="7F24DAA2" w14:textId="77777777" w:rsidR="00C64A9F" w:rsidRDefault="00C64A9F" w:rsidP="00B42260">
      <w:pPr>
        <w:spacing w:after="0" w:line="360" w:lineRule="auto"/>
        <w:jc w:val="both"/>
      </w:pPr>
    </w:p>
    <w:p w14:paraId="43E46BDE" w14:textId="77777777" w:rsidR="00C64A9F" w:rsidRDefault="00C64A9F" w:rsidP="00B42260">
      <w:pPr>
        <w:spacing w:after="0" w:line="360" w:lineRule="auto"/>
        <w:jc w:val="both"/>
      </w:pPr>
    </w:p>
    <w:p w14:paraId="2D0AF698" w14:textId="77777777" w:rsidR="00C64A9F" w:rsidRDefault="00C64A9F" w:rsidP="00B42260">
      <w:pPr>
        <w:spacing w:after="0" w:line="360" w:lineRule="auto"/>
        <w:jc w:val="both"/>
      </w:pPr>
    </w:p>
    <w:p w14:paraId="18A301FC" w14:textId="77777777" w:rsidR="00C64A9F" w:rsidRDefault="00C64A9F" w:rsidP="00B42260">
      <w:pPr>
        <w:spacing w:after="0" w:line="360" w:lineRule="auto"/>
        <w:jc w:val="both"/>
      </w:pPr>
    </w:p>
    <w:p w14:paraId="408FCF14" w14:textId="77777777" w:rsidR="00C64A9F" w:rsidRDefault="00C64A9F" w:rsidP="00B42260">
      <w:pPr>
        <w:spacing w:after="0" w:line="360" w:lineRule="auto"/>
        <w:jc w:val="both"/>
      </w:pPr>
    </w:p>
    <w:p w14:paraId="68080463" w14:textId="77777777" w:rsidR="00C64A9F" w:rsidRDefault="00C64A9F" w:rsidP="00B42260">
      <w:pPr>
        <w:spacing w:after="0" w:line="360" w:lineRule="auto"/>
        <w:jc w:val="both"/>
      </w:pPr>
    </w:p>
    <w:p w14:paraId="169D26CE" w14:textId="77777777" w:rsidR="00C64A9F" w:rsidRDefault="00C64A9F" w:rsidP="00B42260">
      <w:pPr>
        <w:spacing w:after="0" w:line="360" w:lineRule="auto"/>
        <w:jc w:val="both"/>
      </w:pPr>
    </w:p>
    <w:p w14:paraId="25E66256" w14:textId="77777777" w:rsidR="00C64A9F" w:rsidRDefault="00C64A9F" w:rsidP="00B42260">
      <w:pPr>
        <w:spacing w:after="0" w:line="360" w:lineRule="auto"/>
        <w:jc w:val="both"/>
      </w:pPr>
    </w:p>
    <w:p w14:paraId="12574B3F" w14:textId="77777777" w:rsidR="00C64A9F" w:rsidRDefault="00C64A9F" w:rsidP="00B42260">
      <w:pPr>
        <w:spacing w:after="0" w:line="360" w:lineRule="auto"/>
        <w:jc w:val="both"/>
      </w:pPr>
    </w:p>
    <w:p w14:paraId="39EE66BC" w14:textId="77777777" w:rsidR="00C64A9F" w:rsidRDefault="00C64A9F" w:rsidP="00B42260">
      <w:pPr>
        <w:spacing w:after="0" w:line="360" w:lineRule="auto"/>
        <w:jc w:val="both"/>
      </w:pPr>
    </w:p>
    <w:p w14:paraId="7A25B3D3" w14:textId="77777777" w:rsidR="00B42260" w:rsidRPr="00165DBC" w:rsidRDefault="00B42260" w:rsidP="00165DBC">
      <w:pPr>
        <w:pStyle w:val="Nagwek1"/>
        <w:spacing w:after="240"/>
        <w:rPr>
          <w:b/>
          <w:color w:val="1F3864" w:themeColor="accent5" w:themeShade="80"/>
        </w:rPr>
      </w:pPr>
      <w:bookmarkStart w:id="2" w:name="_Toc19788022"/>
      <w:r w:rsidRPr="00165DBC">
        <w:rPr>
          <w:b/>
          <w:color w:val="1F3864" w:themeColor="accent5" w:themeShade="80"/>
        </w:rPr>
        <w:lastRenderedPageBreak/>
        <w:t>Wstęp</w:t>
      </w:r>
      <w:bookmarkEnd w:id="2"/>
    </w:p>
    <w:p w14:paraId="1370A3C2" w14:textId="4625FC1E" w:rsidR="00EC1015" w:rsidRDefault="00B42260" w:rsidP="00B42260">
      <w:pPr>
        <w:spacing w:after="0" w:line="360" w:lineRule="auto"/>
        <w:jc w:val="both"/>
      </w:pPr>
      <w:r w:rsidRPr="005E3C69">
        <w:t>Program „</w:t>
      </w:r>
      <w:r w:rsidR="00D75A9F" w:rsidRPr="005E3C69">
        <w:t>Specjalne świadczenia medyczne Narodowego Funduszu Zdrowia</w:t>
      </w:r>
      <w:r w:rsidR="00154496" w:rsidRPr="005E3C69">
        <w:t xml:space="preserve"> </w:t>
      </w:r>
      <w:r w:rsidR="00285939" w:rsidRPr="005E3C69">
        <w:t>dla osób niepełnosprawnych na lata 2019-2020</w:t>
      </w:r>
      <w:r w:rsidR="005E3C69">
        <w:t>”</w:t>
      </w:r>
      <w:r w:rsidRPr="005E3C69">
        <w:t xml:space="preserve">, zwany dalej „Programem”, </w:t>
      </w:r>
      <w:r w:rsidR="0067497D" w:rsidRPr="005E3C69">
        <w:t xml:space="preserve">ma na celu </w:t>
      </w:r>
      <w:r w:rsidR="00CB2EC5" w:rsidRPr="005E3C69">
        <w:t>wsparcie</w:t>
      </w:r>
      <w:r w:rsidRPr="005E3C69">
        <w:t xml:space="preserve"> osób</w:t>
      </w:r>
      <w:r>
        <w:t xml:space="preserve"> niepełnosprawnych</w:t>
      </w:r>
      <w:r w:rsidR="000F1025">
        <w:t xml:space="preserve"> powyżej 16 roku życia </w:t>
      </w:r>
      <w:r w:rsidR="0067497D">
        <w:t>posiadających</w:t>
      </w:r>
      <w:r w:rsidR="000F1025">
        <w:t xml:space="preserve"> orzeczenie o lekkim albo umiarkowanym </w:t>
      </w:r>
      <w:r w:rsidR="000F1025" w:rsidRPr="005E3C69">
        <w:t>stopniu niepełnosprawności albo orzeczeni</w:t>
      </w:r>
      <w:r w:rsidR="0067497D" w:rsidRPr="005E3C69">
        <w:t>e</w:t>
      </w:r>
      <w:r w:rsidR="000F1025" w:rsidRPr="005E3C69">
        <w:t xml:space="preserve"> równorzędn</w:t>
      </w:r>
      <w:r w:rsidR="0067497D" w:rsidRPr="005E3C69">
        <w:t>e</w:t>
      </w:r>
      <w:r w:rsidR="000F1025" w:rsidRPr="005E3C69">
        <w:t xml:space="preserve"> do tych dwóch stopni</w:t>
      </w:r>
      <w:r w:rsidR="00154496" w:rsidRPr="005E3C69">
        <w:t xml:space="preserve"> (w rozumieniu przepisów ustawy z dnia 27 sierpnia 1997 r. o rehabilitacji zawodowej i społecznej oraz zatrudnianiu osób niepełnosprawnych</w:t>
      </w:r>
      <w:r w:rsidR="00C64A9F" w:rsidRPr="005E3C69">
        <w:t xml:space="preserve"> (Dz. U. z 2019 r. poz. 1172</w:t>
      </w:r>
      <w:r w:rsidR="003B275D">
        <w:t>, z późn. zm.</w:t>
      </w:r>
      <w:r w:rsidR="00C64A9F" w:rsidRPr="005E3C69">
        <w:t>)</w:t>
      </w:r>
      <w:r w:rsidR="00154496" w:rsidRPr="005E3C69">
        <w:t>)</w:t>
      </w:r>
      <w:r w:rsidR="000F1025" w:rsidRPr="005E3C69">
        <w:t>, którym świadczenia</w:t>
      </w:r>
      <w:r w:rsidR="00CB2EC5" w:rsidRPr="005E3C69">
        <w:t xml:space="preserve"> z zakresu rehabilitacji</w:t>
      </w:r>
      <w:r w:rsidR="000F1025">
        <w:t xml:space="preserve"> </w:t>
      </w:r>
      <w:r w:rsidR="00CB2EC5">
        <w:t xml:space="preserve">leczniczej </w:t>
      </w:r>
      <w:r w:rsidR="000F1025">
        <w:t>pozwolą na jak najpełniejszy powrót do</w:t>
      </w:r>
      <w:r w:rsidR="00165DBC">
        <w:t xml:space="preserve"> aktywności </w:t>
      </w:r>
      <w:r w:rsidR="000F1025">
        <w:t>społecz</w:t>
      </w:r>
      <w:r w:rsidR="00870FEC">
        <w:t>nej</w:t>
      </w:r>
      <w:r w:rsidR="000F1025">
        <w:t xml:space="preserve"> i życie w jak najmniejszym stopniu </w:t>
      </w:r>
      <w:r w:rsidR="00EC1015">
        <w:t>ograniczone barierami</w:t>
      </w:r>
      <w:r>
        <w:t>.</w:t>
      </w:r>
      <w:r w:rsidR="00EC1015">
        <w:t xml:space="preserve"> Jedną z dodatkowych korzyści tego Programu może być aktywizacja zawodowa</w:t>
      </w:r>
      <w:r w:rsidR="00CB15CF">
        <w:t xml:space="preserve"> uczestników</w:t>
      </w:r>
      <w:r w:rsidR="00870FEC">
        <w:t>, podjęcie lub kontynuacja nauki</w:t>
      </w:r>
      <w:r w:rsidR="0067497D">
        <w:t xml:space="preserve"> przez</w:t>
      </w:r>
      <w:r w:rsidR="00870FEC">
        <w:t xml:space="preserve"> </w:t>
      </w:r>
      <w:r w:rsidR="00EC1015">
        <w:t>os</w:t>
      </w:r>
      <w:r w:rsidR="0067497D">
        <w:t>oby</w:t>
      </w:r>
      <w:r w:rsidR="00EC1015">
        <w:t xml:space="preserve"> dotknięt</w:t>
      </w:r>
      <w:r w:rsidR="0067497D">
        <w:t>e</w:t>
      </w:r>
      <w:r w:rsidR="00EC1015">
        <w:t xml:space="preserve"> niepełnosprawnością. </w:t>
      </w:r>
    </w:p>
    <w:p w14:paraId="396DBFC2" w14:textId="652B4B22" w:rsidR="00B42260" w:rsidRDefault="00B42260" w:rsidP="00CB15CF">
      <w:pPr>
        <w:spacing w:before="120" w:after="0" w:line="360" w:lineRule="auto"/>
        <w:jc w:val="both"/>
      </w:pPr>
      <w:r>
        <w:t xml:space="preserve">Zapewnienie wsparcia w zakresie </w:t>
      </w:r>
      <w:r w:rsidR="00EC1015">
        <w:t xml:space="preserve">świadczeń z zakresu rehabilitacji leczniczej </w:t>
      </w:r>
      <w:r>
        <w:t>wpisuje się w</w:t>
      </w:r>
      <w:r w:rsidR="00EC1015">
        <w:t xml:space="preserve"> jeden z</w:t>
      </w:r>
      <w:r w:rsidR="00CB15CF">
        <w:t> </w:t>
      </w:r>
      <w:r>
        <w:t>główny</w:t>
      </w:r>
      <w:r w:rsidR="00EC1015">
        <w:t>ch</w:t>
      </w:r>
      <w:r>
        <w:t xml:space="preserve"> cel</w:t>
      </w:r>
      <w:r w:rsidR="00870FEC">
        <w:t>ów</w:t>
      </w:r>
      <w:r w:rsidR="00EC1015">
        <w:t xml:space="preserve"> </w:t>
      </w:r>
      <w:r w:rsidR="00870FEC">
        <w:t xml:space="preserve">utworzonego </w:t>
      </w:r>
      <w:r w:rsidR="000A382E">
        <w:t>z</w:t>
      </w:r>
      <w:r>
        <w:t xml:space="preserve"> dni</w:t>
      </w:r>
      <w:r w:rsidR="000A382E">
        <w:t>em</w:t>
      </w:r>
      <w:r>
        <w:t xml:space="preserve"> 1 stycznia 2019 r. państwowego funduszu celowego pn. Solidarnościowy</w:t>
      </w:r>
      <w:r w:rsidR="00EC1015">
        <w:t xml:space="preserve"> </w:t>
      </w:r>
      <w:r>
        <w:t>Fundusz Wsparcia Osób Niepełnospra</w:t>
      </w:r>
      <w:r w:rsidR="00C64A9F">
        <w:t xml:space="preserve">wnych, </w:t>
      </w:r>
      <w:r w:rsidR="000A382E">
        <w:t xml:space="preserve">zwanego </w:t>
      </w:r>
      <w:r w:rsidR="00EC1015">
        <w:t>dalej</w:t>
      </w:r>
      <w:r>
        <w:t xml:space="preserve"> </w:t>
      </w:r>
      <w:r w:rsidR="00C64A9F" w:rsidRPr="00C64A9F">
        <w:t>„</w:t>
      </w:r>
      <w:r w:rsidRPr="00C64A9F">
        <w:t>Fundusz</w:t>
      </w:r>
      <w:r w:rsidR="000A382E" w:rsidRPr="00C64A9F">
        <w:t>em</w:t>
      </w:r>
      <w:r w:rsidRPr="00C64A9F">
        <w:t xml:space="preserve"> Solidarnościowy</w:t>
      </w:r>
      <w:r w:rsidR="000A382E" w:rsidRPr="00C64A9F">
        <w:t>m</w:t>
      </w:r>
      <w:r w:rsidR="00C64A9F" w:rsidRPr="00C64A9F">
        <w:t>”</w:t>
      </w:r>
      <w:r w:rsidRPr="00C64A9F">
        <w:t>.</w:t>
      </w:r>
      <w:r w:rsidR="00BF5797" w:rsidRPr="00C64A9F">
        <w:t xml:space="preserve"> </w:t>
      </w:r>
      <w:r w:rsidR="009A43C1">
        <w:t>Fundusz</w:t>
      </w:r>
      <w:r w:rsidR="009A43C1" w:rsidRPr="009A43C1">
        <w:t xml:space="preserve"> Solidarnościowy</w:t>
      </w:r>
      <w:r w:rsidR="009A43C1">
        <w:t xml:space="preserve"> wprowadziła</w:t>
      </w:r>
      <w:r w:rsidR="009A43C1" w:rsidRPr="009A43C1">
        <w:t xml:space="preserve"> do porządku prawnego ustaw</w:t>
      </w:r>
      <w:r w:rsidR="009A43C1">
        <w:t>a</w:t>
      </w:r>
      <w:r w:rsidR="009A43C1" w:rsidRPr="009A43C1">
        <w:t xml:space="preserve"> z dnia 23</w:t>
      </w:r>
      <w:r w:rsidR="00CB15CF">
        <w:t> </w:t>
      </w:r>
      <w:r w:rsidR="009A43C1" w:rsidRPr="009A43C1">
        <w:t>października 2018 r. o Solidarnościowym Funduszu Wsparcia Osób Niepełnosprawnych (Dz.</w:t>
      </w:r>
      <w:r w:rsidR="00CB15CF">
        <w:t> </w:t>
      </w:r>
      <w:r w:rsidR="009A43C1" w:rsidRPr="009A43C1">
        <w:t>U.</w:t>
      </w:r>
      <w:r w:rsidR="00CB15CF">
        <w:t> </w:t>
      </w:r>
      <w:r w:rsidR="009A43C1" w:rsidRPr="009A43C1">
        <w:t>poz. 2192</w:t>
      </w:r>
      <w:r w:rsidR="003B275D">
        <w:t xml:space="preserve"> oraz z 2019 r. poz. 1696</w:t>
      </w:r>
      <w:r w:rsidR="009A43C1" w:rsidRPr="009A43C1">
        <w:t>), zwan</w:t>
      </w:r>
      <w:r w:rsidR="009A43C1">
        <w:t>a</w:t>
      </w:r>
      <w:r w:rsidR="009A43C1" w:rsidRPr="009A43C1">
        <w:t xml:space="preserve"> dalej „ustawą o SFWON"</w:t>
      </w:r>
      <w:r w:rsidR="009A43C1">
        <w:t>.</w:t>
      </w:r>
      <w:r w:rsidR="00CB15CF">
        <w:t xml:space="preserve"> </w:t>
      </w:r>
      <w:r>
        <w:t>Zgodnie z art. 1</w:t>
      </w:r>
      <w:r w:rsidR="009A43C1">
        <w:t xml:space="preserve"> ustawy o SFWON</w:t>
      </w:r>
      <w:r>
        <w:t xml:space="preserve">, celem Funduszu Solidarnościowego jest m. in. wsparcie </w:t>
      </w:r>
      <w:r w:rsidR="00EC1015">
        <w:t>zdrowotne</w:t>
      </w:r>
      <w:r>
        <w:t xml:space="preserve"> osób</w:t>
      </w:r>
      <w:r w:rsidR="00EC1015">
        <w:t xml:space="preserve"> </w:t>
      </w:r>
      <w:r>
        <w:t>niepełnosprawnych.</w:t>
      </w:r>
    </w:p>
    <w:p w14:paraId="4C9B955C" w14:textId="603B76C6" w:rsidR="00101B7C" w:rsidRDefault="00CB2EC5" w:rsidP="00CB15CF">
      <w:pPr>
        <w:spacing w:before="120" w:after="0" w:line="360" w:lineRule="auto"/>
        <w:jc w:val="both"/>
      </w:pPr>
      <w:r>
        <w:t>Dzięki realizacji Programu na leczenie osób niepełnosprawnych zostaną przekazane dodatkowe środki i łatwiejszy będzie dostęp do św</w:t>
      </w:r>
      <w:r w:rsidR="00101B7C">
        <w:t>iadczeń z zakresu rehabilitacji, co ma duże znaczenie w</w:t>
      </w:r>
      <w:r w:rsidR="00CB15CF">
        <w:t> </w:t>
      </w:r>
      <w:r w:rsidR="00101B7C">
        <w:t>kontekście zwiększenia skuteczności podejmowanych działań rehabilitacyjnych. Rehabilitacja lecznicza jest jedną ze składowych procesu kompleksowej rehabilitacji społecznej osób niepełnosprawnych, daje szansę na odzyskanie pełnej</w:t>
      </w:r>
      <w:r w:rsidR="00101B7C" w:rsidRPr="00101B7C">
        <w:t xml:space="preserve"> lub </w:t>
      </w:r>
      <w:r w:rsidR="00285939">
        <w:t>podniesienie</w:t>
      </w:r>
      <w:r w:rsidR="00101B7C">
        <w:t xml:space="preserve"> sprawności fizycznej</w:t>
      </w:r>
      <w:r w:rsidR="00101B7C" w:rsidRPr="00101B7C">
        <w:t xml:space="preserve"> i</w:t>
      </w:r>
      <w:r w:rsidR="00CB15CF">
        <w:t> </w:t>
      </w:r>
      <w:r w:rsidR="00101B7C" w:rsidRPr="00101B7C">
        <w:t>psychiczn</w:t>
      </w:r>
      <w:r w:rsidR="00101B7C">
        <w:t>ej, a także zdolności</w:t>
      </w:r>
      <w:r w:rsidR="00101B7C" w:rsidRPr="00101B7C">
        <w:t xml:space="preserve"> do </w:t>
      </w:r>
      <w:r w:rsidR="00101B7C">
        <w:t>aktywności społecznych. Działania Programu są komplementarne wobec prowadzonych przez Ministerstwo Rodziny, Pracy i Polityki Społecznej w programach finansowanych ze środków Funduszu Solidarnościowego.</w:t>
      </w:r>
    </w:p>
    <w:p w14:paraId="197D6937" w14:textId="6199F5E9" w:rsidR="00B42260" w:rsidRDefault="00FB20F3" w:rsidP="00555792">
      <w:pPr>
        <w:spacing w:after="0" w:line="360" w:lineRule="auto"/>
        <w:jc w:val="both"/>
      </w:pPr>
      <w:r>
        <w:t xml:space="preserve">Należy zaznaczyć, że projektowane działania </w:t>
      </w:r>
      <w:r w:rsidR="00B42260">
        <w:t>wypełniają</w:t>
      </w:r>
      <w:r>
        <w:t xml:space="preserve"> także</w:t>
      </w:r>
      <w:r w:rsidR="00B42260">
        <w:t xml:space="preserve"> postanowienia Konwencji o prawach osób niepełnosprawnych</w:t>
      </w:r>
      <w:r w:rsidR="00C64A9F">
        <w:t xml:space="preserve">, sporządzonej w Nowym Jorku </w:t>
      </w:r>
      <w:r w:rsidR="000A382E" w:rsidRPr="000A382E">
        <w:t xml:space="preserve">dnia 13 grudnia 2006 r. </w:t>
      </w:r>
      <w:r>
        <w:t xml:space="preserve">(Dz. U. </w:t>
      </w:r>
      <w:r w:rsidR="00C64A9F">
        <w:t xml:space="preserve">z </w:t>
      </w:r>
      <w:r w:rsidR="000A382E">
        <w:t xml:space="preserve">2012 </w:t>
      </w:r>
      <w:r w:rsidR="00B42260">
        <w:t>poz. 1169)</w:t>
      </w:r>
      <w:r w:rsidR="005E3C69">
        <w:t>, zwanej dalej „Konwencją”</w:t>
      </w:r>
      <w:r>
        <w:t>.</w:t>
      </w:r>
      <w:r w:rsidR="00B42260">
        <w:t xml:space="preserve"> </w:t>
      </w:r>
    </w:p>
    <w:p w14:paraId="7B3A33AD" w14:textId="28DF19C7" w:rsidR="00BF1CB2" w:rsidRDefault="00BF1CB2" w:rsidP="00BF1CB2">
      <w:pPr>
        <w:spacing w:after="0" w:line="360" w:lineRule="auto"/>
        <w:jc w:val="both"/>
      </w:pPr>
      <w:r>
        <w:t>Artykuł 25 (Zdrowie) Konwencji wskazuje, iż Państwa-Strony uznają prawo osób niepełnosprawnych do możliwie najwyższego standardu zdrowia bez dyskryminacji ze względu na niepełnosprawność i</w:t>
      </w:r>
      <w:r w:rsidR="00CB15CF">
        <w:t> </w:t>
      </w:r>
      <w:r>
        <w:t>podejmą właściwe kroki, aby zagwarantować osobom niepełnospraw</w:t>
      </w:r>
      <w:r w:rsidR="00127DB0">
        <w:t>nym dostęp do usług zdrowotnych, w tym rehabilitacji zdrowotnej</w:t>
      </w:r>
      <w:r>
        <w:t xml:space="preserve">. </w:t>
      </w:r>
    </w:p>
    <w:p w14:paraId="02DD65BE" w14:textId="11EC9FCB" w:rsidR="00BF1CB2" w:rsidRDefault="00127DB0" w:rsidP="00BF1CB2">
      <w:pPr>
        <w:spacing w:after="0" w:line="360" w:lineRule="auto"/>
        <w:jc w:val="both"/>
      </w:pPr>
      <w:r>
        <w:t>W artykule 2</w:t>
      </w:r>
      <w:r w:rsidR="00BF1CB2">
        <w:t xml:space="preserve">6 </w:t>
      </w:r>
      <w:r>
        <w:t>(</w:t>
      </w:r>
      <w:r w:rsidR="00BF1CB2">
        <w:t>Rewalidacja i rehabilitacja</w:t>
      </w:r>
      <w:r>
        <w:t xml:space="preserve">) </w:t>
      </w:r>
      <w:r w:rsidR="005E3C69">
        <w:t xml:space="preserve">Konwencji </w:t>
      </w:r>
      <w:r>
        <w:t xml:space="preserve">wskazano natomiast, iż </w:t>
      </w:r>
      <w:r w:rsidR="00BF1CB2">
        <w:t>Państwa-Strony podejmą skuteczne i stosowne działania, zmierzające do umożliwienia osobom niepełnosprawnym osiągnięcia i utrzymania jak największej samodzielności, zdolności fizycznej, intelektualnej, społecznej i zawodowej oraz pełnej integracji i uczestnictwa we wszystki</w:t>
      </w:r>
      <w:r>
        <w:t xml:space="preserve">ch aspektach życia społecznego </w:t>
      </w:r>
      <w:r w:rsidR="00BF1CB2">
        <w:t>organizują</w:t>
      </w:r>
      <w:r>
        <w:t>c, wzmacniając i rozszerzając</w:t>
      </w:r>
      <w:r w:rsidR="00BF1CB2">
        <w:t xml:space="preserve"> działalność w zakresie usług i programów rewalidacyjnych i</w:t>
      </w:r>
      <w:r w:rsidR="00CB15CF">
        <w:t> </w:t>
      </w:r>
      <w:r w:rsidR="00BF1CB2">
        <w:t>rehabilitacyjnych, szczególnie w obszarach zdrowia, zatrudnienia</w:t>
      </w:r>
      <w:r>
        <w:t>, edukacji i usług społecznych.</w:t>
      </w:r>
    </w:p>
    <w:p w14:paraId="0294E11A" w14:textId="77777777" w:rsidR="00BF1CB2" w:rsidRDefault="00BF1CB2" w:rsidP="00555792">
      <w:pPr>
        <w:spacing w:after="0" w:line="360" w:lineRule="auto"/>
        <w:jc w:val="both"/>
      </w:pPr>
    </w:p>
    <w:p w14:paraId="2DF7224F" w14:textId="77777777" w:rsidR="005E3C69" w:rsidRDefault="005E3C69" w:rsidP="00555792">
      <w:pPr>
        <w:spacing w:after="0" w:line="360" w:lineRule="auto"/>
        <w:jc w:val="both"/>
      </w:pPr>
    </w:p>
    <w:p w14:paraId="7CEBFC13" w14:textId="77777777" w:rsidR="005E3C69" w:rsidRDefault="005E3C69" w:rsidP="00555792">
      <w:pPr>
        <w:spacing w:after="0" w:line="360" w:lineRule="auto"/>
        <w:jc w:val="both"/>
      </w:pPr>
    </w:p>
    <w:p w14:paraId="04325AC5" w14:textId="77777777" w:rsidR="005E3C69" w:rsidRDefault="005E3C69" w:rsidP="00555792">
      <w:pPr>
        <w:spacing w:after="0" w:line="360" w:lineRule="auto"/>
        <w:jc w:val="both"/>
      </w:pPr>
    </w:p>
    <w:p w14:paraId="1AD0E068" w14:textId="77777777" w:rsidR="005E3C69" w:rsidRDefault="005E3C69" w:rsidP="00555792">
      <w:pPr>
        <w:spacing w:after="0" w:line="360" w:lineRule="auto"/>
        <w:jc w:val="both"/>
      </w:pPr>
    </w:p>
    <w:p w14:paraId="5A3DA908" w14:textId="77777777" w:rsidR="005E3C69" w:rsidRDefault="005E3C69" w:rsidP="00555792">
      <w:pPr>
        <w:spacing w:after="0" w:line="360" w:lineRule="auto"/>
        <w:jc w:val="both"/>
      </w:pPr>
    </w:p>
    <w:p w14:paraId="0A8A7B0A" w14:textId="77777777" w:rsidR="005E3C69" w:rsidRDefault="005E3C69" w:rsidP="00555792">
      <w:pPr>
        <w:spacing w:after="0" w:line="360" w:lineRule="auto"/>
        <w:jc w:val="both"/>
      </w:pPr>
    </w:p>
    <w:p w14:paraId="7D9EEE05" w14:textId="77777777" w:rsidR="005E3C69" w:rsidRDefault="005E3C69" w:rsidP="00555792">
      <w:pPr>
        <w:spacing w:after="0" w:line="360" w:lineRule="auto"/>
        <w:jc w:val="both"/>
      </w:pPr>
    </w:p>
    <w:p w14:paraId="551E2948" w14:textId="77777777" w:rsidR="005E3C69" w:rsidRDefault="005E3C69" w:rsidP="00555792">
      <w:pPr>
        <w:spacing w:after="0" w:line="360" w:lineRule="auto"/>
        <w:jc w:val="both"/>
      </w:pPr>
    </w:p>
    <w:p w14:paraId="0122858D" w14:textId="77777777" w:rsidR="005E3C69" w:rsidRDefault="005E3C69" w:rsidP="00555792">
      <w:pPr>
        <w:spacing w:after="0" w:line="360" w:lineRule="auto"/>
        <w:jc w:val="both"/>
      </w:pPr>
    </w:p>
    <w:p w14:paraId="246A3642" w14:textId="77777777" w:rsidR="005E3C69" w:rsidRDefault="005E3C69" w:rsidP="00555792">
      <w:pPr>
        <w:spacing w:after="0" w:line="360" w:lineRule="auto"/>
        <w:jc w:val="both"/>
      </w:pPr>
    </w:p>
    <w:p w14:paraId="19B0591F" w14:textId="77777777" w:rsidR="005E3C69" w:rsidRDefault="005E3C69" w:rsidP="00555792">
      <w:pPr>
        <w:spacing w:after="0" w:line="360" w:lineRule="auto"/>
        <w:jc w:val="both"/>
      </w:pPr>
    </w:p>
    <w:p w14:paraId="1D57C2C2" w14:textId="77777777" w:rsidR="005E3C69" w:rsidRDefault="005E3C69" w:rsidP="00555792">
      <w:pPr>
        <w:spacing w:after="0" w:line="360" w:lineRule="auto"/>
        <w:jc w:val="both"/>
      </w:pPr>
    </w:p>
    <w:p w14:paraId="4AD7490E" w14:textId="77777777" w:rsidR="005E3C69" w:rsidRDefault="005E3C69" w:rsidP="00555792">
      <w:pPr>
        <w:spacing w:after="0" w:line="360" w:lineRule="auto"/>
        <w:jc w:val="both"/>
      </w:pPr>
    </w:p>
    <w:p w14:paraId="401A859A" w14:textId="77777777" w:rsidR="005E3C69" w:rsidRDefault="005E3C69" w:rsidP="00555792">
      <w:pPr>
        <w:spacing w:after="0" w:line="360" w:lineRule="auto"/>
        <w:jc w:val="both"/>
      </w:pPr>
    </w:p>
    <w:p w14:paraId="54842921" w14:textId="77777777" w:rsidR="005E3C69" w:rsidRDefault="005E3C69" w:rsidP="00555792">
      <w:pPr>
        <w:spacing w:after="0" w:line="360" w:lineRule="auto"/>
        <w:jc w:val="both"/>
      </w:pPr>
    </w:p>
    <w:p w14:paraId="6D2ABC10" w14:textId="77777777" w:rsidR="005E3C69" w:rsidRDefault="005E3C69" w:rsidP="00555792">
      <w:pPr>
        <w:spacing w:after="0" w:line="360" w:lineRule="auto"/>
        <w:jc w:val="both"/>
      </w:pPr>
    </w:p>
    <w:p w14:paraId="1B7DB34B" w14:textId="77777777" w:rsidR="005E3C69" w:rsidRDefault="005E3C69" w:rsidP="00555792">
      <w:pPr>
        <w:spacing w:after="0" w:line="360" w:lineRule="auto"/>
        <w:jc w:val="both"/>
      </w:pPr>
    </w:p>
    <w:p w14:paraId="4053F2ED" w14:textId="77777777" w:rsidR="005E3C69" w:rsidRDefault="005E3C69" w:rsidP="00555792">
      <w:pPr>
        <w:spacing w:after="0" w:line="360" w:lineRule="auto"/>
        <w:jc w:val="both"/>
      </w:pPr>
    </w:p>
    <w:p w14:paraId="6F9B4E27" w14:textId="77777777" w:rsidR="005E3C69" w:rsidRDefault="005E3C69" w:rsidP="00555792">
      <w:pPr>
        <w:spacing w:after="0" w:line="360" w:lineRule="auto"/>
        <w:jc w:val="both"/>
      </w:pPr>
    </w:p>
    <w:p w14:paraId="70FA03FC" w14:textId="77777777" w:rsidR="005E3C69" w:rsidRDefault="005E3C69" w:rsidP="00555792">
      <w:pPr>
        <w:spacing w:after="0" w:line="360" w:lineRule="auto"/>
        <w:jc w:val="both"/>
      </w:pPr>
    </w:p>
    <w:p w14:paraId="4277D727" w14:textId="77777777" w:rsidR="005E3C69" w:rsidRDefault="005E3C69" w:rsidP="00555792">
      <w:pPr>
        <w:spacing w:after="0" w:line="360" w:lineRule="auto"/>
        <w:jc w:val="both"/>
      </w:pPr>
    </w:p>
    <w:p w14:paraId="0A85CFB5" w14:textId="77777777" w:rsidR="005E3C69" w:rsidRDefault="005E3C69" w:rsidP="00555792">
      <w:pPr>
        <w:spacing w:after="0" w:line="360" w:lineRule="auto"/>
        <w:jc w:val="both"/>
      </w:pPr>
    </w:p>
    <w:p w14:paraId="4A7E12BE" w14:textId="77777777" w:rsidR="005E3C69" w:rsidRDefault="005E3C69" w:rsidP="00555792">
      <w:pPr>
        <w:spacing w:after="0" w:line="360" w:lineRule="auto"/>
        <w:jc w:val="both"/>
      </w:pPr>
    </w:p>
    <w:p w14:paraId="61A1E182" w14:textId="77777777" w:rsidR="005E3C69" w:rsidRDefault="005E3C69" w:rsidP="00555792">
      <w:pPr>
        <w:spacing w:after="0" w:line="360" w:lineRule="auto"/>
        <w:jc w:val="both"/>
      </w:pPr>
    </w:p>
    <w:p w14:paraId="1A5513F1" w14:textId="77777777" w:rsidR="005E3C69" w:rsidRDefault="005E3C69" w:rsidP="00555792">
      <w:pPr>
        <w:spacing w:after="0" w:line="360" w:lineRule="auto"/>
        <w:jc w:val="both"/>
      </w:pPr>
    </w:p>
    <w:p w14:paraId="5985CAE0" w14:textId="77777777" w:rsidR="005E3C69" w:rsidRDefault="005E3C69" w:rsidP="00555792">
      <w:pPr>
        <w:spacing w:after="0" w:line="360" w:lineRule="auto"/>
        <w:jc w:val="both"/>
      </w:pPr>
    </w:p>
    <w:p w14:paraId="33F1E820" w14:textId="77777777" w:rsidR="00B42260" w:rsidRPr="00165DBC" w:rsidRDefault="00B42260" w:rsidP="00165DBC">
      <w:pPr>
        <w:pStyle w:val="Nagwek1"/>
        <w:spacing w:after="240"/>
        <w:rPr>
          <w:b/>
          <w:color w:val="1F3864" w:themeColor="accent5" w:themeShade="80"/>
        </w:rPr>
      </w:pPr>
      <w:bookmarkStart w:id="3" w:name="_Toc19788023"/>
      <w:r w:rsidRPr="00165DBC">
        <w:rPr>
          <w:b/>
          <w:color w:val="1F3864" w:themeColor="accent5" w:themeShade="80"/>
        </w:rPr>
        <w:t>I. Podstawa prawna Programu</w:t>
      </w:r>
      <w:bookmarkEnd w:id="3"/>
    </w:p>
    <w:p w14:paraId="6262E31F" w14:textId="7E749094" w:rsidR="00B42260" w:rsidRDefault="005E3C69" w:rsidP="00B42260">
      <w:pPr>
        <w:spacing w:after="0" w:line="360" w:lineRule="auto"/>
        <w:jc w:val="both"/>
      </w:pPr>
      <w:r>
        <w:t>Podstawa prawna</w:t>
      </w:r>
      <w:r w:rsidR="00B42260">
        <w:t xml:space="preserve"> </w:t>
      </w:r>
      <w:r>
        <w:t xml:space="preserve">– </w:t>
      </w:r>
      <w:r w:rsidR="00B42260">
        <w:t xml:space="preserve">art. </w:t>
      </w:r>
      <w:r w:rsidR="00B42260" w:rsidRPr="00FB20F3">
        <w:t xml:space="preserve">7 ust. </w:t>
      </w:r>
      <w:r w:rsidR="00EC1015" w:rsidRPr="00FB20F3">
        <w:t>1</w:t>
      </w:r>
      <w:r w:rsidR="00B42260">
        <w:t xml:space="preserve"> ustawy </w:t>
      </w:r>
      <w:r w:rsidR="00F2435B">
        <w:t>o SFWON</w:t>
      </w:r>
      <w:r>
        <w:t xml:space="preserve">. </w:t>
      </w:r>
    </w:p>
    <w:p w14:paraId="06B011C1" w14:textId="77777777" w:rsidR="00B42260" w:rsidRPr="00165DBC" w:rsidRDefault="00B42260" w:rsidP="00165DBC">
      <w:pPr>
        <w:pStyle w:val="Nagwek1"/>
        <w:spacing w:after="240"/>
        <w:rPr>
          <w:b/>
          <w:color w:val="1F3864" w:themeColor="accent5" w:themeShade="80"/>
        </w:rPr>
      </w:pPr>
      <w:bookmarkStart w:id="4" w:name="_Toc19788024"/>
      <w:r w:rsidRPr="00165DBC">
        <w:rPr>
          <w:b/>
          <w:color w:val="1F3864" w:themeColor="accent5" w:themeShade="80"/>
        </w:rPr>
        <w:t>II. Diagnoza sytuacji</w:t>
      </w:r>
      <w:bookmarkEnd w:id="4"/>
    </w:p>
    <w:p w14:paraId="2BA5C566" w14:textId="25FC21F3" w:rsidR="00BA0BC9" w:rsidRDefault="00BA0BC9" w:rsidP="00B42260">
      <w:pPr>
        <w:spacing w:after="0" w:line="360" w:lineRule="auto"/>
        <w:jc w:val="both"/>
      </w:pPr>
      <w:r>
        <w:t xml:space="preserve">Świadczenia opieki zdrowotnej finansowane ze środków publicznych z zakresu rehabilitacji leczniczej są dostępne dla </w:t>
      </w:r>
      <w:r w:rsidR="00101B7C">
        <w:t xml:space="preserve">wszystkich świadczeniobiorców, w tym </w:t>
      </w:r>
      <w:r>
        <w:t>osób niepełnosprawn</w:t>
      </w:r>
      <w:r w:rsidR="00101B7C">
        <w:t>ych</w:t>
      </w:r>
      <w:r w:rsidR="00BF1CB2">
        <w:t>.</w:t>
      </w:r>
      <w:r w:rsidR="001B7696">
        <w:t xml:space="preserve"> </w:t>
      </w:r>
      <w:r w:rsidR="00BF1CB2">
        <w:t>G</w:t>
      </w:r>
      <w:r>
        <w:t xml:space="preserve">rupa </w:t>
      </w:r>
      <w:r w:rsidR="00101B7C">
        <w:t xml:space="preserve">ta nie </w:t>
      </w:r>
      <w:r w:rsidR="00BF1CB2">
        <w:t xml:space="preserve">była do 2018 r. szczególnie wyodrębniana </w:t>
      </w:r>
      <w:r>
        <w:t xml:space="preserve">w tym dostępie. </w:t>
      </w:r>
    </w:p>
    <w:p w14:paraId="11929AF2" w14:textId="4CD8FFDA" w:rsidR="00BF1CB2" w:rsidRDefault="00BF1CB2" w:rsidP="00B42260">
      <w:pPr>
        <w:spacing w:after="0" w:line="360" w:lineRule="auto"/>
        <w:jc w:val="both"/>
      </w:pPr>
      <w:r w:rsidRPr="00DA78DF">
        <w:t>Ustawa z dnia 9 maja 2018 r. o szczególnych rozwiązaniach wspierających osoby o znacznym stopniu niepełnosprawności</w:t>
      </w:r>
      <w:r w:rsidRPr="00BA0BC9">
        <w:t xml:space="preserve"> (Dz. U. poz. 932)</w:t>
      </w:r>
      <w:r>
        <w:t xml:space="preserve"> ułatwiła </w:t>
      </w:r>
      <w:r w:rsidR="009E5F42">
        <w:t xml:space="preserve">w głównej mierze </w:t>
      </w:r>
      <w:r w:rsidR="009E5F42" w:rsidRPr="00BA0BC9">
        <w:t>osobom powyżej 16 roku życia z</w:t>
      </w:r>
      <w:r w:rsidR="009E5F42">
        <w:t> </w:t>
      </w:r>
      <w:r w:rsidR="009E5F42" w:rsidRPr="00BA0BC9">
        <w:t>prawnym orzeczeniem o znacznym stopniu niepełnosprawności</w:t>
      </w:r>
      <w:r w:rsidR="009E5F42">
        <w:t xml:space="preserve"> </w:t>
      </w:r>
      <w:r>
        <w:t>dostęp m.in. do świadczeń</w:t>
      </w:r>
      <w:r w:rsidRPr="00BF1CB2">
        <w:t xml:space="preserve"> z </w:t>
      </w:r>
      <w:r w:rsidR="009E5F42">
        <w:t> </w:t>
      </w:r>
      <w:r w:rsidRPr="00BF1CB2">
        <w:t>zakresu rehabilitacji leczniczej</w:t>
      </w:r>
      <w:r w:rsidR="009E5F42">
        <w:t>.</w:t>
      </w:r>
    </w:p>
    <w:p w14:paraId="404EF4EE" w14:textId="15C5079D" w:rsidR="00BA0BC9" w:rsidRPr="00BA0BC9" w:rsidRDefault="00A5470E" w:rsidP="00B42260">
      <w:pPr>
        <w:spacing w:after="0" w:line="360" w:lineRule="auto"/>
        <w:jc w:val="both"/>
      </w:pPr>
      <w:r>
        <w:t xml:space="preserve">Rozwiązania wskazane w </w:t>
      </w:r>
      <w:r w:rsidR="00BF1CB2">
        <w:t xml:space="preserve">niniejszym </w:t>
      </w:r>
      <w:r>
        <w:t>P</w:t>
      </w:r>
      <w:r w:rsidR="00BA0BC9" w:rsidRPr="00BA0BC9">
        <w:t xml:space="preserve">rogramie </w:t>
      </w:r>
      <w:r w:rsidR="00CB15CF" w:rsidRPr="00BA0BC9">
        <w:t xml:space="preserve">mają </w:t>
      </w:r>
      <w:r w:rsidR="009E5F42">
        <w:t xml:space="preserve">zatem </w:t>
      </w:r>
      <w:r w:rsidR="00BA0BC9" w:rsidRPr="00BA0BC9">
        <w:t xml:space="preserve">zapewnić </w:t>
      </w:r>
      <w:r w:rsidR="00BF1CB2">
        <w:t>na zasadach komplementarności</w:t>
      </w:r>
      <w:r w:rsidR="00BA0BC9" w:rsidRPr="00BA0BC9">
        <w:t xml:space="preserve"> </w:t>
      </w:r>
      <w:r w:rsidR="00BF1CB2">
        <w:t>łatwiejszy</w:t>
      </w:r>
      <w:r w:rsidR="00BA0BC9" w:rsidRPr="00BA0BC9">
        <w:t xml:space="preserve"> dostęp do świadczeń os</w:t>
      </w:r>
      <w:r w:rsidR="00BF1CB2">
        <w:t>obom</w:t>
      </w:r>
      <w:r w:rsidR="00BA0BC9" w:rsidRPr="00BA0BC9">
        <w:t xml:space="preserve"> niepełnosprawny</w:t>
      </w:r>
      <w:r w:rsidR="00BF1CB2">
        <w:t>m</w:t>
      </w:r>
      <w:r w:rsidR="00BA0BC9" w:rsidRPr="00BA0BC9">
        <w:t xml:space="preserve"> </w:t>
      </w:r>
      <w:r w:rsidR="00BF1CB2" w:rsidRPr="00BA0BC9">
        <w:t xml:space="preserve">powyżej 16 roku życia </w:t>
      </w:r>
      <w:r w:rsidR="00BA0BC9" w:rsidRPr="00BA0BC9">
        <w:t>z orzeczeniami o stopniu lekkim i umiarkowanym</w:t>
      </w:r>
      <w:r w:rsidR="00BF1CB2" w:rsidRPr="00BF1CB2">
        <w:t xml:space="preserve"> </w:t>
      </w:r>
      <w:r w:rsidR="00BF1CB2" w:rsidRPr="00BA0BC9">
        <w:t>bądź orzeczenie</w:t>
      </w:r>
      <w:r w:rsidR="00BF1CB2">
        <w:t>m</w:t>
      </w:r>
      <w:r w:rsidR="00BF1CB2" w:rsidRPr="00BA0BC9">
        <w:t xml:space="preserve"> równoważn</w:t>
      </w:r>
      <w:r w:rsidR="00BF1CB2">
        <w:t>ym</w:t>
      </w:r>
      <w:r w:rsidR="00BA0BC9" w:rsidRPr="00BA0BC9">
        <w:t>.</w:t>
      </w:r>
      <w:r w:rsidR="00FB20F3">
        <w:t xml:space="preserve"> </w:t>
      </w:r>
    </w:p>
    <w:p w14:paraId="08E76C2D" w14:textId="78F3F8FB" w:rsidR="009E5F42" w:rsidRDefault="009E5F42" w:rsidP="009E5F42">
      <w:pPr>
        <w:spacing w:after="0" w:line="360" w:lineRule="auto"/>
        <w:jc w:val="both"/>
      </w:pPr>
      <w:r>
        <w:t>Szacuje się, że liczba osób niepełnosprawnych mających orzeczenie o umiarkowanym lub lekkim stopniu niepełnosprawności oraz równoważne wynosiła w 2018 r. ok. 2,227</w:t>
      </w:r>
      <w:r w:rsidR="000874FF">
        <w:t xml:space="preserve"> </w:t>
      </w:r>
      <w:r>
        <w:t>mln osób</w:t>
      </w:r>
      <w:r>
        <w:rPr>
          <w:rStyle w:val="Odwoanieprzypisudolnego"/>
        </w:rPr>
        <w:footnoteReference w:id="1"/>
      </w:r>
      <w:r>
        <w:t>.</w:t>
      </w:r>
    </w:p>
    <w:p w14:paraId="1BE9A42B" w14:textId="77777777" w:rsidR="00B42260" w:rsidRPr="00165DBC" w:rsidRDefault="00B42260" w:rsidP="00165DBC">
      <w:pPr>
        <w:pStyle w:val="Nagwek1"/>
        <w:spacing w:after="240"/>
        <w:rPr>
          <w:b/>
          <w:color w:val="1F3864" w:themeColor="accent5" w:themeShade="80"/>
        </w:rPr>
      </w:pPr>
      <w:bookmarkStart w:id="5" w:name="_Toc19788025"/>
      <w:r w:rsidRPr="00165DBC">
        <w:rPr>
          <w:b/>
          <w:color w:val="1F3864" w:themeColor="accent5" w:themeShade="80"/>
        </w:rPr>
        <w:t>III. Cele Programu</w:t>
      </w:r>
      <w:bookmarkEnd w:id="5"/>
    </w:p>
    <w:p w14:paraId="26F6E4CB" w14:textId="42955BAD" w:rsidR="00536068" w:rsidRDefault="00C31A5A" w:rsidP="00B42260">
      <w:pPr>
        <w:spacing w:after="0" w:line="360" w:lineRule="auto"/>
        <w:jc w:val="both"/>
      </w:pPr>
      <w:r w:rsidRPr="00C31A5A">
        <w:t xml:space="preserve">Celem tworzonego </w:t>
      </w:r>
      <w:r w:rsidR="00127DB0">
        <w:t>P</w:t>
      </w:r>
      <w:r w:rsidRPr="00C31A5A">
        <w:t xml:space="preserve">rogramu jest </w:t>
      </w:r>
      <w:r w:rsidR="000904AA">
        <w:t xml:space="preserve">wsparcie w </w:t>
      </w:r>
      <w:r w:rsidRPr="00C31A5A">
        <w:t>osiągnięci</w:t>
      </w:r>
      <w:r w:rsidR="000904AA">
        <w:t>u</w:t>
      </w:r>
      <w:r w:rsidRPr="00C31A5A">
        <w:t xml:space="preserve"> optymalnego poziomu funkcjonowania </w:t>
      </w:r>
      <w:r w:rsidR="00127DB0">
        <w:t>osoby niepełnosprawnej</w:t>
      </w:r>
      <w:r w:rsidRPr="00C31A5A">
        <w:t xml:space="preserve"> w środowisku fizycznym, społecznym i gospodarczym oraz utrzymanie go na możliwie stałym poziomie</w:t>
      </w:r>
      <w:r w:rsidR="00127DB0">
        <w:t xml:space="preserve"> dzięki </w:t>
      </w:r>
      <w:r w:rsidR="00536068">
        <w:t xml:space="preserve">wsparciu </w:t>
      </w:r>
      <w:r w:rsidR="00127DB0">
        <w:t>z zakresu rehabilitacji leczniczej</w:t>
      </w:r>
      <w:r w:rsidRPr="00C31A5A">
        <w:t>. Poprawa funkcjonowania w środowisku mo</w:t>
      </w:r>
      <w:r w:rsidR="00536068">
        <w:t>że</w:t>
      </w:r>
      <w:r w:rsidRPr="00C31A5A">
        <w:t xml:space="preserve"> </w:t>
      </w:r>
      <w:r w:rsidR="00536068">
        <w:t xml:space="preserve">przyczynić się do </w:t>
      </w:r>
      <w:r w:rsidR="00127DB0">
        <w:t xml:space="preserve">podjęcia nauki, kształcenia, </w:t>
      </w:r>
      <w:r w:rsidRPr="00C31A5A">
        <w:t>pracy oraz sprzyjać</w:t>
      </w:r>
      <w:r w:rsidR="00127DB0">
        <w:t xml:space="preserve"> wielowymiarowej</w:t>
      </w:r>
      <w:r w:rsidRPr="00C31A5A">
        <w:t xml:space="preserve"> aktywizacji społecznej grupy docelowej.</w:t>
      </w:r>
      <w:r w:rsidR="004907E7">
        <w:t xml:space="preserve"> </w:t>
      </w:r>
    </w:p>
    <w:p w14:paraId="6D4BCD2D" w14:textId="31F6891D" w:rsidR="00752B51" w:rsidRDefault="00536068" w:rsidP="00B42260">
      <w:pPr>
        <w:spacing w:after="0" w:line="360" w:lineRule="auto"/>
        <w:jc w:val="both"/>
      </w:pPr>
      <w:r>
        <w:t xml:space="preserve">Rezultatem </w:t>
      </w:r>
      <w:r w:rsidR="000904AA">
        <w:t xml:space="preserve">powinna być umożliwienie jak </w:t>
      </w:r>
      <w:r w:rsidR="00127DB0">
        <w:t>najpełniejszej</w:t>
      </w:r>
      <w:r w:rsidR="00127DB0" w:rsidRPr="004907E7">
        <w:t xml:space="preserve"> </w:t>
      </w:r>
      <w:r w:rsidR="004907E7" w:rsidRPr="004907E7">
        <w:t xml:space="preserve">aktywności beneficjentów w </w:t>
      </w:r>
      <w:r w:rsidR="00127DB0">
        <w:t xml:space="preserve">życiu </w:t>
      </w:r>
      <w:r w:rsidR="004907E7" w:rsidRPr="004907E7">
        <w:t>społecz</w:t>
      </w:r>
      <w:r w:rsidR="00127DB0">
        <w:t>nym</w:t>
      </w:r>
      <w:r w:rsidR="000904AA">
        <w:t>,</w:t>
      </w:r>
      <w:r w:rsidR="00127DB0">
        <w:t xml:space="preserve"> zgodnie z </w:t>
      </w:r>
      <w:r w:rsidR="00506084">
        <w:t>zamierzeniami danej osoby</w:t>
      </w:r>
      <w:r w:rsidR="004907E7" w:rsidRPr="004907E7">
        <w:t xml:space="preserve">, a w sytuacji, kiedy świadczeniobiorca znajduje się pod opieką instytucji </w:t>
      </w:r>
      <w:r w:rsidR="00506084">
        <w:t>wspierających</w:t>
      </w:r>
      <w:r w:rsidR="004639C3">
        <w:t xml:space="preserve"> (np. domy pomocy s</w:t>
      </w:r>
      <w:r w:rsidR="004907E7" w:rsidRPr="004907E7">
        <w:t>połecznej, Ośrodki Pomocy Społecznej, Centra Pomocy Rodzinie) –</w:t>
      </w:r>
      <w:r w:rsidR="00FF226A">
        <w:t xml:space="preserve"> </w:t>
      </w:r>
      <w:r w:rsidR="004907E7" w:rsidRPr="004907E7">
        <w:t>ułatwi</w:t>
      </w:r>
      <w:r w:rsidR="000904AA">
        <w:t>enie</w:t>
      </w:r>
      <w:r w:rsidR="004907E7" w:rsidRPr="004907E7">
        <w:t xml:space="preserve"> powr</w:t>
      </w:r>
      <w:r w:rsidR="000904AA">
        <w:t>otu</w:t>
      </w:r>
      <w:r w:rsidR="004907E7" w:rsidRPr="004907E7">
        <w:t xml:space="preserve"> do samodzielnego funkcjonowania.</w:t>
      </w:r>
      <w:r w:rsidR="003F0BF6">
        <w:t xml:space="preserve"> </w:t>
      </w:r>
    </w:p>
    <w:p w14:paraId="7E533FE1" w14:textId="459402AD" w:rsidR="00806E9E" w:rsidRPr="00C31A5A" w:rsidRDefault="00806E9E" w:rsidP="00B42260">
      <w:pPr>
        <w:spacing w:after="0" w:line="360" w:lineRule="auto"/>
        <w:jc w:val="both"/>
      </w:pPr>
      <w:r w:rsidRPr="00806E9E">
        <w:t>Zwiększenie dostępu do świadczeń gwarantowanych w zakresie rehabilitacji ze środków SFWON powinno także pozytywnie oddziaływać na zmniejszenie kolejek w zakresie tych świadczeń dla całej populacji dorosłych obywateli w kraju.</w:t>
      </w:r>
    </w:p>
    <w:p w14:paraId="2C7EC49F" w14:textId="1D67E96E" w:rsidR="007D4C61" w:rsidRPr="00165DBC" w:rsidRDefault="007D4C61" w:rsidP="007D4C61">
      <w:pPr>
        <w:pStyle w:val="Nagwek1"/>
        <w:spacing w:after="240"/>
        <w:rPr>
          <w:b/>
          <w:color w:val="1F3864" w:themeColor="accent5" w:themeShade="80"/>
        </w:rPr>
      </w:pPr>
      <w:bookmarkStart w:id="6" w:name="_Toc19788026"/>
      <w:r>
        <w:rPr>
          <w:b/>
          <w:color w:val="1F3864" w:themeColor="accent5" w:themeShade="80"/>
        </w:rPr>
        <w:t>I</w:t>
      </w:r>
      <w:r w:rsidRPr="00165DBC">
        <w:rPr>
          <w:b/>
          <w:color w:val="1F3864" w:themeColor="accent5" w:themeShade="80"/>
        </w:rPr>
        <w:t>V. Zakres podmiotowy i przedmiotowy Programu</w:t>
      </w:r>
      <w:bookmarkEnd w:id="6"/>
    </w:p>
    <w:p w14:paraId="4073D900" w14:textId="20BDEE69" w:rsidR="004E7534" w:rsidRDefault="007D4C61" w:rsidP="003B4831">
      <w:pPr>
        <w:pStyle w:val="Akapitzlist"/>
        <w:numPr>
          <w:ilvl w:val="0"/>
          <w:numId w:val="17"/>
        </w:numPr>
        <w:spacing w:after="0" w:line="360" w:lineRule="auto"/>
        <w:jc w:val="both"/>
      </w:pPr>
      <w:r>
        <w:t>Program zakłada zwiększenie środków finansowych w dyspozycji podmiotów leczniczych z</w:t>
      </w:r>
      <w:r w:rsidR="00FD4A5D">
        <w:t> </w:t>
      </w:r>
      <w:r>
        <w:t>przeznaczeniem na świadczenia opieki zdrowotnej finansowane ze środków publicznych z</w:t>
      </w:r>
      <w:r w:rsidR="009E464C">
        <w:t> </w:t>
      </w:r>
      <w:r>
        <w:t>obszaru</w:t>
      </w:r>
      <w:r w:rsidR="00553674">
        <w:t xml:space="preserve"> </w:t>
      </w:r>
      <w:r>
        <w:t>rehabilitacji leczniczej</w:t>
      </w:r>
      <w:r w:rsidR="00553674" w:rsidRPr="00553674">
        <w:t xml:space="preserve"> </w:t>
      </w:r>
      <w:r w:rsidR="00553674" w:rsidRPr="009E464C">
        <w:t>w warunkach ambulatoryjnych</w:t>
      </w:r>
      <w:r>
        <w:t xml:space="preserve">. </w:t>
      </w:r>
      <w:r w:rsidR="004E7534">
        <w:t>Za</w:t>
      </w:r>
      <w:r>
        <w:t>kres świa</w:t>
      </w:r>
      <w:r w:rsidR="005E3C69">
        <w:t>dczeń udzielanych z</w:t>
      </w:r>
      <w:r w:rsidR="009E464C">
        <w:t> </w:t>
      </w:r>
      <w:r w:rsidR="005E3C69">
        <w:t>Programu</w:t>
      </w:r>
      <w:r w:rsidR="004E7534">
        <w:t xml:space="preserve"> będzie obejmował świadczenia rehabilitacyjne tożsame z wykazem świadczeń gwarantowanych określonych w rozporządzeniu Ministra Zdrowia </w:t>
      </w:r>
      <w:r w:rsidR="003B4831" w:rsidRPr="003B4831">
        <w:t xml:space="preserve">z dnia 6 listopada 2013 r. </w:t>
      </w:r>
      <w:r w:rsidR="004E7534">
        <w:t>w</w:t>
      </w:r>
      <w:r w:rsidR="009E464C">
        <w:t> </w:t>
      </w:r>
      <w:r w:rsidR="004E7534">
        <w:t xml:space="preserve">sprawie świadczeń gwarantowanych z zakresu rehabilitacji leczniczej </w:t>
      </w:r>
      <w:r w:rsidR="003B4831" w:rsidRPr="003B4831">
        <w:t>(Dz.</w:t>
      </w:r>
      <w:r w:rsidR="003B4831">
        <w:t xml:space="preserve"> </w:t>
      </w:r>
      <w:r w:rsidR="003B4831" w:rsidRPr="003B4831">
        <w:t>U. z 2018 r. poz. 465</w:t>
      </w:r>
      <w:r w:rsidR="003B4831">
        <w:t>, z późn. zm.</w:t>
      </w:r>
      <w:r w:rsidR="003B4831" w:rsidRPr="003B4831">
        <w:t>)</w:t>
      </w:r>
      <w:r w:rsidR="009E464C">
        <w:t xml:space="preserve"> i </w:t>
      </w:r>
      <w:r w:rsidR="004E7534">
        <w:t>będzie dostosowany do indywidualnych potrzeb pacjenta.</w:t>
      </w:r>
    </w:p>
    <w:p w14:paraId="336DE4A2" w14:textId="35622980" w:rsidR="007D4C61" w:rsidRDefault="004E7534" w:rsidP="009E464C">
      <w:pPr>
        <w:pStyle w:val="Akapitzlist"/>
        <w:numPr>
          <w:ilvl w:val="0"/>
          <w:numId w:val="17"/>
        </w:numPr>
        <w:spacing w:after="0" w:line="360" w:lineRule="auto"/>
        <w:jc w:val="both"/>
      </w:pPr>
      <w:r>
        <w:t>Formalne kryteria włączenia będą zgodne z przepisami ustawy</w:t>
      </w:r>
      <w:r w:rsidR="00F2435B">
        <w:t xml:space="preserve"> o SFWON</w:t>
      </w:r>
      <w:r w:rsidR="00FF226A">
        <w:t xml:space="preserve">, </w:t>
      </w:r>
      <w:r>
        <w:t xml:space="preserve">tj. posiadaniem stosownych uprawnień wynikających z ustawy, natomiast </w:t>
      </w:r>
      <w:r w:rsidR="009E464C">
        <w:t xml:space="preserve">formalne </w:t>
      </w:r>
      <w:r>
        <w:t>kryteri</w:t>
      </w:r>
      <w:r w:rsidR="009E464C">
        <w:t>a</w:t>
      </w:r>
      <w:r>
        <w:t xml:space="preserve"> medyczn</w:t>
      </w:r>
      <w:r w:rsidR="009E464C">
        <w:t>e</w:t>
      </w:r>
      <w:r w:rsidR="00E245FB">
        <w:t>, w tym sposób kwalifikacji pacjenta do świadczeń</w:t>
      </w:r>
      <w:r>
        <w:t xml:space="preserve"> będą szczegółowo określone w załączniku do zarządzenia Prezesa N</w:t>
      </w:r>
      <w:r w:rsidR="00FF226A">
        <w:t xml:space="preserve">arodowego </w:t>
      </w:r>
      <w:r>
        <w:t>F</w:t>
      </w:r>
      <w:r w:rsidR="00FF226A">
        <w:t xml:space="preserve">unduszu </w:t>
      </w:r>
      <w:r>
        <w:t>Z</w:t>
      </w:r>
      <w:r w:rsidR="00FF226A">
        <w:t>drowia</w:t>
      </w:r>
      <w:r w:rsidR="00F2435B">
        <w:t>, zwany dalej „NFZ”</w:t>
      </w:r>
      <w:r>
        <w:t xml:space="preserve">. Dobór odpowiednich skal medycznych będzie miał na celu wyodrębnienie grup pacjentów, dla których rehabilitacja przyniesie wymierne korzyści zdrowotne oraz pacjentów, dla których rehabilitacja przyczyni się do ograniczenia utrwalenia lub pogłębienia niepełnosprawności lub niesamodzielności. </w:t>
      </w:r>
    </w:p>
    <w:p w14:paraId="19E8EF60" w14:textId="2B7B9F01" w:rsidR="007D4C61" w:rsidRDefault="007D4C61" w:rsidP="009E464C">
      <w:pPr>
        <w:pStyle w:val="Akapitzlist"/>
        <w:numPr>
          <w:ilvl w:val="0"/>
          <w:numId w:val="17"/>
        </w:numPr>
        <w:spacing w:after="0" w:line="360" w:lineRule="auto"/>
        <w:jc w:val="both"/>
      </w:pPr>
      <w:r>
        <w:t>Program dedykowany jest osobom powyżej 16 roku życia z orzeczeniem o niepełnosprawności w</w:t>
      </w:r>
      <w:r w:rsidR="009E464C">
        <w:t> </w:t>
      </w:r>
      <w:r>
        <w:t>stopniu lekkim albo umiarkowanym (</w:t>
      </w:r>
      <w:r w:rsidR="00F2435B">
        <w:t>albo</w:t>
      </w:r>
      <w:r>
        <w:t xml:space="preserve"> orzeczeniem równorzędnym).</w:t>
      </w:r>
    </w:p>
    <w:p w14:paraId="0E4DFB00" w14:textId="19952827" w:rsidR="007D4C61" w:rsidRDefault="007D4C61" w:rsidP="007D4C61">
      <w:pPr>
        <w:pStyle w:val="Nagwek1"/>
        <w:spacing w:after="240"/>
        <w:rPr>
          <w:b/>
          <w:color w:val="1F3864" w:themeColor="accent5" w:themeShade="80"/>
        </w:rPr>
      </w:pPr>
      <w:bookmarkStart w:id="7" w:name="_Toc19788027"/>
      <w:r w:rsidRPr="007D4C61">
        <w:rPr>
          <w:b/>
          <w:color w:val="1F3864" w:themeColor="accent5" w:themeShade="80"/>
        </w:rPr>
        <w:t>V. Realizator Programu</w:t>
      </w:r>
      <w:bookmarkEnd w:id="7"/>
      <w:r w:rsidRPr="007D4C61">
        <w:rPr>
          <w:b/>
          <w:color w:val="1F3864" w:themeColor="accent5" w:themeShade="80"/>
        </w:rPr>
        <w:t xml:space="preserve"> </w:t>
      </w:r>
    </w:p>
    <w:p w14:paraId="38ADAFDD" w14:textId="0CDCFA8C" w:rsidR="007D4C61" w:rsidRDefault="007D4C61" w:rsidP="005F7D0B">
      <w:pPr>
        <w:pStyle w:val="Akapitzlist"/>
        <w:spacing w:after="0" w:line="360" w:lineRule="auto"/>
        <w:ind w:left="0"/>
        <w:jc w:val="both"/>
      </w:pPr>
      <w:r>
        <w:t xml:space="preserve">Realizatorem Programu jest </w:t>
      </w:r>
      <w:r w:rsidR="009E464C">
        <w:t>NFZ</w:t>
      </w:r>
      <w:r>
        <w:t>.</w:t>
      </w:r>
    </w:p>
    <w:p w14:paraId="100B2319" w14:textId="42BD3DD9" w:rsidR="00B42260" w:rsidRPr="00165DBC" w:rsidRDefault="007D4C61" w:rsidP="00165DBC">
      <w:pPr>
        <w:pStyle w:val="Nagwek1"/>
        <w:spacing w:after="240"/>
        <w:rPr>
          <w:b/>
          <w:color w:val="1F3864" w:themeColor="accent5" w:themeShade="80"/>
        </w:rPr>
      </w:pPr>
      <w:bookmarkStart w:id="8" w:name="_Toc19788028"/>
      <w:r>
        <w:rPr>
          <w:b/>
          <w:color w:val="1F3864" w:themeColor="accent5" w:themeShade="80"/>
        </w:rPr>
        <w:t>VI</w:t>
      </w:r>
      <w:r w:rsidR="00B42260" w:rsidRPr="00165DBC">
        <w:rPr>
          <w:b/>
          <w:color w:val="1F3864" w:themeColor="accent5" w:themeShade="80"/>
        </w:rPr>
        <w:t xml:space="preserve">. </w:t>
      </w:r>
      <w:r w:rsidR="003D34F1">
        <w:rPr>
          <w:b/>
          <w:color w:val="1F3864" w:themeColor="accent5" w:themeShade="80"/>
        </w:rPr>
        <w:t>Wykonawcy</w:t>
      </w:r>
      <w:r w:rsidR="003D34F1" w:rsidRPr="00165DBC">
        <w:rPr>
          <w:b/>
          <w:color w:val="1F3864" w:themeColor="accent5" w:themeShade="80"/>
        </w:rPr>
        <w:t xml:space="preserve"> </w:t>
      </w:r>
      <w:r w:rsidR="00B42260" w:rsidRPr="00165DBC">
        <w:rPr>
          <w:b/>
          <w:color w:val="1F3864" w:themeColor="accent5" w:themeShade="80"/>
        </w:rPr>
        <w:t>Programu</w:t>
      </w:r>
      <w:bookmarkEnd w:id="8"/>
    </w:p>
    <w:p w14:paraId="164E315A" w14:textId="50E341E9" w:rsidR="00B42260" w:rsidRDefault="003D34F1" w:rsidP="00B42260">
      <w:pPr>
        <w:spacing w:after="0" w:line="360" w:lineRule="auto"/>
        <w:jc w:val="both"/>
      </w:pPr>
      <w:r>
        <w:t>Wykonawcami P</w:t>
      </w:r>
      <w:r w:rsidR="00B42260">
        <w:t>rogram</w:t>
      </w:r>
      <w:r>
        <w:t>u</w:t>
      </w:r>
      <w:r w:rsidR="00B42260">
        <w:t xml:space="preserve"> </w:t>
      </w:r>
      <w:r>
        <w:t>będą</w:t>
      </w:r>
      <w:r w:rsidR="00B42260">
        <w:t xml:space="preserve"> </w:t>
      </w:r>
      <w:r w:rsidR="002B4217">
        <w:t>podmiot</w:t>
      </w:r>
      <w:r>
        <w:t>y</w:t>
      </w:r>
      <w:r w:rsidR="002B4217">
        <w:t xml:space="preserve"> lecznicz</w:t>
      </w:r>
      <w:r>
        <w:t>e</w:t>
      </w:r>
      <w:r w:rsidR="002B4217">
        <w:t xml:space="preserve"> spełniając</w:t>
      </w:r>
      <w:r>
        <w:t>e</w:t>
      </w:r>
      <w:r w:rsidR="002B4217">
        <w:t xml:space="preserve"> warunki określone przepisami prawa</w:t>
      </w:r>
      <w:r>
        <w:t>, w tym</w:t>
      </w:r>
      <w:r w:rsidR="002B4217">
        <w:t xml:space="preserve"> </w:t>
      </w:r>
      <w:r>
        <w:t xml:space="preserve">warunki </w:t>
      </w:r>
      <w:r w:rsidR="002B4217">
        <w:t xml:space="preserve">udzielania świadczeń z zakresu </w:t>
      </w:r>
      <w:r w:rsidR="00A879F5">
        <w:t>rehabilitacji l</w:t>
      </w:r>
      <w:r w:rsidR="0023780C">
        <w:t>eczniczej</w:t>
      </w:r>
      <w:r w:rsidR="002B4217">
        <w:t>.</w:t>
      </w:r>
    </w:p>
    <w:p w14:paraId="5B9443D1" w14:textId="2AA0D305" w:rsidR="00B42260" w:rsidRPr="00165DBC" w:rsidRDefault="00B42260" w:rsidP="00165DBC">
      <w:pPr>
        <w:pStyle w:val="Nagwek1"/>
        <w:spacing w:after="240"/>
        <w:jc w:val="both"/>
        <w:rPr>
          <w:b/>
          <w:color w:val="1F3864" w:themeColor="accent5" w:themeShade="80"/>
        </w:rPr>
      </w:pPr>
      <w:bookmarkStart w:id="9" w:name="_Toc19788029"/>
      <w:r w:rsidRPr="00165DBC">
        <w:rPr>
          <w:b/>
          <w:color w:val="1F3864" w:themeColor="accent5" w:themeShade="80"/>
        </w:rPr>
        <w:t>VI</w:t>
      </w:r>
      <w:r w:rsidR="007D4C61">
        <w:rPr>
          <w:b/>
          <w:color w:val="1F3864" w:themeColor="accent5" w:themeShade="80"/>
        </w:rPr>
        <w:t>I</w:t>
      </w:r>
      <w:r w:rsidRPr="00165DBC">
        <w:rPr>
          <w:b/>
          <w:color w:val="1F3864" w:themeColor="accent5" w:themeShade="80"/>
        </w:rPr>
        <w:t>. Finansowanie Programu oraz warunki przyznawania</w:t>
      </w:r>
      <w:r w:rsidR="003F0BF6" w:rsidRPr="00165DBC">
        <w:rPr>
          <w:b/>
          <w:color w:val="1F3864" w:themeColor="accent5" w:themeShade="80"/>
        </w:rPr>
        <w:t xml:space="preserve"> </w:t>
      </w:r>
      <w:r w:rsidR="007D4C61">
        <w:rPr>
          <w:b/>
          <w:color w:val="1F3864" w:themeColor="accent5" w:themeShade="80"/>
        </w:rPr>
        <w:t>wykonawcom</w:t>
      </w:r>
      <w:r w:rsidRPr="00165DBC">
        <w:rPr>
          <w:b/>
          <w:color w:val="1F3864" w:themeColor="accent5" w:themeShade="80"/>
        </w:rPr>
        <w:t xml:space="preserve"> środków z Funduszu</w:t>
      </w:r>
      <w:r w:rsidR="0016151C" w:rsidRPr="00165DBC">
        <w:rPr>
          <w:b/>
          <w:color w:val="1F3864" w:themeColor="accent5" w:themeShade="80"/>
        </w:rPr>
        <w:t xml:space="preserve"> </w:t>
      </w:r>
      <w:r w:rsidR="007D4C61" w:rsidRPr="00165DBC">
        <w:rPr>
          <w:b/>
          <w:color w:val="1F3864" w:themeColor="accent5" w:themeShade="80"/>
        </w:rPr>
        <w:t xml:space="preserve">Solidarnościowego </w:t>
      </w:r>
      <w:r w:rsidRPr="00165DBC">
        <w:rPr>
          <w:b/>
          <w:color w:val="1F3864" w:themeColor="accent5" w:themeShade="80"/>
        </w:rPr>
        <w:t>na</w:t>
      </w:r>
      <w:r w:rsidR="0016151C" w:rsidRPr="00165DBC">
        <w:rPr>
          <w:b/>
          <w:color w:val="1F3864" w:themeColor="accent5" w:themeShade="80"/>
        </w:rPr>
        <w:t xml:space="preserve"> </w:t>
      </w:r>
      <w:r w:rsidRPr="00165DBC">
        <w:rPr>
          <w:b/>
          <w:color w:val="1F3864" w:themeColor="accent5" w:themeShade="80"/>
        </w:rPr>
        <w:t>realizację Programu</w:t>
      </w:r>
      <w:bookmarkEnd w:id="9"/>
    </w:p>
    <w:p w14:paraId="31B6E415" w14:textId="603BB3C1" w:rsidR="007D4C61" w:rsidRDefault="00553674" w:rsidP="007D4C61">
      <w:pPr>
        <w:pStyle w:val="Akapitzlist"/>
        <w:numPr>
          <w:ilvl w:val="0"/>
          <w:numId w:val="4"/>
        </w:numPr>
        <w:spacing w:after="0" w:line="360" w:lineRule="auto"/>
        <w:jc w:val="both"/>
      </w:pPr>
      <w:r>
        <w:t xml:space="preserve"> Źródłem finansowania Programu są środki ujęte w planie finansowym Funduszu </w:t>
      </w:r>
      <w:r w:rsidR="00357A49">
        <w:t xml:space="preserve">Solidarnościowego </w:t>
      </w:r>
      <w:r>
        <w:t>w pozycji programy rządowe i określone w Planie wsparcia, o którym mowa w</w:t>
      </w:r>
      <w:r w:rsidR="009E464C">
        <w:t> </w:t>
      </w:r>
      <w:r>
        <w:t>art. 11 ustawy o SFWON</w:t>
      </w:r>
      <w:r w:rsidR="00FD6AB7">
        <w:t>, w kwocie 20 mln zł w 2019 r. oraz 250 mln zł. w 2020 r</w:t>
      </w:r>
      <w:r>
        <w:t>.</w:t>
      </w:r>
    </w:p>
    <w:p w14:paraId="66F25746" w14:textId="602A0C75" w:rsidR="00B42260" w:rsidRDefault="00B42260" w:rsidP="005F7D0B">
      <w:pPr>
        <w:pStyle w:val="Akapitzlist"/>
        <w:numPr>
          <w:ilvl w:val="0"/>
          <w:numId w:val="4"/>
        </w:numPr>
        <w:spacing w:after="0" w:line="360" w:lineRule="auto"/>
        <w:jc w:val="both"/>
      </w:pPr>
      <w:r>
        <w:t>Dysponentem środków Funduszu Solidarnościowego jest minister właściwy do spraw</w:t>
      </w:r>
      <w:r w:rsidR="0016151C">
        <w:t xml:space="preserve"> </w:t>
      </w:r>
      <w:r>
        <w:t>zabezpieczenia społecznego.</w:t>
      </w:r>
    </w:p>
    <w:p w14:paraId="73960D38" w14:textId="1484795F" w:rsidR="009E464C" w:rsidRDefault="009E464C" w:rsidP="009E464C">
      <w:pPr>
        <w:pStyle w:val="Akapitzlist"/>
        <w:numPr>
          <w:ilvl w:val="0"/>
          <w:numId w:val="4"/>
        </w:numPr>
        <w:spacing w:after="0" w:line="360" w:lineRule="auto"/>
        <w:jc w:val="both"/>
      </w:pPr>
      <w:r>
        <w:t xml:space="preserve">Podstawą przekazania środków z Funduszu Solidarnościowego jest umowa zawarta między ministrem właściwym do spraw zabezpieczenia społecznego a Prezesem </w:t>
      </w:r>
      <w:r w:rsidR="00FF226A">
        <w:t>NFZ</w:t>
      </w:r>
      <w:r>
        <w:t>, która określa w szczególności wysokość przekazanych środków, tryb przekazania środków, a także sposób i termin ich rozliczenia i zwrotu niewykorzystanej części.</w:t>
      </w:r>
    </w:p>
    <w:p w14:paraId="5081FEA9" w14:textId="269C2FD2" w:rsidR="007D4C61" w:rsidRDefault="007D4C61" w:rsidP="007D4C61">
      <w:pPr>
        <w:pStyle w:val="Akapitzlist"/>
        <w:numPr>
          <w:ilvl w:val="0"/>
          <w:numId w:val="4"/>
        </w:numPr>
        <w:spacing w:after="0" w:line="360" w:lineRule="auto"/>
        <w:jc w:val="both"/>
      </w:pPr>
      <w:r>
        <w:t xml:space="preserve">Środki z Funduszu Solidarnościowego zostaną przekazane na wyodrębniony rachunek Realizatora, do wysokości określonej w </w:t>
      </w:r>
      <w:r w:rsidR="002E49A0">
        <w:t>p</w:t>
      </w:r>
      <w:r w:rsidR="004205C4">
        <w:t xml:space="preserve">lanie finansowym </w:t>
      </w:r>
      <w:r w:rsidR="004205C4" w:rsidRPr="007D4C61">
        <w:t>Funduszu Solidarnościowego</w:t>
      </w:r>
      <w:r w:rsidR="004205C4">
        <w:t xml:space="preserve"> na dany rok</w:t>
      </w:r>
      <w:r w:rsidR="00357A49">
        <w:t>.</w:t>
      </w:r>
    </w:p>
    <w:p w14:paraId="11B7EA56" w14:textId="3930E0F1" w:rsidR="005A1359" w:rsidRDefault="005F7D0B" w:rsidP="005F7D0B">
      <w:pPr>
        <w:pStyle w:val="Akapitzlist"/>
        <w:numPr>
          <w:ilvl w:val="0"/>
          <w:numId w:val="4"/>
        </w:numPr>
        <w:spacing w:after="0" w:line="360" w:lineRule="auto"/>
        <w:jc w:val="both"/>
      </w:pPr>
      <w:r w:rsidRPr="005F7D0B">
        <w:t xml:space="preserve">Prezes </w:t>
      </w:r>
      <w:r w:rsidR="00FF226A">
        <w:t>NFZ</w:t>
      </w:r>
      <w:r w:rsidRPr="005F7D0B">
        <w:t xml:space="preserve"> przekazuje ś</w:t>
      </w:r>
      <w:r w:rsidR="005A1359" w:rsidRPr="005F7D0B">
        <w:t>rodki na realizację Programu oddziałom wojewódzkim</w:t>
      </w:r>
      <w:r w:rsidR="009E464C">
        <w:t xml:space="preserve"> NFZ</w:t>
      </w:r>
      <w:r w:rsidR="005A1359" w:rsidRPr="005F7D0B">
        <w:t>.</w:t>
      </w:r>
    </w:p>
    <w:p w14:paraId="06EC1C01" w14:textId="206EAD76" w:rsidR="00B42260" w:rsidRDefault="00B42260" w:rsidP="005F7D0B">
      <w:pPr>
        <w:pStyle w:val="Akapitzlist"/>
        <w:numPr>
          <w:ilvl w:val="0"/>
          <w:numId w:val="4"/>
        </w:numPr>
        <w:spacing w:after="0" w:line="360" w:lineRule="auto"/>
        <w:jc w:val="both"/>
      </w:pPr>
      <w:r>
        <w:t>Realizacja Programu następuje w trybie naboru wniosków</w:t>
      </w:r>
      <w:r w:rsidR="0016151C">
        <w:t xml:space="preserve">  </w:t>
      </w:r>
      <w:r w:rsidR="00213D2C">
        <w:t xml:space="preserve">lub </w:t>
      </w:r>
      <w:r w:rsidR="007667F7">
        <w:t xml:space="preserve">otwartego </w:t>
      </w:r>
      <w:r w:rsidR="0016151C">
        <w:t xml:space="preserve"> konkur</w:t>
      </w:r>
      <w:r w:rsidR="007667F7">
        <w:t>su ofert, zgodnie z przepisami ustawy o SWFON</w:t>
      </w:r>
      <w:r>
        <w:t>.</w:t>
      </w:r>
    </w:p>
    <w:p w14:paraId="634F109D" w14:textId="27B5FD0F" w:rsidR="005F7D0B" w:rsidRDefault="00B42260" w:rsidP="005F7D0B">
      <w:pPr>
        <w:pStyle w:val="Akapitzlist"/>
        <w:numPr>
          <w:ilvl w:val="0"/>
          <w:numId w:val="4"/>
        </w:numPr>
        <w:spacing w:after="0" w:line="360" w:lineRule="auto"/>
        <w:jc w:val="both"/>
      </w:pPr>
      <w:r>
        <w:t>Nabór wniosków</w:t>
      </w:r>
      <w:r w:rsidR="0016151C">
        <w:t xml:space="preserve"> </w:t>
      </w:r>
      <w:r w:rsidR="00A5470E">
        <w:t>albo</w:t>
      </w:r>
      <w:r w:rsidR="0016151C">
        <w:t xml:space="preserve"> konkursy </w:t>
      </w:r>
      <w:r w:rsidR="005E3C69">
        <w:t xml:space="preserve">są </w:t>
      </w:r>
      <w:r w:rsidR="0016151C">
        <w:t>prowadzone</w:t>
      </w:r>
      <w:r>
        <w:t xml:space="preserve"> przez </w:t>
      </w:r>
      <w:r w:rsidR="0016151C">
        <w:t>oddziały wojewódzkie</w:t>
      </w:r>
      <w:r w:rsidR="00E0478E">
        <w:t xml:space="preserve"> </w:t>
      </w:r>
      <w:r w:rsidR="009E464C">
        <w:t>NFZ</w:t>
      </w:r>
      <w:r>
        <w:t>.</w:t>
      </w:r>
    </w:p>
    <w:p w14:paraId="78923800" w14:textId="55FEE9EB" w:rsidR="00B42260" w:rsidRDefault="0016151C" w:rsidP="005F7D0B">
      <w:pPr>
        <w:pStyle w:val="Akapitzlist"/>
        <w:numPr>
          <w:ilvl w:val="0"/>
          <w:numId w:val="4"/>
        </w:numPr>
        <w:spacing w:after="0" w:line="360" w:lineRule="auto"/>
        <w:jc w:val="both"/>
      </w:pPr>
      <w:r>
        <w:t xml:space="preserve">Dyrektor </w:t>
      </w:r>
      <w:r w:rsidR="00A5470E">
        <w:t>o</w:t>
      </w:r>
      <w:r>
        <w:t xml:space="preserve">ddziału </w:t>
      </w:r>
      <w:r w:rsidR="00A5470E">
        <w:t>w</w:t>
      </w:r>
      <w:r>
        <w:t xml:space="preserve">ojewódzkiego </w:t>
      </w:r>
      <w:r w:rsidR="009E464C">
        <w:t>NFZ</w:t>
      </w:r>
      <w:r w:rsidR="00B42260">
        <w:t xml:space="preserve"> zamieszcza listę podmiotów, których wnioski</w:t>
      </w:r>
      <w:r>
        <w:t xml:space="preserve"> </w:t>
      </w:r>
      <w:r w:rsidR="00C77EBA">
        <w:t>albo</w:t>
      </w:r>
      <w:r>
        <w:t xml:space="preserve"> oferty</w:t>
      </w:r>
      <w:r w:rsidR="00B42260">
        <w:t xml:space="preserve"> zostały zatwierdzone wraz</w:t>
      </w:r>
      <w:r>
        <w:t xml:space="preserve"> </w:t>
      </w:r>
      <w:r w:rsidR="00B42260">
        <w:t>z kwotą przyznanych środków</w:t>
      </w:r>
      <w:r w:rsidR="007667F7">
        <w:t xml:space="preserve"> Funduszu Solidarnościowego</w:t>
      </w:r>
      <w:r w:rsidR="00B42260">
        <w:t xml:space="preserve"> </w:t>
      </w:r>
      <w:r w:rsidR="00213D2C" w:rsidRPr="00213D2C">
        <w:t>na stronie internetowej oddziału wojewódzkiego</w:t>
      </w:r>
      <w:r w:rsidR="009E464C">
        <w:t xml:space="preserve"> NFZ</w:t>
      </w:r>
      <w:r w:rsidR="005A1359">
        <w:t xml:space="preserve"> oraz na stronie podmiotowej Biuletynu</w:t>
      </w:r>
      <w:r w:rsidR="00213D2C" w:rsidRPr="00213D2C">
        <w:t xml:space="preserve"> Informacji Publicznej</w:t>
      </w:r>
      <w:r w:rsidR="005E3C69">
        <w:t>,</w:t>
      </w:r>
      <w:r w:rsidR="00213D2C" w:rsidRPr="00213D2C">
        <w:t xml:space="preserve"> na zasadach określonych w przepisach o dostępie do informacji publicznej</w:t>
      </w:r>
      <w:r w:rsidR="00B42260">
        <w:t>.</w:t>
      </w:r>
    </w:p>
    <w:p w14:paraId="1C7B6265" w14:textId="7739421B" w:rsidR="00B42260" w:rsidRPr="005F7D0B" w:rsidRDefault="0016151C" w:rsidP="005F7D0B">
      <w:pPr>
        <w:pStyle w:val="Akapitzlist"/>
        <w:numPr>
          <w:ilvl w:val="0"/>
          <w:numId w:val="4"/>
        </w:numPr>
        <w:spacing w:after="0" w:line="360" w:lineRule="auto"/>
        <w:jc w:val="both"/>
      </w:pPr>
      <w:r w:rsidRPr="005F7D0B">
        <w:t xml:space="preserve">Dyrektor </w:t>
      </w:r>
      <w:r w:rsidR="00ED58F6" w:rsidRPr="005F7D0B">
        <w:t>o</w:t>
      </w:r>
      <w:r w:rsidRPr="005F7D0B">
        <w:t xml:space="preserve">ddziału </w:t>
      </w:r>
      <w:r w:rsidR="00ED58F6" w:rsidRPr="005F7D0B">
        <w:t>w</w:t>
      </w:r>
      <w:r w:rsidRPr="005F7D0B">
        <w:t xml:space="preserve">ojewódzkiego </w:t>
      </w:r>
      <w:r w:rsidR="009E464C">
        <w:t>NFZ</w:t>
      </w:r>
      <w:r w:rsidR="00B42260" w:rsidRPr="005F7D0B">
        <w:t xml:space="preserve"> może pokryć </w:t>
      </w:r>
      <w:r w:rsidR="005A1359" w:rsidRPr="005F7D0B">
        <w:t>koszty obsługi Programu w wysokości faktycznie poniesionej</w:t>
      </w:r>
      <w:r w:rsidR="00B42260" w:rsidRPr="005F7D0B">
        <w:t>,</w:t>
      </w:r>
      <w:r w:rsidR="005A1359" w:rsidRPr="005F7D0B">
        <w:t xml:space="preserve"> nie przekraczającej</w:t>
      </w:r>
      <w:r w:rsidR="00B42260" w:rsidRPr="005F7D0B">
        <w:t xml:space="preserve"> </w:t>
      </w:r>
      <w:r w:rsidR="005A1359" w:rsidRPr="005F7D0B">
        <w:t>0,5</w:t>
      </w:r>
      <w:r w:rsidR="00B42260" w:rsidRPr="005F7D0B">
        <w:t>% środków przekazanych na</w:t>
      </w:r>
      <w:r w:rsidRPr="005F7D0B">
        <w:t xml:space="preserve"> </w:t>
      </w:r>
      <w:r w:rsidR="005A1359" w:rsidRPr="005F7D0B">
        <w:t xml:space="preserve">jego </w:t>
      </w:r>
      <w:r w:rsidR="00B42260" w:rsidRPr="005F7D0B">
        <w:t>realizację.</w:t>
      </w:r>
    </w:p>
    <w:p w14:paraId="4D9C4359" w14:textId="68A747AF" w:rsidR="005F7D0B" w:rsidRPr="005F7D0B" w:rsidRDefault="00357A49" w:rsidP="005F7D0B">
      <w:pPr>
        <w:pStyle w:val="Akapitzlist"/>
        <w:numPr>
          <w:ilvl w:val="0"/>
          <w:numId w:val="4"/>
        </w:numPr>
        <w:spacing w:after="0" w:line="360" w:lineRule="auto"/>
        <w:jc w:val="both"/>
      </w:pPr>
      <w:r>
        <w:t xml:space="preserve">Wykonawca Programu </w:t>
      </w:r>
      <w:r w:rsidR="00ED58F6" w:rsidRPr="005F7D0B">
        <w:t>może pokryć koszty obsługi Programu w wysokości faktycznie poniesionej, nie</w:t>
      </w:r>
      <w:r w:rsidR="009E464C">
        <w:t>przekraczającej</w:t>
      </w:r>
      <w:r w:rsidR="00ED58F6" w:rsidRPr="005F7D0B">
        <w:t xml:space="preserve"> </w:t>
      </w:r>
      <w:r w:rsidR="005A1359" w:rsidRPr="005F7D0B">
        <w:t>0,5</w:t>
      </w:r>
      <w:r w:rsidR="00ED58F6" w:rsidRPr="005F7D0B">
        <w:t xml:space="preserve">% środków przekazanych na </w:t>
      </w:r>
      <w:r w:rsidR="005A1359" w:rsidRPr="005F7D0B">
        <w:t xml:space="preserve">jego </w:t>
      </w:r>
      <w:r w:rsidR="00ED58F6" w:rsidRPr="005F7D0B">
        <w:t>realizację.</w:t>
      </w:r>
    </w:p>
    <w:p w14:paraId="0AC2F78A" w14:textId="7888CB77" w:rsidR="00B42260" w:rsidRDefault="00357A49" w:rsidP="00357A49">
      <w:pPr>
        <w:pStyle w:val="Akapitzlist"/>
        <w:numPr>
          <w:ilvl w:val="0"/>
          <w:numId w:val="4"/>
        </w:numPr>
        <w:spacing w:after="0" w:line="360" w:lineRule="auto"/>
        <w:jc w:val="both"/>
      </w:pPr>
      <w:r>
        <w:t>Wykonawca</w:t>
      </w:r>
      <w:r w:rsidRPr="00357A49">
        <w:t xml:space="preserve"> Programu</w:t>
      </w:r>
      <w:r w:rsidR="00C75407">
        <w:t xml:space="preserve"> </w:t>
      </w:r>
      <w:r>
        <w:t>jest</w:t>
      </w:r>
      <w:r w:rsidR="00B42260" w:rsidRPr="005F7D0B">
        <w:t xml:space="preserve"> obowiązan</w:t>
      </w:r>
      <w:r>
        <w:t>y</w:t>
      </w:r>
      <w:r w:rsidR="00B42260" w:rsidRPr="005F7D0B">
        <w:t xml:space="preserve"> do posiadania wyodrębnionego rachunku bankowego dla środków</w:t>
      </w:r>
      <w:r w:rsidR="00724C9E" w:rsidRPr="005F7D0B">
        <w:t xml:space="preserve"> </w:t>
      </w:r>
      <w:r w:rsidR="00B42260" w:rsidRPr="005F7D0B">
        <w:t>z Programu, prowadzenia wyodrębnionej ewidencji księgowej otrzymanych środków</w:t>
      </w:r>
      <w:r w:rsidR="00724C9E" w:rsidRPr="005F7D0B">
        <w:t xml:space="preserve"> </w:t>
      </w:r>
      <w:r w:rsidR="00B42260" w:rsidRPr="005F7D0B">
        <w:t>i</w:t>
      </w:r>
      <w:r w:rsidR="00E0478E">
        <w:t> </w:t>
      </w:r>
      <w:r w:rsidR="00B42260" w:rsidRPr="005F7D0B">
        <w:t xml:space="preserve">dokonywanych z tych środków wydatków, </w:t>
      </w:r>
      <w:r w:rsidR="00E0478E">
        <w:t xml:space="preserve">zgodnie z </w:t>
      </w:r>
      <w:r w:rsidR="00B42260" w:rsidRPr="005F7D0B">
        <w:t>art. 17 ustawy o SFWON.</w:t>
      </w:r>
    </w:p>
    <w:p w14:paraId="00C13620" w14:textId="0BB9F002" w:rsidR="0014553F" w:rsidRDefault="00081189" w:rsidP="0014553F">
      <w:pPr>
        <w:pStyle w:val="Akapitzlist"/>
        <w:numPr>
          <w:ilvl w:val="0"/>
          <w:numId w:val="4"/>
        </w:numPr>
        <w:spacing w:after="0" w:line="360" w:lineRule="auto"/>
        <w:jc w:val="both"/>
      </w:pPr>
      <w:r w:rsidRPr="005F7D0B">
        <w:t>Koszty świadczeń zdrowotnych</w:t>
      </w:r>
      <w:r w:rsidR="00B42260" w:rsidRPr="005F7D0B">
        <w:t xml:space="preserve"> mogą</w:t>
      </w:r>
      <w:r w:rsidRPr="005F7D0B">
        <w:t xml:space="preserve"> </w:t>
      </w:r>
      <w:r w:rsidR="00AB7DA9" w:rsidRPr="005F7D0B">
        <w:t>być ponoszone</w:t>
      </w:r>
      <w:r w:rsidRPr="005F7D0B">
        <w:t xml:space="preserve"> jedynie zgodnie z odrębnymi przepisami </w:t>
      </w:r>
      <w:r w:rsidR="00FF1A8A" w:rsidRPr="005F7D0B">
        <w:t xml:space="preserve">określającymi </w:t>
      </w:r>
      <w:r w:rsidR="00E0478E">
        <w:t xml:space="preserve">zasady finansowania </w:t>
      </w:r>
      <w:r w:rsidR="00FF1A8A" w:rsidRPr="005F7D0B">
        <w:t>świadcze</w:t>
      </w:r>
      <w:r w:rsidR="00E0478E">
        <w:t>ń</w:t>
      </w:r>
      <w:r w:rsidR="00FF1A8A" w:rsidRPr="005F7D0B">
        <w:t xml:space="preserve"> zdrowotn</w:t>
      </w:r>
      <w:r w:rsidR="00E0478E">
        <w:t>ych</w:t>
      </w:r>
      <w:r w:rsidR="00FF1A8A" w:rsidRPr="005F7D0B">
        <w:t xml:space="preserve"> ze środków publicznych.</w:t>
      </w:r>
      <w:r w:rsidR="00FF1A8A">
        <w:t xml:space="preserve"> </w:t>
      </w:r>
    </w:p>
    <w:p w14:paraId="09AF1385" w14:textId="6C0C1CB3" w:rsidR="00B42260" w:rsidRDefault="00B42260" w:rsidP="0014553F">
      <w:pPr>
        <w:pStyle w:val="Akapitzlist"/>
        <w:numPr>
          <w:ilvl w:val="0"/>
          <w:numId w:val="4"/>
        </w:numPr>
        <w:spacing w:after="0" w:line="360" w:lineRule="auto"/>
        <w:jc w:val="both"/>
      </w:pPr>
      <w:r>
        <w:t>Wydatki będą kwalifikowa</w:t>
      </w:r>
      <w:r w:rsidR="005F7D0B">
        <w:t>l</w:t>
      </w:r>
      <w:r>
        <w:t xml:space="preserve">ne, jeżeli zostaną poniesione w okresie realizacji </w:t>
      </w:r>
      <w:r w:rsidR="005F7D0B">
        <w:t>Programu</w:t>
      </w:r>
      <w:r w:rsidR="0014553F">
        <w:t>.</w:t>
      </w:r>
    </w:p>
    <w:p w14:paraId="2F8AAF17" w14:textId="7E70C9C5" w:rsidR="00B42260" w:rsidRDefault="00B42260" w:rsidP="0014553F">
      <w:pPr>
        <w:pStyle w:val="Akapitzlist"/>
        <w:numPr>
          <w:ilvl w:val="0"/>
          <w:numId w:val="4"/>
        </w:numPr>
        <w:spacing w:after="0" w:line="360" w:lineRule="auto"/>
        <w:jc w:val="both"/>
      </w:pPr>
      <w:r>
        <w:t>Wydatkami niekwalifikowalnymi są w szczególności:</w:t>
      </w:r>
    </w:p>
    <w:p w14:paraId="766BC079" w14:textId="5913473A" w:rsidR="00B42260" w:rsidRDefault="004639C3" w:rsidP="004639C3">
      <w:pPr>
        <w:pStyle w:val="Akapitzlist"/>
        <w:numPr>
          <w:ilvl w:val="0"/>
          <w:numId w:val="21"/>
        </w:numPr>
        <w:spacing w:after="0" w:line="360" w:lineRule="auto"/>
        <w:jc w:val="both"/>
      </w:pPr>
      <w:r>
        <w:t>kary i grzywny;</w:t>
      </w:r>
    </w:p>
    <w:p w14:paraId="1EC3C7DD" w14:textId="4BC9FDC3" w:rsidR="00B42260" w:rsidRDefault="00B42260" w:rsidP="004639C3">
      <w:pPr>
        <w:pStyle w:val="Akapitzlist"/>
        <w:numPr>
          <w:ilvl w:val="0"/>
          <w:numId w:val="21"/>
        </w:numPr>
        <w:spacing w:after="0" w:line="360" w:lineRule="auto"/>
        <w:jc w:val="both"/>
      </w:pPr>
      <w:r>
        <w:t>odsetki za opóźnienia w regulowaniu zobowiązań oraz odsetki za zwłokę</w:t>
      </w:r>
      <w:r w:rsidR="00FF1A8A">
        <w:t xml:space="preserve"> </w:t>
      </w:r>
      <w:r>
        <w:t>z tytułu nieterminowego regulowania wpłat należności budżetowych i innych</w:t>
      </w:r>
      <w:r w:rsidR="00FF1A8A">
        <w:t xml:space="preserve"> </w:t>
      </w:r>
      <w:r>
        <w:t xml:space="preserve">należności, do których stosuje się przepisy ustawy </w:t>
      </w:r>
      <w:r w:rsidR="00F2435B">
        <w:t xml:space="preserve">z dnia </w:t>
      </w:r>
      <w:r w:rsidR="001C2ACD">
        <w:t>29 sierpnia 1997 r.</w:t>
      </w:r>
      <w:r w:rsidR="00F2435B">
        <w:t xml:space="preserve"> </w:t>
      </w:r>
      <w:r w:rsidR="001C2ACD">
        <w:t xml:space="preserve">– </w:t>
      </w:r>
      <w:r>
        <w:t>Ordynacja podatkowa</w:t>
      </w:r>
      <w:r w:rsidR="001C2ACD">
        <w:t xml:space="preserve"> (Dz. U. z 2019 r. poz. 900, z późn. zm.</w:t>
      </w:r>
      <w:r w:rsidR="00F2435B">
        <w:t>)</w:t>
      </w:r>
      <w:r w:rsidR="004639C3">
        <w:t>;</w:t>
      </w:r>
    </w:p>
    <w:p w14:paraId="57D71DF5" w14:textId="1B3462A1" w:rsidR="00B42260" w:rsidRDefault="00B42260" w:rsidP="004639C3">
      <w:pPr>
        <w:pStyle w:val="Akapitzlist"/>
        <w:numPr>
          <w:ilvl w:val="0"/>
          <w:numId w:val="21"/>
        </w:numPr>
        <w:spacing w:after="0" w:line="360" w:lineRule="auto"/>
        <w:jc w:val="both"/>
      </w:pPr>
      <w:r>
        <w:t>wpłaty na Państwowy Fundusz Rehab</w:t>
      </w:r>
      <w:r w:rsidR="004639C3">
        <w:t>ilitacji Osób Niepełnosprawnych;</w:t>
      </w:r>
    </w:p>
    <w:p w14:paraId="72A53471" w14:textId="16B85EE3" w:rsidR="00B42260" w:rsidRDefault="00B42260" w:rsidP="004639C3">
      <w:pPr>
        <w:pStyle w:val="Akapitzlist"/>
        <w:numPr>
          <w:ilvl w:val="0"/>
          <w:numId w:val="21"/>
        </w:numPr>
        <w:spacing w:after="0" w:line="360" w:lineRule="auto"/>
        <w:jc w:val="both"/>
      </w:pPr>
      <w:r>
        <w:t>podatek VAT, który można odzyskać na podstawie p</w:t>
      </w:r>
      <w:r w:rsidR="004639C3">
        <w:t>rzepisów krajowych;</w:t>
      </w:r>
    </w:p>
    <w:p w14:paraId="5C47DC22" w14:textId="68729CB7" w:rsidR="006B29E6" w:rsidRDefault="00E0478E" w:rsidP="004639C3">
      <w:pPr>
        <w:pStyle w:val="Akapitzlist"/>
        <w:numPr>
          <w:ilvl w:val="0"/>
          <w:numId w:val="21"/>
        </w:numPr>
        <w:spacing w:after="0" w:line="360" w:lineRule="auto"/>
        <w:jc w:val="both"/>
      </w:pPr>
      <w:r>
        <w:t xml:space="preserve">wydatki na </w:t>
      </w:r>
      <w:r w:rsidR="00B42260">
        <w:t>zakup środków trwałych.</w:t>
      </w:r>
    </w:p>
    <w:p w14:paraId="295726BB" w14:textId="6935D069" w:rsidR="00B42260" w:rsidRDefault="00B42260" w:rsidP="006B29E6">
      <w:pPr>
        <w:pStyle w:val="Akapitzlist"/>
        <w:numPr>
          <w:ilvl w:val="0"/>
          <w:numId w:val="4"/>
        </w:numPr>
        <w:spacing w:after="0" w:line="360" w:lineRule="auto"/>
        <w:jc w:val="both"/>
      </w:pPr>
      <w:r>
        <w:t xml:space="preserve">W przypadku wątpliwości, decyzję o kwalifikowalności kosztów podejmuje </w:t>
      </w:r>
      <w:r w:rsidR="005469D8">
        <w:t>Prezes</w:t>
      </w:r>
      <w:r w:rsidR="00E0478E">
        <w:t xml:space="preserve"> NFZ</w:t>
      </w:r>
      <w:r>
        <w:t>.</w:t>
      </w:r>
    </w:p>
    <w:p w14:paraId="12798F1C" w14:textId="1580F816" w:rsidR="00D9070F" w:rsidRDefault="00D9070F" w:rsidP="00D9070F">
      <w:pPr>
        <w:pStyle w:val="Akapitzlist"/>
        <w:numPr>
          <w:ilvl w:val="0"/>
          <w:numId w:val="4"/>
        </w:numPr>
        <w:spacing w:after="0" w:line="360" w:lineRule="auto"/>
        <w:jc w:val="both"/>
      </w:pPr>
      <w:r>
        <w:t>Zabronione jest finansowanie tego samego wydatku w ramach Programu z dwóch źródeł finansowania (tzw. „podwójne finansowanie”).</w:t>
      </w:r>
    </w:p>
    <w:p w14:paraId="0F7594AD" w14:textId="504F2E21" w:rsidR="00B42260" w:rsidRPr="00165DBC" w:rsidRDefault="00B42260" w:rsidP="00165DBC">
      <w:pPr>
        <w:pStyle w:val="Nagwek1"/>
        <w:spacing w:after="240"/>
        <w:jc w:val="both"/>
        <w:rPr>
          <w:b/>
          <w:color w:val="1F3864" w:themeColor="accent5" w:themeShade="80"/>
        </w:rPr>
      </w:pPr>
      <w:bookmarkStart w:id="10" w:name="_Toc19788030"/>
      <w:r w:rsidRPr="00165DBC">
        <w:rPr>
          <w:b/>
          <w:color w:val="1F3864" w:themeColor="accent5" w:themeShade="80"/>
        </w:rPr>
        <w:t>VII</w:t>
      </w:r>
      <w:r w:rsidR="00456CA3">
        <w:rPr>
          <w:b/>
          <w:color w:val="1F3864" w:themeColor="accent5" w:themeShade="80"/>
        </w:rPr>
        <w:t>I</w:t>
      </w:r>
      <w:r w:rsidRPr="00165DBC">
        <w:rPr>
          <w:b/>
          <w:color w:val="1F3864" w:themeColor="accent5" w:themeShade="80"/>
        </w:rPr>
        <w:t>. Terminy i warunki realizacji Programu</w:t>
      </w:r>
      <w:bookmarkEnd w:id="10"/>
    </w:p>
    <w:p w14:paraId="2CD561ED" w14:textId="50894D2C" w:rsidR="00B42260" w:rsidRDefault="00B42260" w:rsidP="00FB3C9D">
      <w:pPr>
        <w:spacing w:after="0" w:line="360" w:lineRule="auto"/>
        <w:jc w:val="both"/>
      </w:pPr>
      <w:r>
        <w:t xml:space="preserve">1. Program będzie realizowany w terminie </w:t>
      </w:r>
      <w:r w:rsidR="00D60C35" w:rsidRPr="00E0478E">
        <w:t xml:space="preserve">od dnia podpisania umów z </w:t>
      </w:r>
      <w:r w:rsidR="00357A49" w:rsidRPr="00E0478E">
        <w:t>wykonawcami</w:t>
      </w:r>
      <w:r w:rsidR="00357A49">
        <w:t xml:space="preserve"> Programu</w:t>
      </w:r>
      <w:r w:rsidR="00D60C35">
        <w:t xml:space="preserve"> </w:t>
      </w:r>
      <w:r>
        <w:t>do dnia 31 grudnia 20</w:t>
      </w:r>
      <w:r w:rsidR="0014553F">
        <w:t>20</w:t>
      </w:r>
      <w:r>
        <w:t xml:space="preserve"> r.</w:t>
      </w:r>
    </w:p>
    <w:p w14:paraId="111A99F7" w14:textId="6B719077" w:rsidR="00B42260" w:rsidRDefault="00B42260" w:rsidP="00B42260">
      <w:pPr>
        <w:spacing w:after="0" w:line="360" w:lineRule="auto"/>
        <w:jc w:val="both"/>
      </w:pPr>
      <w:r w:rsidRPr="0014553F">
        <w:t>2. Środki będą przekazywane</w:t>
      </w:r>
      <w:r w:rsidR="0014553F">
        <w:t xml:space="preserve"> wykonawcom Programu</w:t>
      </w:r>
      <w:r w:rsidRPr="0014553F">
        <w:t xml:space="preserve"> w </w:t>
      </w:r>
      <w:r w:rsidR="002A74A7" w:rsidRPr="0014553F">
        <w:t>comiesięcznych</w:t>
      </w:r>
      <w:r w:rsidR="00FB3C9D" w:rsidRPr="0014553F">
        <w:t xml:space="preserve"> transz</w:t>
      </w:r>
      <w:r w:rsidR="002A74A7" w:rsidRPr="0014553F">
        <w:t>ach</w:t>
      </w:r>
      <w:r w:rsidR="00AB7DA9" w:rsidRPr="0014553F">
        <w:t>,</w:t>
      </w:r>
      <w:r w:rsidR="00FB3C9D" w:rsidRPr="0014553F">
        <w:t xml:space="preserve"> </w:t>
      </w:r>
      <w:r w:rsidRPr="0014553F">
        <w:t>zgodnie z zawartą umową</w:t>
      </w:r>
      <w:r w:rsidR="002A74A7" w:rsidRPr="0014553F">
        <w:t xml:space="preserve"> oraz ogólnymi warunkami wykonywania umów na </w:t>
      </w:r>
      <w:r w:rsidR="005469D8" w:rsidRPr="0014553F">
        <w:t>świadczenia opieki zdrowotnej finansowan</w:t>
      </w:r>
      <w:r w:rsidR="00292224" w:rsidRPr="0014553F">
        <w:t>e</w:t>
      </w:r>
      <w:r w:rsidR="005469D8" w:rsidRPr="0014553F">
        <w:t xml:space="preserve"> ze środków publicznych</w:t>
      </w:r>
      <w:r w:rsidRPr="0014553F">
        <w:t>.</w:t>
      </w:r>
    </w:p>
    <w:p w14:paraId="44915C8A" w14:textId="77777777" w:rsidR="00B42260" w:rsidRDefault="00B42260" w:rsidP="00B42260">
      <w:pPr>
        <w:spacing w:after="0" w:line="360" w:lineRule="auto"/>
        <w:jc w:val="both"/>
      </w:pPr>
      <w:r>
        <w:t>3. Środki z Programu mogą być wykorzystywane na zasadzie refundacji poniesionych</w:t>
      </w:r>
      <w:r w:rsidR="00AA349D">
        <w:t xml:space="preserve"> </w:t>
      </w:r>
      <w:r>
        <w:t>wydatków lub na zasadzie zaliczki</w:t>
      </w:r>
      <w:r w:rsidR="00AB7DA9">
        <w:t>,</w:t>
      </w:r>
      <w:r>
        <w:t xml:space="preserve"> tj. na sfinansowanie wydatków środkami z Programu,</w:t>
      </w:r>
      <w:r w:rsidR="00AA349D">
        <w:t xml:space="preserve"> </w:t>
      </w:r>
      <w:r>
        <w:t>w sposób umożliwiający terminową realizację płatności za zrealizowaną usługę.</w:t>
      </w:r>
    </w:p>
    <w:p w14:paraId="179802BC" w14:textId="7E7CF3C5" w:rsidR="00B42260" w:rsidRPr="00165DBC" w:rsidRDefault="00456CA3" w:rsidP="00165DBC">
      <w:pPr>
        <w:pStyle w:val="Nagwek1"/>
        <w:spacing w:after="240"/>
        <w:jc w:val="both"/>
        <w:rPr>
          <w:b/>
          <w:color w:val="1F3864" w:themeColor="accent5" w:themeShade="80"/>
        </w:rPr>
      </w:pPr>
      <w:bookmarkStart w:id="11" w:name="_Toc19788031"/>
      <w:r>
        <w:rPr>
          <w:b/>
          <w:color w:val="1F3864" w:themeColor="accent5" w:themeShade="80"/>
        </w:rPr>
        <w:t>IX</w:t>
      </w:r>
      <w:r w:rsidR="00B42260" w:rsidRPr="00165DBC">
        <w:rPr>
          <w:b/>
          <w:color w:val="1F3864" w:themeColor="accent5" w:themeShade="80"/>
        </w:rPr>
        <w:t>. Tryb przystąpienia do Programu</w:t>
      </w:r>
      <w:bookmarkEnd w:id="11"/>
    </w:p>
    <w:p w14:paraId="4B386CD7" w14:textId="5D2FCA6C" w:rsidR="00B42260" w:rsidRPr="0014553F" w:rsidRDefault="0025604A" w:rsidP="00B42260">
      <w:pPr>
        <w:spacing w:after="0" w:line="360" w:lineRule="auto"/>
        <w:jc w:val="both"/>
      </w:pPr>
      <w:r w:rsidRPr="0014553F">
        <w:t>Podmioty lecznicze</w:t>
      </w:r>
      <w:r w:rsidR="00B42260" w:rsidRPr="0014553F">
        <w:t xml:space="preserve">, składając do właściwego </w:t>
      </w:r>
      <w:r w:rsidRPr="0014553F">
        <w:t>oddziału wojewódzkiego</w:t>
      </w:r>
      <w:r w:rsidR="0014553F">
        <w:t xml:space="preserve"> </w:t>
      </w:r>
      <w:r w:rsidR="00F2435B">
        <w:t xml:space="preserve">NFZ </w:t>
      </w:r>
      <w:r w:rsidR="00B42260" w:rsidRPr="0014553F">
        <w:t>wniosek o przystąpienie do</w:t>
      </w:r>
      <w:r w:rsidR="00A9711E" w:rsidRPr="0014553F">
        <w:t xml:space="preserve"> </w:t>
      </w:r>
      <w:r w:rsidR="00B42260" w:rsidRPr="0014553F">
        <w:t xml:space="preserve">Programu </w:t>
      </w:r>
      <w:r w:rsidR="00A5470E" w:rsidRPr="0014553F">
        <w:t>albo</w:t>
      </w:r>
      <w:r w:rsidRPr="0014553F">
        <w:t xml:space="preserve"> </w:t>
      </w:r>
      <w:r w:rsidR="00943ED2" w:rsidRPr="0014553F">
        <w:t>ofertę</w:t>
      </w:r>
      <w:r w:rsidRPr="0014553F">
        <w:t xml:space="preserve"> konkursową</w:t>
      </w:r>
      <w:r w:rsidR="00E0478E">
        <w:t>,</w:t>
      </w:r>
      <w:r w:rsidR="00B42260" w:rsidRPr="0014553F">
        <w:t xml:space="preserve"> </w:t>
      </w:r>
      <w:r w:rsidR="00AB7DA9" w:rsidRPr="0014553F">
        <w:t>wskazują w nich</w:t>
      </w:r>
      <w:r w:rsidR="00B42260" w:rsidRPr="0014553F">
        <w:t xml:space="preserve"> w</w:t>
      </w:r>
      <w:r w:rsidR="00E0478E">
        <w:t> </w:t>
      </w:r>
      <w:r w:rsidR="00B42260" w:rsidRPr="0014553F">
        <w:t>szczególności:</w:t>
      </w:r>
    </w:p>
    <w:p w14:paraId="4EB43F68" w14:textId="0D665A17" w:rsidR="00B42260" w:rsidRPr="0014553F" w:rsidRDefault="004639C3" w:rsidP="00B42260">
      <w:pPr>
        <w:spacing w:after="0" w:line="360" w:lineRule="auto"/>
        <w:jc w:val="both"/>
      </w:pPr>
      <w:r>
        <w:t>1</w:t>
      </w:r>
      <w:r w:rsidR="00F90F0C" w:rsidRPr="0014553F">
        <w:t>) przewidywaną wartość świadczeń opieki zdrowotnej z zakresu rehabilitacji leczniczej</w:t>
      </w:r>
      <w:r w:rsidR="00AB7DA9" w:rsidRPr="0014553F">
        <w:t xml:space="preserve"> w Programie</w:t>
      </w:r>
      <w:r>
        <w:t>;</w:t>
      </w:r>
    </w:p>
    <w:p w14:paraId="73F167AC" w14:textId="149262AD" w:rsidR="00B42260" w:rsidRDefault="004639C3" w:rsidP="00B42260">
      <w:pPr>
        <w:spacing w:after="0" w:line="360" w:lineRule="auto"/>
        <w:jc w:val="both"/>
      </w:pPr>
      <w:r>
        <w:t>2</w:t>
      </w:r>
      <w:r w:rsidR="00B42260" w:rsidRPr="0014553F">
        <w:t>) przewidywan</w:t>
      </w:r>
      <w:r w:rsidR="00AB7DA9" w:rsidRPr="0014553F">
        <w:t>e</w:t>
      </w:r>
      <w:r w:rsidR="00B42260" w:rsidRPr="0014553F">
        <w:t xml:space="preserve"> koszty związane z obsługą Programu.</w:t>
      </w:r>
    </w:p>
    <w:p w14:paraId="53390A10" w14:textId="1AA0CAF9" w:rsidR="00B42260" w:rsidRPr="00165DBC" w:rsidRDefault="00B42260" w:rsidP="00165DBC">
      <w:pPr>
        <w:pStyle w:val="Nagwek1"/>
        <w:spacing w:after="240"/>
        <w:jc w:val="both"/>
        <w:rPr>
          <w:b/>
          <w:color w:val="1F3864" w:themeColor="accent5" w:themeShade="80"/>
        </w:rPr>
      </w:pPr>
      <w:bookmarkStart w:id="12" w:name="_Toc19788032"/>
      <w:r w:rsidRPr="00165DBC">
        <w:rPr>
          <w:b/>
          <w:color w:val="1F3864" w:themeColor="accent5" w:themeShade="80"/>
        </w:rPr>
        <w:t>X. Zadania podmiotów uczestniczących w realizacji Programu</w:t>
      </w:r>
      <w:bookmarkEnd w:id="12"/>
    </w:p>
    <w:p w14:paraId="4E43F98E" w14:textId="7F81609A" w:rsidR="00B42260" w:rsidRPr="00E0478E" w:rsidRDefault="00297457" w:rsidP="00B42260">
      <w:pPr>
        <w:spacing w:after="0" w:line="360" w:lineRule="auto"/>
        <w:jc w:val="both"/>
        <w:rPr>
          <w:u w:val="single"/>
        </w:rPr>
      </w:pPr>
      <w:r w:rsidRPr="00E0478E">
        <w:rPr>
          <w:u w:val="single"/>
        </w:rPr>
        <w:t>Do zadań m</w:t>
      </w:r>
      <w:r w:rsidR="00B42260" w:rsidRPr="00E0478E">
        <w:rPr>
          <w:u w:val="single"/>
        </w:rPr>
        <w:t>inistra</w:t>
      </w:r>
      <w:r w:rsidR="00A9711E" w:rsidRPr="00E0478E">
        <w:rPr>
          <w:u w:val="single"/>
        </w:rPr>
        <w:t xml:space="preserve"> </w:t>
      </w:r>
      <w:r w:rsidRPr="00E0478E">
        <w:rPr>
          <w:u w:val="single"/>
        </w:rPr>
        <w:t xml:space="preserve">właściwego </w:t>
      </w:r>
      <w:r w:rsidR="00A9711E" w:rsidRPr="00E0478E">
        <w:rPr>
          <w:u w:val="single"/>
        </w:rPr>
        <w:t>d</w:t>
      </w:r>
      <w:r w:rsidRPr="00E0478E">
        <w:rPr>
          <w:u w:val="single"/>
        </w:rPr>
        <w:t>o spraw z</w:t>
      </w:r>
      <w:r w:rsidR="00A9711E" w:rsidRPr="00E0478E">
        <w:rPr>
          <w:u w:val="single"/>
        </w:rPr>
        <w:t>drowia</w:t>
      </w:r>
      <w:r w:rsidR="00B42260" w:rsidRPr="00E0478E">
        <w:rPr>
          <w:u w:val="single"/>
        </w:rPr>
        <w:t xml:space="preserve"> należy:</w:t>
      </w:r>
    </w:p>
    <w:p w14:paraId="20C98C16" w14:textId="331F4664" w:rsidR="00B42260" w:rsidRDefault="00B42260" w:rsidP="0014553F">
      <w:pPr>
        <w:pStyle w:val="Akapitzlist"/>
        <w:numPr>
          <w:ilvl w:val="0"/>
          <w:numId w:val="5"/>
        </w:numPr>
        <w:spacing w:after="0" w:line="360" w:lineRule="auto"/>
        <w:jc w:val="both"/>
      </w:pPr>
      <w:r>
        <w:t>Opracowanie Programu.</w:t>
      </w:r>
    </w:p>
    <w:p w14:paraId="2F622375" w14:textId="3DCAB1BF" w:rsidR="0014553F" w:rsidRDefault="0014553F" w:rsidP="0014553F">
      <w:pPr>
        <w:pStyle w:val="Akapitzlist"/>
        <w:numPr>
          <w:ilvl w:val="0"/>
          <w:numId w:val="5"/>
        </w:numPr>
        <w:spacing w:after="0" w:line="360" w:lineRule="auto"/>
        <w:jc w:val="both"/>
      </w:pPr>
      <w:r>
        <w:t xml:space="preserve">Opracowanie </w:t>
      </w:r>
      <w:r w:rsidR="00806E9E">
        <w:t xml:space="preserve">wzoru </w:t>
      </w:r>
      <w:r>
        <w:t>spr</w:t>
      </w:r>
      <w:r w:rsidR="00297457">
        <w:t>awozdania z realizacji Programu – z</w:t>
      </w:r>
      <w:r w:rsidR="00E202FB">
        <w:t xml:space="preserve">ałącznik </w:t>
      </w:r>
      <w:r w:rsidR="00297457">
        <w:t>do Programu.</w:t>
      </w:r>
    </w:p>
    <w:p w14:paraId="6F0FF71D" w14:textId="0D757198" w:rsidR="00C11F32" w:rsidRPr="00E0478E" w:rsidRDefault="00C11F32" w:rsidP="00E0478E">
      <w:pPr>
        <w:spacing w:before="120" w:after="0" w:line="360" w:lineRule="auto"/>
        <w:jc w:val="both"/>
        <w:rPr>
          <w:u w:val="single"/>
        </w:rPr>
      </w:pPr>
      <w:r w:rsidRPr="00E0478E">
        <w:rPr>
          <w:u w:val="single"/>
        </w:rPr>
        <w:t xml:space="preserve">Do zadań Prezesa </w:t>
      </w:r>
      <w:r w:rsidR="00FF226A">
        <w:rPr>
          <w:u w:val="single"/>
        </w:rPr>
        <w:t>NFZ</w:t>
      </w:r>
      <w:r w:rsidR="00357A49" w:rsidRPr="00E0478E">
        <w:rPr>
          <w:u w:val="single"/>
        </w:rPr>
        <w:t>, jako Realizatora Programu,</w:t>
      </w:r>
      <w:r w:rsidRPr="00E0478E">
        <w:rPr>
          <w:u w:val="single"/>
        </w:rPr>
        <w:t xml:space="preserve"> należy:</w:t>
      </w:r>
    </w:p>
    <w:p w14:paraId="52880C8B" w14:textId="316CA56F" w:rsidR="00B42260" w:rsidRDefault="0014553F" w:rsidP="00407C32">
      <w:pPr>
        <w:pStyle w:val="Akapitzlist"/>
        <w:numPr>
          <w:ilvl w:val="0"/>
          <w:numId w:val="8"/>
        </w:numPr>
        <w:spacing w:after="0" w:line="360" w:lineRule="auto"/>
        <w:ind w:left="357" w:hanging="357"/>
        <w:jc w:val="both"/>
      </w:pPr>
      <w:r w:rsidRPr="0014553F">
        <w:t xml:space="preserve">Poinformowanie o uruchomieniu </w:t>
      </w:r>
      <w:r w:rsidR="00B42260" w:rsidRPr="0014553F">
        <w:t xml:space="preserve">Programu </w:t>
      </w:r>
      <w:r w:rsidR="003D7AF5">
        <w:t xml:space="preserve">i </w:t>
      </w:r>
      <w:r w:rsidRPr="0014553F">
        <w:t>rozpoczęciu</w:t>
      </w:r>
      <w:r w:rsidR="00F6432A" w:rsidRPr="0014553F">
        <w:t xml:space="preserve"> nabor</w:t>
      </w:r>
      <w:r w:rsidRPr="0014553F">
        <w:t>u</w:t>
      </w:r>
      <w:r w:rsidR="00F6432A" w:rsidRPr="0014553F">
        <w:t xml:space="preserve"> wniosków</w:t>
      </w:r>
      <w:r w:rsidR="00DA25CC" w:rsidRPr="0014553F">
        <w:t xml:space="preserve"> albo ofert konkursowych</w:t>
      </w:r>
      <w:r w:rsidR="00F6432A" w:rsidRPr="0014553F">
        <w:t xml:space="preserve"> </w:t>
      </w:r>
      <w:r>
        <w:t>w B</w:t>
      </w:r>
      <w:r w:rsidR="00297457">
        <w:t xml:space="preserve">iuletynie </w:t>
      </w:r>
      <w:r>
        <w:t>I</w:t>
      </w:r>
      <w:r w:rsidR="00297457">
        <w:t xml:space="preserve">nformacji </w:t>
      </w:r>
      <w:r>
        <w:t>P</w:t>
      </w:r>
      <w:r w:rsidR="00297457">
        <w:t>ublicznej</w:t>
      </w:r>
      <w:r w:rsidR="00B42260" w:rsidRPr="0014553F">
        <w:t>.</w:t>
      </w:r>
    </w:p>
    <w:p w14:paraId="485617D2" w14:textId="6D939E52" w:rsidR="00B42260" w:rsidRDefault="00F6432A" w:rsidP="00407C32">
      <w:pPr>
        <w:pStyle w:val="Akapitzlist"/>
        <w:numPr>
          <w:ilvl w:val="0"/>
          <w:numId w:val="8"/>
        </w:numPr>
        <w:spacing w:after="0" w:line="360" w:lineRule="auto"/>
        <w:ind w:left="357" w:hanging="357"/>
        <w:jc w:val="both"/>
      </w:pPr>
      <w:r>
        <w:t xml:space="preserve">Przekazywanie środków </w:t>
      </w:r>
      <w:r w:rsidR="00AB7DA9">
        <w:t xml:space="preserve">Programu </w:t>
      </w:r>
      <w:r>
        <w:t xml:space="preserve">do </w:t>
      </w:r>
      <w:r w:rsidR="00407995">
        <w:t xml:space="preserve">oddziałów wojewódzkich </w:t>
      </w:r>
      <w:r w:rsidR="00FF226A">
        <w:t>NFZ</w:t>
      </w:r>
      <w:r w:rsidR="00297457">
        <w:t>.</w:t>
      </w:r>
      <w:r w:rsidR="00B42260">
        <w:t xml:space="preserve"> </w:t>
      </w:r>
    </w:p>
    <w:p w14:paraId="29DCBFA3" w14:textId="38115CAF" w:rsidR="00B42260" w:rsidRDefault="00B42260" w:rsidP="00407C32">
      <w:pPr>
        <w:pStyle w:val="Akapitzlist"/>
        <w:numPr>
          <w:ilvl w:val="0"/>
          <w:numId w:val="8"/>
        </w:numPr>
        <w:spacing w:after="0" w:line="360" w:lineRule="auto"/>
        <w:ind w:left="357" w:hanging="357"/>
        <w:jc w:val="both"/>
      </w:pPr>
      <w:r>
        <w:t>Przygotowanie:</w:t>
      </w:r>
    </w:p>
    <w:p w14:paraId="7B92C753" w14:textId="69C9AED7" w:rsidR="00B42260" w:rsidRDefault="004639C3" w:rsidP="00297457">
      <w:pPr>
        <w:spacing w:after="0" w:line="360" w:lineRule="auto"/>
        <w:ind w:left="284"/>
        <w:jc w:val="both"/>
      </w:pPr>
      <w:r>
        <w:t>1</w:t>
      </w:r>
      <w:r w:rsidR="00B42260" w:rsidRPr="006B29E6">
        <w:t>) wzoru</w:t>
      </w:r>
      <w:r>
        <w:t xml:space="preserve"> listy rekomendowanych wniosków;</w:t>
      </w:r>
    </w:p>
    <w:p w14:paraId="48F5B9C8" w14:textId="75557902" w:rsidR="00B42260" w:rsidRDefault="004639C3" w:rsidP="00297457">
      <w:pPr>
        <w:spacing w:after="0" w:line="360" w:lineRule="auto"/>
        <w:ind w:left="284"/>
        <w:jc w:val="both"/>
      </w:pPr>
      <w:r>
        <w:t>2</w:t>
      </w:r>
      <w:r w:rsidR="00B42260">
        <w:t xml:space="preserve">) wzoru sprawozdania z realizacji Programu </w:t>
      </w:r>
      <w:r w:rsidR="00B7381F">
        <w:t>dla podmiotów leczniczych</w:t>
      </w:r>
      <w:r>
        <w:t>;</w:t>
      </w:r>
    </w:p>
    <w:p w14:paraId="15E50699" w14:textId="3124F234" w:rsidR="00B42260" w:rsidRDefault="004639C3" w:rsidP="00297457">
      <w:pPr>
        <w:spacing w:after="0" w:line="360" w:lineRule="auto"/>
        <w:ind w:left="426" w:hanging="142"/>
        <w:jc w:val="both"/>
      </w:pPr>
      <w:r>
        <w:t>3</w:t>
      </w:r>
      <w:r w:rsidR="00B42260">
        <w:t>) wzoru sprawoz</w:t>
      </w:r>
      <w:r w:rsidR="00574338">
        <w:t>dania z realizacji Programu</w:t>
      </w:r>
      <w:r w:rsidR="008C4730">
        <w:t xml:space="preserve"> </w:t>
      </w:r>
      <w:r w:rsidR="00B7381F">
        <w:t>dla oddziałów wojewódzkich</w:t>
      </w:r>
      <w:r w:rsidR="00E0478E">
        <w:t xml:space="preserve"> NFZ</w:t>
      </w:r>
      <w:r w:rsidR="00FF226A">
        <w:t>.</w:t>
      </w:r>
    </w:p>
    <w:p w14:paraId="04A43BE8" w14:textId="45268A35" w:rsidR="00B42260" w:rsidRDefault="00B42260" w:rsidP="00407C32">
      <w:pPr>
        <w:pStyle w:val="Akapitzlist"/>
        <w:numPr>
          <w:ilvl w:val="0"/>
          <w:numId w:val="8"/>
        </w:numPr>
        <w:spacing w:after="0" w:line="360" w:lineRule="auto"/>
        <w:ind w:left="357" w:hanging="357"/>
        <w:jc w:val="both"/>
      </w:pPr>
      <w:r>
        <w:t>Monitorowanie realizacji zadań wynikających z Programu.</w:t>
      </w:r>
    </w:p>
    <w:p w14:paraId="2B9AD6A6" w14:textId="019E7625" w:rsidR="008C4730" w:rsidRDefault="008C4730" w:rsidP="00407C32">
      <w:pPr>
        <w:pStyle w:val="Akapitzlist"/>
        <w:numPr>
          <w:ilvl w:val="0"/>
          <w:numId w:val="8"/>
        </w:numPr>
        <w:spacing w:after="0" w:line="360" w:lineRule="auto"/>
        <w:ind w:left="357" w:hanging="357"/>
        <w:jc w:val="both"/>
      </w:pPr>
      <w:r>
        <w:t>Akceptacja sprawozdań złożonych przez dyrektorów oddziałów wojewódzkich</w:t>
      </w:r>
      <w:r w:rsidR="00E0478E">
        <w:t xml:space="preserve"> NFZ</w:t>
      </w:r>
      <w:r>
        <w:t>.</w:t>
      </w:r>
    </w:p>
    <w:p w14:paraId="6E296DF3" w14:textId="3727277C" w:rsidR="00B42260" w:rsidRDefault="00B42260" w:rsidP="00407C32">
      <w:pPr>
        <w:pStyle w:val="Akapitzlist"/>
        <w:numPr>
          <w:ilvl w:val="0"/>
          <w:numId w:val="8"/>
        </w:numPr>
        <w:spacing w:after="0" w:line="360" w:lineRule="auto"/>
        <w:ind w:left="357" w:hanging="357"/>
        <w:jc w:val="both"/>
      </w:pPr>
      <w:r>
        <w:t>Sporządzanie rocznego sprawozdania z realizacji Programu na podstawie sprawozdań</w:t>
      </w:r>
      <w:r w:rsidR="00AC0C98">
        <w:t xml:space="preserve"> </w:t>
      </w:r>
      <w:r>
        <w:t xml:space="preserve">przekazanych przez </w:t>
      </w:r>
      <w:r w:rsidR="008C4730">
        <w:t>d</w:t>
      </w:r>
      <w:r w:rsidR="00263734">
        <w:t xml:space="preserve">yrektorów oddziałów wojewódzkich </w:t>
      </w:r>
      <w:r w:rsidR="00E0478E">
        <w:t>NFZ</w:t>
      </w:r>
      <w:r w:rsidR="00C25F36">
        <w:t xml:space="preserve"> oraz przekazanie go do </w:t>
      </w:r>
      <w:r w:rsidR="00C25F36" w:rsidRPr="00C25F36">
        <w:t>ministra właściwego do spraw zabezpieczenia społecznego oraz ministra właściwego do spraw zdrowia</w:t>
      </w:r>
      <w:r w:rsidR="00C25F36">
        <w:t>.</w:t>
      </w:r>
    </w:p>
    <w:p w14:paraId="3949F1F2" w14:textId="4FCE8F50" w:rsidR="00B42260" w:rsidRPr="00E0478E" w:rsidRDefault="00B42260" w:rsidP="00E0478E">
      <w:pPr>
        <w:spacing w:before="120" w:after="0" w:line="360" w:lineRule="auto"/>
        <w:jc w:val="both"/>
        <w:rPr>
          <w:u w:val="single"/>
        </w:rPr>
      </w:pPr>
      <w:r w:rsidRPr="00E0478E">
        <w:rPr>
          <w:u w:val="single"/>
        </w:rPr>
        <w:t xml:space="preserve">Do zadań </w:t>
      </w:r>
      <w:r w:rsidR="00263734" w:rsidRPr="00E0478E">
        <w:rPr>
          <w:u w:val="single"/>
        </w:rPr>
        <w:t xml:space="preserve">Dyrektora oddziału wojewódzkiego </w:t>
      </w:r>
      <w:r w:rsidR="00FF226A">
        <w:rPr>
          <w:u w:val="single"/>
        </w:rPr>
        <w:t xml:space="preserve">NFZ </w:t>
      </w:r>
      <w:r w:rsidRPr="00E0478E">
        <w:rPr>
          <w:u w:val="single"/>
        </w:rPr>
        <w:t>należy:</w:t>
      </w:r>
    </w:p>
    <w:p w14:paraId="725B87D4" w14:textId="742282CE" w:rsidR="00FC13B0" w:rsidRDefault="00FC13B0" w:rsidP="00407C32">
      <w:pPr>
        <w:pStyle w:val="Akapitzlist"/>
        <w:numPr>
          <w:ilvl w:val="0"/>
          <w:numId w:val="11"/>
        </w:numPr>
        <w:spacing w:after="0" w:line="360" w:lineRule="auto"/>
        <w:jc w:val="both"/>
      </w:pPr>
      <w:r>
        <w:t xml:space="preserve">Wystąpienie do Prezesa </w:t>
      </w:r>
      <w:r w:rsidR="00E0478E">
        <w:t>NFZ</w:t>
      </w:r>
      <w:r>
        <w:t xml:space="preserve"> o przekazanie środków pieniężnych na realizację Programu.</w:t>
      </w:r>
    </w:p>
    <w:p w14:paraId="64D3A07C" w14:textId="20F7A86D" w:rsidR="00B42260" w:rsidRDefault="00B42260" w:rsidP="00407C32">
      <w:pPr>
        <w:pStyle w:val="Akapitzlist"/>
        <w:numPr>
          <w:ilvl w:val="0"/>
          <w:numId w:val="11"/>
        </w:numPr>
        <w:spacing w:after="0" w:line="360" w:lineRule="auto"/>
        <w:jc w:val="both"/>
      </w:pPr>
      <w:r>
        <w:t>Ogłoszenie nabor</w:t>
      </w:r>
      <w:r w:rsidR="00E0478E">
        <w:t>u</w:t>
      </w:r>
      <w:r>
        <w:t xml:space="preserve"> wniosków</w:t>
      </w:r>
      <w:r w:rsidR="00ED1B0D">
        <w:t xml:space="preserve"> </w:t>
      </w:r>
      <w:r w:rsidR="00A5470E">
        <w:t>albo</w:t>
      </w:r>
      <w:r w:rsidR="00ED1B0D">
        <w:t xml:space="preserve"> ogłoszenie konkursu</w:t>
      </w:r>
      <w:r w:rsidR="00E0478E">
        <w:t>, a także</w:t>
      </w:r>
      <w:r>
        <w:t xml:space="preserve"> </w:t>
      </w:r>
      <w:r w:rsidR="00E0478E">
        <w:t xml:space="preserve">zamieszczenie informacji o wynikach naboru albo postepowania </w:t>
      </w:r>
      <w:r>
        <w:t xml:space="preserve">na stronie podmiotowej </w:t>
      </w:r>
      <w:r w:rsidR="00263734">
        <w:t xml:space="preserve">oraz </w:t>
      </w:r>
      <w:r>
        <w:t>w B</w:t>
      </w:r>
      <w:r w:rsidR="00297457">
        <w:t xml:space="preserve">iuletynie </w:t>
      </w:r>
      <w:r>
        <w:t>I</w:t>
      </w:r>
      <w:r w:rsidR="00297457">
        <w:t xml:space="preserve">nformacji </w:t>
      </w:r>
      <w:r>
        <w:t>P</w:t>
      </w:r>
      <w:r w:rsidR="00297457">
        <w:t>ublicznej</w:t>
      </w:r>
      <w:r>
        <w:t xml:space="preserve"> właściwego</w:t>
      </w:r>
      <w:r w:rsidR="00AC0C98">
        <w:t xml:space="preserve"> </w:t>
      </w:r>
      <w:r w:rsidR="00263734">
        <w:t xml:space="preserve">oddziału wojewódzkiego </w:t>
      </w:r>
      <w:r w:rsidR="00E0478E">
        <w:t>NFZ</w:t>
      </w:r>
      <w:r>
        <w:t>.</w:t>
      </w:r>
    </w:p>
    <w:p w14:paraId="25C0B181" w14:textId="5E5B384E" w:rsidR="00B42260" w:rsidRDefault="00B42260" w:rsidP="00407C32">
      <w:pPr>
        <w:pStyle w:val="Akapitzlist"/>
        <w:numPr>
          <w:ilvl w:val="0"/>
          <w:numId w:val="11"/>
        </w:numPr>
        <w:spacing w:after="0" w:line="360" w:lineRule="auto"/>
        <w:jc w:val="both"/>
      </w:pPr>
      <w:r>
        <w:t xml:space="preserve">Udzielanie informacji o zasadach </w:t>
      </w:r>
      <w:r w:rsidR="00AB7DA9">
        <w:t xml:space="preserve">realizacji </w:t>
      </w:r>
      <w:r>
        <w:t>Programu i warunkach naboru wniosków</w:t>
      </w:r>
      <w:r w:rsidR="00ED1B0D">
        <w:t xml:space="preserve"> </w:t>
      </w:r>
      <w:r w:rsidR="00C25F36">
        <w:t>albo</w:t>
      </w:r>
      <w:r w:rsidR="00ED1B0D">
        <w:t xml:space="preserve"> </w:t>
      </w:r>
      <w:r w:rsidR="00C25F36">
        <w:t>ofert</w:t>
      </w:r>
      <w:r w:rsidR="00ED1B0D">
        <w:t xml:space="preserve"> konkursowych</w:t>
      </w:r>
      <w:r>
        <w:t>.</w:t>
      </w:r>
    </w:p>
    <w:p w14:paraId="6C667063" w14:textId="6C8BE339" w:rsidR="00B42260" w:rsidRDefault="00B42260" w:rsidP="00407C32">
      <w:pPr>
        <w:pStyle w:val="Akapitzlist"/>
        <w:numPr>
          <w:ilvl w:val="0"/>
          <w:numId w:val="11"/>
        </w:numPr>
        <w:spacing w:after="0" w:line="360" w:lineRule="auto"/>
        <w:jc w:val="both"/>
      </w:pPr>
      <w:r>
        <w:t>Przeprowadzenie naboru wniosków</w:t>
      </w:r>
      <w:r w:rsidR="00ED1B0D">
        <w:t xml:space="preserve"> </w:t>
      </w:r>
      <w:r w:rsidR="00DA25CC">
        <w:t>albo</w:t>
      </w:r>
      <w:r w:rsidR="00ED1B0D">
        <w:t xml:space="preserve"> konkurs</w:t>
      </w:r>
      <w:r w:rsidR="00AB7DA9">
        <w:t>u ofert</w:t>
      </w:r>
      <w:r>
        <w:t>.</w:t>
      </w:r>
    </w:p>
    <w:p w14:paraId="30F26D98" w14:textId="1B741438" w:rsidR="00B42260" w:rsidRDefault="00B42260" w:rsidP="00407C32">
      <w:pPr>
        <w:pStyle w:val="Akapitzlist"/>
        <w:numPr>
          <w:ilvl w:val="0"/>
          <w:numId w:val="11"/>
        </w:numPr>
        <w:spacing w:after="0" w:line="360" w:lineRule="auto"/>
        <w:jc w:val="both"/>
      </w:pPr>
      <w:r>
        <w:t xml:space="preserve">Ocena pod względem formalnym i merytorycznym </w:t>
      </w:r>
      <w:r w:rsidR="00E0478E">
        <w:t xml:space="preserve">wniosków albo ofert konkursowych </w:t>
      </w:r>
      <w:r>
        <w:t xml:space="preserve">złożonych przez </w:t>
      </w:r>
      <w:r w:rsidR="00ED1B0D">
        <w:t>podmioty lecznicze</w:t>
      </w:r>
      <w:r>
        <w:t>.</w:t>
      </w:r>
      <w:r w:rsidR="00B7381F">
        <w:t xml:space="preserve"> </w:t>
      </w:r>
    </w:p>
    <w:p w14:paraId="5F631BC9" w14:textId="425CC674" w:rsidR="00B42260" w:rsidRDefault="00B42260" w:rsidP="00407C32">
      <w:pPr>
        <w:pStyle w:val="Akapitzlist"/>
        <w:numPr>
          <w:ilvl w:val="0"/>
          <w:numId w:val="11"/>
        </w:numPr>
        <w:spacing w:after="0" w:line="360" w:lineRule="auto"/>
        <w:jc w:val="both"/>
      </w:pPr>
      <w:r>
        <w:t xml:space="preserve">Sporządzenie i przekazanie </w:t>
      </w:r>
      <w:r w:rsidR="006D3501">
        <w:t>Prezes</w:t>
      </w:r>
      <w:r w:rsidR="00D86CEC">
        <w:t>owi</w:t>
      </w:r>
      <w:r w:rsidR="006D3501">
        <w:t xml:space="preserve"> </w:t>
      </w:r>
      <w:r w:rsidR="00E0478E">
        <w:t>NFZ</w:t>
      </w:r>
      <w:r w:rsidR="006D3501">
        <w:t xml:space="preserve"> </w:t>
      </w:r>
      <w:r w:rsidR="00E0478E">
        <w:t xml:space="preserve">listy rekomendowanych wniosków albo ofert konkursowych, </w:t>
      </w:r>
      <w:r w:rsidR="00B7381F">
        <w:t>zatwierdzon</w:t>
      </w:r>
      <w:r w:rsidR="00843C4C">
        <w:t>ej</w:t>
      </w:r>
      <w:r w:rsidR="00B7381F">
        <w:t xml:space="preserve"> przez właściwego dyrektora oddziału wojewódzkiego </w:t>
      </w:r>
      <w:r w:rsidR="00FF226A">
        <w:t>NFZ</w:t>
      </w:r>
      <w:r>
        <w:t>.</w:t>
      </w:r>
    </w:p>
    <w:p w14:paraId="11AC19D4" w14:textId="41B00011" w:rsidR="00B42260" w:rsidRDefault="00B42260" w:rsidP="00407C32">
      <w:pPr>
        <w:pStyle w:val="Akapitzlist"/>
        <w:numPr>
          <w:ilvl w:val="0"/>
          <w:numId w:val="11"/>
        </w:numPr>
        <w:spacing w:after="0" w:line="360" w:lineRule="auto"/>
        <w:jc w:val="both"/>
      </w:pPr>
      <w:r>
        <w:t xml:space="preserve">Zawarcie umów z właściwymi </w:t>
      </w:r>
      <w:r w:rsidR="00D86CEC">
        <w:t>podmiotami leczniczymi</w:t>
      </w:r>
      <w:r>
        <w:t xml:space="preserve"> w terminie 14 dni od</w:t>
      </w:r>
      <w:r w:rsidR="00F374B6">
        <w:t xml:space="preserve"> </w:t>
      </w:r>
      <w:r>
        <w:t>zatwierdzenia listy rekomendowanych wniosków</w:t>
      </w:r>
      <w:r w:rsidR="00DA25CC">
        <w:t xml:space="preserve"> albo ofert konkursowych</w:t>
      </w:r>
      <w:r>
        <w:t>.</w:t>
      </w:r>
    </w:p>
    <w:p w14:paraId="1267840E" w14:textId="17FF6591" w:rsidR="00B42260" w:rsidRDefault="00B42260" w:rsidP="00407C32">
      <w:pPr>
        <w:pStyle w:val="Akapitzlist"/>
        <w:numPr>
          <w:ilvl w:val="0"/>
          <w:numId w:val="11"/>
        </w:numPr>
        <w:spacing w:after="0" w:line="360" w:lineRule="auto"/>
        <w:jc w:val="both"/>
      </w:pPr>
      <w:r>
        <w:t xml:space="preserve">Przekazanie </w:t>
      </w:r>
      <w:r w:rsidR="00D86CEC">
        <w:t>podmiotom leczniczym</w:t>
      </w:r>
      <w:r>
        <w:t xml:space="preserve"> środków finansowych.</w:t>
      </w:r>
    </w:p>
    <w:p w14:paraId="2841BCBE" w14:textId="57021EAB" w:rsidR="00B42260" w:rsidRDefault="00B42260" w:rsidP="00407C32">
      <w:pPr>
        <w:pStyle w:val="Akapitzlist"/>
        <w:numPr>
          <w:ilvl w:val="0"/>
          <w:numId w:val="11"/>
        </w:numPr>
        <w:spacing w:after="0" w:line="360" w:lineRule="auto"/>
        <w:jc w:val="both"/>
      </w:pPr>
      <w:r>
        <w:t xml:space="preserve">Analiza oraz rozliczanie środków finansowych przyznanych </w:t>
      </w:r>
      <w:r w:rsidR="00742879">
        <w:t>podmiotom leczniczym</w:t>
      </w:r>
      <w:r>
        <w:t xml:space="preserve"> na</w:t>
      </w:r>
      <w:r w:rsidR="00F374B6">
        <w:t xml:space="preserve"> </w:t>
      </w:r>
      <w:r>
        <w:t>realizację Programu i koszty jego obsługi.</w:t>
      </w:r>
    </w:p>
    <w:p w14:paraId="7CF28C94" w14:textId="397D8F85" w:rsidR="00B42260" w:rsidRDefault="00B42260" w:rsidP="00407C32">
      <w:pPr>
        <w:pStyle w:val="Akapitzlist"/>
        <w:numPr>
          <w:ilvl w:val="0"/>
          <w:numId w:val="11"/>
        </w:numPr>
        <w:spacing w:after="0" w:line="360" w:lineRule="auto"/>
        <w:jc w:val="both"/>
      </w:pPr>
      <w:r>
        <w:t xml:space="preserve">Przekazanie </w:t>
      </w:r>
      <w:r w:rsidR="00742879">
        <w:t xml:space="preserve">Prezesowi </w:t>
      </w:r>
      <w:r w:rsidR="00E0478E">
        <w:t>NFZ</w:t>
      </w:r>
      <w:r w:rsidR="00742879">
        <w:t xml:space="preserve"> </w:t>
      </w:r>
      <w:r>
        <w:t>rocznego sprawozdania z realizacji Programu.</w:t>
      </w:r>
    </w:p>
    <w:p w14:paraId="0007F584" w14:textId="4A34C250" w:rsidR="00B42260" w:rsidRDefault="00B42260" w:rsidP="00407C32">
      <w:pPr>
        <w:pStyle w:val="Akapitzlist"/>
        <w:numPr>
          <w:ilvl w:val="0"/>
          <w:numId w:val="11"/>
        </w:numPr>
        <w:spacing w:after="0" w:line="360" w:lineRule="auto"/>
        <w:jc w:val="both"/>
      </w:pPr>
      <w:r>
        <w:t xml:space="preserve">Koordynacja, nadzór oraz kontrola zadań realizowanych przez </w:t>
      </w:r>
      <w:r w:rsidR="00742879">
        <w:t>podmioty lecznicze</w:t>
      </w:r>
      <w:r w:rsidR="00F374B6">
        <w:t xml:space="preserve"> </w:t>
      </w:r>
      <w:r>
        <w:t>w Program</w:t>
      </w:r>
      <w:r w:rsidR="00E0478E">
        <w:t>ie</w:t>
      </w:r>
      <w:r>
        <w:t>.</w:t>
      </w:r>
    </w:p>
    <w:p w14:paraId="7A774C2E" w14:textId="17773132" w:rsidR="00B42260" w:rsidRPr="003E0EFF" w:rsidRDefault="00B42260" w:rsidP="009D08A0">
      <w:pPr>
        <w:spacing w:before="120" w:after="0" w:line="360" w:lineRule="auto"/>
        <w:jc w:val="both"/>
        <w:rPr>
          <w:u w:val="single"/>
        </w:rPr>
      </w:pPr>
      <w:r w:rsidRPr="003E0EFF">
        <w:rPr>
          <w:u w:val="single"/>
        </w:rPr>
        <w:t xml:space="preserve">Do zadań </w:t>
      </w:r>
      <w:r w:rsidR="00357A49" w:rsidRPr="003E0EFF">
        <w:rPr>
          <w:u w:val="single"/>
        </w:rPr>
        <w:t>wykonawców Programu</w:t>
      </w:r>
      <w:r w:rsidRPr="003E0EFF">
        <w:rPr>
          <w:u w:val="single"/>
        </w:rPr>
        <w:t xml:space="preserve"> należy:</w:t>
      </w:r>
    </w:p>
    <w:p w14:paraId="4DB28782" w14:textId="2B67981E" w:rsidR="00B42260" w:rsidRDefault="00B42260" w:rsidP="00407C32">
      <w:pPr>
        <w:pStyle w:val="Akapitzlist"/>
        <w:numPr>
          <w:ilvl w:val="0"/>
          <w:numId w:val="14"/>
        </w:numPr>
        <w:spacing w:after="0" w:line="360" w:lineRule="auto"/>
        <w:ind w:left="357" w:hanging="357"/>
        <w:jc w:val="both"/>
      </w:pPr>
      <w:r>
        <w:t>Złożenie wniosku</w:t>
      </w:r>
      <w:r w:rsidR="00742879">
        <w:t xml:space="preserve"> </w:t>
      </w:r>
      <w:r w:rsidR="00DA25CC">
        <w:t>albo</w:t>
      </w:r>
      <w:r w:rsidR="00742879">
        <w:t xml:space="preserve"> </w:t>
      </w:r>
      <w:r w:rsidR="00DA25CC">
        <w:t>oferty</w:t>
      </w:r>
      <w:r w:rsidR="00742879">
        <w:t xml:space="preserve"> konkursowej</w:t>
      </w:r>
      <w:r>
        <w:t xml:space="preserve"> na środki finansowe na realizację Programu, w tym koszty jego</w:t>
      </w:r>
      <w:r w:rsidR="00F374B6">
        <w:t xml:space="preserve"> </w:t>
      </w:r>
      <w:r>
        <w:t>obsługi</w:t>
      </w:r>
      <w:r w:rsidR="003E0EFF">
        <w:t>,</w:t>
      </w:r>
      <w:r>
        <w:t xml:space="preserve"> do właściwego </w:t>
      </w:r>
      <w:r w:rsidR="00742879">
        <w:t xml:space="preserve">oddziału wojewódzkiego </w:t>
      </w:r>
      <w:r w:rsidR="003E0EFF">
        <w:t>NFZ, w terminie i zgodnie z warunkami</w:t>
      </w:r>
      <w:r w:rsidR="003E0EFF" w:rsidRPr="003E0EFF">
        <w:t xml:space="preserve"> </w:t>
      </w:r>
      <w:r w:rsidR="003E0EFF">
        <w:t>określonym w ogłoszeniu o naborze wniosków lub konkursie ofert</w:t>
      </w:r>
      <w:r>
        <w:t>.</w:t>
      </w:r>
    </w:p>
    <w:p w14:paraId="48F5CCD9" w14:textId="0600BA33" w:rsidR="00B42260" w:rsidRDefault="00B42260" w:rsidP="00407C32">
      <w:pPr>
        <w:pStyle w:val="Akapitzlist"/>
        <w:numPr>
          <w:ilvl w:val="0"/>
          <w:numId w:val="14"/>
        </w:numPr>
        <w:spacing w:after="0" w:line="360" w:lineRule="auto"/>
        <w:ind w:left="357" w:hanging="357"/>
        <w:jc w:val="both"/>
      </w:pPr>
      <w:r>
        <w:t>Realizacja zadań zgodnie z podpisanymi umowami.</w:t>
      </w:r>
    </w:p>
    <w:p w14:paraId="18C08BE8" w14:textId="763D8C12" w:rsidR="00B42260" w:rsidRDefault="00B42260" w:rsidP="00407C32">
      <w:pPr>
        <w:pStyle w:val="Akapitzlist"/>
        <w:numPr>
          <w:ilvl w:val="0"/>
          <w:numId w:val="14"/>
        </w:numPr>
        <w:spacing w:after="0" w:line="360" w:lineRule="auto"/>
        <w:ind w:left="357" w:hanging="357"/>
        <w:jc w:val="both"/>
      </w:pPr>
      <w:r>
        <w:t xml:space="preserve">Rozliczenie z </w:t>
      </w:r>
      <w:r w:rsidR="00A5470E">
        <w:t>d</w:t>
      </w:r>
      <w:r w:rsidR="00846783">
        <w:t xml:space="preserve">yrektorem oddziału wojewódzkiego </w:t>
      </w:r>
      <w:r w:rsidR="003E0EFF">
        <w:t>NFZ</w:t>
      </w:r>
      <w:r>
        <w:t xml:space="preserve"> otrzymanych środków finansowych oraz poddanie się</w:t>
      </w:r>
      <w:r w:rsidR="00F374B6">
        <w:t xml:space="preserve"> </w:t>
      </w:r>
      <w:r>
        <w:t>kontroli zgodnie z umową.</w:t>
      </w:r>
    </w:p>
    <w:p w14:paraId="2DC40C6A" w14:textId="500BEF3B" w:rsidR="00B42260" w:rsidRDefault="00B42260" w:rsidP="00407C32">
      <w:pPr>
        <w:pStyle w:val="Akapitzlist"/>
        <w:numPr>
          <w:ilvl w:val="0"/>
          <w:numId w:val="14"/>
        </w:numPr>
        <w:spacing w:after="0" w:line="360" w:lineRule="auto"/>
        <w:ind w:left="357" w:hanging="357"/>
        <w:jc w:val="both"/>
      </w:pPr>
      <w:r>
        <w:t xml:space="preserve">Przedstawienie na żądanie </w:t>
      </w:r>
      <w:r w:rsidR="00A5470E">
        <w:t>d</w:t>
      </w:r>
      <w:r w:rsidR="00846783">
        <w:t xml:space="preserve">yrektora oddziału wojewódzkiego </w:t>
      </w:r>
      <w:r w:rsidR="003E0EFF">
        <w:t>NFZ</w:t>
      </w:r>
      <w:r w:rsidR="00DA25CC">
        <w:t xml:space="preserve"> lub Prezesa </w:t>
      </w:r>
      <w:r w:rsidR="003E0EFF">
        <w:t>NFZ</w:t>
      </w:r>
      <w:r>
        <w:t xml:space="preserve"> wyjaśnień, informacji i dokumentów</w:t>
      </w:r>
      <w:r w:rsidR="00F374B6">
        <w:t xml:space="preserve"> </w:t>
      </w:r>
      <w:r>
        <w:t>dotyczących zadań realizowanych w Program</w:t>
      </w:r>
      <w:r w:rsidR="003E0EFF">
        <w:t>ie</w:t>
      </w:r>
      <w:r>
        <w:t>.</w:t>
      </w:r>
    </w:p>
    <w:p w14:paraId="551CFCC6" w14:textId="31612D24" w:rsidR="00B42260" w:rsidRDefault="00B42260" w:rsidP="00407C32">
      <w:pPr>
        <w:pStyle w:val="Akapitzlist"/>
        <w:numPr>
          <w:ilvl w:val="0"/>
          <w:numId w:val="14"/>
        </w:numPr>
        <w:spacing w:after="0" w:line="360" w:lineRule="auto"/>
        <w:ind w:left="357" w:hanging="357"/>
        <w:jc w:val="both"/>
        <w:rPr>
          <w:rStyle w:val="Odwoaniedokomentarza"/>
          <w:sz w:val="22"/>
          <w:szCs w:val="22"/>
        </w:rPr>
      </w:pPr>
      <w:r w:rsidRPr="006D062B">
        <w:t xml:space="preserve">Przekazywanie właściwemu </w:t>
      </w:r>
      <w:r w:rsidR="00A5470E" w:rsidRPr="006D062B">
        <w:t>d</w:t>
      </w:r>
      <w:r w:rsidR="00846783" w:rsidRPr="006D062B">
        <w:t xml:space="preserve">yrektorowi oddziału wojewódzkiego </w:t>
      </w:r>
      <w:r w:rsidR="003E0EFF">
        <w:t>NFZ</w:t>
      </w:r>
      <w:r w:rsidRPr="006D062B">
        <w:t xml:space="preserve"> rocznego sprawozdania z</w:t>
      </w:r>
      <w:r w:rsidR="009D08A0">
        <w:t> </w:t>
      </w:r>
      <w:r w:rsidRPr="006D062B">
        <w:t>realizacji</w:t>
      </w:r>
      <w:r w:rsidR="00F374B6" w:rsidRPr="006D062B">
        <w:t xml:space="preserve"> </w:t>
      </w:r>
      <w:r w:rsidR="006D062B" w:rsidRPr="006D062B">
        <w:t>Programu według wzoru</w:t>
      </w:r>
      <w:r w:rsidR="006D062B" w:rsidRPr="006D062B">
        <w:rPr>
          <w:rStyle w:val="Odwoaniedokomentarza"/>
          <w:sz w:val="22"/>
          <w:szCs w:val="22"/>
        </w:rPr>
        <w:t xml:space="preserve"> określonego przez </w:t>
      </w:r>
      <w:r w:rsidR="003E0EFF">
        <w:rPr>
          <w:rStyle w:val="Odwoaniedokomentarza"/>
          <w:sz w:val="22"/>
          <w:szCs w:val="22"/>
        </w:rPr>
        <w:t>NFZ</w:t>
      </w:r>
      <w:r w:rsidR="006D062B" w:rsidRPr="006D062B">
        <w:rPr>
          <w:rStyle w:val="Odwoaniedokomentarza"/>
          <w:sz w:val="22"/>
          <w:szCs w:val="22"/>
        </w:rPr>
        <w:t>.</w:t>
      </w:r>
    </w:p>
    <w:p w14:paraId="1DD25B27" w14:textId="4F60F898" w:rsidR="009D08A0" w:rsidRDefault="009D08A0" w:rsidP="009D08A0">
      <w:pPr>
        <w:pStyle w:val="Akapitzlist"/>
        <w:numPr>
          <w:ilvl w:val="0"/>
          <w:numId w:val="14"/>
        </w:numPr>
        <w:spacing w:after="0" w:line="360" w:lineRule="auto"/>
        <w:jc w:val="both"/>
      </w:pPr>
      <w:r>
        <w:t>Informowanie o finansowaniu wsparcia ze środków pochodzących z Funduszu Solidarnościowego przyznanych w ramach Programu. Informacja na ten temat powinna się znaleźć we wszystkich materiałach, publikacjach, informacjach dla mediów, ogłoszeniach oraz wystąpieniach publicznych dotyczących realizowanego zadania.</w:t>
      </w:r>
    </w:p>
    <w:p w14:paraId="594FE09F" w14:textId="05BC8479" w:rsidR="009D08A0" w:rsidRDefault="009D08A0" w:rsidP="009D08A0">
      <w:pPr>
        <w:pStyle w:val="Akapitzlist"/>
        <w:numPr>
          <w:ilvl w:val="0"/>
          <w:numId w:val="14"/>
        </w:numPr>
        <w:spacing w:after="0" w:line="360" w:lineRule="auto"/>
        <w:jc w:val="both"/>
      </w:pPr>
      <w:r>
        <w:t>Umieszczania logo Ministerstwa Zdrowia na wszystkich materiałach, w szczególności promocyjnych oraz informacyjnych, dotyczących realizowanego zadania w sposób zapewniający jego dobrą widoczność.</w:t>
      </w:r>
    </w:p>
    <w:p w14:paraId="19AAADD5" w14:textId="2CB36F59" w:rsidR="00B42260" w:rsidRPr="00165DBC" w:rsidRDefault="00B42260" w:rsidP="00165DBC">
      <w:pPr>
        <w:pStyle w:val="Nagwek1"/>
        <w:spacing w:after="240"/>
        <w:jc w:val="both"/>
        <w:rPr>
          <w:b/>
          <w:color w:val="1F3864" w:themeColor="accent5" w:themeShade="80"/>
        </w:rPr>
      </w:pPr>
      <w:bookmarkStart w:id="13" w:name="_Toc19788033"/>
      <w:r w:rsidRPr="0014553F">
        <w:rPr>
          <w:b/>
          <w:color w:val="1F3864" w:themeColor="accent5" w:themeShade="80"/>
        </w:rPr>
        <w:t>X</w:t>
      </w:r>
      <w:r w:rsidR="00456CA3">
        <w:rPr>
          <w:b/>
          <w:color w:val="1F3864" w:themeColor="accent5" w:themeShade="80"/>
        </w:rPr>
        <w:t>I</w:t>
      </w:r>
      <w:r w:rsidRPr="0014553F">
        <w:rPr>
          <w:b/>
          <w:color w:val="1F3864" w:themeColor="accent5" w:themeShade="80"/>
        </w:rPr>
        <w:t>. Monitoring Programu</w:t>
      </w:r>
      <w:bookmarkEnd w:id="13"/>
    </w:p>
    <w:p w14:paraId="43DB8019" w14:textId="1A9F40A9" w:rsidR="00B42260" w:rsidRDefault="002D4373" w:rsidP="00407C32">
      <w:pPr>
        <w:pStyle w:val="Akapitzlist"/>
        <w:numPr>
          <w:ilvl w:val="0"/>
          <w:numId w:val="16"/>
        </w:numPr>
        <w:spacing w:after="0" w:line="360" w:lineRule="auto"/>
        <w:ind w:left="357" w:hanging="357"/>
        <w:jc w:val="both"/>
      </w:pPr>
      <w:r>
        <w:t>Wykonawca Programu</w:t>
      </w:r>
      <w:r w:rsidR="00B42260">
        <w:t xml:space="preserve"> przekazuje do </w:t>
      </w:r>
      <w:r w:rsidR="00A5470E">
        <w:t>d</w:t>
      </w:r>
      <w:r w:rsidR="00B24601">
        <w:t xml:space="preserve">yrektora oddziału wojewódzkiego </w:t>
      </w:r>
      <w:r w:rsidR="009D08A0">
        <w:t>NFZ</w:t>
      </w:r>
      <w:r w:rsidR="00297457" w:rsidRPr="00297457">
        <w:t xml:space="preserve"> </w:t>
      </w:r>
      <w:r w:rsidR="00B42260">
        <w:t>sprawozdanie z realizacji Programu</w:t>
      </w:r>
      <w:r w:rsidR="00F374B6">
        <w:t xml:space="preserve"> </w:t>
      </w:r>
      <w:r w:rsidR="00B42260">
        <w:t>w terminie do 30 dni od dnia zakończenia realizacji zadania</w:t>
      </w:r>
      <w:r w:rsidR="009D08A0">
        <w:t xml:space="preserve"> w danym roku</w:t>
      </w:r>
      <w:r w:rsidR="00B42260">
        <w:t>.</w:t>
      </w:r>
    </w:p>
    <w:p w14:paraId="56CE1001" w14:textId="0CDA491E" w:rsidR="00B42260" w:rsidRDefault="00B42260" w:rsidP="00407C32">
      <w:pPr>
        <w:pStyle w:val="Akapitzlist"/>
        <w:numPr>
          <w:ilvl w:val="0"/>
          <w:numId w:val="16"/>
        </w:numPr>
        <w:spacing w:after="0" w:line="360" w:lineRule="auto"/>
        <w:ind w:left="357" w:hanging="357"/>
        <w:jc w:val="both"/>
      </w:pPr>
      <w:r>
        <w:t xml:space="preserve">Roczne sprawozdanie z realizacji Programu </w:t>
      </w:r>
      <w:r w:rsidR="00A5470E">
        <w:t>d</w:t>
      </w:r>
      <w:r w:rsidR="00B24601">
        <w:t xml:space="preserve">yrektor oddziału wojewódzkiego </w:t>
      </w:r>
      <w:r w:rsidR="009D08A0">
        <w:t>NFZ</w:t>
      </w:r>
      <w:r>
        <w:t xml:space="preserve"> przekazuje do </w:t>
      </w:r>
      <w:r w:rsidR="00B24601">
        <w:t xml:space="preserve">Prezesa </w:t>
      </w:r>
      <w:r w:rsidR="009D08A0">
        <w:t>NFZ</w:t>
      </w:r>
      <w:r>
        <w:t xml:space="preserve"> w terminie</w:t>
      </w:r>
      <w:r w:rsidR="00F374B6">
        <w:t xml:space="preserve"> </w:t>
      </w:r>
      <w:r>
        <w:t xml:space="preserve">do dnia 20 lutego </w:t>
      </w:r>
      <w:r w:rsidR="0054428D" w:rsidRPr="0054428D">
        <w:t>roku</w:t>
      </w:r>
      <w:r w:rsidR="00806E9E">
        <w:t xml:space="preserve"> następnego</w:t>
      </w:r>
      <w:r w:rsidR="00E27D92">
        <w:t xml:space="preserve"> po roku sprawozdawczym</w:t>
      </w:r>
      <w:r w:rsidR="00806E9E">
        <w:t>.</w:t>
      </w:r>
      <w:r w:rsidR="0054428D" w:rsidRPr="0054428D">
        <w:t xml:space="preserve"> </w:t>
      </w:r>
    </w:p>
    <w:p w14:paraId="3A48D6CC" w14:textId="4B496C66" w:rsidR="00B42260" w:rsidRDefault="00B42260" w:rsidP="00407C32">
      <w:pPr>
        <w:pStyle w:val="Akapitzlist"/>
        <w:numPr>
          <w:ilvl w:val="0"/>
          <w:numId w:val="16"/>
        </w:numPr>
        <w:spacing w:after="0" w:line="360" w:lineRule="auto"/>
        <w:ind w:left="357" w:hanging="357"/>
        <w:jc w:val="both"/>
      </w:pPr>
      <w:r w:rsidRPr="00E27D92">
        <w:t xml:space="preserve">Akceptacja </w:t>
      </w:r>
      <w:r w:rsidR="00E27D92" w:rsidRPr="00E27D92">
        <w:t xml:space="preserve">rocznych </w:t>
      </w:r>
      <w:r w:rsidRPr="00E27D92">
        <w:t xml:space="preserve">sprawozdań </w:t>
      </w:r>
      <w:r w:rsidR="00806E9E" w:rsidRPr="00E27D92">
        <w:t xml:space="preserve">z realizacji Programu, </w:t>
      </w:r>
      <w:r w:rsidRPr="00E27D92">
        <w:t xml:space="preserve">złożonych przez </w:t>
      </w:r>
      <w:r w:rsidR="00A5470E" w:rsidRPr="00E27D92">
        <w:t>d</w:t>
      </w:r>
      <w:r w:rsidR="00B24601" w:rsidRPr="00E27D92">
        <w:t>yrektorów oddziałów wojewódzkich</w:t>
      </w:r>
      <w:r w:rsidRPr="00E27D92">
        <w:t xml:space="preserve"> następuje w terminie do dnia</w:t>
      </w:r>
      <w:r w:rsidR="00F374B6" w:rsidRPr="00E27D92">
        <w:t xml:space="preserve"> </w:t>
      </w:r>
      <w:r w:rsidRPr="00E27D92">
        <w:t xml:space="preserve">31 marca </w:t>
      </w:r>
      <w:r w:rsidR="0054428D" w:rsidRPr="00E27D92">
        <w:t>roku</w:t>
      </w:r>
      <w:r w:rsidR="00806E9E" w:rsidRPr="00E27D92">
        <w:t xml:space="preserve"> następnego</w:t>
      </w:r>
      <w:r w:rsidR="00E27D92" w:rsidRPr="00E27D92">
        <w:t xml:space="preserve"> po roku sprawozdawczym</w:t>
      </w:r>
      <w:r w:rsidR="00806E9E" w:rsidRPr="00E27D92">
        <w:t>.</w:t>
      </w:r>
    </w:p>
    <w:p w14:paraId="1765212F" w14:textId="7C363A89" w:rsidR="00B42260" w:rsidRDefault="00806E9E" w:rsidP="00E27D92">
      <w:pPr>
        <w:pStyle w:val="Akapitzlist"/>
        <w:numPr>
          <w:ilvl w:val="0"/>
          <w:numId w:val="16"/>
        </w:numPr>
        <w:spacing w:after="0" w:line="360" w:lineRule="auto"/>
        <w:ind w:left="357" w:hanging="357"/>
        <w:jc w:val="both"/>
      </w:pPr>
      <w:r>
        <w:t xml:space="preserve">Prezes </w:t>
      </w:r>
      <w:r w:rsidR="00F2435B">
        <w:t xml:space="preserve">NFZ </w:t>
      </w:r>
      <w:r>
        <w:t>s</w:t>
      </w:r>
      <w:r w:rsidR="00B42260">
        <w:t>porządz</w:t>
      </w:r>
      <w:r>
        <w:t>a</w:t>
      </w:r>
      <w:r w:rsidR="00B42260">
        <w:t xml:space="preserve"> </w:t>
      </w:r>
      <w:r w:rsidR="00E27D92">
        <w:t xml:space="preserve">zbiorcze </w:t>
      </w:r>
      <w:r w:rsidR="00B42260">
        <w:t>sprawozdani</w:t>
      </w:r>
      <w:r>
        <w:t>e</w:t>
      </w:r>
      <w:r w:rsidR="00E27D92">
        <w:t xml:space="preserve"> roczne</w:t>
      </w:r>
      <w:r w:rsidR="00B42260">
        <w:t xml:space="preserve"> z realizacji Programu </w:t>
      </w:r>
      <w:r w:rsidR="00CE41AA">
        <w:t xml:space="preserve">i </w:t>
      </w:r>
      <w:r w:rsidR="00CE41AA" w:rsidRPr="00CE41AA">
        <w:t xml:space="preserve">przekazuje je do ministra właściwego do spraw zabezpieczenia społecznego oraz ministra właściwego do spraw zdrowia </w:t>
      </w:r>
      <w:r w:rsidR="00B42260">
        <w:t>w terminie do dnia</w:t>
      </w:r>
      <w:r w:rsidR="00F374B6">
        <w:t xml:space="preserve"> </w:t>
      </w:r>
      <w:r w:rsidR="00B42260">
        <w:t xml:space="preserve">30 kwietnia </w:t>
      </w:r>
      <w:r w:rsidR="0054428D" w:rsidRPr="0054428D">
        <w:t>roku</w:t>
      </w:r>
      <w:r>
        <w:t xml:space="preserve"> następnego</w:t>
      </w:r>
      <w:r w:rsidR="00E27D92">
        <w:t xml:space="preserve"> po roku sprawozdawczym</w:t>
      </w:r>
      <w:r>
        <w:t>.</w:t>
      </w:r>
    </w:p>
    <w:p w14:paraId="09597E76" w14:textId="76F92FFA" w:rsidR="00DA25CC" w:rsidRPr="00DA25CC" w:rsidRDefault="00DA25CC" w:rsidP="00407C32">
      <w:pPr>
        <w:pStyle w:val="Akapitzlist"/>
        <w:numPr>
          <w:ilvl w:val="0"/>
          <w:numId w:val="16"/>
        </w:numPr>
        <w:spacing w:after="0" w:line="360" w:lineRule="auto"/>
        <w:ind w:left="357" w:hanging="357"/>
        <w:jc w:val="both"/>
      </w:pPr>
      <w:r w:rsidRPr="00DA25CC">
        <w:t>Dodatkowa sprawozdawczość w ramach Programu odbywa się na zasadach ogólnych wykonywania umów na świadczenia opieki zdrowotnej finansowan</w:t>
      </w:r>
      <w:r w:rsidR="004E7F29">
        <w:t>e</w:t>
      </w:r>
      <w:r w:rsidRPr="00DA25CC">
        <w:t xml:space="preserve"> ze środków publicznych.</w:t>
      </w:r>
    </w:p>
    <w:p w14:paraId="49553D9F" w14:textId="77777777" w:rsidR="00F374B6" w:rsidRPr="00165DBC" w:rsidRDefault="00F374B6" w:rsidP="00165DBC">
      <w:pPr>
        <w:pStyle w:val="Nagwek1"/>
        <w:spacing w:after="240"/>
        <w:jc w:val="both"/>
        <w:rPr>
          <w:b/>
          <w:color w:val="1F3864" w:themeColor="accent5" w:themeShade="80"/>
        </w:rPr>
      </w:pPr>
      <w:bookmarkStart w:id="14" w:name="_Toc19788034"/>
      <w:r w:rsidRPr="00165DBC">
        <w:rPr>
          <w:b/>
          <w:color w:val="1F3864" w:themeColor="accent5" w:themeShade="80"/>
        </w:rPr>
        <w:t>Załączniki do Programu:</w:t>
      </w:r>
      <w:bookmarkEnd w:id="14"/>
    </w:p>
    <w:p w14:paraId="26A8A4B5" w14:textId="7C3CDACF" w:rsidR="00B42260" w:rsidRDefault="00FC6590" w:rsidP="006B29E6">
      <w:pPr>
        <w:spacing w:after="0" w:line="360" w:lineRule="auto"/>
        <w:jc w:val="both"/>
      </w:pPr>
      <w:r>
        <w:t xml:space="preserve">Załącznik </w:t>
      </w:r>
      <w:r w:rsidR="00DA25CC">
        <w:t xml:space="preserve">1. </w:t>
      </w:r>
      <w:r w:rsidR="003B493F">
        <w:t xml:space="preserve">- </w:t>
      </w:r>
      <w:r w:rsidR="00B42260">
        <w:t>Sprawozdanie z realizac</w:t>
      </w:r>
      <w:r w:rsidR="00921F7E">
        <w:t xml:space="preserve">ji Programu </w:t>
      </w:r>
    </w:p>
    <w:p w14:paraId="2EC37ACA" w14:textId="77777777" w:rsidR="00F374B6" w:rsidRDefault="00F374B6">
      <w:pPr>
        <w:spacing w:after="0" w:line="360" w:lineRule="auto"/>
        <w:jc w:val="both"/>
      </w:pPr>
    </w:p>
    <w:sectPr w:rsidR="00F374B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4CE18" w14:textId="77777777" w:rsidR="00252B7C" w:rsidRDefault="00252B7C" w:rsidP="00C64A9F">
      <w:pPr>
        <w:spacing w:after="0" w:line="240" w:lineRule="auto"/>
      </w:pPr>
      <w:r>
        <w:separator/>
      </w:r>
    </w:p>
  </w:endnote>
  <w:endnote w:type="continuationSeparator" w:id="0">
    <w:p w14:paraId="55546AC8" w14:textId="77777777" w:rsidR="00252B7C" w:rsidRDefault="00252B7C" w:rsidP="00C64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616782"/>
      <w:docPartObj>
        <w:docPartGallery w:val="Page Numbers (Bottom of Page)"/>
        <w:docPartUnique/>
      </w:docPartObj>
    </w:sdtPr>
    <w:sdtEndPr/>
    <w:sdtContent>
      <w:p w14:paraId="7E99BFE1" w14:textId="535B2951" w:rsidR="00C64A9F" w:rsidRDefault="00C64A9F">
        <w:pPr>
          <w:pStyle w:val="Stopka"/>
          <w:jc w:val="right"/>
        </w:pPr>
        <w:r>
          <w:fldChar w:fldCharType="begin"/>
        </w:r>
        <w:r>
          <w:instrText>PAGE   \* MERGEFORMAT</w:instrText>
        </w:r>
        <w:r>
          <w:fldChar w:fldCharType="separate"/>
        </w:r>
        <w:r w:rsidR="00236D32">
          <w:rPr>
            <w:noProof/>
          </w:rPr>
          <w:t>1</w:t>
        </w:r>
        <w:r>
          <w:fldChar w:fldCharType="end"/>
        </w:r>
      </w:p>
    </w:sdtContent>
  </w:sdt>
  <w:p w14:paraId="38C994FF" w14:textId="77777777" w:rsidR="00C64A9F" w:rsidRDefault="00C64A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4FC07" w14:textId="77777777" w:rsidR="00252B7C" w:rsidRDefault="00252B7C" w:rsidP="00C64A9F">
      <w:pPr>
        <w:spacing w:after="0" w:line="240" w:lineRule="auto"/>
      </w:pPr>
      <w:r>
        <w:separator/>
      </w:r>
    </w:p>
  </w:footnote>
  <w:footnote w:type="continuationSeparator" w:id="0">
    <w:p w14:paraId="348D540D" w14:textId="77777777" w:rsidR="00252B7C" w:rsidRDefault="00252B7C" w:rsidP="00C64A9F">
      <w:pPr>
        <w:spacing w:after="0" w:line="240" w:lineRule="auto"/>
      </w:pPr>
      <w:r>
        <w:continuationSeparator/>
      </w:r>
    </w:p>
  </w:footnote>
  <w:footnote w:id="1">
    <w:p w14:paraId="312DB9E3" w14:textId="45683BDC" w:rsidR="009E5F42" w:rsidRDefault="009E5F42" w:rsidP="009E5F42">
      <w:pPr>
        <w:pStyle w:val="Tekstprzypisudolnego"/>
      </w:pPr>
      <w:r>
        <w:rPr>
          <w:rStyle w:val="Odwoanieprzypisudolnego"/>
        </w:rPr>
        <w:footnoteRef/>
      </w:r>
      <w:r>
        <w:t xml:space="preserve"> </w:t>
      </w:r>
      <w:r w:rsidR="00F2435B">
        <w:t>N</w:t>
      </w:r>
      <w:r>
        <w:t>a podstawie Badania</w:t>
      </w:r>
      <w:r w:rsidRPr="00D60C35">
        <w:t xml:space="preserve"> Aktywności Ekonomicznej Ludności</w:t>
      </w:r>
      <w:r>
        <w:t xml:space="preserve"> GUS</w:t>
      </w:r>
      <w:r w:rsidR="00F2435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0F9"/>
    <w:multiLevelType w:val="hybridMultilevel"/>
    <w:tmpl w:val="79648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14467E"/>
    <w:multiLevelType w:val="hybridMultilevel"/>
    <w:tmpl w:val="0B32F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A665D7"/>
    <w:multiLevelType w:val="hybridMultilevel"/>
    <w:tmpl w:val="1AA0F2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7B5BAC"/>
    <w:multiLevelType w:val="hybridMultilevel"/>
    <w:tmpl w:val="20468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D115BF5"/>
    <w:multiLevelType w:val="hybridMultilevel"/>
    <w:tmpl w:val="6BE46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E924CD"/>
    <w:multiLevelType w:val="hybridMultilevel"/>
    <w:tmpl w:val="8A569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D81854"/>
    <w:multiLevelType w:val="hybridMultilevel"/>
    <w:tmpl w:val="45264A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D093867"/>
    <w:multiLevelType w:val="hybridMultilevel"/>
    <w:tmpl w:val="25769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042597"/>
    <w:multiLevelType w:val="hybridMultilevel"/>
    <w:tmpl w:val="7CE49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9B40564"/>
    <w:multiLevelType w:val="hybridMultilevel"/>
    <w:tmpl w:val="E0A01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E279EC"/>
    <w:multiLevelType w:val="hybridMultilevel"/>
    <w:tmpl w:val="C268C6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806CDF"/>
    <w:multiLevelType w:val="hybridMultilevel"/>
    <w:tmpl w:val="EF845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DCD15A6"/>
    <w:multiLevelType w:val="hybridMultilevel"/>
    <w:tmpl w:val="ED022E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42D4299"/>
    <w:multiLevelType w:val="hybridMultilevel"/>
    <w:tmpl w:val="32A2F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CB12BF"/>
    <w:multiLevelType w:val="hybridMultilevel"/>
    <w:tmpl w:val="BFAEF8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8035F2C"/>
    <w:multiLevelType w:val="hybridMultilevel"/>
    <w:tmpl w:val="0CE40A46"/>
    <w:lvl w:ilvl="0" w:tplc="B6346ADC">
      <w:start w:val="1"/>
      <w:numFmt w:val="lowerLetter"/>
      <w:lvlText w:val="%1)"/>
      <w:lvlJc w:val="left"/>
      <w:pPr>
        <w:ind w:left="495" w:hanging="1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C57D73"/>
    <w:multiLevelType w:val="hybridMultilevel"/>
    <w:tmpl w:val="D54C54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AD28D4"/>
    <w:multiLevelType w:val="hybridMultilevel"/>
    <w:tmpl w:val="19F2D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640E86"/>
    <w:multiLevelType w:val="hybridMultilevel"/>
    <w:tmpl w:val="631475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C732C64"/>
    <w:multiLevelType w:val="hybridMultilevel"/>
    <w:tmpl w:val="89949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510E02"/>
    <w:multiLevelType w:val="hybridMultilevel"/>
    <w:tmpl w:val="1E703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18"/>
  </w:num>
  <w:num w:numId="5">
    <w:abstractNumId w:val="6"/>
  </w:num>
  <w:num w:numId="6">
    <w:abstractNumId w:val="20"/>
  </w:num>
  <w:num w:numId="7">
    <w:abstractNumId w:val="7"/>
  </w:num>
  <w:num w:numId="8">
    <w:abstractNumId w:val="4"/>
  </w:num>
  <w:num w:numId="9">
    <w:abstractNumId w:val="17"/>
  </w:num>
  <w:num w:numId="10">
    <w:abstractNumId w:val="13"/>
  </w:num>
  <w:num w:numId="11">
    <w:abstractNumId w:val="2"/>
  </w:num>
  <w:num w:numId="12">
    <w:abstractNumId w:val="1"/>
  </w:num>
  <w:num w:numId="13">
    <w:abstractNumId w:val="11"/>
  </w:num>
  <w:num w:numId="14">
    <w:abstractNumId w:val="10"/>
  </w:num>
  <w:num w:numId="15">
    <w:abstractNumId w:val="9"/>
  </w:num>
  <w:num w:numId="16">
    <w:abstractNumId w:val="5"/>
  </w:num>
  <w:num w:numId="17">
    <w:abstractNumId w:val="3"/>
  </w:num>
  <w:num w:numId="18">
    <w:abstractNumId w:val="0"/>
  </w:num>
  <w:num w:numId="19">
    <w:abstractNumId w:val="19"/>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60"/>
    <w:rsid w:val="00011A24"/>
    <w:rsid w:val="00057D58"/>
    <w:rsid w:val="0007151D"/>
    <w:rsid w:val="00081189"/>
    <w:rsid w:val="000874FF"/>
    <w:rsid w:val="00087773"/>
    <w:rsid w:val="000904AA"/>
    <w:rsid w:val="000A1E35"/>
    <w:rsid w:val="000A382E"/>
    <w:rsid w:val="000E069E"/>
    <w:rsid w:val="000F1025"/>
    <w:rsid w:val="00101B7C"/>
    <w:rsid w:val="001105E2"/>
    <w:rsid w:val="0012456F"/>
    <w:rsid w:val="00127DB0"/>
    <w:rsid w:val="0014553F"/>
    <w:rsid w:val="00154496"/>
    <w:rsid w:val="0016151C"/>
    <w:rsid w:val="00165DBC"/>
    <w:rsid w:val="00183BC2"/>
    <w:rsid w:val="0019033B"/>
    <w:rsid w:val="001B7696"/>
    <w:rsid w:val="001C2ACD"/>
    <w:rsid w:val="00204C16"/>
    <w:rsid w:val="00213D2C"/>
    <w:rsid w:val="00236D32"/>
    <w:rsid w:val="0023780C"/>
    <w:rsid w:val="00252B7C"/>
    <w:rsid w:val="002545AB"/>
    <w:rsid w:val="0025604A"/>
    <w:rsid w:val="00263734"/>
    <w:rsid w:val="00285939"/>
    <w:rsid w:val="00292224"/>
    <w:rsid w:val="00297457"/>
    <w:rsid w:val="002A74A7"/>
    <w:rsid w:val="002B4217"/>
    <w:rsid w:val="002C0CDF"/>
    <w:rsid w:val="002D4373"/>
    <w:rsid w:val="002E49A0"/>
    <w:rsid w:val="00333B3F"/>
    <w:rsid w:val="00344419"/>
    <w:rsid w:val="00357A49"/>
    <w:rsid w:val="00374C27"/>
    <w:rsid w:val="0039135E"/>
    <w:rsid w:val="0039144D"/>
    <w:rsid w:val="003B275D"/>
    <w:rsid w:val="003B4831"/>
    <w:rsid w:val="003B493F"/>
    <w:rsid w:val="003D34F1"/>
    <w:rsid w:val="003D4D9D"/>
    <w:rsid w:val="003D7AF5"/>
    <w:rsid w:val="003E0EFF"/>
    <w:rsid w:val="003F0BF6"/>
    <w:rsid w:val="00407995"/>
    <w:rsid w:val="00407C32"/>
    <w:rsid w:val="004118ED"/>
    <w:rsid w:val="004205C4"/>
    <w:rsid w:val="00456CA3"/>
    <w:rsid w:val="004639C3"/>
    <w:rsid w:val="004907E7"/>
    <w:rsid w:val="004E1F42"/>
    <w:rsid w:val="004E7534"/>
    <w:rsid w:val="004E7F29"/>
    <w:rsid w:val="00506084"/>
    <w:rsid w:val="0052506F"/>
    <w:rsid w:val="00536068"/>
    <w:rsid w:val="0054428D"/>
    <w:rsid w:val="005469D8"/>
    <w:rsid w:val="00553674"/>
    <w:rsid w:val="00555792"/>
    <w:rsid w:val="00560A8A"/>
    <w:rsid w:val="00565864"/>
    <w:rsid w:val="00574338"/>
    <w:rsid w:val="00575060"/>
    <w:rsid w:val="005903DE"/>
    <w:rsid w:val="005952E3"/>
    <w:rsid w:val="005A1359"/>
    <w:rsid w:val="005B747E"/>
    <w:rsid w:val="005D14E0"/>
    <w:rsid w:val="005E3848"/>
    <w:rsid w:val="005E3C69"/>
    <w:rsid w:val="005F7D0B"/>
    <w:rsid w:val="00650611"/>
    <w:rsid w:val="0067497D"/>
    <w:rsid w:val="006B29E6"/>
    <w:rsid w:val="006C67FF"/>
    <w:rsid w:val="006D062B"/>
    <w:rsid w:val="006D3501"/>
    <w:rsid w:val="0070396E"/>
    <w:rsid w:val="00705091"/>
    <w:rsid w:val="007234BB"/>
    <w:rsid w:val="00724C9E"/>
    <w:rsid w:val="00742879"/>
    <w:rsid w:val="00752B51"/>
    <w:rsid w:val="007667F7"/>
    <w:rsid w:val="00785179"/>
    <w:rsid w:val="00786AF5"/>
    <w:rsid w:val="007C523F"/>
    <w:rsid w:val="007D0FD4"/>
    <w:rsid w:val="007D4C61"/>
    <w:rsid w:val="00806E9E"/>
    <w:rsid w:val="00843C4C"/>
    <w:rsid w:val="00846783"/>
    <w:rsid w:val="00870FEC"/>
    <w:rsid w:val="008C4730"/>
    <w:rsid w:val="00902A8B"/>
    <w:rsid w:val="00915E84"/>
    <w:rsid w:val="00921F7E"/>
    <w:rsid w:val="00943ED2"/>
    <w:rsid w:val="009914FB"/>
    <w:rsid w:val="009A43C1"/>
    <w:rsid w:val="009B1FCC"/>
    <w:rsid w:val="009C75B2"/>
    <w:rsid w:val="009D08A0"/>
    <w:rsid w:val="009E464C"/>
    <w:rsid w:val="009E5F42"/>
    <w:rsid w:val="00A34386"/>
    <w:rsid w:val="00A5470E"/>
    <w:rsid w:val="00A75FA8"/>
    <w:rsid w:val="00A879F5"/>
    <w:rsid w:val="00A95511"/>
    <w:rsid w:val="00A9711E"/>
    <w:rsid w:val="00AA349D"/>
    <w:rsid w:val="00AB7DA9"/>
    <w:rsid w:val="00AC0C98"/>
    <w:rsid w:val="00AD5931"/>
    <w:rsid w:val="00B24601"/>
    <w:rsid w:val="00B42260"/>
    <w:rsid w:val="00B50D40"/>
    <w:rsid w:val="00B7381F"/>
    <w:rsid w:val="00B93953"/>
    <w:rsid w:val="00BA0BC9"/>
    <w:rsid w:val="00BF1CB2"/>
    <w:rsid w:val="00BF5797"/>
    <w:rsid w:val="00C11F32"/>
    <w:rsid w:val="00C25F36"/>
    <w:rsid w:val="00C31A5A"/>
    <w:rsid w:val="00C64A9F"/>
    <w:rsid w:val="00C75407"/>
    <w:rsid w:val="00C77EBA"/>
    <w:rsid w:val="00C9611F"/>
    <w:rsid w:val="00CB15CF"/>
    <w:rsid w:val="00CB2EC5"/>
    <w:rsid w:val="00CE41AA"/>
    <w:rsid w:val="00CE5C07"/>
    <w:rsid w:val="00D31073"/>
    <w:rsid w:val="00D43714"/>
    <w:rsid w:val="00D60C35"/>
    <w:rsid w:val="00D75A9F"/>
    <w:rsid w:val="00D86CEC"/>
    <w:rsid w:val="00D9070F"/>
    <w:rsid w:val="00D91CD6"/>
    <w:rsid w:val="00DA25CC"/>
    <w:rsid w:val="00DA78DF"/>
    <w:rsid w:val="00E0478E"/>
    <w:rsid w:val="00E142E3"/>
    <w:rsid w:val="00E202FB"/>
    <w:rsid w:val="00E245FB"/>
    <w:rsid w:val="00E27D92"/>
    <w:rsid w:val="00E45F09"/>
    <w:rsid w:val="00E51601"/>
    <w:rsid w:val="00EC1015"/>
    <w:rsid w:val="00ED1B0D"/>
    <w:rsid w:val="00ED58F6"/>
    <w:rsid w:val="00F171D4"/>
    <w:rsid w:val="00F2435B"/>
    <w:rsid w:val="00F374B6"/>
    <w:rsid w:val="00F6432A"/>
    <w:rsid w:val="00F90F0C"/>
    <w:rsid w:val="00FB20F3"/>
    <w:rsid w:val="00FB3C9D"/>
    <w:rsid w:val="00FC13B0"/>
    <w:rsid w:val="00FC6590"/>
    <w:rsid w:val="00FD4A5D"/>
    <w:rsid w:val="00FD6AB7"/>
    <w:rsid w:val="00FF1A8A"/>
    <w:rsid w:val="00FF2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3C92"/>
  <w15:docId w15:val="{E8365D25-546C-4141-9F32-9297DDAC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65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5D14E0"/>
    <w:rPr>
      <w:sz w:val="16"/>
      <w:szCs w:val="16"/>
    </w:rPr>
  </w:style>
  <w:style w:type="paragraph" w:styleId="Tekstkomentarza">
    <w:name w:val="annotation text"/>
    <w:basedOn w:val="Normalny"/>
    <w:link w:val="TekstkomentarzaZnak"/>
    <w:uiPriority w:val="99"/>
    <w:semiHidden/>
    <w:unhideWhenUsed/>
    <w:rsid w:val="005D14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D14E0"/>
    <w:rPr>
      <w:sz w:val="20"/>
      <w:szCs w:val="20"/>
    </w:rPr>
  </w:style>
  <w:style w:type="paragraph" w:styleId="Tematkomentarza">
    <w:name w:val="annotation subject"/>
    <w:basedOn w:val="Tekstkomentarza"/>
    <w:next w:val="Tekstkomentarza"/>
    <w:link w:val="TematkomentarzaZnak"/>
    <w:uiPriority w:val="99"/>
    <w:semiHidden/>
    <w:unhideWhenUsed/>
    <w:rsid w:val="005D14E0"/>
    <w:rPr>
      <w:b/>
      <w:bCs/>
    </w:rPr>
  </w:style>
  <w:style w:type="character" w:customStyle="1" w:styleId="TematkomentarzaZnak">
    <w:name w:val="Temat komentarza Znak"/>
    <w:basedOn w:val="TekstkomentarzaZnak"/>
    <w:link w:val="Tematkomentarza"/>
    <w:uiPriority w:val="99"/>
    <w:semiHidden/>
    <w:rsid w:val="005D14E0"/>
    <w:rPr>
      <w:b/>
      <w:bCs/>
      <w:sz w:val="20"/>
      <w:szCs w:val="20"/>
    </w:rPr>
  </w:style>
  <w:style w:type="paragraph" w:styleId="Tekstdymka">
    <w:name w:val="Balloon Text"/>
    <w:basedOn w:val="Normalny"/>
    <w:link w:val="TekstdymkaZnak"/>
    <w:uiPriority w:val="99"/>
    <w:semiHidden/>
    <w:unhideWhenUsed/>
    <w:rsid w:val="005D14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14E0"/>
    <w:rPr>
      <w:rFonts w:ascii="Segoe UI" w:hAnsi="Segoe UI" w:cs="Segoe UI"/>
      <w:sz w:val="18"/>
      <w:szCs w:val="18"/>
    </w:rPr>
  </w:style>
  <w:style w:type="character" w:customStyle="1" w:styleId="Nagwek1Znak">
    <w:name w:val="Nagłówek 1 Znak"/>
    <w:basedOn w:val="Domylnaczcionkaakapitu"/>
    <w:link w:val="Nagwek1"/>
    <w:uiPriority w:val="9"/>
    <w:rsid w:val="00165DBC"/>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165DBC"/>
    <w:pPr>
      <w:outlineLvl w:val="9"/>
    </w:pPr>
    <w:rPr>
      <w:lang w:eastAsia="pl-PL"/>
    </w:rPr>
  </w:style>
  <w:style w:type="paragraph" w:styleId="Spistreci1">
    <w:name w:val="toc 1"/>
    <w:basedOn w:val="Normalny"/>
    <w:next w:val="Normalny"/>
    <w:autoRedefine/>
    <w:uiPriority w:val="39"/>
    <w:unhideWhenUsed/>
    <w:rsid w:val="00165DBC"/>
    <w:pPr>
      <w:spacing w:after="100"/>
    </w:pPr>
  </w:style>
  <w:style w:type="character" w:styleId="Hipercze">
    <w:name w:val="Hyperlink"/>
    <w:basedOn w:val="Domylnaczcionkaakapitu"/>
    <w:uiPriority w:val="99"/>
    <w:unhideWhenUsed/>
    <w:rsid w:val="00165DBC"/>
    <w:rPr>
      <w:color w:val="0563C1" w:themeColor="hyperlink"/>
      <w:u w:val="single"/>
    </w:rPr>
  </w:style>
  <w:style w:type="paragraph" w:styleId="Akapitzlist">
    <w:name w:val="List Paragraph"/>
    <w:basedOn w:val="Normalny"/>
    <w:uiPriority w:val="34"/>
    <w:qFormat/>
    <w:rsid w:val="005A1359"/>
    <w:pPr>
      <w:ind w:left="720"/>
      <w:contextualSpacing/>
    </w:pPr>
  </w:style>
  <w:style w:type="paragraph" w:styleId="Nagwek">
    <w:name w:val="header"/>
    <w:basedOn w:val="Normalny"/>
    <w:link w:val="NagwekZnak"/>
    <w:uiPriority w:val="99"/>
    <w:unhideWhenUsed/>
    <w:rsid w:val="00C64A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4A9F"/>
  </w:style>
  <w:style w:type="paragraph" w:styleId="Stopka">
    <w:name w:val="footer"/>
    <w:basedOn w:val="Normalny"/>
    <w:link w:val="StopkaZnak"/>
    <w:uiPriority w:val="99"/>
    <w:unhideWhenUsed/>
    <w:rsid w:val="00C64A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4A9F"/>
  </w:style>
  <w:style w:type="paragraph" w:styleId="Tekstprzypisudolnego">
    <w:name w:val="footnote text"/>
    <w:basedOn w:val="Normalny"/>
    <w:link w:val="TekstprzypisudolnegoZnak"/>
    <w:uiPriority w:val="99"/>
    <w:semiHidden/>
    <w:unhideWhenUsed/>
    <w:rsid w:val="00D60C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0C35"/>
    <w:rPr>
      <w:sz w:val="20"/>
      <w:szCs w:val="20"/>
    </w:rPr>
  </w:style>
  <w:style w:type="character" w:styleId="Odwoanieprzypisudolnego">
    <w:name w:val="footnote reference"/>
    <w:basedOn w:val="Domylnaczcionkaakapitu"/>
    <w:uiPriority w:val="99"/>
    <w:semiHidden/>
    <w:unhideWhenUsed/>
    <w:rsid w:val="00D60C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182031">
      <w:bodyDiv w:val="1"/>
      <w:marLeft w:val="0"/>
      <w:marRight w:val="0"/>
      <w:marTop w:val="0"/>
      <w:marBottom w:val="0"/>
      <w:divBdr>
        <w:top w:val="none" w:sz="0" w:space="0" w:color="auto"/>
        <w:left w:val="none" w:sz="0" w:space="0" w:color="auto"/>
        <w:bottom w:val="none" w:sz="0" w:space="0" w:color="auto"/>
        <w:right w:val="none" w:sz="0" w:space="0" w:color="auto"/>
      </w:divBdr>
    </w:div>
    <w:div w:id="17941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9716B-F1AF-405F-9E30-ABA548E4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2506</Words>
  <Characters>15040</Characters>
  <Application>Microsoft Office Word</Application>
  <DocSecurity>4</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Kubacki Jakub</dc:creator>
  <cp:lastModifiedBy>Kubacki Jakub</cp:lastModifiedBy>
  <cp:revision>2</cp:revision>
  <cp:lastPrinted>2019-07-31T15:45:00Z</cp:lastPrinted>
  <dcterms:created xsi:type="dcterms:W3CDTF">2019-10-07T08:51:00Z</dcterms:created>
  <dcterms:modified xsi:type="dcterms:W3CDTF">2019-10-07T08:51:00Z</dcterms:modified>
</cp:coreProperties>
</file>