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C8DD5" w14:textId="77777777" w:rsidR="000A49CD" w:rsidRPr="00920CAE" w:rsidRDefault="000A49CD" w:rsidP="00C576AA">
      <w:pPr>
        <w:spacing w:line="276" w:lineRule="auto"/>
        <w:jc w:val="right"/>
        <w:rPr>
          <w:b/>
          <w:bCs/>
        </w:rPr>
      </w:pPr>
      <w:r w:rsidRPr="00920CAE">
        <w:rPr>
          <w:b/>
          <w:bCs/>
        </w:rPr>
        <w:t xml:space="preserve">Załącznik nr </w:t>
      </w:r>
      <w:r>
        <w:rPr>
          <w:b/>
          <w:bCs/>
        </w:rPr>
        <w:t>6</w:t>
      </w:r>
    </w:p>
    <w:p w14:paraId="779A191D" w14:textId="77777777" w:rsidR="000A49CD" w:rsidRDefault="000A49CD" w:rsidP="00C576AA">
      <w:pPr>
        <w:spacing w:line="276" w:lineRule="auto"/>
      </w:pPr>
    </w:p>
    <w:p w14:paraId="6DC26D96" w14:textId="77777777" w:rsidR="000A49CD" w:rsidRDefault="000A49CD" w:rsidP="00C576AA">
      <w:pPr>
        <w:pStyle w:val="Nagwek1"/>
        <w:jc w:val="center"/>
      </w:pPr>
      <w:r w:rsidRPr="00571BF3">
        <w:t>Oświadczenie</w:t>
      </w:r>
    </w:p>
    <w:p w14:paraId="56F2FDAA" w14:textId="77777777" w:rsidR="000A49CD" w:rsidRDefault="000A49CD" w:rsidP="00C576AA">
      <w:pPr>
        <w:spacing w:line="276" w:lineRule="auto"/>
        <w:jc w:val="left"/>
        <w:rPr>
          <w:b/>
          <w:bCs/>
        </w:rPr>
      </w:pPr>
    </w:p>
    <w:p w14:paraId="42FA4B6F" w14:textId="77777777" w:rsidR="000A49CD" w:rsidRPr="00571BF3" w:rsidRDefault="000A49CD" w:rsidP="00C576AA">
      <w:pPr>
        <w:spacing w:line="276" w:lineRule="auto"/>
        <w:jc w:val="left"/>
      </w:pPr>
      <w:r w:rsidRPr="00571BF3">
        <w:t xml:space="preserve">Imię i nazwisko </w:t>
      </w:r>
      <w:r>
        <w:t>K</w:t>
      </w:r>
      <w:r w:rsidRPr="00571BF3">
        <w:t xml:space="preserve">ierownika </w:t>
      </w:r>
      <w:r>
        <w:t>P</w:t>
      </w:r>
      <w:r w:rsidRPr="00571BF3">
        <w:t>odmiotu: …</w:t>
      </w:r>
    </w:p>
    <w:p w14:paraId="172CB1A6" w14:textId="77777777" w:rsidR="000A49CD" w:rsidRDefault="000A49CD" w:rsidP="00C576AA">
      <w:pPr>
        <w:spacing w:line="276" w:lineRule="auto"/>
        <w:jc w:val="left"/>
      </w:pPr>
      <w:r w:rsidRPr="00571BF3">
        <w:t>Nazwa podmiotu: …</w:t>
      </w:r>
    </w:p>
    <w:p w14:paraId="28A7FC5B" w14:textId="77777777" w:rsidR="000A49CD" w:rsidRPr="00571BF3" w:rsidRDefault="000A49CD" w:rsidP="00C576AA">
      <w:pPr>
        <w:spacing w:line="276" w:lineRule="auto"/>
        <w:jc w:val="left"/>
      </w:pPr>
      <w:r>
        <w:t>Adres podmiotu: …</w:t>
      </w:r>
    </w:p>
    <w:p w14:paraId="2CBD4F4B" w14:textId="77777777" w:rsidR="00C576AA" w:rsidRDefault="000A49CD" w:rsidP="00C576AA">
      <w:pPr>
        <w:spacing w:line="276" w:lineRule="auto"/>
        <w:jc w:val="left"/>
        <w:rPr>
          <w:b/>
          <w:bCs/>
        </w:rPr>
      </w:pPr>
      <w:r>
        <w:rPr>
          <w:b/>
          <w:bCs/>
        </w:rPr>
        <w:t xml:space="preserve">Jednostka jest wdrażana w ramach Wdrożenia Pilotażowego, dla którego Jednostką Wiodącą jest: </w:t>
      </w:r>
    </w:p>
    <w:p w14:paraId="4F88FABC" w14:textId="1F703030" w:rsidR="000A49CD" w:rsidRDefault="00C576AA" w:rsidP="00C576AA">
      <w:pPr>
        <w:spacing w:line="276" w:lineRule="auto"/>
        <w:jc w:val="left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………………………………………………………………………………………………………………………….</w:t>
      </w:r>
      <w:r w:rsidR="000A49CD">
        <w:rPr>
          <w:b/>
          <w:bCs/>
        </w:rPr>
        <w:t>… .</w:t>
      </w:r>
    </w:p>
    <w:p w14:paraId="2B9C2A20" w14:textId="77777777" w:rsidR="000A49CD" w:rsidRDefault="000A49CD" w:rsidP="00C576AA">
      <w:pPr>
        <w:spacing w:line="276" w:lineRule="auto"/>
        <w:jc w:val="left"/>
        <w:rPr>
          <w:b/>
          <w:bCs/>
        </w:rPr>
      </w:pPr>
    </w:p>
    <w:p w14:paraId="2108E1C6" w14:textId="34121DF0" w:rsidR="000A49CD" w:rsidRPr="00651BEB" w:rsidRDefault="000A49CD" w:rsidP="00C576AA">
      <w:pPr>
        <w:spacing w:line="276" w:lineRule="auto"/>
        <w:jc w:val="left"/>
      </w:pPr>
      <w:r w:rsidRPr="00651BEB">
        <w:t>Działając w imieniu wyżej wymienionego podmiotu, jako Usługobiorca EZD RP, po zapoznaniu się z</w:t>
      </w:r>
      <w:r w:rsidR="00C576AA">
        <w:t> </w:t>
      </w:r>
      <w:r w:rsidRPr="00651BEB">
        <w:t xml:space="preserve">udostępnioną przez Naukową i Akademicką Sieć Komputerową – Państwowy Instytut Badawczy (dalej </w:t>
      </w:r>
      <w:r w:rsidR="0068129D">
        <w:t xml:space="preserve">jako: </w:t>
      </w:r>
      <w:r w:rsidRPr="00651BEB">
        <w:t>NASK) prezentacją EZD RP lub demonstracyjną wersją EZD RP oraz z dokumentami dostępnymi w Portalu EZD RP oświadczam że:</w:t>
      </w:r>
    </w:p>
    <w:p w14:paraId="6CCA1BBB" w14:textId="77777777" w:rsidR="000A49CD" w:rsidRPr="006437A6" w:rsidRDefault="000A49CD" w:rsidP="00C576AA">
      <w:pPr>
        <w:pStyle w:val="Akapitzlist"/>
        <w:numPr>
          <w:ilvl w:val="0"/>
          <w:numId w:val="8"/>
        </w:numPr>
        <w:spacing w:line="276" w:lineRule="auto"/>
        <w:jc w:val="left"/>
      </w:pPr>
      <w:r w:rsidRPr="006437A6">
        <w:t xml:space="preserve">system EZD RP spełnia wymagania w zakresie obiegu dokumentów kierowanej przeze mnie jednostki, </w:t>
      </w:r>
    </w:p>
    <w:p w14:paraId="2096B49F" w14:textId="77777777" w:rsidR="000A49CD" w:rsidRPr="006437A6" w:rsidRDefault="000A49CD" w:rsidP="00C576AA">
      <w:pPr>
        <w:pStyle w:val="Akapitzlist"/>
        <w:numPr>
          <w:ilvl w:val="0"/>
          <w:numId w:val="8"/>
        </w:numPr>
        <w:spacing w:line="276" w:lineRule="auto"/>
        <w:jc w:val="left"/>
      </w:pPr>
      <w:r w:rsidRPr="006437A6">
        <w:t>po dokonanej weryfikacji w oparciu o udostępnione przez NASK wskazania (analiza przygotowania organizacji do wdrożenia EZD RP) potwierdzam gotowość jednostki do wdrożenia EZD RP, a w przypadku braków technicznych zobowiązuję się do zapewnienia gotowości technicznej w terminie do 6 miesięcy od dnia podpisania niniejszego oświadczenia,</w:t>
      </w:r>
    </w:p>
    <w:p w14:paraId="509BE997" w14:textId="77777777" w:rsidR="000A49CD" w:rsidRPr="006437A6" w:rsidRDefault="000A49CD" w:rsidP="00C576AA">
      <w:pPr>
        <w:pStyle w:val="Akapitzlist"/>
        <w:numPr>
          <w:ilvl w:val="0"/>
          <w:numId w:val="8"/>
        </w:numPr>
        <w:spacing w:line="276" w:lineRule="auto"/>
        <w:jc w:val="left"/>
      </w:pPr>
      <w:r w:rsidRPr="006437A6">
        <w:t>zobowiązuję się do wdrożenia EZD RP i uruchomienia wersji produkcyjnej w jednostce w ciągu 12 miesięcy od dnia podpisania niniejszego oświadczenia,</w:t>
      </w:r>
    </w:p>
    <w:p w14:paraId="085D17AE" w14:textId="77777777" w:rsidR="000A49CD" w:rsidRPr="006437A6" w:rsidRDefault="000A49CD" w:rsidP="00C576AA">
      <w:pPr>
        <w:pStyle w:val="Akapitzlist"/>
        <w:numPr>
          <w:ilvl w:val="0"/>
          <w:numId w:val="8"/>
        </w:numPr>
        <w:spacing w:line="276" w:lineRule="auto"/>
        <w:jc w:val="left"/>
      </w:pPr>
      <w:r w:rsidRPr="006437A6">
        <w:t>jestem świadomy</w:t>
      </w:r>
      <w:r>
        <w:t>/a</w:t>
      </w:r>
      <w:r w:rsidRPr="006437A6">
        <w:t xml:space="preserve">, że Operator EZD </w:t>
      </w:r>
      <w:r w:rsidRPr="00EC52C4">
        <w:t>zobowiązuje się do udzielania wsparcia wdrożeniowego w okresie nie dłuższym niż 12 miesięcy</w:t>
      </w:r>
      <w:r w:rsidRPr="006437A6">
        <w:t xml:space="preserve"> od dnia </w:t>
      </w:r>
      <w:r>
        <w:t>podpisania</w:t>
      </w:r>
      <w:r w:rsidRPr="006437A6">
        <w:t xml:space="preserve"> niniejszego oświadczenia,</w:t>
      </w:r>
    </w:p>
    <w:p w14:paraId="5C6163CA" w14:textId="6621ECBD" w:rsidR="00EF7C40" w:rsidRPr="00784665" w:rsidRDefault="000A49CD" w:rsidP="00C576AA">
      <w:pPr>
        <w:pStyle w:val="Akapitzlist"/>
        <w:numPr>
          <w:ilvl w:val="0"/>
          <w:numId w:val="8"/>
        </w:numPr>
        <w:spacing w:line="276" w:lineRule="auto"/>
        <w:jc w:val="left"/>
      </w:pPr>
      <w:r w:rsidRPr="006437A6">
        <w:t>w przypadku, gdy w jednostce nie zostanie uruchomiona wersja produkcyjna EZD RP w</w:t>
      </w:r>
      <w:r w:rsidR="00C576AA">
        <w:t> </w:t>
      </w:r>
      <w:r w:rsidRPr="006437A6">
        <w:t xml:space="preserve">terminie 12 miesięcy od dnia </w:t>
      </w:r>
      <w:r>
        <w:t>podpisania</w:t>
      </w:r>
      <w:r w:rsidRPr="006437A6">
        <w:t xml:space="preserve"> niniejszego oświadczenia, zobowiązuję się do poinformowania ministra właściwego ds. informatyzacji o powodach niewdrożenia systemu w</w:t>
      </w:r>
      <w:r w:rsidR="00142E33">
        <w:t> </w:t>
      </w:r>
      <w:r>
        <w:t>tym</w:t>
      </w:r>
      <w:r w:rsidRPr="006437A6">
        <w:t xml:space="preserve"> czasie, za pośrednictwem NASK (na adres ePUAP NASK).</w:t>
      </w:r>
    </w:p>
    <w:sectPr w:rsidR="00EF7C40" w:rsidRPr="00784665" w:rsidSect="0078466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2" w:right="992" w:bottom="1985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8464E" w14:textId="77777777" w:rsidR="00E70952" w:rsidRDefault="00E70952" w:rsidP="00C7677C">
      <w:pPr>
        <w:spacing w:after="0"/>
      </w:pPr>
      <w:r>
        <w:separator/>
      </w:r>
    </w:p>
  </w:endnote>
  <w:endnote w:type="continuationSeparator" w:id="0">
    <w:p w14:paraId="6EE31A1B" w14:textId="77777777" w:rsidR="00E70952" w:rsidRDefault="00E70952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mo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BNP Paribas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ECE6A" w14:textId="77777777" w:rsidR="00E70952" w:rsidRDefault="00E70952" w:rsidP="00C7677C">
      <w:pPr>
        <w:spacing w:after="0"/>
      </w:pPr>
      <w:r>
        <w:separator/>
      </w:r>
    </w:p>
  </w:footnote>
  <w:footnote w:type="continuationSeparator" w:id="0">
    <w:p w14:paraId="7EF9ED9A" w14:textId="77777777" w:rsidR="00E70952" w:rsidRDefault="00E70952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5"/>
  </w:num>
  <w:num w:numId="2" w16cid:durableId="1555770793">
    <w:abstractNumId w:val="8"/>
  </w:num>
  <w:num w:numId="3" w16cid:durableId="1883321698">
    <w:abstractNumId w:val="4"/>
  </w:num>
  <w:num w:numId="4" w16cid:durableId="599527427">
    <w:abstractNumId w:val="0"/>
  </w:num>
  <w:num w:numId="5" w16cid:durableId="112137314">
    <w:abstractNumId w:val="2"/>
  </w:num>
  <w:num w:numId="6" w16cid:durableId="540901052">
    <w:abstractNumId w:val="3"/>
  </w:num>
  <w:num w:numId="7" w16cid:durableId="1037120435">
    <w:abstractNumId w:val="6"/>
  </w:num>
  <w:num w:numId="8" w16cid:durableId="170264223">
    <w:abstractNumId w:val="1"/>
  </w:num>
  <w:num w:numId="9" w16cid:durableId="1149976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26C55"/>
    <w:rsid w:val="00031875"/>
    <w:rsid w:val="00055F1B"/>
    <w:rsid w:val="00090A39"/>
    <w:rsid w:val="000A49CD"/>
    <w:rsid w:val="000E508E"/>
    <w:rsid w:val="000F4D52"/>
    <w:rsid w:val="000F7F79"/>
    <w:rsid w:val="00126CF0"/>
    <w:rsid w:val="00142E33"/>
    <w:rsid w:val="00162155"/>
    <w:rsid w:val="001C4E0E"/>
    <w:rsid w:val="001E08D8"/>
    <w:rsid w:val="001E0DC8"/>
    <w:rsid w:val="001F4D0D"/>
    <w:rsid w:val="00235D5D"/>
    <w:rsid w:val="002424D4"/>
    <w:rsid w:val="002840DA"/>
    <w:rsid w:val="002C2C52"/>
    <w:rsid w:val="002F0D94"/>
    <w:rsid w:val="003505CD"/>
    <w:rsid w:val="00393611"/>
    <w:rsid w:val="00397A65"/>
    <w:rsid w:val="003B515E"/>
    <w:rsid w:val="003C6E66"/>
    <w:rsid w:val="003F440F"/>
    <w:rsid w:val="003F7561"/>
    <w:rsid w:val="00410A7A"/>
    <w:rsid w:val="00430549"/>
    <w:rsid w:val="00465F29"/>
    <w:rsid w:val="00473FAF"/>
    <w:rsid w:val="004839E6"/>
    <w:rsid w:val="00493B40"/>
    <w:rsid w:val="004C14EA"/>
    <w:rsid w:val="004D1FB1"/>
    <w:rsid w:val="004F27E6"/>
    <w:rsid w:val="004F7362"/>
    <w:rsid w:val="00505E0A"/>
    <w:rsid w:val="00560185"/>
    <w:rsid w:val="00590EE1"/>
    <w:rsid w:val="005A1E67"/>
    <w:rsid w:val="005B6C77"/>
    <w:rsid w:val="005C73CC"/>
    <w:rsid w:val="005D6CC3"/>
    <w:rsid w:val="005E5A5A"/>
    <w:rsid w:val="005E659A"/>
    <w:rsid w:val="00630437"/>
    <w:rsid w:val="00631967"/>
    <w:rsid w:val="0067102F"/>
    <w:rsid w:val="006761B2"/>
    <w:rsid w:val="0068129D"/>
    <w:rsid w:val="006C2482"/>
    <w:rsid w:val="006E0368"/>
    <w:rsid w:val="006E13EB"/>
    <w:rsid w:val="00731A80"/>
    <w:rsid w:val="00731C88"/>
    <w:rsid w:val="00735601"/>
    <w:rsid w:val="00736722"/>
    <w:rsid w:val="007416C9"/>
    <w:rsid w:val="00777362"/>
    <w:rsid w:val="00784665"/>
    <w:rsid w:val="00790811"/>
    <w:rsid w:val="007C7A84"/>
    <w:rsid w:val="007F4D88"/>
    <w:rsid w:val="0081049C"/>
    <w:rsid w:val="00837FFB"/>
    <w:rsid w:val="008574F3"/>
    <w:rsid w:val="008905EB"/>
    <w:rsid w:val="00890F35"/>
    <w:rsid w:val="008974E0"/>
    <w:rsid w:val="008B37B8"/>
    <w:rsid w:val="008B66C5"/>
    <w:rsid w:val="008C1BB6"/>
    <w:rsid w:val="008D051B"/>
    <w:rsid w:val="00925658"/>
    <w:rsid w:val="009330F3"/>
    <w:rsid w:val="0095653F"/>
    <w:rsid w:val="00962801"/>
    <w:rsid w:val="00964ACE"/>
    <w:rsid w:val="009E0727"/>
    <w:rsid w:val="009F440A"/>
    <w:rsid w:val="00A05166"/>
    <w:rsid w:val="00A16FA8"/>
    <w:rsid w:val="00A271EF"/>
    <w:rsid w:val="00A41F00"/>
    <w:rsid w:val="00A56E86"/>
    <w:rsid w:val="00A73F34"/>
    <w:rsid w:val="00A97FF6"/>
    <w:rsid w:val="00AC6C8F"/>
    <w:rsid w:val="00B2607C"/>
    <w:rsid w:val="00B26806"/>
    <w:rsid w:val="00B818DD"/>
    <w:rsid w:val="00B96090"/>
    <w:rsid w:val="00B96505"/>
    <w:rsid w:val="00BF56BC"/>
    <w:rsid w:val="00C048C6"/>
    <w:rsid w:val="00C100CE"/>
    <w:rsid w:val="00C1034E"/>
    <w:rsid w:val="00C33086"/>
    <w:rsid w:val="00C37C33"/>
    <w:rsid w:val="00C576AA"/>
    <w:rsid w:val="00C759AC"/>
    <w:rsid w:val="00C7677C"/>
    <w:rsid w:val="00CB44CC"/>
    <w:rsid w:val="00CB5C95"/>
    <w:rsid w:val="00CE1183"/>
    <w:rsid w:val="00CF3FE1"/>
    <w:rsid w:val="00D05F71"/>
    <w:rsid w:val="00D144D6"/>
    <w:rsid w:val="00D21D46"/>
    <w:rsid w:val="00D86C55"/>
    <w:rsid w:val="00DD6F22"/>
    <w:rsid w:val="00E0329B"/>
    <w:rsid w:val="00E31705"/>
    <w:rsid w:val="00E35C3B"/>
    <w:rsid w:val="00E6129C"/>
    <w:rsid w:val="00E70952"/>
    <w:rsid w:val="00E750A6"/>
    <w:rsid w:val="00E9455D"/>
    <w:rsid w:val="00EB5BA2"/>
    <w:rsid w:val="00ED7FAA"/>
    <w:rsid w:val="00EE05A4"/>
    <w:rsid w:val="00EE23F3"/>
    <w:rsid w:val="00EE6F38"/>
    <w:rsid w:val="00EF7C40"/>
    <w:rsid w:val="00F14B99"/>
    <w:rsid w:val="00F32A86"/>
    <w:rsid w:val="00F345BE"/>
    <w:rsid w:val="00F64A39"/>
    <w:rsid w:val="00F742CE"/>
    <w:rsid w:val="00F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E9455D"/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53F"/>
    <w:pPr>
      <w:spacing w:after="0"/>
    </w:pPr>
    <w:rPr>
      <w:rFonts w:ascii="Arimo" w:eastAsia="Arimo" w:hAnsi="Arimo" w:cs="Times New Roman"/>
      <w:color w:val="908AA1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53F"/>
    <w:rPr>
      <w:rFonts w:ascii="Arimo" w:eastAsia="Arimo" w:hAnsi="Arimo" w:cs="Times New Roman"/>
      <w:color w:val="908AA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5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505CD"/>
    <w:rPr>
      <w:color w:val="121F2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Kuniszewski</dc:creator>
  <cp:keywords/>
  <dc:description/>
  <cp:lastModifiedBy>Sebastian Kuniszewski</cp:lastModifiedBy>
  <cp:revision>4</cp:revision>
  <cp:lastPrinted>2022-01-12T14:51:00Z</cp:lastPrinted>
  <dcterms:created xsi:type="dcterms:W3CDTF">2024-06-05T15:17:00Z</dcterms:created>
  <dcterms:modified xsi:type="dcterms:W3CDTF">2024-06-05T15:26:00Z</dcterms:modified>
</cp:coreProperties>
</file>