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3F" w:rsidRPr="00B85967" w:rsidRDefault="00A9663F" w:rsidP="00A9663F">
      <w:pPr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85967">
        <w:rPr>
          <w:rFonts w:ascii="Times New Roman" w:hAnsi="Times New Roman"/>
          <w:b/>
          <w:sz w:val="24"/>
          <w:szCs w:val="24"/>
        </w:rPr>
        <w:t xml:space="preserve">Załącznik nr </w:t>
      </w:r>
      <w:r w:rsidR="0097286D">
        <w:rPr>
          <w:rFonts w:ascii="Times New Roman" w:hAnsi="Times New Roman"/>
          <w:b/>
          <w:sz w:val="24"/>
          <w:szCs w:val="24"/>
        </w:rPr>
        <w:t>9</w:t>
      </w:r>
    </w:p>
    <w:p w:rsidR="00A9663F" w:rsidRPr="00B85967" w:rsidRDefault="00A9663F" w:rsidP="00A9663F">
      <w:pPr>
        <w:spacing w:before="240"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B85967">
        <w:rPr>
          <w:rFonts w:ascii="Times New Roman" w:hAnsi="Times New Roman"/>
          <w:bCs/>
          <w:sz w:val="24"/>
          <w:szCs w:val="24"/>
        </w:rPr>
        <w:t>WZÓR</w:t>
      </w:r>
      <w:r w:rsidRPr="00B85967">
        <w:rPr>
          <w:rFonts w:ascii="Times New Roman" w:hAnsi="Times New Roman"/>
          <w:sz w:val="24"/>
          <w:szCs w:val="24"/>
        </w:rPr>
        <w:t xml:space="preserve"> </w:t>
      </w:r>
      <w:r w:rsidRPr="00B85967">
        <w:rPr>
          <w:rFonts w:ascii="Times New Roman" w:hAnsi="Times New Roman"/>
          <w:bCs/>
          <w:sz w:val="24"/>
          <w:szCs w:val="24"/>
        </w:rPr>
        <w:t>EMBL</w:t>
      </w:r>
      <w:r>
        <w:rPr>
          <w:rFonts w:ascii="Times New Roman" w:hAnsi="Times New Roman"/>
          <w:bCs/>
          <w:sz w:val="24"/>
          <w:szCs w:val="24"/>
        </w:rPr>
        <w:t>EMATU IMIENNEGO FUNKCJONARIUSZA</w:t>
      </w:r>
    </w:p>
    <w:p w:rsidR="00A9663F" w:rsidRPr="007F2909" w:rsidRDefault="00A9663F" w:rsidP="007F2909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F2909">
        <w:rPr>
          <w:rFonts w:ascii="Times New Roman" w:hAnsi="Times New Roman"/>
          <w:b/>
          <w:sz w:val="24"/>
          <w:szCs w:val="24"/>
        </w:rPr>
        <w:t>Rysunek 1.</w:t>
      </w:r>
      <w:r w:rsidRPr="007F2909">
        <w:rPr>
          <w:rFonts w:ascii="Times New Roman" w:hAnsi="Times New Roman"/>
          <w:sz w:val="24"/>
          <w:szCs w:val="24"/>
        </w:rPr>
        <w:t xml:space="preserve"> Emblemat imienny do umundurowania wyjściowego i galowego ma kształt prostokąta o szerokości 15  mm i długości dostosowanej do liczby liter w nazwisku. Napis składa się z pierwszej litery imienia, kropki oraz nazwiska funkcjonariusza. Wysokość liter wynosi 5 mm, grubość – 1 mm. Funkcjonariusze użytkujący umundurowanie wyjściowe </w:t>
      </w:r>
      <w:r w:rsidR="007F2909">
        <w:rPr>
          <w:rFonts w:ascii="Times New Roman" w:hAnsi="Times New Roman"/>
          <w:sz w:val="24"/>
          <w:szCs w:val="24"/>
        </w:rPr>
        <w:br/>
      </w:r>
      <w:r w:rsidRPr="007F2909">
        <w:rPr>
          <w:rFonts w:ascii="Times New Roman" w:hAnsi="Times New Roman"/>
          <w:sz w:val="24"/>
          <w:szCs w:val="24"/>
        </w:rPr>
        <w:t xml:space="preserve">i galowe typu Wojsk Lądowych noszą emblemat imienny koloru zielonego z napisem </w:t>
      </w:r>
      <w:r w:rsidR="007F2909">
        <w:rPr>
          <w:rFonts w:ascii="Times New Roman" w:hAnsi="Times New Roman"/>
          <w:sz w:val="24"/>
          <w:szCs w:val="24"/>
        </w:rPr>
        <w:br/>
      </w:r>
      <w:r w:rsidRPr="007F2909">
        <w:rPr>
          <w:rFonts w:ascii="Times New Roman" w:hAnsi="Times New Roman"/>
          <w:sz w:val="24"/>
          <w:szCs w:val="24"/>
        </w:rPr>
        <w:t>w kolorze złotym, natomiast funkcjonariusze użytkujący umundurowanie typu Sił Powietrznych i Marynarki Wojennej – w kolorze czarnym z napisem w kolorze srebrnym.</w:t>
      </w:r>
    </w:p>
    <w:p w:rsidR="00A9663F" w:rsidRPr="00B55A33" w:rsidRDefault="0005184F" w:rsidP="00A9663F">
      <w:pPr>
        <w:jc w:val="center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2343150" cy="485775"/>
                <wp:effectExtent l="9525" t="9525" r="9525" b="9525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485775"/>
                        </a:xfrm>
                        <a:prstGeom prst="rect">
                          <a:avLst/>
                        </a:prstGeom>
                        <a:solidFill>
                          <a:srgbClr val="009049"/>
                        </a:solidFill>
                        <a:ln w="9525">
                          <a:solidFill>
                            <a:srgbClr val="00904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63F" w:rsidRPr="00437744" w:rsidRDefault="00A9663F" w:rsidP="00A9663F">
                            <w:pPr>
                              <w:pStyle w:val="Akapitzlist"/>
                              <w:spacing w:after="0" w:line="240" w:lineRule="auto"/>
                              <w:rPr>
                                <w:rFonts w:ascii="Arial" w:hAnsi="Arial" w:cs="Arial"/>
                                <w:color w:val="C3A46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3A461"/>
                                <w:sz w:val="36"/>
                                <w:szCs w:val="36"/>
                              </w:rPr>
                              <w:t xml:space="preserve">A. </w:t>
                            </w:r>
                            <w:r w:rsidRPr="00437744">
                              <w:rPr>
                                <w:rFonts w:ascii="Arial" w:hAnsi="Arial" w:cs="Arial"/>
                                <w:color w:val="C3A461"/>
                                <w:sz w:val="36"/>
                                <w:szCs w:val="36"/>
                              </w:rPr>
                              <w:t>KOWALSKI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184.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" fillcolor="#009049" strokecolor="#009049">
                <v:textbox inset="1mm,1mm,1mm,1mm">
                  <w:txbxContent>
                    <w:p w:rsidR="00A9663F" w:rsidRPr="00437744" w:rsidRDefault="00A9663F" w:rsidP="00A9663F">
                      <w:pPr>
                        <w:pStyle w:val="Akapitzlist"/>
                        <w:spacing w:after="0" w:line="240" w:lineRule="auto"/>
                        <w:rPr>
                          <w:rFonts w:ascii="Arial" w:hAnsi="Arial" w:cs="Arial"/>
                          <w:color w:val="C3A46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C3A461"/>
                          <w:sz w:val="36"/>
                          <w:szCs w:val="36"/>
                        </w:rPr>
                        <w:t xml:space="preserve">A. </w:t>
                      </w:r>
                      <w:r w:rsidRPr="00437744">
                        <w:rPr>
                          <w:rFonts w:ascii="Arial" w:hAnsi="Arial" w:cs="Arial"/>
                          <w:color w:val="C3A461"/>
                          <w:sz w:val="36"/>
                          <w:szCs w:val="36"/>
                        </w:rPr>
                        <w:t>KOWALSKI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9663F" w:rsidRPr="007F2909" w:rsidRDefault="00A9663F" w:rsidP="007F2909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F2909">
        <w:rPr>
          <w:rFonts w:ascii="Times New Roman" w:hAnsi="Times New Roman"/>
          <w:b/>
          <w:sz w:val="24"/>
          <w:szCs w:val="24"/>
        </w:rPr>
        <w:t>Rysunek 2.</w:t>
      </w:r>
      <w:r w:rsidRPr="007F2909">
        <w:rPr>
          <w:rFonts w:ascii="Times New Roman" w:hAnsi="Times New Roman"/>
          <w:sz w:val="24"/>
          <w:szCs w:val="24"/>
        </w:rPr>
        <w:t xml:space="preserve"> Emblemat imienny do umundurowania służbowego ma kształt prostokąta </w:t>
      </w:r>
      <w:r w:rsidR="007F2909">
        <w:rPr>
          <w:rFonts w:ascii="Times New Roman" w:hAnsi="Times New Roman"/>
          <w:sz w:val="24"/>
          <w:szCs w:val="24"/>
        </w:rPr>
        <w:br/>
      </w:r>
      <w:r w:rsidRPr="007F2909">
        <w:rPr>
          <w:rFonts w:ascii="Times New Roman" w:hAnsi="Times New Roman"/>
          <w:sz w:val="24"/>
          <w:szCs w:val="24"/>
        </w:rPr>
        <w:t>o szerokości 25 mm i długości dostosowanej do liczby liter w nazwisku. Napis na emblemacie składa się z pierwszej lit</w:t>
      </w:r>
      <w:r w:rsidRPr="007F2909">
        <w:rPr>
          <w:rFonts w:ascii="Times New Roman" w:hAnsi="Times New Roman"/>
          <w:color w:val="000000" w:themeColor="text1"/>
          <w:sz w:val="24"/>
          <w:szCs w:val="24"/>
        </w:rPr>
        <w:t xml:space="preserve">ery imienia, kropki oraz nazwiska funkcjonariusza. Wysokość liter wynosi 8,5 mm, grubość – 1mm. Emblemat dla funkcjonariuszy pełniących służbę </w:t>
      </w:r>
      <w:r w:rsidR="007F290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F2909">
        <w:rPr>
          <w:rFonts w:ascii="Times New Roman" w:hAnsi="Times New Roman"/>
          <w:color w:val="000000" w:themeColor="text1"/>
          <w:sz w:val="24"/>
          <w:szCs w:val="24"/>
        </w:rPr>
        <w:t>w Komendzie Głównej Straży Granicznej,</w:t>
      </w:r>
      <w:r w:rsidR="00143305" w:rsidRPr="007F2909">
        <w:rPr>
          <w:rFonts w:ascii="Times New Roman" w:hAnsi="Times New Roman"/>
          <w:color w:val="000000" w:themeColor="text1"/>
          <w:sz w:val="24"/>
          <w:szCs w:val="24"/>
        </w:rPr>
        <w:t xml:space="preserve"> w Biurze Spraw Wewnętrznych Straży Granicznej Straży Granicznej, </w:t>
      </w:r>
      <w:r w:rsidRPr="007F2909">
        <w:rPr>
          <w:rFonts w:ascii="Times New Roman" w:hAnsi="Times New Roman"/>
          <w:color w:val="000000" w:themeColor="text1"/>
          <w:sz w:val="24"/>
          <w:szCs w:val="24"/>
        </w:rPr>
        <w:t xml:space="preserve">w ośrodkach szkolenia Straży Granicznej, w ośrodkach Straży Granicznej, w oddziałach Straży Granicznej, a w Morskim Oddziale Straży Granicznej tylko dla funkcjonariuszy pełniących służbę w placówkach Straży Granicznej, z napisem wykonanym metodą haftu komputerowego w kolorze czarnym na tkaninie barwionej na kolor oliwkowy, w Morskim Oddziale Straży Granicznej, z wyjątkiem funkcjonariuszy pełniących służbę </w:t>
      </w:r>
      <w:r w:rsidR="007F290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F2909">
        <w:rPr>
          <w:rFonts w:ascii="Times New Roman" w:hAnsi="Times New Roman"/>
          <w:color w:val="000000" w:themeColor="text1"/>
          <w:sz w:val="24"/>
          <w:szCs w:val="24"/>
        </w:rPr>
        <w:t xml:space="preserve">w placówkach Straży Granicznej, z napisem wykonanym metodą haftu komputerowego </w:t>
      </w:r>
      <w:r w:rsidR="007F290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F2909">
        <w:rPr>
          <w:rFonts w:ascii="Times New Roman" w:hAnsi="Times New Roman"/>
          <w:color w:val="000000" w:themeColor="text1"/>
          <w:sz w:val="24"/>
          <w:szCs w:val="24"/>
        </w:rPr>
        <w:t>w kolorze złotym na tkaninie barwionej na kolor granatowy.</w:t>
      </w:r>
    </w:p>
    <w:p w:rsidR="00A9663F" w:rsidRPr="00B55A33" w:rsidRDefault="00A9663F" w:rsidP="00A9663F">
      <w:pPr>
        <w:spacing w:line="360" w:lineRule="auto"/>
        <w:jc w:val="center"/>
        <w:rPr>
          <w:rFonts w:cs="Arial"/>
        </w:rPr>
      </w:pPr>
      <w:r w:rsidRPr="00282D47">
        <w:rPr>
          <w:rFonts w:asciiTheme="minorHAnsi" w:eastAsiaTheme="minorHAnsi" w:hAnsiTheme="minorHAnsi" w:cstheme="minorBidi"/>
        </w:rPr>
        <w:object w:dxaOrig="6310" w:dyaOrig="16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6.5pt;height:81.75pt" o:ole="">
            <v:imagedata r:id="rId6" o:title=""/>
          </v:shape>
          <o:OLEObject Type="Embed" ProgID="Visio.Drawing.11" ShapeID="_x0000_i1025" DrawAspect="Content" ObjectID="_1608980109" r:id="rId7"/>
        </w:object>
      </w:r>
    </w:p>
    <w:p w:rsidR="00A9663F" w:rsidRPr="007F2909" w:rsidRDefault="00A9663F" w:rsidP="007F2909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F2909">
        <w:rPr>
          <w:rFonts w:ascii="Times New Roman" w:hAnsi="Times New Roman"/>
          <w:b/>
          <w:sz w:val="24"/>
          <w:szCs w:val="24"/>
        </w:rPr>
        <w:t>Rysunek 3.</w:t>
      </w:r>
      <w:r w:rsidRPr="007F2909">
        <w:rPr>
          <w:rFonts w:ascii="Times New Roman" w:hAnsi="Times New Roman"/>
          <w:sz w:val="24"/>
          <w:szCs w:val="24"/>
        </w:rPr>
        <w:t xml:space="preserve"> Emblemat imienny do umundurowania polowego ma kształt prostokąta </w:t>
      </w:r>
      <w:r w:rsidR="007F2909">
        <w:rPr>
          <w:rFonts w:ascii="Times New Roman" w:hAnsi="Times New Roman"/>
          <w:sz w:val="24"/>
          <w:szCs w:val="24"/>
        </w:rPr>
        <w:br/>
      </w:r>
      <w:r w:rsidRPr="007F2909">
        <w:rPr>
          <w:rFonts w:ascii="Times New Roman" w:hAnsi="Times New Roman"/>
          <w:sz w:val="24"/>
          <w:szCs w:val="24"/>
        </w:rPr>
        <w:t xml:space="preserve">o szerokości 25 mm i długości dostosowanej do liczby liter w nazwisku. Napis na emblemacie składa się z pierwszej litery imienia, kropki oraz nazwiska funkcjonariusza. Wysokość liter wynosi 8,5 mm, grubość – 1 mm. Wykonany metodą haftu komputerowego z napisem </w:t>
      </w:r>
      <w:r w:rsidR="007F2909">
        <w:rPr>
          <w:rFonts w:ascii="Times New Roman" w:hAnsi="Times New Roman"/>
          <w:sz w:val="24"/>
          <w:szCs w:val="24"/>
        </w:rPr>
        <w:br/>
      </w:r>
      <w:r w:rsidRPr="007F2909">
        <w:rPr>
          <w:rFonts w:ascii="Times New Roman" w:hAnsi="Times New Roman"/>
          <w:sz w:val="24"/>
          <w:szCs w:val="24"/>
        </w:rPr>
        <w:t>w kolorze czarnym na tkaninie barwionej na kolor oliwkowy z nadrukiem maskującym.</w:t>
      </w:r>
    </w:p>
    <w:p w:rsidR="00801CD6" w:rsidRPr="007F2909" w:rsidRDefault="00A9663F" w:rsidP="007F2909">
      <w:pPr>
        <w:spacing w:before="360" w:after="36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 wp14:anchorId="04F8F389" wp14:editId="5DA3895D">
            <wp:extent cx="3703898" cy="989120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114" cy="100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1CD6" w:rsidRPr="007F2909" w:rsidSect="00CD1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EF9" w:rsidRDefault="00D25EF9" w:rsidP="002D510E">
      <w:pPr>
        <w:spacing w:after="0" w:line="240" w:lineRule="auto"/>
      </w:pPr>
      <w:r>
        <w:separator/>
      </w:r>
    </w:p>
  </w:endnote>
  <w:endnote w:type="continuationSeparator" w:id="0">
    <w:p w:rsidR="00D25EF9" w:rsidRDefault="00D25EF9" w:rsidP="002D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EF9" w:rsidRDefault="00D25EF9" w:rsidP="002D510E">
      <w:pPr>
        <w:spacing w:after="0" w:line="240" w:lineRule="auto"/>
      </w:pPr>
      <w:r>
        <w:separator/>
      </w:r>
    </w:p>
  </w:footnote>
  <w:footnote w:type="continuationSeparator" w:id="0">
    <w:p w:rsidR="00D25EF9" w:rsidRDefault="00D25EF9" w:rsidP="002D5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02"/>
    <w:rsid w:val="00030AD3"/>
    <w:rsid w:val="000439DF"/>
    <w:rsid w:val="0005184F"/>
    <w:rsid w:val="00143305"/>
    <w:rsid w:val="001763EB"/>
    <w:rsid w:val="00224628"/>
    <w:rsid w:val="00234563"/>
    <w:rsid w:val="00241B52"/>
    <w:rsid w:val="00282D47"/>
    <w:rsid w:val="002D510E"/>
    <w:rsid w:val="002F21F7"/>
    <w:rsid w:val="00311319"/>
    <w:rsid w:val="00320092"/>
    <w:rsid w:val="00406CB3"/>
    <w:rsid w:val="004234CD"/>
    <w:rsid w:val="00567B3C"/>
    <w:rsid w:val="005A6CE3"/>
    <w:rsid w:val="006267F3"/>
    <w:rsid w:val="006A61D9"/>
    <w:rsid w:val="00716D09"/>
    <w:rsid w:val="00740310"/>
    <w:rsid w:val="00765E48"/>
    <w:rsid w:val="007B33C2"/>
    <w:rsid w:val="007F2909"/>
    <w:rsid w:val="00801CD6"/>
    <w:rsid w:val="00807E06"/>
    <w:rsid w:val="00815808"/>
    <w:rsid w:val="00836BE5"/>
    <w:rsid w:val="00836F1E"/>
    <w:rsid w:val="008A1128"/>
    <w:rsid w:val="008B613C"/>
    <w:rsid w:val="0097286D"/>
    <w:rsid w:val="009C2A81"/>
    <w:rsid w:val="009D4E2A"/>
    <w:rsid w:val="00A004CE"/>
    <w:rsid w:val="00A94129"/>
    <w:rsid w:val="00A9663F"/>
    <w:rsid w:val="00AC2C7F"/>
    <w:rsid w:val="00AD580A"/>
    <w:rsid w:val="00B85967"/>
    <w:rsid w:val="00BA48B8"/>
    <w:rsid w:val="00BD4FF9"/>
    <w:rsid w:val="00C7742C"/>
    <w:rsid w:val="00C91A5F"/>
    <w:rsid w:val="00CC5D40"/>
    <w:rsid w:val="00CD1607"/>
    <w:rsid w:val="00CF2F1F"/>
    <w:rsid w:val="00D13468"/>
    <w:rsid w:val="00D13C02"/>
    <w:rsid w:val="00D25EF9"/>
    <w:rsid w:val="00D416E6"/>
    <w:rsid w:val="00D75AE8"/>
    <w:rsid w:val="00D9300E"/>
    <w:rsid w:val="00DA655A"/>
    <w:rsid w:val="00E23CC7"/>
    <w:rsid w:val="00E62D27"/>
    <w:rsid w:val="00E71CB3"/>
    <w:rsid w:val="00E83E87"/>
    <w:rsid w:val="00F01879"/>
    <w:rsid w:val="00F130EC"/>
    <w:rsid w:val="00F30FA9"/>
    <w:rsid w:val="00F9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A0A36-C2FF-4367-B7BC-5143CF77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1F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3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C02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D5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10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D5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10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96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Bardzicka Katarzyna</cp:lastModifiedBy>
  <cp:revision>2</cp:revision>
  <cp:lastPrinted>2017-07-03T07:12:00Z</cp:lastPrinted>
  <dcterms:created xsi:type="dcterms:W3CDTF">2019-01-14T13:09:00Z</dcterms:created>
  <dcterms:modified xsi:type="dcterms:W3CDTF">2019-01-14T13:09:00Z</dcterms:modified>
</cp:coreProperties>
</file>