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4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"/>
        <w:gridCol w:w="1190"/>
        <w:gridCol w:w="1789"/>
        <w:gridCol w:w="4464"/>
        <w:gridCol w:w="1843"/>
        <w:gridCol w:w="4514"/>
      </w:tblGrid>
      <w:tr w:rsidR="00807385" w:rsidTr="004D086F">
        <w:tc>
          <w:tcPr>
            <w:tcW w:w="14545" w:type="dxa"/>
            <w:gridSpan w:val="6"/>
            <w:shd w:val="clear" w:color="auto" w:fill="auto"/>
            <w:vAlign w:val="center"/>
          </w:tcPr>
          <w:p w:rsidR="006D09F2" w:rsidRPr="00E478DF" w:rsidRDefault="00807385" w:rsidP="00824292">
            <w:pPr>
              <w:spacing w:before="120" w:after="120"/>
              <w:rPr>
                <w:rFonts w:ascii="Calibri" w:hAnsi="Calibri" w:cs="Calibri"/>
              </w:rPr>
            </w:pPr>
            <w:r w:rsidRPr="00E478DF">
              <w:rPr>
                <w:rFonts w:ascii="Calibri" w:hAnsi="Calibri" w:cs="Calibri"/>
                <w:b/>
                <w:i/>
              </w:rPr>
              <w:t>Nazwa dokumentu:</w:t>
            </w:r>
            <w:r w:rsidR="00B00653" w:rsidRPr="00E478DF">
              <w:rPr>
                <w:rFonts w:ascii="Calibri" w:hAnsi="Calibri" w:cs="Calibri"/>
              </w:rPr>
              <w:t xml:space="preserve"> </w:t>
            </w:r>
            <w:r w:rsidR="00B00653" w:rsidRPr="00E478DF">
              <w:rPr>
                <w:rFonts w:ascii="Calibri" w:hAnsi="Calibri" w:cs="Calibri"/>
                <w:b/>
                <w:i/>
              </w:rPr>
              <w:t xml:space="preserve">: </w:t>
            </w:r>
            <w:r w:rsidR="00B00653" w:rsidRPr="00E478DF">
              <w:rPr>
                <w:rFonts w:ascii="Calibri" w:hAnsi="Calibri" w:cs="Calibri"/>
              </w:rPr>
              <w:t>Raport z postępu rzeczowo-finansowego projektu informatycznego za II</w:t>
            </w:r>
            <w:r w:rsidR="003C1E28" w:rsidRPr="00E478DF">
              <w:rPr>
                <w:rFonts w:ascii="Calibri" w:hAnsi="Calibri" w:cs="Calibri"/>
              </w:rPr>
              <w:t>I</w:t>
            </w:r>
            <w:r w:rsidR="00B00653" w:rsidRPr="00E478DF">
              <w:rPr>
                <w:rFonts w:ascii="Calibri" w:hAnsi="Calibri" w:cs="Calibri"/>
              </w:rPr>
              <w:t xml:space="preserve"> kwartał 2</w:t>
            </w:r>
            <w:r w:rsidR="006D09F2" w:rsidRPr="00E478DF">
              <w:rPr>
                <w:rFonts w:ascii="Calibri" w:hAnsi="Calibri" w:cs="Calibri"/>
              </w:rPr>
              <w:t>019 roku do projektu pn. www.muzeach</w:t>
            </w:r>
          </w:p>
          <w:p w:rsidR="00C343BC" w:rsidRPr="00E478DF" w:rsidRDefault="00C343BC" w:rsidP="00824292">
            <w:pPr>
              <w:spacing w:before="120" w:after="120"/>
              <w:rPr>
                <w:rFonts w:ascii="Calibri" w:hAnsi="Calibri" w:cs="Calibri"/>
              </w:rPr>
            </w:pPr>
          </w:p>
        </w:tc>
      </w:tr>
      <w:tr w:rsidR="005D558B" w:rsidTr="005D558B">
        <w:tc>
          <w:tcPr>
            <w:tcW w:w="745" w:type="dxa"/>
            <w:shd w:val="clear" w:color="auto" w:fill="auto"/>
            <w:vAlign w:val="center"/>
          </w:tcPr>
          <w:p w:rsidR="005D558B" w:rsidRPr="00E478DF" w:rsidRDefault="005D558B" w:rsidP="00824292">
            <w:pPr>
              <w:rPr>
                <w:rFonts w:ascii="Calibri" w:hAnsi="Calibri" w:cs="Calibri"/>
                <w:b/>
              </w:rPr>
            </w:pPr>
            <w:r w:rsidRPr="00E478DF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D558B" w:rsidRPr="00E478DF" w:rsidRDefault="005D558B" w:rsidP="00824292">
            <w:pPr>
              <w:rPr>
                <w:rFonts w:ascii="Calibri" w:hAnsi="Calibri" w:cs="Calibri"/>
                <w:b/>
              </w:rPr>
            </w:pPr>
            <w:r w:rsidRPr="00E478DF">
              <w:rPr>
                <w:rFonts w:ascii="Calibri" w:hAnsi="Calibri" w:cs="Calibri"/>
                <w:b/>
              </w:rPr>
              <w:t>Organ wnoszący uwagi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5D558B" w:rsidRPr="00E478DF" w:rsidRDefault="005D558B" w:rsidP="00824292">
            <w:pPr>
              <w:rPr>
                <w:rFonts w:ascii="Calibri" w:hAnsi="Calibri" w:cs="Calibri"/>
                <w:b/>
              </w:rPr>
            </w:pPr>
            <w:r w:rsidRPr="00E478DF">
              <w:rPr>
                <w:rFonts w:ascii="Calibri" w:hAnsi="Calibri" w:cs="Calibri"/>
                <w:b/>
              </w:rPr>
              <w:t>Jednostka redakcyjna, do której wnoszone są uwagi</w:t>
            </w:r>
          </w:p>
        </w:tc>
        <w:tc>
          <w:tcPr>
            <w:tcW w:w="4464" w:type="dxa"/>
            <w:shd w:val="clear" w:color="auto" w:fill="auto"/>
            <w:vAlign w:val="center"/>
          </w:tcPr>
          <w:p w:rsidR="005D558B" w:rsidRPr="00E478DF" w:rsidRDefault="005D558B" w:rsidP="00824292">
            <w:pPr>
              <w:rPr>
                <w:rFonts w:ascii="Calibri" w:hAnsi="Calibri" w:cs="Calibri"/>
                <w:b/>
              </w:rPr>
            </w:pPr>
            <w:r w:rsidRPr="00E478DF">
              <w:rPr>
                <w:rFonts w:ascii="Calibri" w:hAnsi="Calibri" w:cs="Calibri"/>
                <w:b/>
              </w:rPr>
              <w:t>Treść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558B" w:rsidRPr="00E478DF" w:rsidRDefault="005D558B" w:rsidP="00824292">
            <w:pPr>
              <w:rPr>
                <w:rFonts w:ascii="Calibri" w:hAnsi="Calibri" w:cs="Calibri"/>
                <w:b/>
              </w:rPr>
            </w:pPr>
            <w:r w:rsidRPr="00E478DF">
              <w:rPr>
                <w:rFonts w:ascii="Calibri" w:hAnsi="Calibri" w:cs="Calibri"/>
                <w:b/>
              </w:rPr>
              <w:t>Propozycja zmian zapisu</w:t>
            </w:r>
          </w:p>
        </w:tc>
        <w:tc>
          <w:tcPr>
            <w:tcW w:w="4514" w:type="dxa"/>
            <w:shd w:val="clear" w:color="auto" w:fill="auto"/>
            <w:vAlign w:val="center"/>
          </w:tcPr>
          <w:p w:rsidR="005D558B" w:rsidRPr="00E478DF" w:rsidRDefault="005D558B" w:rsidP="005D558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Odpowiedzi</w:t>
            </w:r>
          </w:p>
        </w:tc>
      </w:tr>
      <w:tr w:rsidR="005D558B" w:rsidTr="005D558B">
        <w:tc>
          <w:tcPr>
            <w:tcW w:w="745" w:type="dxa"/>
            <w:shd w:val="clear" w:color="auto" w:fill="auto"/>
          </w:tcPr>
          <w:p w:rsidR="005D558B" w:rsidRPr="00E478DF" w:rsidRDefault="005D558B" w:rsidP="00824292">
            <w:pPr>
              <w:spacing w:before="60" w:after="60"/>
              <w:rPr>
                <w:rFonts w:ascii="Calibri" w:hAnsi="Calibri" w:cs="Calibri"/>
                <w:b/>
              </w:rPr>
            </w:pPr>
            <w:r w:rsidRPr="00E478DF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5D558B" w:rsidRPr="00E478DF" w:rsidRDefault="005D558B" w:rsidP="00824292">
            <w:pPr>
              <w:spacing w:before="60" w:after="60"/>
              <w:rPr>
                <w:rFonts w:ascii="Calibri" w:hAnsi="Calibri" w:cs="Calibri"/>
                <w:b/>
              </w:rPr>
            </w:pPr>
            <w:r w:rsidRPr="00E478DF">
              <w:rPr>
                <w:rFonts w:ascii="Calibri" w:hAnsi="Calibri" w:cs="Calibri"/>
                <w:b/>
              </w:rPr>
              <w:t>MC</w:t>
            </w:r>
          </w:p>
        </w:tc>
        <w:tc>
          <w:tcPr>
            <w:tcW w:w="1789" w:type="dxa"/>
            <w:shd w:val="clear" w:color="auto" w:fill="auto"/>
          </w:tcPr>
          <w:p w:rsidR="005D558B" w:rsidRPr="00E478DF" w:rsidRDefault="005D558B" w:rsidP="00824292">
            <w:pPr>
              <w:rPr>
                <w:rFonts w:ascii="Calibri" w:hAnsi="Calibri" w:cs="Calibri"/>
              </w:rPr>
            </w:pPr>
            <w:r w:rsidRPr="00E478DF">
              <w:rPr>
                <w:rFonts w:ascii="Calibri" w:hAnsi="Calibri" w:cs="Calibri"/>
              </w:rPr>
              <w:t>„Całkowity koszt projektu”</w:t>
            </w:r>
          </w:p>
        </w:tc>
        <w:tc>
          <w:tcPr>
            <w:tcW w:w="4464" w:type="dxa"/>
            <w:shd w:val="clear" w:color="auto" w:fill="auto"/>
          </w:tcPr>
          <w:p w:rsidR="005D558B" w:rsidRPr="00E478DF" w:rsidRDefault="005D558B" w:rsidP="00824292">
            <w:pPr>
              <w:rPr>
                <w:rFonts w:ascii="Calibri" w:hAnsi="Calibri" w:cs="Calibri"/>
              </w:rPr>
            </w:pPr>
            <w:r w:rsidRPr="00E478DF">
              <w:rPr>
                <w:rFonts w:ascii="Calibri" w:hAnsi="Calibri" w:cs="Calibri"/>
              </w:rPr>
              <w:t xml:space="preserve">Zgodnie z wnioskiem o dofinansowanie całkowity koszt projektu wynosi 12 168 309,23 </w:t>
            </w:r>
          </w:p>
        </w:tc>
        <w:tc>
          <w:tcPr>
            <w:tcW w:w="1843" w:type="dxa"/>
            <w:shd w:val="clear" w:color="auto" w:fill="auto"/>
          </w:tcPr>
          <w:p w:rsidR="005D558B" w:rsidRPr="00E478DF" w:rsidRDefault="005D558B" w:rsidP="00824292">
            <w:pPr>
              <w:rPr>
                <w:rFonts w:ascii="Calibri" w:hAnsi="Calibri" w:cs="Calibri"/>
              </w:rPr>
            </w:pPr>
            <w:r w:rsidRPr="00E478DF">
              <w:rPr>
                <w:rFonts w:ascii="Calibri" w:hAnsi="Calibri" w:cs="Calibri"/>
              </w:rPr>
              <w:t>Proszę o weryfikację i korektę.</w:t>
            </w:r>
          </w:p>
        </w:tc>
        <w:tc>
          <w:tcPr>
            <w:tcW w:w="4514" w:type="dxa"/>
            <w:shd w:val="clear" w:color="auto" w:fill="auto"/>
          </w:tcPr>
          <w:p w:rsidR="005D558B" w:rsidRPr="00E478DF" w:rsidRDefault="005D558B" w:rsidP="005D558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Zmieniona została wartość całkowita projektu. Zmiana nastąpiła w kosztach niekwalifikowanych. Do raportu dodano wartość początkową projektu.</w:t>
            </w:r>
          </w:p>
        </w:tc>
      </w:tr>
      <w:tr w:rsidR="005D558B" w:rsidTr="005D558B">
        <w:tc>
          <w:tcPr>
            <w:tcW w:w="745" w:type="dxa"/>
            <w:shd w:val="clear" w:color="auto" w:fill="auto"/>
          </w:tcPr>
          <w:p w:rsidR="005D558B" w:rsidRPr="00E478DF" w:rsidRDefault="005D558B" w:rsidP="00824292">
            <w:pPr>
              <w:spacing w:before="60" w:after="60"/>
              <w:rPr>
                <w:rFonts w:ascii="Calibri" w:hAnsi="Calibri" w:cs="Calibri"/>
                <w:b/>
              </w:rPr>
            </w:pPr>
            <w:r w:rsidRPr="00E478DF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1190" w:type="dxa"/>
            <w:shd w:val="clear" w:color="auto" w:fill="auto"/>
          </w:tcPr>
          <w:p w:rsidR="005D558B" w:rsidRPr="00E478DF" w:rsidRDefault="005D558B" w:rsidP="00824292">
            <w:pPr>
              <w:spacing w:before="60" w:after="60"/>
              <w:rPr>
                <w:rFonts w:ascii="Calibri" w:hAnsi="Calibri" w:cs="Calibri"/>
                <w:b/>
              </w:rPr>
            </w:pPr>
            <w:r w:rsidRPr="00E478DF">
              <w:rPr>
                <w:rFonts w:ascii="Calibri" w:hAnsi="Calibri" w:cs="Calibri"/>
                <w:b/>
              </w:rPr>
              <w:t>MC</w:t>
            </w:r>
          </w:p>
        </w:tc>
        <w:tc>
          <w:tcPr>
            <w:tcW w:w="1789" w:type="dxa"/>
            <w:shd w:val="clear" w:color="auto" w:fill="auto"/>
          </w:tcPr>
          <w:p w:rsidR="005D558B" w:rsidRPr="00E478DF" w:rsidRDefault="005D558B" w:rsidP="00E478DF">
            <w:pPr>
              <w:rPr>
                <w:rFonts w:ascii="Calibri" w:hAnsi="Calibri" w:cs="Calibri"/>
              </w:rPr>
            </w:pPr>
            <w:r w:rsidRPr="00E478DF">
              <w:rPr>
                <w:rFonts w:ascii="Calibri" w:hAnsi="Calibri" w:cs="Calibri"/>
              </w:rPr>
              <w:t xml:space="preserve">2. Postęp finansowy. </w:t>
            </w:r>
          </w:p>
        </w:tc>
        <w:tc>
          <w:tcPr>
            <w:tcW w:w="4464" w:type="dxa"/>
            <w:shd w:val="clear" w:color="auto" w:fill="auto"/>
          </w:tcPr>
          <w:p w:rsidR="005D558B" w:rsidRPr="00E478DF" w:rsidRDefault="005D558B" w:rsidP="00824292">
            <w:pPr>
              <w:rPr>
                <w:rFonts w:ascii="Calibri" w:hAnsi="Calibri" w:cs="Calibri"/>
              </w:rPr>
            </w:pPr>
            <w:r w:rsidRPr="00E478DF">
              <w:rPr>
                <w:rFonts w:ascii="Calibri" w:hAnsi="Calibri" w:cs="Calibri"/>
              </w:rPr>
              <w:t xml:space="preserve">Ponownej weryfikacji należy poddać przedstawioną wartość środków wydatkowanych wskazaną w pkt 1 i 3 kolumny „Wartość środków wydatkowanych”. Według instrukcji:            </w:t>
            </w:r>
          </w:p>
          <w:p w:rsidR="005D558B" w:rsidRPr="00E478DF" w:rsidRDefault="005D558B" w:rsidP="00824292">
            <w:pPr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E478DF">
              <w:rPr>
                <w:rFonts w:ascii="Calibri" w:hAnsi="Calibri" w:cs="Calibri"/>
              </w:rPr>
              <w:t xml:space="preserve">Do punktu pierwszego: </w:t>
            </w:r>
            <w:r w:rsidRPr="00E478DF">
              <w:rPr>
                <w:rFonts w:ascii="Calibri" w:hAnsi="Calibri" w:cs="Calibri"/>
                <w:i/>
              </w:rPr>
              <w:t xml:space="preserve"> „ Należy wskazać wartość wydatków poniesionych w projekcie w stosunku do całkowitego kosztu projektu”.</w:t>
            </w:r>
            <w:r w:rsidRPr="00E478DF">
              <w:rPr>
                <w:rFonts w:ascii="Calibri" w:hAnsi="Calibri" w:cs="Calibri"/>
              </w:rPr>
              <w:t xml:space="preserve"> </w:t>
            </w:r>
          </w:p>
          <w:p w:rsidR="005D558B" w:rsidRPr="00E478DF" w:rsidRDefault="005D558B" w:rsidP="00E478DF">
            <w:pPr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E478DF">
              <w:rPr>
                <w:rFonts w:ascii="Calibri" w:hAnsi="Calibri" w:cs="Calibri"/>
              </w:rPr>
              <w:t xml:space="preserve">Do punktu trzeciego: „ …. </w:t>
            </w:r>
            <w:r w:rsidRPr="00E478DF">
              <w:rPr>
                <w:rFonts w:ascii="Calibri" w:hAnsi="Calibri" w:cs="Calibri"/>
                <w:i/>
              </w:rPr>
              <w:t xml:space="preserve">o ile występują wydatki niekwalifikowane, dodatkowo należy podać % wartość wydatków kwalifikowanych poniesionych w projekcie w stosunku do wartości umowy/ porozumienie o dofinansowanie w części środków </w:t>
            </w:r>
            <w:r w:rsidRPr="00E478DF">
              <w:rPr>
                <w:rFonts w:ascii="Calibri" w:hAnsi="Calibri" w:cs="Calibri"/>
                <w:i/>
              </w:rPr>
              <w:lastRenderedPageBreak/>
              <w:t>kwalifikowanych”</w:t>
            </w:r>
            <w:r w:rsidRPr="00E478DF">
              <w:rPr>
                <w:rFonts w:ascii="Calibri" w:hAnsi="Calibri" w:cs="Calibri"/>
              </w:rPr>
              <w:t xml:space="preserve">. </w:t>
            </w:r>
          </w:p>
          <w:p w:rsidR="005D558B" w:rsidRPr="00E478DF" w:rsidRDefault="005D558B" w:rsidP="00E478DF">
            <w:pPr>
              <w:rPr>
                <w:rFonts w:ascii="Calibri" w:hAnsi="Calibri" w:cs="Calibri"/>
              </w:rPr>
            </w:pPr>
            <w:r w:rsidRPr="00E478DF">
              <w:rPr>
                <w:rFonts w:ascii="Calibri" w:hAnsi="Calibri" w:cs="Calibri"/>
              </w:rPr>
              <w:t xml:space="preserve">Dodatkowo należy ponownie zweryfikować wartość środków zaangażowanych. </w:t>
            </w:r>
          </w:p>
        </w:tc>
        <w:tc>
          <w:tcPr>
            <w:tcW w:w="1843" w:type="dxa"/>
            <w:shd w:val="clear" w:color="auto" w:fill="auto"/>
          </w:tcPr>
          <w:p w:rsidR="005D558B" w:rsidRPr="00E478DF" w:rsidRDefault="005D558B" w:rsidP="00824292">
            <w:pPr>
              <w:rPr>
                <w:rFonts w:ascii="Calibri" w:hAnsi="Calibri" w:cs="Calibri"/>
              </w:rPr>
            </w:pPr>
            <w:r w:rsidRPr="00E478DF">
              <w:rPr>
                <w:rFonts w:ascii="Calibri" w:hAnsi="Calibri" w:cs="Calibri"/>
              </w:rPr>
              <w:lastRenderedPageBreak/>
              <w:t>Proszę o weryfikację i korektę.</w:t>
            </w:r>
          </w:p>
        </w:tc>
        <w:tc>
          <w:tcPr>
            <w:tcW w:w="4514" w:type="dxa"/>
            <w:shd w:val="clear" w:color="auto" w:fill="auto"/>
          </w:tcPr>
          <w:p w:rsidR="005D558B" w:rsidRPr="00E478DF" w:rsidRDefault="005D558B" w:rsidP="005D558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Wartości zweryfikowano i skorygowano.</w:t>
            </w:r>
          </w:p>
        </w:tc>
      </w:tr>
      <w:tr w:rsidR="00E33A07" w:rsidTr="00E33A07">
        <w:tc>
          <w:tcPr>
            <w:tcW w:w="745" w:type="dxa"/>
            <w:shd w:val="clear" w:color="auto" w:fill="auto"/>
          </w:tcPr>
          <w:p w:rsidR="00E33A07" w:rsidRPr="00E478DF" w:rsidRDefault="00E33A07" w:rsidP="00824292">
            <w:pPr>
              <w:spacing w:before="60" w:after="60"/>
              <w:rPr>
                <w:rFonts w:ascii="Calibri" w:hAnsi="Calibri" w:cs="Calibri"/>
                <w:b/>
              </w:rPr>
            </w:pPr>
            <w:r w:rsidRPr="00E478DF">
              <w:rPr>
                <w:rFonts w:ascii="Calibri" w:hAnsi="Calibri" w:cs="Calibri"/>
                <w:b/>
              </w:rPr>
              <w:lastRenderedPageBreak/>
              <w:t>3</w:t>
            </w:r>
          </w:p>
        </w:tc>
        <w:tc>
          <w:tcPr>
            <w:tcW w:w="1190" w:type="dxa"/>
            <w:shd w:val="clear" w:color="auto" w:fill="auto"/>
          </w:tcPr>
          <w:p w:rsidR="00E33A07" w:rsidRPr="00E478DF" w:rsidRDefault="00E33A07" w:rsidP="00824292">
            <w:pPr>
              <w:spacing w:before="60" w:after="60"/>
              <w:rPr>
                <w:rFonts w:ascii="Calibri" w:hAnsi="Calibri" w:cs="Calibri"/>
                <w:b/>
              </w:rPr>
            </w:pPr>
            <w:r w:rsidRPr="00E478DF">
              <w:rPr>
                <w:rFonts w:ascii="Calibri" w:hAnsi="Calibri" w:cs="Calibri"/>
                <w:b/>
              </w:rPr>
              <w:t>MC</w:t>
            </w:r>
          </w:p>
        </w:tc>
        <w:tc>
          <w:tcPr>
            <w:tcW w:w="1789" w:type="dxa"/>
            <w:shd w:val="clear" w:color="auto" w:fill="auto"/>
          </w:tcPr>
          <w:p w:rsidR="00E33A07" w:rsidRPr="00E478DF" w:rsidRDefault="00E33A07" w:rsidP="00824292">
            <w:pPr>
              <w:rPr>
                <w:rFonts w:ascii="Calibri" w:hAnsi="Calibri" w:cs="Calibri"/>
              </w:rPr>
            </w:pPr>
            <w:r w:rsidRPr="00E478DF">
              <w:rPr>
                <w:rFonts w:ascii="Calibri" w:hAnsi="Calibri" w:cs="Calibri"/>
              </w:rPr>
              <w:t>3. Postęp rzeczowy. Kamienie milowe</w:t>
            </w:r>
          </w:p>
        </w:tc>
        <w:tc>
          <w:tcPr>
            <w:tcW w:w="4464" w:type="dxa"/>
            <w:shd w:val="clear" w:color="auto" w:fill="auto"/>
          </w:tcPr>
          <w:p w:rsidR="00E33A07" w:rsidRPr="00E478DF" w:rsidRDefault="00E33A07" w:rsidP="00824292">
            <w:pPr>
              <w:rPr>
                <w:rFonts w:ascii="Calibri" w:hAnsi="Calibri" w:cs="Calibri"/>
              </w:rPr>
            </w:pPr>
            <w:r w:rsidRPr="00E478DF">
              <w:rPr>
                <w:rFonts w:ascii="Calibri" w:hAnsi="Calibri" w:cs="Calibri"/>
              </w:rPr>
              <w:t>Wymienione kamienie milowe w raporcie nie są zgodne z załącznikiem nr 6  „Harmonogram Projektu wyznaczający Kamienie milowe”.</w:t>
            </w:r>
          </w:p>
        </w:tc>
        <w:tc>
          <w:tcPr>
            <w:tcW w:w="1843" w:type="dxa"/>
            <w:shd w:val="clear" w:color="auto" w:fill="auto"/>
          </w:tcPr>
          <w:p w:rsidR="00E33A07" w:rsidRPr="00E478DF" w:rsidRDefault="00E33A07" w:rsidP="00824292">
            <w:pPr>
              <w:rPr>
                <w:rFonts w:ascii="Calibri" w:hAnsi="Calibri" w:cs="Calibri"/>
              </w:rPr>
            </w:pPr>
            <w:r w:rsidRPr="00E478DF">
              <w:rPr>
                <w:rFonts w:ascii="Calibri" w:hAnsi="Calibri" w:cs="Calibri"/>
              </w:rPr>
              <w:t>Proszę o weryfikację i korektę.</w:t>
            </w:r>
          </w:p>
        </w:tc>
        <w:tc>
          <w:tcPr>
            <w:tcW w:w="4514" w:type="dxa"/>
            <w:shd w:val="clear" w:color="auto" w:fill="auto"/>
          </w:tcPr>
          <w:p w:rsidR="00E33A07" w:rsidRPr="00E478DF" w:rsidRDefault="00E33A07" w:rsidP="00DF7F0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 raporcie wskazano kamienie milowe zgodnie z zaakceptowanym przez KRMC opisem założeń projektu oraz zgodnie ze studium wykonalności projektu stanowiącym załącznik do umowy o dofinansowanie. W tabeli 18 wniosku o dofinansowanie, a w konsekwencji w załączniku nr 6 </w:t>
            </w:r>
            <w:r w:rsidRPr="00FE66A8">
              <w:rPr>
                <w:rFonts w:ascii="Calibri" w:hAnsi="Calibri" w:cs="Calibri"/>
                <w:sz w:val="22"/>
                <w:szCs w:val="22"/>
              </w:rPr>
              <w:t>Harmonogramu Projektu wyznaczający Kamienie milowe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wskazano błędnie zbyt dużo pozycji, z których nie wszystkie mają w projekcie rangę kamieni milowych. Obecnie procedowana jest poprawka tabeli 18 wniosku o dofinansowanie. IP przekazała informację, ze wprowadzenie poprawki będzie możliwe, zaleciło jednak wprowadzenie w harmonogram dodatkowych zmian, o które beneficjent nie wnioskował. </w:t>
            </w:r>
            <w:r w:rsidR="00DF7F03">
              <w:rPr>
                <w:rFonts w:ascii="Calibri" w:hAnsi="Calibri" w:cs="Calibri"/>
                <w:sz w:val="22"/>
                <w:szCs w:val="22"/>
              </w:rPr>
              <w:t>Po otrzymaniu ostatecznej decyzji od Instytucji Pośredniczącej odnośnie wnioskowanej poprawki komplet dokumentów w tej sprawie zostanie przekazany do KRMC.</w:t>
            </w:r>
          </w:p>
        </w:tc>
      </w:tr>
    </w:tbl>
    <w:p w:rsidR="00C64B1B" w:rsidRDefault="00C64B1B" w:rsidP="00C64B1B">
      <w:pPr>
        <w:jc w:val="center"/>
      </w:pPr>
    </w:p>
    <w:sectPr w:rsidR="00C64B1B" w:rsidSect="00E478DF">
      <w:pgSz w:w="16838" w:h="11906" w:orient="landscape"/>
      <w:pgMar w:top="99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41218"/>
    <w:multiLevelType w:val="hybridMultilevel"/>
    <w:tmpl w:val="B77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361D0"/>
    <w:multiLevelType w:val="hybridMultilevel"/>
    <w:tmpl w:val="58562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0A67B6"/>
    <w:rsid w:val="000D3FF0"/>
    <w:rsid w:val="001336F0"/>
    <w:rsid w:val="00140BE8"/>
    <w:rsid w:val="0019648E"/>
    <w:rsid w:val="002715B2"/>
    <w:rsid w:val="003124D1"/>
    <w:rsid w:val="00353AB9"/>
    <w:rsid w:val="00377056"/>
    <w:rsid w:val="003C1E28"/>
    <w:rsid w:val="004B7BF9"/>
    <w:rsid w:val="004D086F"/>
    <w:rsid w:val="005D558B"/>
    <w:rsid w:val="005F6527"/>
    <w:rsid w:val="00614C5B"/>
    <w:rsid w:val="006705EC"/>
    <w:rsid w:val="006C3F85"/>
    <w:rsid w:val="006D09F2"/>
    <w:rsid w:val="006E16E9"/>
    <w:rsid w:val="00741BA9"/>
    <w:rsid w:val="00747022"/>
    <w:rsid w:val="00773744"/>
    <w:rsid w:val="00777A7C"/>
    <w:rsid w:val="007C4960"/>
    <w:rsid w:val="00807385"/>
    <w:rsid w:val="00824292"/>
    <w:rsid w:val="00844F47"/>
    <w:rsid w:val="00944932"/>
    <w:rsid w:val="00960387"/>
    <w:rsid w:val="00B00653"/>
    <w:rsid w:val="00B30B55"/>
    <w:rsid w:val="00B871B6"/>
    <w:rsid w:val="00C343BC"/>
    <w:rsid w:val="00C64B1B"/>
    <w:rsid w:val="00DF7F03"/>
    <w:rsid w:val="00E14C33"/>
    <w:rsid w:val="00E33A07"/>
    <w:rsid w:val="00E478DF"/>
    <w:rsid w:val="00FB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AD2B8-D708-4DFD-A81B-3CFCF2229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Krzysztof Guzowski</cp:lastModifiedBy>
  <cp:revision>2</cp:revision>
  <dcterms:created xsi:type="dcterms:W3CDTF">2019-11-21T14:47:00Z</dcterms:created>
  <dcterms:modified xsi:type="dcterms:W3CDTF">2019-11-21T14:47:00Z</dcterms:modified>
</cp:coreProperties>
</file>