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A673" w14:textId="0B81A518" w:rsidR="004D6138" w:rsidRDefault="004D6138" w:rsidP="009D58C1">
      <w:pPr>
        <w:spacing w:before="240"/>
        <w:rPr>
          <w:rFonts w:ascii="Arial" w:hAnsi="Arial" w:cs="Arial"/>
        </w:rPr>
      </w:pPr>
    </w:p>
    <w:p w14:paraId="0B75298E" w14:textId="0A5CC26C" w:rsidR="009D58C1" w:rsidRDefault="009D58C1" w:rsidP="009D58C1">
      <w:pPr>
        <w:spacing w:before="240"/>
        <w:ind w:left="1440" w:hanging="1440"/>
        <w:jc w:val="center"/>
        <w:rPr>
          <w:rFonts w:asciiTheme="majorHAnsi" w:hAnsiTheme="majorHAnsi" w:cs="Arial"/>
        </w:rPr>
      </w:pPr>
      <w:r>
        <w:rPr>
          <w:rFonts w:asciiTheme="majorHAnsi" w:hAnsiTheme="majorHAnsi" w:cs="Arial"/>
        </w:rPr>
        <w:t xml:space="preserve">                                                                                                                                       </w:t>
      </w:r>
      <w:r w:rsidR="00C5109E" w:rsidRPr="009D58C1">
        <w:rPr>
          <w:rFonts w:asciiTheme="majorHAnsi" w:hAnsiTheme="majorHAnsi" w:cs="Arial"/>
        </w:rPr>
        <w:t>Załącznik nr</w:t>
      </w:r>
      <w:r w:rsidR="00E01427" w:rsidRPr="009D58C1">
        <w:rPr>
          <w:rFonts w:asciiTheme="majorHAnsi" w:hAnsiTheme="majorHAnsi" w:cs="Arial"/>
        </w:rPr>
        <w:t xml:space="preserve"> 4</w:t>
      </w:r>
      <w:r w:rsidR="005A410A" w:rsidRPr="009D58C1">
        <w:rPr>
          <w:rFonts w:asciiTheme="majorHAnsi" w:hAnsiTheme="majorHAnsi" w:cs="Arial"/>
        </w:rPr>
        <w:t xml:space="preserve"> </w:t>
      </w:r>
      <w:r w:rsidR="00C5109E" w:rsidRPr="009D58C1">
        <w:rPr>
          <w:rFonts w:asciiTheme="majorHAnsi" w:hAnsiTheme="majorHAnsi" w:cs="Arial"/>
        </w:rPr>
        <w:t>do SW</w:t>
      </w:r>
      <w:r w:rsidR="00A903D9">
        <w:rPr>
          <w:rFonts w:asciiTheme="majorHAnsi" w:hAnsiTheme="majorHAnsi" w:cs="Arial"/>
        </w:rPr>
        <w:t>Z</w:t>
      </w:r>
    </w:p>
    <w:p w14:paraId="33E0D371" w14:textId="68F89CCE" w:rsidR="00306F70" w:rsidRPr="009D58C1" w:rsidRDefault="00A903D9" w:rsidP="009D58C1">
      <w:pPr>
        <w:spacing w:before="240"/>
        <w:ind w:left="1440" w:hanging="1440"/>
        <w:jc w:val="center"/>
        <w:rPr>
          <w:rFonts w:asciiTheme="majorHAnsi" w:hAnsiTheme="majorHAnsi" w:cs="Arial"/>
        </w:rPr>
      </w:pPr>
      <w:r>
        <w:rPr>
          <w:rFonts w:asciiTheme="majorHAnsi" w:hAnsiTheme="majorHAnsi" w:cs="Arial"/>
        </w:rPr>
        <w:t xml:space="preserve">Projekt </w:t>
      </w:r>
      <w:r w:rsidR="009D58C1">
        <w:rPr>
          <w:rFonts w:asciiTheme="majorHAnsi" w:hAnsiTheme="majorHAnsi" w:cs="Arial"/>
        </w:rPr>
        <w:t>umowy</w:t>
      </w:r>
    </w:p>
    <w:p w14:paraId="05024CE0" w14:textId="77777777" w:rsidR="00B11FC1" w:rsidRPr="009D58C1" w:rsidRDefault="00B11FC1" w:rsidP="00B11FC1">
      <w:pPr>
        <w:jc w:val="center"/>
        <w:rPr>
          <w:rFonts w:asciiTheme="majorHAnsi" w:hAnsiTheme="majorHAnsi"/>
        </w:rPr>
      </w:pPr>
      <w:r w:rsidRPr="009D58C1">
        <w:rPr>
          <w:rFonts w:asciiTheme="majorHAnsi" w:hAnsiTheme="majorHAnsi" w:cs="Arial"/>
          <w:b/>
          <w:bCs/>
        </w:rPr>
        <w:t xml:space="preserve">U M O W A  Nr </w:t>
      </w:r>
    </w:p>
    <w:p w14:paraId="444BE9D8" w14:textId="77777777" w:rsidR="00B11FC1" w:rsidRPr="009D58C1" w:rsidRDefault="00B11FC1" w:rsidP="00B11FC1">
      <w:pPr>
        <w:spacing w:after="0"/>
        <w:rPr>
          <w:rFonts w:asciiTheme="majorHAnsi" w:hAnsiTheme="majorHAnsi" w:cs="Arial"/>
        </w:rPr>
      </w:pPr>
      <w:r w:rsidRPr="009D58C1">
        <w:rPr>
          <w:rFonts w:asciiTheme="majorHAnsi" w:hAnsiTheme="majorHAnsi" w:cs="Arial"/>
        </w:rPr>
        <w:t>zawarta w dniu ………………..</w:t>
      </w:r>
      <w:r w:rsidRPr="009D58C1">
        <w:rPr>
          <w:rFonts w:asciiTheme="majorHAnsi" w:hAnsiTheme="majorHAnsi" w:cs="Arial"/>
          <w:b/>
          <w:bCs/>
        </w:rPr>
        <w:t xml:space="preserve"> roku</w:t>
      </w:r>
      <w:r w:rsidRPr="009D58C1">
        <w:rPr>
          <w:rFonts w:asciiTheme="majorHAnsi" w:hAnsiTheme="majorHAnsi" w:cs="Arial"/>
        </w:rPr>
        <w:t xml:space="preserve"> w Miłkowie pomiędzy:</w:t>
      </w:r>
    </w:p>
    <w:p w14:paraId="2F56CD59" w14:textId="77777777" w:rsidR="00B11FC1" w:rsidRPr="009D58C1" w:rsidRDefault="00B11FC1" w:rsidP="00B11FC1">
      <w:pPr>
        <w:spacing w:after="0"/>
        <w:rPr>
          <w:rFonts w:asciiTheme="majorHAnsi" w:hAnsiTheme="majorHAnsi" w:cs="Arial"/>
        </w:rPr>
      </w:pPr>
    </w:p>
    <w:p w14:paraId="3010ACEB" w14:textId="239B55D2" w:rsidR="00B11FC1" w:rsidRPr="009D58C1" w:rsidRDefault="00B11FC1" w:rsidP="00B11FC1">
      <w:pPr>
        <w:spacing w:after="0"/>
        <w:rPr>
          <w:rFonts w:asciiTheme="majorHAnsi" w:hAnsiTheme="majorHAnsi" w:cs="Arial"/>
        </w:rPr>
      </w:pPr>
      <w:r w:rsidRPr="009D58C1">
        <w:rPr>
          <w:rFonts w:asciiTheme="majorHAnsi" w:hAnsiTheme="majorHAnsi" w:cs="Arial"/>
        </w:rPr>
        <w:t>Skarbem Państwa</w:t>
      </w:r>
      <w:r w:rsidR="002C68AC">
        <w:rPr>
          <w:rFonts w:asciiTheme="majorHAnsi" w:hAnsiTheme="majorHAnsi" w:cs="Arial"/>
        </w:rPr>
        <w:t xml:space="preserve"> </w:t>
      </w:r>
      <w:r w:rsidRPr="009D58C1">
        <w:rPr>
          <w:rFonts w:asciiTheme="majorHAnsi" w:hAnsiTheme="majorHAnsi" w:cs="Arial"/>
        </w:rPr>
        <w:t>Państwowym Gospodarstwem Leśnym Lasy Państwowe Leśnym Bankiem Genów Kostrzyca z siedzibą w Miłkowie, 58-535 Miłków 300 reprezentowanym przez:</w:t>
      </w:r>
    </w:p>
    <w:p w14:paraId="0AC68832" w14:textId="77777777" w:rsidR="00B11FC1" w:rsidRPr="009D58C1" w:rsidRDefault="00B11FC1" w:rsidP="00B11FC1">
      <w:pPr>
        <w:spacing w:after="0"/>
        <w:rPr>
          <w:rFonts w:asciiTheme="majorHAnsi" w:hAnsiTheme="majorHAnsi" w:cs="Arial"/>
        </w:rPr>
      </w:pPr>
    </w:p>
    <w:p w14:paraId="7D638AF3" w14:textId="77777777" w:rsidR="00B11FC1" w:rsidRPr="009D58C1" w:rsidRDefault="00B11FC1" w:rsidP="00B11FC1">
      <w:pPr>
        <w:suppressAutoHyphens/>
        <w:autoSpaceDE w:val="0"/>
        <w:autoSpaceDN w:val="0"/>
        <w:adjustRightInd w:val="0"/>
        <w:spacing w:after="0" w:line="240" w:lineRule="auto"/>
        <w:ind w:left="963" w:right="0"/>
        <w:textAlignment w:val="baseline"/>
        <w:rPr>
          <w:rFonts w:asciiTheme="majorHAnsi" w:eastAsia="Times New Roman" w:hAnsiTheme="majorHAnsi" w:cs="Arial"/>
          <w:kern w:val="3"/>
          <w:lang w:eastAsia="pl-PL"/>
        </w:rPr>
      </w:pPr>
      <w:r w:rsidRPr="009D58C1">
        <w:rPr>
          <w:rFonts w:asciiTheme="majorHAnsi" w:eastAsia="Times New Roman" w:hAnsiTheme="majorHAnsi" w:cs="Arial"/>
          <w:kern w:val="3"/>
          <w:lang w:eastAsia="pl-PL"/>
        </w:rPr>
        <w:t>…………………………………………….</w:t>
      </w:r>
    </w:p>
    <w:p w14:paraId="6ED69398" w14:textId="77777777" w:rsidR="00B11FC1" w:rsidRPr="009D58C1" w:rsidRDefault="00B11FC1" w:rsidP="00B11FC1">
      <w:pPr>
        <w:suppressAutoHyphens/>
        <w:autoSpaceDN w:val="0"/>
        <w:textAlignment w:val="baseline"/>
        <w:rPr>
          <w:rFonts w:asciiTheme="majorHAnsi" w:eastAsia="Times New Roman" w:hAnsiTheme="majorHAnsi" w:cs="Arial"/>
          <w:kern w:val="3"/>
          <w:lang w:eastAsia="pl-PL"/>
        </w:rPr>
      </w:pPr>
    </w:p>
    <w:p w14:paraId="38E93038" w14:textId="19380FB1" w:rsidR="00B11FC1" w:rsidRPr="009D58C1" w:rsidRDefault="00B11FC1" w:rsidP="00B11FC1">
      <w:pPr>
        <w:suppressAutoHyphens/>
        <w:autoSpaceDN w:val="0"/>
        <w:textAlignment w:val="baseline"/>
        <w:rPr>
          <w:rFonts w:asciiTheme="majorHAnsi" w:eastAsia="Times New Roman" w:hAnsiTheme="majorHAnsi" w:cs="Arial"/>
          <w:kern w:val="3"/>
          <w:lang w:eastAsia="pl-PL"/>
        </w:rPr>
      </w:pPr>
      <w:r w:rsidRPr="009D58C1">
        <w:rPr>
          <w:rFonts w:asciiTheme="majorHAnsi" w:eastAsia="Times New Roman" w:hAnsiTheme="majorHAnsi" w:cs="Arial"/>
          <w:kern w:val="3"/>
          <w:lang w:eastAsia="pl-PL"/>
        </w:rPr>
        <w:t>zwan</w:t>
      </w:r>
      <w:r w:rsidR="00A903D9">
        <w:rPr>
          <w:rFonts w:asciiTheme="majorHAnsi" w:eastAsia="Times New Roman" w:hAnsiTheme="majorHAnsi" w:cs="Arial"/>
          <w:kern w:val="3"/>
          <w:lang w:eastAsia="pl-PL"/>
        </w:rPr>
        <w:t>ym</w:t>
      </w:r>
      <w:r w:rsidRPr="009D58C1">
        <w:rPr>
          <w:rFonts w:asciiTheme="majorHAnsi" w:eastAsia="Times New Roman" w:hAnsiTheme="majorHAnsi" w:cs="Arial"/>
          <w:kern w:val="3"/>
          <w:lang w:eastAsia="pl-PL"/>
        </w:rPr>
        <w:t xml:space="preserve"> dalej „Zamawiającym”</w:t>
      </w:r>
    </w:p>
    <w:p w14:paraId="64EBB3E0" w14:textId="16BEA7D6" w:rsidR="00B11FC1" w:rsidRPr="009D58C1" w:rsidRDefault="00B11FC1" w:rsidP="00B11FC1">
      <w:pPr>
        <w:spacing w:after="0" w:line="360" w:lineRule="auto"/>
        <w:rPr>
          <w:rFonts w:asciiTheme="majorHAnsi" w:hAnsiTheme="majorHAnsi" w:cs="Arial"/>
        </w:rPr>
      </w:pPr>
      <w:r w:rsidRPr="009D58C1">
        <w:rPr>
          <w:rFonts w:asciiTheme="majorHAnsi" w:hAnsiTheme="majorHAnsi" w:cs="Arial"/>
        </w:rPr>
        <w:t xml:space="preserve">a   </w:t>
      </w:r>
    </w:p>
    <w:p w14:paraId="0EF1B7C5" w14:textId="77777777" w:rsidR="00686164" w:rsidRPr="001A3B3C" w:rsidRDefault="00686164" w:rsidP="001A3B3C">
      <w:pPr>
        <w:spacing w:after="0"/>
        <w:jc w:val="left"/>
        <w:rPr>
          <w:rFonts w:ascii="Cambria" w:hAnsi="Cambria" w:cs="Arial"/>
        </w:rPr>
      </w:pPr>
    </w:p>
    <w:p w14:paraId="5A5E3E26" w14:textId="77777777" w:rsidR="00686164" w:rsidRDefault="00686164" w:rsidP="00686164">
      <w:pPr>
        <w:spacing w:after="0"/>
        <w:jc w:val="left"/>
        <w:rPr>
          <w:rFonts w:ascii="Cambria" w:hAnsi="Cambria"/>
        </w:rPr>
      </w:pPr>
      <w:r w:rsidRPr="001A3B3C">
        <w:rPr>
          <w:rFonts w:ascii="Cambria" w:hAnsi="Cambria"/>
        </w:rPr>
        <w:t>(w przypadku osób prawnych i spółek handlowych nieposiadających osobowości prawnej) _______________________________________ z siedzibą w ____________________________________ („Wykonawca”) 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 reprezentowaną przez: _________________________________________________ _________________________________________________,</w:t>
      </w:r>
    </w:p>
    <w:p w14:paraId="7AC47E8F" w14:textId="77777777" w:rsidR="00686164" w:rsidRDefault="00686164" w:rsidP="00686164">
      <w:pPr>
        <w:spacing w:after="0"/>
        <w:jc w:val="left"/>
        <w:rPr>
          <w:rFonts w:ascii="Cambria" w:hAnsi="Cambria"/>
        </w:rPr>
      </w:pPr>
    </w:p>
    <w:p w14:paraId="695AC617" w14:textId="77777777" w:rsidR="00686164" w:rsidRDefault="00686164" w:rsidP="00686164">
      <w:pPr>
        <w:spacing w:after="0"/>
        <w:jc w:val="left"/>
        <w:rPr>
          <w:rFonts w:ascii="Cambria" w:hAnsi="Cambria"/>
        </w:rPr>
      </w:pPr>
      <w:r w:rsidRPr="001A3B3C">
        <w:rPr>
          <w:rFonts w:ascii="Cambria" w:hAnsi="Cambria"/>
        </w:rPr>
        <w:t xml:space="preserve">lub </w:t>
      </w:r>
    </w:p>
    <w:p w14:paraId="55F15156" w14:textId="77777777" w:rsidR="00686164" w:rsidRDefault="00686164" w:rsidP="00686164">
      <w:pPr>
        <w:spacing w:after="0"/>
        <w:jc w:val="left"/>
        <w:rPr>
          <w:rFonts w:ascii="Cambria" w:hAnsi="Cambria"/>
        </w:rPr>
      </w:pPr>
    </w:p>
    <w:p w14:paraId="38D725A6" w14:textId="5A6E564B" w:rsidR="00686164" w:rsidRDefault="00686164" w:rsidP="00686164">
      <w:pPr>
        <w:spacing w:after="0"/>
        <w:jc w:val="left"/>
        <w:rPr>
          <w:rFonts w:ascii="Cambria" w:hAnsi="Cambria"/>
        </w:rPr>
      </w:pPr>
      <w:r w:rsidRPr="001A3B3C">
        <w:rPr>
          <w:rFonts w:ascii="Cambria" w:hAnsi="Cambria"/>
        </w:rPr>
        <w:t xml:space="preserve">(w przypadku osób fizycznych wpisanych do Centralnej Ewidencji i Informacji o Działalności Gospodarczej) </w:t>
      </w:r>
    </w:p>
    <w:p w14:paraId="24B9AF71" w14:textId="77777777" w:rsidR="00686164" w:rsidRDefault="00686164" w:rsidP="00686164">
      <w:pPr>
        <w:spacing w:after="0"/>
        <w:jc w:val="left"/>
        <w:rPr>
          <w:rFonts w:ascii="Cambria" w:hAnsi="Cambria"/>
        </w:rPr>
      </w:pPr>
      <w:r w:rsidRPr="001A3B3C">
        <w:rPr>
          <w:rFonts w:ascii="Cambria" w:hAnsi="Cambria"/>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 działającym osobiście </w:t>
      </w:r>
    </w:p>
    <w:p w14:paraId="5FF450FB" w14:textId="390BCF72" w:rsidR="00007D7A" w:rsidRDefault="00007D7A" w:rsidP="00D31790">
      <w:pPr>
        <w:rPr>
          <w:rFonts w:asciiTheme="majorHAnsi" w:hAnsiTheme="majorHAnsi" w:cs="Arial"/>
        </w:rPr>
      </w:pPr>
    </w:p>
    <w:p w14:paraId="276E261F" w14:textId="2420598A" w:rsidR="00007D7A" w:rsidRDefault="00007D7A">
      <w:pPr>
        <w:spacing w:after="0"/>
        <w:rPr>
          <w:rFonts w:ascii="Cambria" w:hAnsi="Cambria"/>
        </w:rPr>
      </w:pPr>
      <w:r w:rsidRPr="00E47D7E">
        <w:rPr>
          <w:rFonts w:ascii="Cambria" w:hAnsi="Cambria"/>
        </w:rPr>
        <w:t xml:space="preserve">w wyniku dokonania wyboru oferty Wykonawcy jako oferty najkorzystniejszej („Oferta”), złożonej w postępowaniu o udzielenie zamówienia publicznego na </w:t>
      </w:r>
      <w:r w:rsidRPr="001A3B3C">
        <w:rPr>
          <w:rFonts w:ascii="Cambria" w:hAnsi="Cambria"/>
          <w:b/>
          <w:bCs/>
        </w:rPr>
        <w:t>„</w:t>
      </w:r>
      <w:r w:rsidR="0006336F">
        <w:rPr>
          <w:rFonts w:ascii="Cambria" w:hAnsi="Cambria"/>
          <w:b/>
          <w:bCs/>
        </w:rPr>
        <w:t>Całodobową ochronę bezpośrednia mienia i osób oraz monitoring obiektów Leśnego Banku Genów Kost</w:t>
      </w:r>
      <w:r w:rsidR="006F54AB">
        <w:rPr>
          <w:rFonts w:ascii="Cambria" w:hAnsi="Cambria"/>
          <w:b/>
          <w:bCs/>
        </w:rPr>
        <w:t>r</w:t>
      </w:r>
      <w:r w:rsidR="0006336F">
        <w:rPr>
          <w:rFonts w:ascii="Cambria" w:hAnsi="Cambria"/>
          <w:b/>
          <w:bCs/>
        </w:rPr>
        <w:t>zyca</w:t>
      </w:r>
      <w:r w:rsidRPr="001A3B3C">
        <w:rPr>
          <w:rFonts w:ascii="Cambria" w:hAnsi="Cambria"/>
          <w:b/>
          <w:bCs/>
        </w:rPr>
        <w:t>”</w:t>
      </w:r>
      <w:r w:rsidR="00D31790" w:rsidRPr="001A3B3C">
        <w:rPr>
          <w:rFonts w:ascii="Cambria" w:hAnsi="Cambria"/>
          <w:b/>
          <w:bCs/>
        </w:rPr>
        <w:t xml:space="preserve"> </w:t>
      </w:r>
      <w:r w:rsidRPr="00985093">
        <w:rPr>
          <w:rFonts w:ascii="Cambria" w:hAnsi="Cambria"/>
        </w:rPr>
        <w:t>przeprowadzonym</w:t>
      </w:r>
      <w:r w:rsidRPr="00430DEC">
        <w:rPr>
          <w:rFonts w:ascii="Cambria" w:hAnsi="Cambria"/>
        </w:rPr>
        <w:t xml:space="preserve"> </w:t>
      </w:r>
      <w:r w:rsidRPr="00E47D7E">
        <w:rPr>
          <w:rFonts w:ascii="Cambria" w:hAnsi="Cambria"/>
        </w:rPr>
        <w:t>w trybie podstawowym bez negocjacji („Postępowanie”), na podstawie przepisów ustawy z dnia 11 września 2019 r. Prawo zamówień publicznych (Dz. U. z 20</w:t>
      </w:r>
      <w:r w:rsidR="004650F3">
        <w:rPr>
          <w:rFonts w:ascii="Cambria" w:hAnsi="Cambria"/>
        </w:rPr>
        <w:t>21</w:t>
      </w:r>
      <w:r w:rsidRPr="00E47D7E">
        <w:rPr>
          <w:rFonts w:ascii="Cambria" w:hAnsi="Cambria"/>
        </w:rPr>
        <w:t xml:space="preserve"> r. poz. </w:t>
      </w:r>
      <w:r w:rsidR="004650F3">
        <w:rPr>
          <w:rFonts w:ascii="Cambria" w:hAnsi="Cambria"/>
        </w:rPr>
        <w:t>1129</w:t>
      </w:r>
      <w:r w:rsidRPr="00E47D7E">
        <w:rPr>
          <w:rFonts w:ascii="Cambria" w:hAnsi="Cambria"/>
        </w:rPr>
        <w:t xml:space="preserve"> z późn. zm. – „PZP”), pomiędzy Zamawiającym, a Wykonawcą (łącznie: „Strony”) została zawarta umowa („Umowa”) następującej treści:</w:t>
      </w:r>
    </w:p>
    <w:p w14:paraId="7C51B0D1" w14:textId="77777777" w:rsidR="001965F6" w:rsidRPr="00E47D7E" w:rsidRDefault="001965F6" w:rsidP="001A3B3C">
      <w:pPr>
        <w:spacing w:after="0"/>
        <w:rPr>
          <w:rFonts w:ascii="Cambria" w:hAnsi="Cambria" w:cs="Arial"/>
        </w:rPr>
      </w:pPr>
    </w:p>
    <w:p w14:paraId="6137741B" w14:textId="77777777" w:rsidR="00007D7A" w:rsidRPr="009D58C1" w:rsidRDefault="00007D7A" w:rsidP="00B11FC1">
      <w:pPr>
        <w:rPr>
          <w:rFonts w:asciiTheme="majorHAnsi" w:hAnsiTheme="majorHAnsi" w:cs="Arial"/>
        </w:rPr>
      </w:pPr>
    </w:p>
    <w:p w14:paraId="5F2E776B" w14:textId="77777777" w:rsidR="0006336F" w:rsidRDefault="0006336F" w:rsidP="0006336F">
      <w:pPr>
        <w:spacing w:after="0" w:line="240" w:lineRule="auto"/>
        <w:rPr>
          <w:rFonts w:ascii="Arial" w:hAnsi="Arial" w:cs="Arial"/>
          <w:sz w:val="20"/>
          <w:szCs w:val="20"/>
        </w:rPr>
      </w:pPr>
    </w:p>
    <w:p w14:paraId="14A8214F" w14:textId="77777777" w:rsidR="0006336F" w:rsidRPr="0006336F" w:rsidRDefault="0006336F" w:rsidP="0006336F">
      <w:pPr>
        <w:spacing w:after="0"/>
        <w:ind w:right="0"/>
        <w:jc w:val="center"/>
        <w:rPr>
          <w:rFonts w:ascii="Cambria" w:hAnsi="Cambria" w:cs="Arial"/>
        </w:rPr>
      </w:pPr>
      <w:r w:rsidRPr="0006336F">
        <w:rPr>
          <w:rFonts w:ascii="Cambria" w:hAnsi="Cambria" w:cs="Arial"/>
          <w:b/>
          <w:bCs/>
        </w:rPr>
        <w:t>§ 1.</w:t>
      </w:r>
    </w:p>
    <w:p w14:paraId="11129A96"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Definicje</w:t>
      </w:r>
    </w:p>
    <w:p w14:paraId="11C11987"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Umowa – oznacza niniejszą Umowę zawartą pomiędzy Zamawiającym a Wykonawcą, </w:t>
      </w:r>
      <w:r w:rsidRPr="0006336F">
        <w:rPr>
          <w:rFonts w:ascii="Cambria" w:eastAsia="Times New Roman" w:hAnsi="Cambria" w:cs="Arial"/>
          <w:lang w:eastAsia="pl-PL"/>
        </w:rPr>
        <w:br/>
        <w:t>w wyniku przeprowadzonego postępowania o udzielenie zamówienia publicznego na: „Całodobową ochronę bezpośrednią mienia i osób oraz monitoring obiektów Leśnego Banku Genów Kostrzyca”.</w:t>
      </w:r>
    </w:p>
    <w:p w14:paraId="37FD09E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Obiekt – Leśny Bank Genów Kostrzyca w Miłkowie na posesji nr 300.</w:t>
      </w:r>
    </w:p>
    <w:p w14:paraId="01712C00"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Teren wokół obiektu – teren wokół budynków Zamawiającego oraz teren Arboretum Leśnego Banku Genów Kostrzyca w Miłkowie.</w:t>
      </w:r>
    </w:p>
    <w:p w14:paraId="6DB1AA01"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Ochrona osób – działania mające na celu zapewnienie bezpieczeństwa życia, zdrowia </w:t>
      </w:r>
      <w:r w:rsidRPr="0006336F">
        <w:rPr>
          <w:rFonts w:ascii="Cambria" w:eastAsia="Times New Roman" w:hAnsi="Cambria" w:cs="Arial"/>
          <w:lang w:eastAsia="pl-PL"/>
        </w:rPr>
        <w:br/>
        <w:t>i nietykalności osobistej pracowników Zamawiającego i innych osób znajdujących się na terenie obiektu.</w:t>
      </w:r>
    </w:p>
    <w:p w14:paraId="53D3D66F"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Ochrona mienia – działania  zapobiegające przestępstwom i wykroczeniom przeciwko mieniu,</w:t>
      </w:r>
      <w:r w:rsidRPr="0006336F">
        <w:rPr>
          <w:rFonts w:ascii="Cambria" w:eastAsia="Times New Roman" w:hAnsi="Cambria" w:cs="Arial"/>
          <w:lang w:eastAsia="pl-PL"/>
        </w:rPr>
        <w:br/>
        <w:t>a także przeciwdziałające powstawaniu szkody wynikającej z tych zdarzeń oraz niedopuszczające do wstępu osób nieuprawnionych na teren chroniony.</w:t>
      </w:r>
    </w:p>
    <w:p w14:paraId="00D63F4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Pracownik ochrony – osoba  wykonująca  na rzecz  Wykonawcy  zadania  ochrony  wynikające</w:t>
      </w:r>
      <w:r w:rsidRPr="0006336F">
        <w:rPr>
          <w:rFonts w:ascii="Cambria" w:eastAsia="Times New Roman" w:hAnsi="Cambria" w:cs="Arial"/>
          <w:lang w:eastAsia="pl-PL"/>
        </w:rPr>
        <w:br/>
        <w:t>z niniejszej Umowy.</w:t>
      </w:r>
    </w:p>
    <w:p w14:paraId="3645A62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hAnsi="Cambria" w:cs="Arial"/>
          <w:shd w:val="clear" w:color="auto" w:fill="FFFFFF"/>
        </w:rPr>
        <w:t>Umowa o podwykonawstwo - należy przez to rozumieć Umowę w formie pisemnej o charakterze odpłatnym, której przedmiotem są usługi stanowiące część zamówienia publicznego, zawartą między wybranym przez Zamawiającego Wykonawcą a innym podmiotem (podwykonawcą).</w:t>
      </w:r>
    </w:p>
    <w:p w14:paraId="29035A6B" w14:textId="36E0F33F"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hAnsi="Cambria" w:cs="Arial"/>
          <w:shd w:val="clear" w:color="auto" w:fill="FFFFFF"/>
        </w:rPr>
        <w:t>Obowiązek Zatrudnienia – wymaganie przez Zamawiającego zatrudnienia przez Wykonawcę lub Podwykonawcę na podstawie umowy o pracę wszystkich osób wykonujących czynności wchodzące w skład przedmiotu zamówienia polegające na świadczeniu usługi stałej, bezpośredniej ochrony fizycznej mienia i osób, jeżeli wykonanie tych czynności polega na wykonywaniu pracy w sposób określony w art. 22 §1 ustawy z dnia 26 czerwca 1974 r. Kodeks pracy (tekst jedn. Dz. U. z 202</w:t>
      </w:r>
      <w:r w:rsidR="004650F3">
        <w:rPr>
          <w:rFonts w:ascii="Cambria" w:hAnsi="Cambria" w:cs="Arial"/>
          <w:shd w:val="clear" w:color="auto" w:fill="FFFFFF"/>
        </w:rPr>
        <w:t>2</w:t>
      </w:r>
      <w:r w:rsidRPr="0006336F">
        <w:rPr>
          <w:rFonts w:ascii="Cambria" w:hAnsi="Cambria" w:cs="Arial"/>
          <w:shd w:val="clear" w:color="auto" w:fill="FFFFFF"/>
        </w:rPr>
        <w:t xml:space="preserve"> r. poz. </w:t>
      </w:r>
      <w:r w:rsidR="004650F3">
        <w:rPr>
          <w:rFonts w:ascii="Cambria" w:hAnsi="Cambria" w:cs="Arial"/>
          <w:shd w:val="clear" w:color="auto" w:fill="FFFFFF"/>
        </w:rPr>
        <w:t>1510</w:t>
      </w:r>
      <w:r w:rsidRPr="0006336F">
        <w:rPr>
          <w:rFonts w:ascii="Cambria" w:hAnsi="Cambria" w:cs="Arial"/>
          <w:shd w:val="clear" w:color="auto" w:fill="FFFFFF"/>
        </w:rPr>
        <w:t xml:space="preserve"> z późn. zm.).</w:t>
      </w:r>
    </w:p>
    <w:p w14:paraId="00B087AD" w14:textId="77777777" w:rsidR="0006336F" w:rsidRPr="0006336F" w:rsidRDefault="0006336F" w:rsidP="0006336F">
      <w:pPr>
        <w:spacing w:after="0" w:line="240" w:lineRule="auto"/>
        <w:ind w:right="0"/>
        <w:rPr>
          <w:rFonts w:ascii="Cambria" w:eastAsia="Times New Roman" w:hAnsi="Cambria" w:cs="Arial"/>
          <w:lang w:eastAsia="pl-PL"/>
        </w:rPr>
      </w:pPr>
    </w:p>
    <w:p w14:paraId="0F51B24C" w14:textId="77777777" w:rsidR="0006336F" w:rsidRPr="0006336F" w:rsidRDefault="0006336F" w:rsidP="0006336F">
      <w:pPr>
        <w:spacing w:after="0"/>
        <w:ind w:left="142" w:right="0" w:hanging="284"/>
        <w:jc w:val="center"/>
        <w:rPr>
          <w:rFonts w:ascii="Cambria" w:hAnsi="Cambria" w:cs="Arial"/>
          <w:b/>
          <w:bCs/>
        </w:rPr>
      </w:pPr>
      <w:r w:rsidRPr="0006336F">
        <w:rPr>
          <w:rFonts w:ascii="Cambria" w:hAnsi="Cambria" w:cs="Arial"/>
          <w:b/>
          <w:bCs/>
        </w:rPr>
        <w:t>§ 2.</w:t>
      </w:r>
    </w:p>
    <w:p w14:paraId="4C31B4CC"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Przedmiot umowy</w:t>
      </w:r>
    </w:p>
    <w:p w14:paraId="29F1DB60" w14:textId="77777777" w:rsidR="0006336F" w:rsidRPr="0006336F" w:rsidRDefault="0006336F" w:rsidP="00D908D0">
      <w:pPr>
        <w:keepNext/>
        <w:numPr>
          <w:ilvl w:val="0"/>
          <w:numId w:val="2"/>
        </w:numPr>
        <w:spacing w:after="0" w:line="240" w:lineRule="auto"/>
        <w:ind w:left="-142" w:right="0" w:hanging="284"/>
        <w:outlineLvl w:val="2"/>
        <w:rPr>
          <w:rFonts w:ascii="Cambria" w:eastAsia="Times New Roman" w:hAnsi="Cambria" w:cs="Arial"/>
          <w:lang w:eastAsia="pl-PL"/>
        </w:rPr>
      </w:pPr>
      <w:r w:rsidRPr="0006336F">
        <w:rPr>
          <w:rFonts w:ascii="Cambria" w:eastAsia="Times New Roman" w:hAnsi="Cambria" w:cs="Arial"/>
          <w:lang w:eastAsia="pl-PL"/>
        </w:rPr>
        <w:t xml:space="preserve">Przedmiotem Umowy jest świadczenie na rzecz Zamawiającego usługi stałej, bezpośredniej ochrony fizycznej osób i mienia należącego do Zamawiającego. Zamawiający wymaga, aby Wykonawca przy pomocy zatrudnionych przez siebie pracowników ochrony sprawował stałą, bezpośrednią ochronę fizyczną mienia i osób oraz monitoring elektroniczny obiektów i urządzeń Zamawiającego. </w:t>
      </w:r>
    </w:p>
    <w:p w14:paraId="3E79CB31" w14:textId="77777777" w:rsidR="0006336F" w:rsidRPr="0006336F" w:rsidRDefault="0006336F" w:rsidP="00D908D0">
      <w:pPr>
        <w:widowControl w:val="0"/>
        <w:numPr>
          <w:ilvl w:val="0"/>
          <w:numId w:val="2"/>
        </w:numPr>
        <w:spacing w:after="0" w:line="240" w:lineRule="auto"/>
        <w:ind w:left="-142" w:right="0" w:hanging="284"/>
        <w:outlineLvl w:val="2"/>
        <w:rPr>
          <w:rFonts w:ascii="Cambria" w:eastAsia="Times New Roman" w:hAnsi="Cambria" w:cs="Arial"/>
          <w:lang w:eastAsia="pl-PL"/>
        </w:rPr>
      </w:pPr>
      <w:r w:rsidRPr="0006336F">
        <w:rPr>
          <w:rFonts w:ascii="Cambria" w:eastAsia="Times New Roman" w:hAnsi="Cambria" w:cs="Arial"/>
          <w:lang w:eastAsia="pl-PL"/>
        </w:rPr>
        <w:t xml:space="preserve">Zamawiający wymaga całodobowego pełnienia dyżurów w tym: </w:t>
      </w:r>
    </w:p>
    <w:p w14:paraId="6174DE0E" w14:textId="77777777" w:rsidR="0006336F" w:rsidRPr="0006336F" w:rsidRDefault="0006336F" w:rsidP="00D908D0">
      <w:pPr>
        <w:widowControl w:val="0"/>
        <w:numPr>
          <w:ilvl w:val="0"/>
          <w:numId w:val="11"/>
        </w:numPr>
        <w:spacing w:after="0" w:line="240" w:lineRule="auto"/>
        <w:ind w:left="643" w:right="0"/>
        <w:contextualSpacing/>
        <w:outlineLvl w:val="2"/>
        <w:rPr>
          <w:rFonts w:ascii="Cambria" w:eastAsia="Times New Roman" w:hAnsi="Cambria" w:cs="Arial"/>
          <w:lang w:eastAsia="pl-PL"/>
        </w:rPr>
      </w:pPr>
      <w:r w:rsidRPr="0006336F">
        <w:rPr>
          <w:rFonts w:ascii="Cambria" w:eastAsia="Times New Roman" w:hAnsi="Cambria" w:cs="Arial"/>
          <w:lang w:eastAsia="pl-PL"/>
        </w:rPr>
        <w:t>Jeden pracownik w systemie całodobowym;</w:t>
      </w:r>
    </w:p>
    <w:p w14:paraId="5B77B552" w14:textId="77777777" w:rsidR="0006336F" w:rsidRPr="0006336F" w:rsidRDefault="0006336F" w:rsidP="00D908D0">
      <w:pPr>
        <w:widowControl w:val="0"/>
        <w:numPr>
          <w:ilvl w:val="0"/>
          <w:numId w:val="11"/>
        </w:numPr>
        <w:spacing w:after="0" w:line="240" w:lineRule="auto"/>
        <w:ind w:left="643" w:right="0"/>
        <w:contextualSpacing/>
        <w:outlineLvl w:val="2"/>
        <w:rPr>
          <w:rFonts w:ascii="Cambria" w:eastAsia="Times New Roman" w:hAnsi="Cambria" w:cs="Arial"/>
          <w:lang w:eastAsia="pl-PL"/>
        </w:rPr>
      </w:pPr>
      <w:r w:rsidRPr="0006336F">
        <w:rPr>
          <w:rFonts w:ascii="Cambria" w:eastAsia="Times New Roman" w:hAnsi="Cambria" w:cs="Arial"/>
          <w:lang w:eastAsia="pl-PL"/>
        </w:rPr>
        <w:t>Drugi pracownik w godzinach od 22</w:t>
      </w:r>
      <w:r w:rsidRPr="0006336F">
        <w:rPr>
          <w:rFonts w:ascii="Cambria" w:eastAsia="Times New Roman" w:hAnsi="Cambria" w:cs="Arial"/>
          <w:vertAlign w:val="superscript"/>
          <w:lang w:eastAsia="pl-PL"/>
        </w:rPr>
        <w:t xml:space="preserve">00 </w:t>
      </w:r>
      <w:r w:rsidRPr="0006336F">
        <w:rPr>
          <w:rFonts w:ascii="Cambria" w:eastAsia="Times New Roman" w:hAnsi="Cambria" w:cs="Arial"/>
          <w:lang w:eastAsia="pl-PL"/>
        </w:rPr>
        <w:t>do 6</w:t>
      </w:r>
      <w:r w:rsidRPr="0006336F">
        <w:rPr>
          <w:rFonts w:ascii="Cambria" w:eastAsia="Times New Roman" w:hAnsi="Cambria" w:cs="Arial"/>
          <w:vertAlign w:val="superscript"/>
          <w:lang w:eastAsia="pl-PL"/>
        </w:rPr>
        <w:t>00</w:t>
      </w:r>
      <w:r w:rsidRPr="0006336F">
        <w:rPr>
          <w:rFonts w:ascii="Cambria" w:eastAsia="Times New Roman" w:hAnsi="Cambria" w:cs="Arial"/>
          <w:lang w:eastAsia="pl-PL"/>
        </w:rPr>
        <w:t xml:space="preserve"> dnia następnego.</w:t>
      </w:r>
    </w:p>
    <w:p w14:paraId="1A73FCC2" w14:textId="144BE295" w:rsidR="0006336F" w:rsidRPr="0006336F" w:rsidRDefault="0006336F" w:rsidP="00D908D0">
      <w:pPr>
        <w:numPr>
          <w:ilvl w:val="0"/>
          <w:numId w:val="2"/>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SWZ oraz oferta Wykonawcy są integralnymi częściami Umowy  i stanowią odpowiednio załączniki nr 1 i 2 do niniejszej Umowy.</w:t>
      </w:r>
    </w:p>
    <w:p w14:paraId="6EB45C84" w14:textId="77777777" w:rsidR="0006336F" w:rsidRPr="0006336F" w:rsidRDefault="0006336F" w:rsidP="0006336F">
      <w:pPr>
        <w:spacing w:after="0" w:line="240" w:lineRule="auto"/>
        <w:ind w:right="0"/>
        <w:rPr>
          <w:rFonts w:ascii="Cambria" w:eastAsia="Times New Roman" w:hAnsi="Cambria" w:cs="Arial"/>
          <w:lang w:eastAsia="pl-PL"/>
        </w:rPr>
      </w:pPr>
    </w:p>
    <w:p w14:paraId="184E1D15" w14:textId="77777777" w:rsidR="0006336F" w:rsidRPr="0006336F" w:rsidRDefault="0006336F" w:rsidP="0006336F">
      <w:pPr>
        <w:spacing w:after="0"/>
        <w:ind w:right="0"/>
        <w:jc w:val="center"/>
        <w:rPr>
          <w:rFonts w:ascii="Cambria" w:hAnsi="Cambria" w:cs="Arial"/>
        </w:rPr>
      </w:pPr>
      <w:r w:rsidRPr="0006336F">
        <w:rPr>
          <w:rFonts w:ascii="Cambria" w:hAnsi="Cambria" w:cs="Arial"/>
          <w:b/>
          <w:bCs/>
        </w:rPr>
        <w:t>§ 3.</w:t>
      </w:r>
    </w:p>
    <w:p w14:paraId="07BE5C1D" w14:textId="77777777" w:rsidR="0006336F" w:rsidRPr="0006336F" w:rsidRDefault="0006336F" w:rsidP="0006336F">
      <w:pPr>
        <w:tabs>
          <w:tab w:val="left" w:pos="993"/>
        </w:tabs>
        <w:spacing w:after="0"/>
        <w:ind w:right="0"/>
        <w:jc w:val="center"/>
        <w:rPr>
          <w:rFonts w:ascii="Cambria" w:hAnsi="Cambria" w:cs="Arial"/>
          <w:b/>
          <w:bCs/>
        </w:rPr>
      </w:pPr>
      <w:r w:rsidRPr="0006336F">
        <w:rPr>
          <w:rFonts w:ascii="Cambria" w:hAnsi="Cambria" w:cs="Arial"/>
          <w:b/>
          <w:bCs/>
        </w:rPr>
        <w:t>Okres obowiązywania umowy</w:t>
      </w:r>
    </w:p>
    <w:p w14:paraId="2CE081D4" w14:textId="68DCC7A4" w:rsidR="0006336F" w:rsidRPr="0006336F" w:rsidRDefault="0006336F" w:rsidP="0006336F">
      <w:pPr>
        <w:ind w:left="-142" w:right="0"/>
        <w:rPr>
          <w:rFonts w:ascii="Cambria" w:hAnsi="Cambria" w:cs="Arial"/>
          <w:b/>
        </w:rPr>
      </w:pPr>
      <w:r w:rsidRPr="0006336F">
        <w:rPr>
          <w:rFonts w:ascii="Cambria" w:hAnsi="Cambria" w:cs="Arial"/>
        </w:rPr>
        <w:t xml:space="preserve">Umowa zostaje zawarta na czas określony </w:t>
      </w:r>
      <w:r w:rsidRPr="0006336F">
        <w:rPr>
          <w:rFonts w:ascii="Cambria" w:hAnsi="Cambria" w:cs="Arial"/>
          <w:b/>
        </w:rPr>
        <w:t>od dnia podpisania umowy od godziny 12:00</w:t>
      </w:r>
      <w:r w:rsidRPr="0006336F">
        <w:rPr>
          <w:rFonts w:ascii="Cambria" w:hAnsi="Cambria" w:cs="Arial"/>
        </w:rPr>
        <w:t xml:space="preserve"> </w:t>
      </w:r>
      <w:r w:rsidRPr="0006336F">
        <w:rPr>
          <w:rFonts w:ascii="Cambria" w:hAnsi="Cambria" w:cs="Arial"/>
          <w:b/>
        </w:rPr>
        <w:t>dnia</w:t>
      </w:r>
      <w:r w:rsidRPr="0006336F">
        <w:rPr>
          <w:rFonts w:ascii="Cambria" w:hAnsi="Cambria" w:cs="Arial"/>
          <w:b/>
        </w:rPr>
        <w:br/>
        <w:t>2</w:t>
      </w:r>
      <w:r>
        <w:rPr>
          <w:rFonts w:ascii="Cambria" w:hAnsi="Cambria" w:cs="Arial"/>
          <w:b/>
        </w:rPr>
        <w:t>2</w:t>
      </w:r>
      <w:r w:rsidRPr="0006336F">
        <w:rPr>
          <w:rFonts w:ascii="Cambria" w:hAnsi="Cambria" w:cs="Arial"/>
          <w:b/>
        </w:rPr>
        <w:t>.10.202</w:t>
      </w:r>
      <w:r w:rsidR="004650F3">
        <w:rPr>
          <w:rFonts w:ascii="Cambria" w:hAnsi="Cambria" w:cs="Arial"/>
          <w:b/>
        </w:rPr>
        <w:t>2</w:t>
      </w:r>
      <w:r w:rsidRPr="0006336F">
        <w:rPr>
          <w:rFonts w:ascii="Cambria" w:hAnsi="Cambria" w:cs="Arial"/>
          <w:b/>
        </w:rPr>
        <w:t xml:space="preserve"> roku do dnia 2</w:t>
      </w:r>
      <w:r w:rsidR="00683041">
        <w:rPr>
          <w:rFonts w:ascii="Cambria" w:hAnsi="Cambria" w:cs="Arial"/>
          <w:b/>
        </w:rPr>
        <w:t>0</w:t>
      </w:r>
      <w:r w:rsidRPr="0006336F">
        <w:rPr>
          <w:rFonts w:ascii="Cambria" w:hAnsi="Cambria" w:cs="Arial"/>
          <w:b/>
        </w:rPr>
        <w:t>.10.202</w:t>
      </w:r>
      <w:r w:rsidR="004650F3">
        <w:rPr>
          <w:rFonts w:ascii="Cambria" w:hAnsi="Cambria" w:cs="Arial"/>
          <w:b/>
        </w:rPr>
        <w:t>3</w:t>
      </w:r>
      <w:r w:rsidRPr="0006336F">
        <w:rPr>
          <w:rFonts w:ascii="Cambria" w:hAnsi="Cambria" w:cs="Arial"/>
          <w:b/>
        </w:rPr>
        <w:t xml:space="preserve"> roku do godziny 12:00.</w:t>
      </w:r>
    </w:p>
    <w:p w14:paraId="3BE16BD2"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 4.</w:t>
      </w:r>
    </w:p>
    <w:p w14:paraId="51F22DE8"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Obowiązki i zobowiązania Wykonawcy</w:t>
      </w:r>
    </w:p>
    <w:p w14:paraId="52D7F638" w14:textId="17551451"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zobowiązany jest do wykonywania Przedmiotu Umowy zgodnie z wymaganiami ustawy</w:t>
      </w:r>
      <w:r w:rsidR="00BD5070">
        <w:rPr>
          <w:rFonts w:ascii="Cambria" w:eastAsia="Times New Roman" w:hAnsi="Cambria" w:cs="Arial"/>
          <w:lang w:eastAsia="pl-PL"/>
        </w:rPr>
        <w:t xml:space="preserve"> </w:t>
      </w:r>
      <w:r w:rsidRPr="0006336F">
        <w:rPr>
          <w:rFonts w:ascii="Cambria" w:eastAsia="Times New Roman" w:hAnsi="Cambria" w:cs="Arial"/>
          <w:lang w:eastAsia="pl-PL"/>
        </w:rPr>
        <w:t>z dnia 22 sierpnia 1997 r. o ochronie osób i mienia (tekst jedn. Dz. U. z 202</w:t>
      </w:r>
      <w:r w:rsidR="004650F3">
        <w:rPr>
          <w:rFonts w:ascii="Cambria" w:eastAsia="Times New Roman" w:hAnsi="Cambria" w:cs="Arial"/>
          <w:lang w:eastAsia="pl-PL"/>
        </w:rPr>
        <w:t>1</w:t>
      </w:r>
      <w:r w:rsidRPr="0006336F">
        <w:rPr>
          <w:rFonts w:ascii="Cambria" w:eastAsia="Times New Roman" w:hAnsi="Cambria" w:cs="Arial"/>
          <w:lang w:eastAsia="pl-PL"/>
        </w:rPr>
        <w:t xml:space="preserve"> r. poz. </w:t>
      </w:r>
      <w:r w:rsidR="004650F3">
        <w:rPr>
          <w:rFonts w:ascii="Cambria" w:eastAsia="Times New Roman" w:hAnsi="Cambria" w:cs="Arial"/>
          <w:lang w:eastAsia="pl-PL"/>
        </w:rPr>
        <w:t>1995</w:t>
      </w:r>
      <w:r w:rsidRPr="0006336F">
        <w:rPr>
          <w:rFonts w:ascii="Cambria" w:eastAsia="Times New Roman" w:hAnsi="Cambria" w:cs="Arial"/>
          <w:lang w:eastAsia="pl-PL"/>
        </w:rPr>
        <w:t xml:space="preserve"> z późn. zm.) i przepisów wykonawczych oraz wszelkimi obowiązującymi przepisami związanymi z rodzajem prowadzonej działalności.</w:t>
      </w:r>
    </w:p>
    <w:p w14:paraId="420DB37C"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lastRenderedPageBreak/>
        <w:t xml:space="preserve">Wykonawca będzie realizować niniejszą Umowę w oparciu o </w:t>
      </w:r>
      <w:r w:rsidRPr="0006336F">
        <w:rPr>
          <w:rFonts w:ascii="Cambria" w:eastAsia="Times New Roman" w:hAnsi="Cambria" w:cs="Arial"/>
          <w:b/>
          <w:lang w:eastAsia="pl-PL"/>
        </w:rPr>
        <w:t>Koncesje nr …………. ,</w:t>
      </w:r>
      <w:r w:rsidRPr="0006336F">
        <w:rPr>
          <w:rFonts w:ascii="Cambria" w:eastAsia="Times New Roman" w:hAnsi="Cambria" w:cs="Arial"/>
          <w:lang w:eastAsia="pl-PL"/>
        </w:rPr>
        <w:t xml:space="preserve"> na mocy której jest uprawniony do świadczenia usługi w zakresie ochrony osób i mienia. </w:t>
      </w:r>
    </w:p>
    <w:p w14:paraId="22AB8087"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zobowiązuje się wykonywać wszelkie zobowiązania Umowy z należytą starannością  zawodową  wymaganą  od  osób  profesjonalnie  zajmujących  się ochroną osób i mienia. </w:t>
      </w:r>
    </w:p>
    <w:p w14:paraId="286E84C6"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ponosi wszelkie ryzyko i odpowiedzialność za szkody związane z realizacją Umowy, a w szczególności za szkody materialne, uszkodzenie ciała lub śmierć.</w:t>
      </w:r>
    </w:p>
    <w:p w14:paraId="32E86F94" w14:textId="77777777" w:rsidR="0006336F" w:rsidRPr="0006336F" w:rsidRDefault="0006336F" w:rsidP="00D908D0">
      <w:pPr>
        <w:numPr>
          <w:ilvl w:val="0"/>
          <w:numId w:val="3"/>
        </w:numPr>
        <w:tabs>
          <w:tab w:val="num" w:pos="1476"/>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zobowiązuje się prowadzić grafik pełnienia służb ochrony dla podległych pracowników ochrony fizycznej oraz sprawować kontrolę i nadzór w zakresie wykonywania zadań określonych warunkami umowy przez swojego upoważnionego przedstawiciela.</w:t>
      </w:r>
    </w:p>
    <w:p w14:paraId="1A0D5DD4"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przejmuje na siebie odpowiedzialność materialną za straty w mieniu poniesione w czasie  pełnienia ochrony, a wynikłe w szczególności z kradzieży, kradzieży z włamaniem   i innych zdarzeń skutkujących nastąpieniem szkody  w majątku Zamawiającego. </w:t>
      </w:r>
    </w:p>
    <w:p w14:paraId="0DD5586C"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odpowiada jak za własne działania lub zaniechania osób, którym powierzył lub za pomocą, których wykonuje czynności objęte niniejszą Umową. </w:t>
      </w:r>
    </w:p>
    <w:p w14:paraId="4CADE8DF"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 wypadku spowodowania zawinionych zniszczeń lub uszkodzeń mienia, Wykonawca zobowiązany jest do naprawienia szkód i przywrócenia stanu poprzedniego, a jeżeli to jest niemożliwe do wypłacenia odszkodowania za spowodowane zniszczenia lub uszkodzenia.</w:t>
      </w:r>
    </w:p>
    <w:p w14:paraId="46CB9159" w14:textId="77777777" w:rsidR="0006336F" w:rsidRPr="0006336F" w:rsidRDefault="0006336F" w:rsidP="00D908D0">
      <w:pPr>
        <w:numPr>
          <w:ilvl w:val="0"/>
          <w:numId w:val="3"/>
        </w:numPr>
        <w:tabs>
          <w:tab w:val="num" w:pos="0"/>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zobowiązany jest do natychmiastowego powiadomienia Zamawiającego i innych organów (policji, straży pożarnej, itp.) o zaistniałym czynie zabronionym i zabezpieczenie miejsca zdarzenia do czasu przybycia policji.</w:t>
      </w:r>
    </w:p>
    <w:p w14:paraId="0A93D11C" w14:textId="77777777" w:rsidR="0006336F" w:rsidRPr="0006336F" w:rsidRDefault="0006336F" w:rsidP="00D908D0">
      <w:pPr>
        <w:numPr>
          <w:ilvl w:val="0"/>
          <w:numId w:val="3"/>
        </w:numPr>
        <w:spacing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W przypadku uszkodzenia systemu alarmowego w chronionym obiekcie i konieczności objęcia obiektu ochroną fizyczną, Wykonawca bezzwłocznie zawiadomi Zamawiającego i zabezpieczy obiekt do czasu przybycia przedstawiciela Zamawiającego.</w:t>
      </w:r>
    </w:p>
    <w:p w14:paraId="63C9E77A"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Każdorazowo przed skierowaniem nowego pracownika do ochrony obiektu, Wykonawca przedłoży do akceptacji przez Zamawiającego wykaz pracowników.</w:t>
      </w:r>
    </w:p>
    <w:p w14:paraId="53C21806"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Ostatniego dnia roboczego każdego miesiąca Wykonawca zobowiązany jest do przekazania Zamawiającemu harmonogramu obsady personalnej na posterunku ochrony na kolejny miesiąc.</w:t>
      </w:r>
    </w:p>
    <w:p w14:paraId="58207CD0"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Zamawiający zastrzega sobie bezwarunkowe prawo akceptacji pracownika wykonującego usługę, jak również żądania zmiany pracownika, a Wykonawca zobowiązany jest do zmiany pracownika po zgłoszeniu przez Zamawiającego żądania.</w:t>
      </w:r>
    </w:p>
    <w:p w14:paraId="71612135"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Wykonawca zachowa w tajemnicy wszystkie informacje, które mają wpływ na stan bezpieczeństwa Zamawiającego, także po rozwiązaniu Umowy.</w:t>
      </w:r>
    </w:p>
    <w:p w14:paraId="3643F2CE"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Wykonawca zobowiązuje się oznaczyć pracowników ochrony w sposób jednolity, umożliwiający ich identyfikację, a także identyfikację podmiotu ich zatrudniającego. Wykonawca zapewnia również noszenie jednolitego umundurowania przez pracowników ochrony.</w:t>
      </w:r>
    </w:p>
    <w:p w14:paraId="67C688BF"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Personel Wykonawcy wykonujący zobowiązania Umowy obowiązany jest przestrzegać zasad BHP, regulaminów, zarządzeń i procedur oraz innych ustaleń obowiązujących w obiekcie Zamawiającego</w:t>
      </w:r>
      <w:r w:rsidRPr="0006336F">
        <w:rPr>
          <w:rFonts w:ascii="Cambria" w:eastAsia="Times New Roman" w:hAnsi="Cambria" w:cs="Arial"/>
          <w:lang w:eastAsia="pl-PL"/>
        </w:rPr>
        <w:br/>
        <w:t xml:space="preserve">i obowiązków, które są określone u Zamawiającego. </w:t>
      </w:r>
    </w:p>
    <w:p w14:paraId="46790544"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 xml:space="preserve">Wykonawca usuwa niezwłocznie wszelkie stwierdzone przez Zamawiającego uchybienia, </w:t>
      </w:r>
      <w:r w:rsidRPr="0006336F">
        <w:rPr>
          <w:rFonts w:ascii="Cambria" w:eastAsia="Times New Roman" w:hAnsi="Cambria" w:cs="Arial"/>
          <w:lang w:eastAsia="pl-PL"/>
        </w:rPr>
        <w:br/>
        <w:t>a w przypadku ich nieusunięcia po pierwszym wezwaniu Zamawiający będzie miał podstawy do naliczenia kary umownej.</w:t>
      </w:r>
      <w:r w:rsidRPr="0006336F">
        <w:rPr>
          <w:rFonts w:ascii="Cambria" w:eastAsia="Times New Roman" w:hAnsi="Cambria" w:cs="Arial"/>
          <w:b/>
          <w:color w:val="000000"/>
          <w:lang w:eastAsia="pl-PL"/>
        </w:rPr>
        <w:t xml:space="preserve"> </w:t>
      </w:r>
    </w:p>
    <w:p w14:paraId="2BCBE18A" w14:textId="77777777" w:rsidR="0006336F" w:rsidRPr="0006336F" w:rsidRDefault="0006336F" w:rsidP="0006336F">
      <w:pPr>
        <w:spacing w:after="0" w:line="240" w:lineRule="auto"/>
        <w:ind w:right="0"/>
        <w:rPr>
          <w:rFonts w:ascii="Cambria" w:eastAsia="Times New Roman" w:hAnsi="Cambria" w:cs="Arial"/>
          <w:lang w:eastAsia="pl-PL"/>
        </w:rPr>
      </w:pPr>
    </w:p>
    <w:p w14:paraId="47982AD2" w14:textId="77777777" w:rsidR="0006336F" w:rsidRPr="0006336F" w:rsidRDefault="0006336F" w:rsidP="0006336F">
      <w:pPr>
        <w:spacing w:after="0" w:line="240" w:lineRule="auto"/>
        <w:ind w:left="-142" w:right="0"/>
        <w:rPr>
          <w:rFonts w:ascii="Cambria" w:eastAsia="Times New Roman" w:hAnsi="Cambria" w:cs="Arial"/>
          <w:lang w:eastAsia="pl-PL"/>
        </w:rPr>
      </w:pPr>
      <w:r w:rsidRPr="0006336F">
        <w:rPr>
          <w:rFonts w:ascii="Cambria" w:eastAsia="Times New Roman" w:hAnsi="Cambria" w:cs="Arial"/>
          <w:b/>
          <w:color w:val="000000"/>
          <w:lang w:eastAsia="pl-PL"/>
        </w:rPr>
        <w:t xml:space="preserve">                                                                                       § 5.</w:t>
      </w:r>
      <w:r w:rsidRPr="0006336F">
        <w:rPr>
          <w:rFonts w:ascii="Cambria" w:eastAsia="Times New Roman" w:hAnsi="Cambria" w:cs="Arial"/>
          <w:b/>
          <w:color w:val="000000"/>
          <w:lang w:eastAsia="pl-PL"/>
        </w:rPr>
        <w:br/>
        <w:t xml:space="preserve">                                                       Obowiązki Wykonawcy w zakresie personelu</w:t>
      </w:r>
    </w:p>
    <w:p w14:paraId="33AFA344" w14:textId="77777777"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 xml:space="preserve">Wykonawca jest odpowiedzialny za bezpieczeństwo i przestrzeganie przepisów i uregulowań prawnych obowiązujących w Rzeczypospolitej Polskiej oraz zasad i przepisów BHP i ppoż. </w:t>
      </w:r>
    </w:p>
    <w:p w14:paraId="74172D89" w14:textId="77777777"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Wykonawca obowiązany jest zapewnić udział w wykonywaniu prac osób o odpowiednich kwalifikacjach i w odpowiedniej liczbie („Personel Wykonawcy”) do zakresu prac objętych Przedmiotem Umowy.</w:t>
      </w:r>
    </w:p>
    <w:p w14:paraId="383AC5B3" w14:textId="174AF153"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 xml:space="preserve">W zakresie, w jakim Zamawiający, na podstawie art. 29 ust. 3a PZP określił w SWZ wymagania zatrudnienia przez wykonawcę lub podwykonawcę na podstawie umowy o pracę osób wykonujących czynności wchodzące w skład przedmiotu umowy, jeżeli wykonanie tych czynności </w:t>
      </w:r>
      <w:r w:rsidRPr="0006336F">
        <w:rPr>
          <w:rFonts w:ascii="Cambria" w:eastAsia="Times New Roman" w:hAnsi="Cambria" w:cs="Arial"/>
          <w:lang w:eastAsia="pl-PL"/>
        </w:rPr>
        <w:lastRenderedPageBreak/>
        <w:t>polega na wykonywaniu pracy w sposób określony w art. 22 § 1 ustawy z dnia 26 czerwca 1974 r. - Kodeks pracy (tekst jedn.: Dz. U. z 202</w:t>
      </w:r>
      <w:r w:rsidR="004650F3">
        <w:rPr>
          <w:rFonts w:ascii="Cambria" w:eastAsia="Times New Roman" w:hAnsi="Cambria" w:cs="Arial"/>
          <w:lang w:eastAsia="pl-PL"/>
        </w:rPr>
        <w:t>2</w:t>
      </w:r>
      <w:r w:rsidRPr="0006336F">
        <w:rPr>
          <w:rFonts w:ascii="Cambria" w:eastAsia="Times New Roman" w:hAnsi="Cambria" w:cs="Arial"/>
          <w:lang w:eastAsia="pl-PL"/>
        </w:rPr>
        <w:t xml:space="preserve"> r. poz. 1</w:t>
      </w:r>
      <w:r w:rsidR="004650F3">
        <w:rPr>
          <w:rFonts w:ascii="Cambria" w:eastAsia="Times New Roman" w:hAnsi="Cambria" w:cs="Arial"/>
          <w:lang w:eastAsia="pl-PL"/>
        </w:rPr>
        <w:t>510</w:t>
      </w:r>
      <w:r w:rsidRPr="0006336F">
        <w:rPr>
          <w:rFonts w:ascii="Cambria" w:eastAsia="Times New Roman" w:hAnsi="Cambria" w:cs="Arial"/>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1BF3147" w14:textId="77777777" w:rsidR="0006336F" w:rsidRPr="0006336F" w:rsidRDefault="0006336F" w:rsidP="0006336F">
      <w:pPr>
        <w:spacing w:before="120" w:after="0" w:line="240" w:lineRule="auto"/>
        <w:ind w:left="-142" w:right="0" w:hanging="425"/>
        <w:rPr>
          <w:rFonts w:ascii="Cambria" w:eastAsia="Times New Roman" w:hAnsi="Cambria" w:cs="Arial"/>
          <w:color w:val="000000"/>
          <w:lang w:eastAsia="pl-PL"/>
        </w:rPr>
      </w:pPr>
      <w:r w:rsidRPr="0006336F">
        <w:rPr>
          <w:rFonts w:ascii="Cambria" w:eastAsia="Times New Roman" w:hAnsi="Cambria" w:cs="Arial"/>
          <w:color w:val="000000"/>
          <w:lang w:eastAsia="pl-PL"/>
        </w:rPr>
        <w:t>4.</w:t>
      </w:r>
      <w:r w:rsidRPr="0006336F">
        <w:rPr>
          <w:rFonts w:ascii="Cambria" w:eastAsia="Times New Roman" w:hAnsi="Cambria" w:cs="Arial"/>
          <w:color w:val="000000"/>
          <w:lang w:eastAsia="pl-PL"/>
        </w:rPr>
        <w:tab/>
        <w:t>Przed rozpoczęciem realizacji czynności, do których odnosi się Obowiązek Zatrudnienia, w stosunku do osób mających wykonywać te czynności, Wykonawca obowiązany jest przedłożyć Zamawiającemu, następujące dokumenty:</w:t>
      </w:r>
    </w:p>
    <w:p w14:paraId="5ED2550C" w14:textId="77777777" w:rsidR="0006336F" w:rsidRPr="0006336F" w:rsidRDefault="0006336F" w:rsidP="0006336F">
      <w:pPr>
        <w:tabs>
          <w:tab w:val="left" w:pos="2127"/>
        </w:tabs>
        <w:spacing w:before="120"/>
        <w:ind w:left="426" w:hanging="568"/>
        <w:rPr>
          <w:rFonts w:ascii="Cambria" w:hAnsi="Cambria" w:cs="Arial"/>
        </w:rPr>
      </w:pPr>
      <w:r w:rsidRPr="0006336F">
        <w:rPr>
          <w:rFonts w:ascii="Cambria" w:hAnsi="Cambria" w:cs="Arial"/>
        </w:rPr>
        <w:t>1)</w:t>
      </w:r>
      <w:r w:rsidRPr="0006336F">
        <w:rPr>
          <w:rFonts w:ascii="Cambria" w:hAnsi="Cambria" w:cs="Arial"/>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615888C" w14:textId="77777777" w:rsidR="0006336F" w:rsidRPr="0006336F" w:rsidRDefault="0006336F" w:rsidP="0006336F">
      <w:pPr>
        <w:tabs>
          <w:tab w:val="left" w:pos="2127"/>
        </w:tabs>
        <w:spacing w:before="120"/>
        <w:ind w:left="426" w:hanging="568"/>
        <w:rPr>
          <w:rFonts w:ascii="Cambria" w:hAnsi="Cambria" w:cs="Arial"/>
        </w:rPr>
      </w:pPr>
      <w:r w:rsidRPr="0006336F">
        <w:rPr>
          <w:rFonts w:ascii="Cambria" w:hAnsi="Cambria" w:cs="Arial"/>
        </w:rPr>
        <w:t>2)</w:t>
      </w:r>
      <w:r w:rsidRPr="0006336F">
        <w:rPr>
          <w:rFonts w:ascii="Cambria" w:hAnsi="Cambria" w:cs="Arial"/>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3243EDF" w14:textId="77777777" w:rsidR="0006336F" w:rsidRPr="0006336F" w:rsidRDefault="0006336F" w:rsidP="0006336F">
      <w:pPr>
        <w:tabs>
          <w:tab w:val="left" w:pos="851"/>
        </w:tabs>
        <w:spacing w:before="120"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      -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1)-2) powyżej, pod rygorem niedopuszczenia tych osób do realizacji tych czynności.</w:t>
      </w:r>
    </w:p>
    <w:p w14:paraId="608CCCF2" w14:textId="77777777" w:rsidR="0006336F" w:rsidRPr="0006336F" w:rsidRDefault="0006336F" w:rsidP="0006336F">
      <w:pPr>
        <w:spacing w:before="120"/>
        <w:ind w:left="-142" w:hanging="425"/>
        <w:rPr>
          <w:rFonts w:ascii="Cambria" w:hAnsi="Cambria" w:cs="Arial"/>
          <w:color w:val="000000"/>
          <w:lang w:eastAsia="pl-PL"/>
        </w:rPr>
      </w:pPr>
      <w:r w:rsidRPr="0006336F">
        <w:rPr>
          <w:rFonts w:ascii="Cambria" w:hAnsi="Cambria" w:cs="Arial"/>
          <w:color w:val="000000"/>
          <w:lang w:eastAsia="pl-PL"/>
        </w:rPr>
        <w:t>5.</w:t>
      </w:r>
      <w:r w:rsidRPr="0006336F">
        <w:rPr>
          <w:rFonts w:ascii="Cambria" w:hAnsi="Cambria" w:cs="Arial"/>
          <w:color w:val="000000"/>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149F5B40" w14:textId="77777777" w:rsidR="0006336F" w:rsidRPr="0006336F" w:rsidRDefault="0006336F" w:rsidP="0006336F">
      <w:pPr>
        <w:spacing w:before="120"/>
        <w:ind w:left="-142" w:hanging="425"/>
        <w:rPr>
          <w:rFonts w:ascii="Cambria" w:hAnsi="Cambria" w:cs="Arial"/>
          <w:strike/>
          <w:color w:val="000000"/>
          <w:lang w:eastAsia="pl-PL"/>
        </w:rPr>
      </w:pPr>
      <w:r w:rsidRPr="0006336F">
        <w:rPr>
          <w:rFonts w:ascii="Cambria" w:hAnsi="Cambria" w:cs="Arial"/>
          <w:color w:val="000000"/>
          <w:lang w:eastAsia="pl-PL"/>
        </w:rPr>
        <w:t>6.</w:t>
      </w:r>
      <w:r w:rsidRPr="0006336F">
        <w:rPr>
          <w:rFonts w:ascii="Cambria" w:hAnsi="Cambria" w:cs="Arial"/>
          <w:color w:val="000000"/>
          <w:lang w:eastAsia="pl-PL"/>
        </w:rPr>
        <w:tab/>
        <w:t>W przypadku wątpliwości co do przestrzegania przepisów prawa pracy przez Wykonawcę lub podwykonawcę, Zamawiający może zwrócić się o przeprowadzenie kontroli przez Państwową Inspekcję Pracy.</w:t>
      </w:r>
    </w:p>
    <w:p w14:paraId="407C58FA" w14:textId="5B06D867" w:rsidR="0006336F" w:rsidRPr="0006336F" w:rsidRDefault="0006336F" w:rsidP="0006336F">
      <w:pPr>
        <w:tabs>
          <w:tab w:val="left" w:pos="567"/>
        </w:tabs>
        <w:spacing w:before="120"/>
        <w:ind w:left="-142" w:right="40" w:hanging="425"/>
        <w:rPr>
          <w:rFonts w:ascii="Cambria" w:hAnsi="Cambria" w:cs="Arial"/>
          <w:shd w:val="clear" w:color="auto" w:fill="FFFFFF"/>
        </w:rPr>
      </w:pPr>
      <w:r w:rsidRPr="0006336F">
        <w:rPr>
          <w:rFonts w:ascii="Cambria" w:hAnsi="Cambria" w:cs="Arial"/>
          <w:shd w:val="clear" w:color="auto" w:fill="FFFFFF"/>
        </w:rPr>
        <w:t>7.</w:t>
      </w:r>
      <w:r w:rsidRPr="0006336F">
        <w:rPr>
          <w:rFonts w:ascii="Cambria" w:hAnsi="Cambria" w:cs="Arial"/>
          <w:shd w:val="clear" w:color="auto" w:fill="FFFFFF"/>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doświadczenie,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7D6E4788" w14:textId="77777777" w:rsidR="0006336F" w:rsidRPr="0006336F" w:rsidRDefault="0006336F" w:rsidP="0006336F">
      <w:pPr>
        <w:spacing w:after="0" w:line="240" w:lineRule="auto"/>
        <w:ind w:left="-142" w:right="0" w:hanging="425"/>
        <w:contextualSpacing/>
        <w:rPr>
          <w:rFonts w:ascii="Cambria" w:hAnsi="Cambria" w:cs="Arial"/>
        </w:rPr>
      </w:pPr>
      <w:r w:rsidRPr="0006336F">
        <w:rPr>
          <w:rFonts w:ascii="Cambria" w:eastAsia="Times New Roman" w:hAnsi="Cambria" w:cs="Arial"/>
          <w:lang w:eastAsia="pl-PL"/>
        </w:rPr>
        <w:t>8.</w:t>
      </w:r>
      <w:r w:rsidRPr="0006336F">
        <w:rPr>
          <w:rFonts w:ascii="Cambria" w:eastAsia="Times New Roman" w:hAnsi="Cambria" w:cs="Arial"/>
          <w:lang w:eastAsia="pl-PL"/>
        </w:rPr>
        <w:tab/>
      </w:r>
      <w:r w:rsidRPr="0006336F">
        <w:rPr>
          <w:rFonts w:ascii="Cambria" w:hAnsi="Cambria" w:cs="Arial"/>
        </w:rPr>
        <w:t>Przedstawiciel Zamawiającego uprawniony jest do sprawdzania tożsamości Personelu Wykonawcy uczestniczącego w realizacji prac.</w:t>
      </w:r>
    </w:p>
    <w:p w14:paraId="0ABB2F03" w14:textId="77777777" w:rsidR="0006336F" w:rsidRPr="0006336F" w:rsidRDefault="0006336F" w:rsidP="0006336F">
      <w:pPr>
        <w:spacing w:after="0" w:line="240" w:lineRule="auto"/>
        <w:ind w:left="-142" w:right="0" w:hanging="425"/>
        <w:contextualSpacing/>
        <w:rPr>
          <w:rFonts w:ascii="Cambria" w:eastAsia="Times New Roman" w:hAnsi="Cambria" w:cs="Arial"/>
          <w:strike/>
          <w:color w:val="000000"/>
          <w:lang w:eastAsia="pl-PL"/>
        </w:rPr>
      </w:pPr>
      <w:r w:rsidRPr="0006336F">
        <w:rPr>
          <w:rFonts w:ascii="Cambria" w:hAnsi="Cambria" w:cs="Arial"/>
        </w:rPr>
        <w:t>9.</w:t>
      </w:r>
      <w:r w:rsidRPr="0006336F">
        <w:rPr>
          <w:rFonts w:ascii="Cambria" w:hAnsi="Cambria" w:cs="Arial"/>
        </w:rPr>
        <w:tab/>
        <w:t xml:space="preserve">Wykonawca ma obowiązek wyznaczenia koordynatora zgodnie z przepisami prawa pracy (art. 208 § 1 pkt 2 Kodeksu pracy) i wymaganiami Zamawiającego. W przypadku braku koordynatora </w:t>
      </w:r>
      <w:r w:rsidRPr="0006336F">
        <w:rPr>
          <w:rFonts w:ascii="Cambria" w:hAnsi="Cambria" w:cs="Arial"/>
        </w:rPr>
        <w:lastRenderedPageBreak/>
        <w:t xml:space="preserve">Przedstawiciel Zamawiającego jest uprawniony do wezwania Wykonawcy do wyznaczenia koordynatora zgodnie z wymaganiami Zamawiającego. </w:t>
      </w:r>
    </w:p>
    <w:p w14:paraId="4A072A48" w14:textId="77777777" w:rsidR="0006336F" w:rsidRPr="0006336F" w:rsidRDefault="0006336F" w:rsidP="0006336F">
      <w:pPr>
        <w:spacing w:after="0" w:line="240" w:lineRule="auto"/>
        <w:ind w:right="0"/>
        <w:rPr>
          <w:rFonts w:ascii="Cambria" w:eastAsia="Times New Roman" w:hAnsi="Cambria" w:cs="Arial"/>
          <w:lang w:eastAsia="pl-PL"/>
        </w:rPr>
      </w:pPr>
    </w:p>
    <w:p w14:paraId="0FEDDBBC" w14:textId="77777777" w:rsidR="0006336F" w:rsidRPr="0006336F" w:rsidRDefault="0006336F" w:rsidP="0006336F">
      <w:pPr>
        <w:spacing w:after="0" w:line="240" w:lineRule="auto"/>
        <w:ind w:left="301" w:right="0"/>
        <w:jc w:val="center"/>
        <w:rPr>
          <w:rFonts w:ascii="Cambria" w:hAnsi="Cambria" w:cs="Arial"/>
          <w:b/>
          <w:bCs/>
        </w:rPr>
      </w:pPr>
      <w:r w:rsidRPr="0006336F">
        <w:rPr>
          <w:rFonts w:ascii="Cambria" w:hAnsi="Cambria" w:cs="Arial"/>
          <w:b/>
          <w:bCs/>
        </w:rPr>
        <w:t>§ 6.</w:t>
      </w:r>
    </w:p>
    <w:p w14:paraId="33136B07" w14:textId="77777777" w:rsidR="0006336F" w:rsidRPr="0006336F" w:rsidRDefault="0006336F" w:rsidP="0006336F">
      <w:pPr>
        <w:spacing w:after="0" w:line="240" w:lineRule="auto"/>
        <w:ind w:left="301" w:right="0"/>
        <w:jc w:val="center"/>
        <w:rPr>
          <w:rFonts w:ascii="Cambria" w:hAnsi="Cambria" w:cs="Arial"/>
          <w:b/>
          <w:bCs/>
        </w:rPr>
      </w:pPr>
      <w:r w:rsidRPr="0006336F">
        <w:rPr>
          <w:rFonts w:ascii="Cambria" w:hAnsi="Cambria" w:cs="Arial"/>
          <w:b/>
          <w:bCs/>
        </w:rPr>
        <w:t>Wymagania dodatkowe</w:t>
      </w:r>
    </w:p>
    <w:p w14:paraId="0AFDBA12"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Wykonawca zobowiązany jest posiadać przez cały czas trwania Umowy ważne ubezpieczenie odpowiedzialności cywilnej deliktowej (względem osób trzecich)   i kontraktowej (z tytułu prowadzonej działalności gospodarczej) na sumę ubezpieczenia nie mniejszą niż 200 000,00 zł (słownie zł: dwieście tysięcy 00/100).</w:t>
      </w:r>
    </w:p>
    <w:p w14:paraId="42D805CD"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 xml:space="preserve">Na każde wezwanie Zamawiającego, Wykonawca zobowiązany jest niezwłocznie przedłożyć dowody utrzymywania ubezpieczenia, w tym dowody opłacania składek. Niewykonanie obowiązku, o którym mowa w zdaniu poprzednim stanowi podstawę do powstrzymania się przez Zamawiającego od spełnienia świadczeń wynikających z Umowy. Okoliczność powyższa nie będzie stanowiła zwłoki Zamawiającego. </w:t>
      </w:r>
    </w:p>
    <w:p w14:paraId="74636B53"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 xml:space="preserve">Nie wywiązanie się z obowiązków opisanych w ust. 1 i 2 upoważnia Zamawiającego do ubezpieczenia Wykonawcy na jego koszt. Koszty, które Zamawiający poniesie celem ubezpieczenia Wykonawcy, Zamawiający będzie mógł potrącić z wynagrodzeń należnych Wykonawcy. </w:t>
      </w:r>
    </w:p>
    <w:p w14:paraId="251957E6" w14:textId="77777777" w:rsidR="0006336F" w:rsidRPr="0006336F" w:rsidRDefault="0006336F" w:rsidP="0006336F">
      <w:pPr>
        <w:tabs>
          <w:tab w:val="left" w:pos="-142"/>
        </w:tabs>
        <w:spacing w:after="0" w:line="240" w:lineRule="auto"/>
        <w:ind w:right="0" w:hanging="426"/>
        <w:rPr>
          <w:rFonts w:ascii="Cambria" w:eastAsia="Times New Roman" w:hAnsi="Cambria" w:cs="Arial"/>
          <w:lang w:eastAsia="pl-PL"/>
        </w:rPr>
      </w:pPr>
    </w:p>
    <w:p w14:paraId="584DD910" w14:textId="77777777" w:rsidR="0006336F" w:rsidRPr="0006336F" w:rsidRDefault="0006336F" w:rsidP="0006336F">
      <w:pPr>
        <w:spacing w:after="0" w:line="240" w:lineRule="auto"/>
        <w:ind w:right="0"/>
        <w:jc w:val="center"/>
        <w:rPr>
          <w:rFonts w:ascii="Cambria" w:hAnsi="Cambria" w:cs="Arial"/>
          <w:b/>
          <w:bCs/>
        </w:rPr>
      </w:pPr>
      <w:r w:rsidRPr="0006336F">
        <w:rPr>
          <w:rFonts w:ascii="Cambria" w:hAnsi="Cambria" w:cs="Arial"/>
          <w:b/>
          <w:bCs/>
        </w:rPr>
        <w:t>§ 7.</w:t>
      </w:r>
    </w:p>
    <w:p w14:paraId="3D8D11BB" w14:textId="77777777" w:rsidR="0006336F" w:rsidRPr="0006336F" w:rsidRDefault="0006336F" w:rsidP="0006336F">
      <w:pPr>
        <w:tabs>
          <w:tab w:val="left" w:pos="284"/>
        </w:tabs>
        <w:spacing w:after="0" w:line="240" w:lineRule="auto"/>
        <w:ind w:right="0" w:hanging="284"/>
        <w:jc w:val="center"/>
        <w:rPr>
          <w:rFonts w:ascii="Cambria" w:hAnsi="Cambria" w:cs="Arial"/>
          <w:b/>
          <w:bCs/>
        </w:rPr>
      </w:pPr>
      <w:r w:rsidRPr="0006336F">
        <w:rPr>
          <w:rFonts w:ascii="Cambria" w:hAnsi="Cambria" w:cs="Arial"/>
          <w:b/>
          <w:bCs/>
        </w:rPr>
        <w:t>Warunki odpowiedzialności i wypłata odszkodowania przez Wykonawcę w razie powstania szkody</w:t>
      </w:r>
    </w:p>
    <w:p w14:paraId="67EE0162" w14:textId="77777777" w:rsidR="0006336F" w:rsidRPr="0006336F" w:rsidRDefault="0006336F" w:rsidP="0006336F">
      <w:pPr>
        <w:tabs>
          <w:tab w:val="left" w:pos="284"/>
        </w:tabs>
        <w:spacing w:after="0" w:line="240" w:lineRule="auto"/>
        <w:ind w:right="0" w:hanging="284"/>
        <w:jc w:val="center"/>
        <w:rPr>
          <w:rFonts w:ascii="Cambria" w:hAnsi="Cambria" w:cs="Arial"/>
          <w:b/>
          <w:bCs/>
        </w:rPr>
      </w:pPr>
    </w:p>
    <w:p w14:paraId="30B7ED43" w14:textId="77777777" w:rsidR="0006336F" w:rsidRPr="0006336F" w:rsidRDefault="0006336F" w:rsidP="00D908D0">
      <w:pPr>
        <w:numPr>
          <w:ilvl w:val="0"/>
          <w:numId w:val="4"/>
        </w:numPr>
        <w:spacing w:after="0" w:line="240" w:lineRule="auto"/>
        <w:ind w:left="-141" w:right="0" w:hanging="426"/>
        <w:rPr>
          <w:rFonts w:ascii="Cambria" w:eastAsia="Times New Roman" w:hAnsi="Cambria" w:cs="Arial"/>
          <w:lang w:eastAsia="pl-PL"/>
        </w:rPr>
      </w:pPr>
      <w:r w:rsidRPr="0006336F">
        <w:rPr>
          <w:rFonts w:ascii="Cambria" w:eastAsia="Times New Roman" w:hAnsi="Cambria" w:cs="Arial"/>
          <w:lang w:eastAsia="pl-PL"/>
        </w:rPr>
        <w:t>W ramach odpowiedzialności Wykonawca odpowiada za niewykonanie lub nienależyte wykonanie Umowy.</w:t>
      </w:r>
    </w:p>
    <w:p w14:paraId="1B15E2F5" w14:textId="77777777" w:rsidR="0006336F" w:rsidRPr="0006336F" w:rsidRDefault="0006336F" w:rsidP="00D908D0">
      <w:pPr>
        <w:numPr>
          <w:ilvl w:val="0"/>
          <w:numId w:val="4"/>
        </w:numPr>
        <w:spacing w:after="0" w:line="240" w:lineRule="auto"/>
        <w:ind w:left="-141" w:right="0" w:hanging="426"/>
        <w:rPr>
          <w:rFonts w:ascii="Cambria" w:eastAsia="Times New Roman" w:hAnsi="Cambria" w:cs="Arial"/>
          <w:lang w:eastAsia="pl-PL"/>
        </w:rPr>
      </w:pPr>
      <w:r w:rsidRPr="0006336F">
        <w:rPr>
          <w:rFonts w:ascii="Cambria" w:eastAsia="Times New Roman" w:hAnsi="Cambria" w:cs="Arial"/>
          <w:lang w:eastAsia="pl-PL"/>
        </w:rPr>
        <w:t>Odpowiedzialność za szkody w mieniu ustala się na podstawie:</w:t>
      </w:r>
    </w:p>
    <w:p w14:paraId="31B08CA6" w14:textId="77777777"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protokołu z postępowania wyjaśniającego - ustalającego okoliczności powstania szkody, sporządzonego przy udziale przedstawicieli Stron Umowy lub osób przez nich upoważnionych</w:t>
      </w:r>
      <w:r w:rsidRPr="0006336F">
        <w:rPr>
          <w:rFonts w:ascii="Cambria" w:eastAsia="Times New Roman" w:hAnsi="Cambria" w:cs="Arial"/>
          <w:color w:val="C00000"/>
          <w:lang w:eastAsia="pl-PL"/>
        </w:rPr>
        <w:t>,</w:t>
      </w:r>
    </w:p>
    <w:p w14:paraId="5D108642" w14:textId="77777777"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udokumentowanej przez Zamawiającego, przy udziale Wykonawcy lub osób przez niego upoważnionych, wartości księgowej mienia utraconego, poprzez przedstawienie kartoteki środka trwałego lub innego dokumentu księgowego stwierdzającego faktyczną wartość mienia utraconego,</w:t>
      </w:r>
    </w:p>
    <w:p w14:paraId="5DFB7687" w14:textId="5DD6D60A"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protokołu uzgodnień stron ustalającego wysokość odszkodowania – sporządzonego przy udziale Stron Umowy lub osób przez nich upoważnionych w wyniku oceny materiału dowodowego</w:t>
      </w:r>
      <w:r w:rsidR="00BD5070">
        <w:rPr>
          <w:rFonts w:ascii="Cambria" w:eastAsia="Times New Roman" w:hAnsi="Cambria" w:cs="Arial"/>
          <w:lang w:eastAsia="pl-PL"/>
        </w:rPr>
        <w:t xml:space="preserve"> </w:t>
      </w:r>
      <w:r w:rsidRPr="0006336F">
        <w:rPr>
          <w:rFonts w:ascii="Cambria" w:eastAsia="Times New Roman" w:hAnsi="Cambria" w:cs="Arial"/>
          <w:lang w:eastAsia="pl-PL"/>
        </w:rPr>
        <w:t>i innych okoliczności wpływających na ocenę strat.</w:t>
      </w:r>
    </w:p>
    <w:p w14:paraId="12FF101B"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Nota obciążeniowa za straty w mieniu może być wystawiona przez Zamawiającego wyłącznie na podstawie skompletowanych dokumentów określonych w niniejszym paragrafie.</w:t>
      </w:r>
    </w:p>
    <w:p w14:paraId="5E19A756"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 xml:space="preserve">Wykonawca zobowiązuje się przelać na rachunek Zamawiającego kwotę wynikającą </w:t>
      </w:r>
      <w:r w:rsidRPr="0006336F">
        <w:rPr>
          <w:rFonts w:ascii="Cambria" w:eastAsia="Times New Roman" w:hAnsi="Cambria" w:cs="Arial"/>
          <w:lang w:eastAsia="pl-PL"/>
        </w:rPr>
        <w:br/>
        <w:t>z wystawionej noty obciążeniowej w terminie 14 dni od daty jej otrzymania.</w:t>
      </w:r>
    </w:p>
    <w:p w14:paraId="19356BAE"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Należność  z  tytułu  strat   w  mieniu  może  być  potrącana przez  Zamawiającego z należności Wykonawcy.</w:t>
      </w:r>
    </w:p>
    <w:p w14:paraId="3170B918" w14:textId="77777777" w:rsidR="0006336F" w:rsidRPr="0006336F" w:rsidRDefault="0006336F" w:rsidP="0006336F">
      <w:pPr>
        <w:spacing w:after="0" w:line="240" w:lineRule="auto"/>
        <w:ind w:left="-113" w:right="0"/>
        <w:rPr>
          <w:rFonts w:ascii="Cambria" w:eastAsia="Times New Roman" w:hAnsi="Cambria" w:cs="Arial"/>
          <w:lang w:eastAsia="pl-PL"/>
        </w:rPr>
      </w:pPr>
    </w:p>
    <w:p w14:paraId="4C79A11D"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8.</w:t>
      </w:r>
    </w:p>
    <w:p w14:paraId="7126B5BE" w14:textId="77777777" w:rsidR="0006336F" w:rsidRPr="0006336F" w:rsidRDefault="0006336F" w:rsidP="0006336F">
      <w:pPr>
        <w:spacing w:after="0" w:line="240" w:lineRule="auto"/>
        <w:ind w:right="0"/>
        <w:rPr>
          <w:rFonts w:ascii="Cambria" w:eastAsia="Times New Roman" w:hAnsi="Cambria" w:cs="Arial"/>
          <w:b/>
          <w:bCs/>
          <w:lang w:eastAsia="pl-PL"/>
        </w:rPr>
      </w:pPr>
      <w:r w:rsidRPr="0006336F">
        <w:rPr>
          <w:rFonts w:ascii="Cambria" w:eastAsia="Times New Roman" w:hAnsi="Cambria" w:cs="Arial"/>
          <w:b/>
          <w:bCs/>
          <w:lang w:eastAsia="pl-PL"/>
        </w:rPr>
        <w:t xml:space="preserve">                                                           Obowiązki Zamawiającego</w:t>
      </w:r>
    </w:p>
    <w:p w14:paraId="75171C8D" w14:textId="77777777" w:rsidR="0006336F" w:rsidRPr="0006336F" w:rsidRDefault="0006336F" w:rsidP="00D908D0">
      <w:pPr>
        <w:numPr>
          <w:ilvl w:val="0"/>
          <w:numId w:val="6"/>
        </w:numPr>
        <w:tabs>
          <w:tab w:val="left" w:pos="-142"/>
        </w:tabs>
        <w:spacing w:after="0" w:line="240" w:lineRule="auto"/>
        <w:ind w:right="0" w:hanging="1146"/>
        <w:rPr>
          <w:rFonts w:ascii="Cambria" w:eastAsia="Times New Roman" w:hAnsi="Cambria" w:cs="Arial"/>
          <w:lang w:eastAsia="pl-PL"/>
        </w:rPr>
      </w:pPr>
      <w:r w:rsidRPr="0006336F">
        <w:rPr>
          <w:rFonts w:ascii="Cambria" w:eastAsia="Times New Roman" w:hAnsi="Cambria" w:cs="Arial"/>
          <w:lang w:eastAsia="pl-PL"/>
        </w:rPr>
        <w:t>Zamawiający umożliwi wykonanie usługi poprzez:</w:t>
      </w:r>
    </w:p>
    <w:p w14:paraId="12AF4809" w14:textId="77777777" w:rsidR="0006336F" w:rsidRPr="0006336F" w:rsidRDefault="0006336F" w:rsidP="00D908D0">
      <w:pPr>
        <w:numPr>
          <w:ilvl w:val="0"/>
          <w:numId w:val="13"/>
        </w:numPr>
        <w:tabs>
          <w:tab w:val="left" w:pos="284"/>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udzielenie niezbędnych informacji dla prawidłowego pełnienia ochrony obiektu,</w:t>
      </w:r>
    </w:p>
    <w:p w14:paraId="696B29A7" w14:textId="77777777" w:rsidR="0006336F" w:rsidRPr="0006336F" w:rsidRDefault="0006336F" w:rsidP="00D908D0">
      <w:pPr>
        <w:numPr>
          <w:ilvl w:val="0"/>
          <w:numId w:val="13"/>
        </w:numPr>
        <w:tabs>
          <w:tab w:val="left" w:pos="284"/>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nieodpłatne udostępnienie pomieszczenia portierni,</w:t>
      </w:r>
    </w:p>
    <w:p w14:paraId="4F29E833"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zapewnienie właściwych warunków sanitarno-higienicznych pracy w miejscu prowadzenia usługi,</w:t>
      </w:r>
    </w:p>
    <w:p w14:paraId="15BDC206"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zapewnienie warunków pracy w miejscu wykonywania usługi  pod kątem  zgodności</w:t>
      </w:r>
      <w:r w:rsidRPr="0006336F">
        <w:rPr>
          <w:rFonts w:ascii="Cambria" w:eastAsia="Times New Roman" w:hAnsi="Cambria" w:cs="Arial"/>
          <w:lang w:eastAsia="pl-PL"/>
        </w:rPr>
        <w:br/>
        <w:t>z przepisami ppoż. i bhp,</w:t>
      </w:r>
    </w:p>
    <w:p w14:paraId="2BC91D53"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 xml:space="preserve">zapewnienie dostępu do telefonu w celach służbowych oraz w przypadkach awaryjnych. Połączenia niezwiązane z prawidłowym wykonywaniem zamówienia, tj. inne niż m.in. z siedzibą Wykonawcy, policją, pogotowiem ratunkowym i strażą pożarną i osobami </w:t>
      </w:r>
      <w:r w:rsidRPr="0006336F">
        <w:rPr>
          <w:rFonts w:ascii="Cambria" w:eastAsia="Times New Roman" w:hAnsi="Cambria" w:cs="Arial"/>
          <w:lang w:eastAsia="pl-PL"/>
        </w:rPr>
        <w:lastRenderedPageBreak/>
        <w:t>Zamawiającego wskazanych do powiadomień traktowane będą, jako nieuzasadnione i na podstawie bilingów obciążą Wykonawcę,</w:t>
      </w:r>
    </w:p>
    <w:p w14:paraId="5D76B505"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przeszkolenie  pracowników  Wykonawcy   w  zakresie   obsługi  systemów  dozoru i monitoringu obsługiwanych w obiektach Zamawiającego.</w:t>
      </w:r>
    </w:p>
    <w:p w14:paraId="2E0B5FAD"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odpowiada za stan techniczny zabezpieczeń, w szczególności dotyczy to: zamków, zamknięć, oświetlenia, zabezpieczenia ppoż. itp.</w:t>
      </w:r>
    </w:p>
    <w:p w14:paraId="0562480B"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odpowiada za utrzymanie lokalnego systemu alarmowego w należytym stanie oraz za zapewnienie, że żadne przedmioty nie zakłócają pracy urządzeń  alarmowych, w szczególności nie zastawiają pola widzenia czujek lub nie zakłócają pracy innych urządzeń dozorujących.</w:t>
      </w:r>
    </w:p>
    <w:p w14:paraId="26727975"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zobowiązuje się do pełnienia nadzoru administracyjnego i kontroli w zakresie jakości wykonywania zadań ochrony fizycznej osób i mienia oraz informowania na bieżąco Wykonawcy</w:t>
      </w:r>
      <w:r w:rsidRPr="0006336F">
        <w:rPr>
          <w:rFonts w:ascii="Cambria" w:eastAsia="Times New Roman" w:hAnsi="Cambria" w:cs="Arial"/>
          <w:lang w:eastAsia="pl-PL"/>
        </w:rPr>
        <w:br/>
        <w:t>o stwierdzonych nieprawidłowościach.</w:t>
      </w:r>
    </w:p>
    <w:p w14:paraId="10AA3E78" w14:textId="77777777" w:rsidR="0006336F" w:rsidRPr="0006336F" w:rsidRDefault="0006336F" w:rsidP="00D908D0">
      <w:pPr>
        <w:numPr>
          <w:ilvl w:val="0"/>
          <w:numId w:val="6"/>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zgadza się na oznakowanie przez Wykonawcę obiektu, w którym wykonywana jest usługa w formie i miejscu zaakceptowanym przez Zamawiającego.</w:t>
      </w:r>
    </w:p>
    <w:p w14:paraId="6E2B4793"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w razie powstania szkody zobowiązany jest, nie później niż w następnym dniu roboczym od chwili powzięcia informacji o  jej  powstaniu, zgłosić powstanie szkody Wykonawcy    pisemnie,  a  w przypadku kradzieży  także niezwłocznie zawiadomić policję  oraz   sporządzić    protokół  z postępowania wyjaśniającego przy udziale Wykonawcy lub osób przez niego upoważnionych.</w:t>
      </w:r>
    </w:p>
    <w:p w14:paraId="0D65C545"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zobowiązuje się do terminowej płatności faktur Wykonawcy za wykonaną ochronę fizyczną osób i mienia w ramach niniejszej Umowy.</w:t>
      </w:r>
    </w:p>
    <w:p w14:paraId="144DAD14" w14:textId="77777777" w:rsidR="0006336F" w:rsidRPr="0006336F" w:rsidRDefault="0006336F" w:rsidP="0006336F">
      <w:pPr>
        <w:tabs>
          <w:tab w:val="left" w:pos="284"/>
        </w:tabs>
        <w:spacing w:after="0" w:line="240" w:lineRule="auto"/>
        <w:ind w:right="0"/>
        <w:rPr>
          <w:rFonts w:ascii="Cambria" w:eastAsia="Times New Roman" w:hAnsi="Cambria" w:cs="Arial"/>
          <w:lang w:eastAsia="pl-PL"/>
        </w:rPr>
      </w:pPr>
    </w:p>
    <w:p w14:paraId="02F596E9"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9.</w:t>
      </w:r>
    </w:p>
    <w:p w14:paraId="22AB166E"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Wartość umowy i warunki płatności</w:t>
      </w:r>
    </w:p>
    <w:p w14:paraId="18882CC4"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Strony ustalają, że 1 godzina pracy pracownika ochrony wynosi: </w:t>
      </w:r>
      <w:r w:rsidRPr="0006336F">
        <w:rPr>
          <w:rFonts w:ascii="Cambria" w:eastAsia="Times New Roman" w:hAnsi="Cambria" w:cs="Arial"/>
          <w:b/>
          <w:lang w:eastAsia="pl-PL"/>
        </w:rPr>
        <w:t xml:space="preserve">netto ………. zł </w:t>
      </w:r>
      <w:r w:rsidRPr="0006336F">
        <w:rPr>
          <w:rFonts w:ascii="Cambria" w:eastAsia="Times New Roman" w:hAnsi="Cambria" w:cs="Arial"/>
          <w:lang w:eastAsia="pl-PL"/>
        </w:rPr>
        <w:t>plus podatek VAT.</w:t>
      </w:r>
    </w:p>
    <w:p w14:paraId="3B2A2B87" w14:textId="57C6CE0A"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Należność za wykonanie Przedmiotu umowy obliczona będzie wg ustalonej w pkt. 1 stawki pomnożonej przez </w:t>
      </w:r>
      <w:r w:rsidR="007B301B">
        <w:rPr>
          <w:rFonts w:ascii="Cambria" w:eastAsia="Times New Roman" w:hAnsi="Cambria" w:cs="Arial"/>
          <w:lang w:eastAsia="pl-PL"/>
        </w:rPr>
        <w:t>liczbę</w:t>
      </w:r>
      <w:r w:rsidRPr="0006336F">
        <w:rPr>
          <w:rFonts w:ascii="Cambria" w:eastAsia="Times New Roman" w:hAnsi="Cambria" w:cs="Arial"/>
          <w:lang w:eastAsia="pl-PL"/>
        </w:rPr>
        <w:t xml:space="preserve"> faktycznie przepracowanych godzin przez pracowników ochrony, na podstawie grafiku dyżurów.</w:t>
      </w:r>
    </w:p>
    <w:p w14:paraId="5BD4A917"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Rozliczenia będą następować w cyklach miesięcznych na podstawie protokołu wykonania usługi podpisanego przez Zamawiającego i Wykonawcę bez zastrzeżeń pierwszego dnia roboczego, po rozliczeniu miesiąca.</w:t>
      </w:r>
    </w:p>
    <w:p w14:paraId="0867C966"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Łączna wartość umowy nie przekroczy kwoty </w:t>
      </w:r>
      <w:r w:rsidRPr="0006336F">
        <w:rPr>
          <w:rFonts w:ascii="Cambria" w:eastAsia="Times New Roman" w:hAnsi="Cambria" w:cs="Arial"/>
          <w:b/>
          <w:lang w:eastAsia="pl-PL"/>
        </w:rPr>
        <w:t>…………….</w:t>
      </w:r>
      <w:r w:rsidRPr="0006336F">
        <w:rPr>
          <w:rFonts w:ascii="Cambria" w:eastAsia="Times New Roman" w:hAnsi="Cambria" w:cs="Arial"/>
          <w:lang w:eastAsia="pl-PL"/>
        </w:rPr>
        <w:t xml:space="preserve"> </w:t>
      </w:r>
      <w:r w:rsidRPr="0006336F">
        <w:rPr>
          <w:rFonts w:ascii="Cambria" w:eastAsia="Times New Roman" w:hAnsi="Cambria" w:cs="Arial"/>
          <w:b/>
          <w:lang w:eastAsia="pl-PL"/>
        </w:rPr>
        <w:t>zł brutto</w:t>
      </w:r>
      <w:r w:rsidRPr="0006336F">
        <w:rPr>
          <w:rFonts w:ascii="Cambria" w:eastAsia="Times New Roman" w:hAnsi="Cambria" w:cs="Arial"/>
          <w:lang w:eastAsia="pl-PL"/>
        </w:rPr>
        <w:t xml:space="preserve"> (słownie zł: …………………………………………………………….. ).</w:t>
      </w:r>
    </w:p>
    <w:p w14:paraId="10A61311"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Zamawiający nie będzie ponosił żadnych dodatkowych kosztów związanych z wykonaniem usługi przez Wykonawcę. </w:t>
      </w:r>
    </w:p>
    <w:p w14:paraId="4E3631D1" w14:textId="4A521B24"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Płatność za fakturę zostanie dokonana w terminie </w:t>
      </w:r>
      <w:r>
        <w:rPr>
          <w:rFonts w:ascii="Cambria" w:eastAsia="Times New Roman" w:hAnsi="Cambria" w:cs="Arial"/>
          <w:lang w:eastAsia="pl-PL"/>
        </w:rPr>
        <w:t>14</w:t>
      </w:r>
      <w:r w:rsidRPr="0006336F">
        <w:rPr>
          <w:rFonts w:ascii="Cambria" w:eastAsia="Times New Roman" w:hAnsi="Cambria" w:cs="Arial"/>
          <w:lang w:eastAsia="pl-PL"/>
        </w:rPr>
        <w:t xml:space="preserve"> dni od daty otrzymania przez Zamawiającego prawidłowo wystawionej faktury przez Wykonawcę.   </w:t>
      </w:r>
      <w:r w:rsidRPr="0006336F">
        <w:rPr>
          <w:rFonts w:ascii="Cambria" w:hAnsi="Cambria" w:cs="Arial"/>
        </w:rPr>
        <w:t>W przypadku nieterminowej zapłaty będą naliczane odsetki za opóźnienie w transakcjach handlowych zgodnie z przepisami ustawy z dnia 9 października 2015 roku o zmianie ustawy o terminach zapłaty w transakcjach handlowych, ustawy-Kodeks cywilny oraz niektórych innych ustaw .</w:t>
      </w:r>
    </w:p>
    <w:p w14:paraId="1021F313"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7.</w:t>
      </w:r>
      <w:r w:rsidRPr="0006336F">
        <w:rPr>
          <w:rFonts w:ascii="Cambria" w:hAnsi="Cambria" w:cs="Arial"/>
          <w:lang w:eastAsia="pl-PL"/>
        </w:rPr>
        <w:tab/>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0176D2B5"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8.</w:t>
      </w:r>
      <w:r w:rsidRPr="0006336F">
        <w:rPr>
          <w:rFonts w:ascii="Cambria" w:hAnsi="Cambria" w:cs="Arial"/>
          <w:lang w:eastAsia="pl-PL"/>
        </w:rPr>
        <w:tab/>
        <w:t>W przypadku wystawienia</w:t>
      </w:r>
      <w:r w:rsidRPr="0006336F">
        <w:rPr>
          <w:rFonts w:ascii="Cambria" w:hAnsi="Cambria" w:cs="Arial"/>
        </w:rPr>
        <w:t xml:space="preserve"> </w:t>
      </w:r>
      <w:r w:rsidRPr="0006336F">
        <w:rPr>
          <w:rFonts w:ascii="Cambria" w:hAnsi="Cambria" w:cs="Arial"/>
          <w:lang w:eastAsia="pl-PL"/>
        </w:rPr>
        <w:t xml:space="preserve">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467E2313"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9.</w:t>
      </w:r>
      <w:r w:rsidRPr="0006336F">
        <w:rPr>
          <w:rFonts w:ascii="Cambria" w:hAnsi="Cambria" w:cs="Arial"/>
          <w:lang w:eastAsia="pl-PL"/>
        </w:rPr>
        <w:tab/>
        <w:t xml:space="preserve">Ustrukturyzowaną fakturę elektroniczną należy wysyłać na następujący adres Zamawiającego na PEF: biuro@lbg.lasy.gov.pl </w:t>
      </w:r>
    </w:p>
    <w:p w14:paraId="70146804"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lastRenderedPageBreak/>
        <w:t>10.</w:t>
      </w:r>
      <w:r w:rsidRPr="0006336F">
        <w:rPr>
          <w:rFonts w:ascii="Cambria" w:hAnsi="Cambria" w:cs="Arial"/>
          <w:lang w:eastAsia="pl-PL"/>
        </w:rPr>
        <w:tab/>
        <w:t>Za chwilę doręczenia ustrukturyzowanej faktury elektronicznej uznawać się będzie chwilę wprowadzenia prawidłowo wystawionej faktury, zawierającej wszystkie elementy, o których mowa w ust. 8 powyżej, do konta Zamawiającego na PEF, w sposób umożliwiający Zamawiającemu zapoznanie się z jej treścią.</w:t>
      </w:r>
    </w:p>
    <w:p w14:paraId="59E75E22"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 xml:space="preserve">11. W przypadku wystawienia faktury w formie pisemnej, prawidłowo wystawiona faktura powinna być doręczona do Leśnego Banku Genów Kostrzyca, 58-535 Miłków300. </w:t>
      </w:r>
    </w:p>
    <w:p w14:paraId="1C1321C9"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12.</w:t>
      </w:r>
      <w:r w:rsidRPr="0006336F">
        <w:rPr>
          <w:rFonts w:ascii="Cambria" w:hAnsi="Cambria" w:cs="Arial"/>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14:paraId="2503D0EC"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13.</w:t>
      </w:r>
      <w:r w:rsidRPr="0006336F">
        <w:rPr>
          <w:rFonts w:ascii="Cambria" w:hAnsi="Cambria" w:cs="Arial"/>
          <w:lang w:eastAsia="pl-PL"/>
        </w:rPr>
        <w:tab/>
        <w:t>Podatek VAT naliczony zostanie w wysokości obowiązującej w dniu wystawienia faktury.</w:t>
      </w:r>
    </w:p>
    <w:p w14:paraId="1E72AA5B" w14:textId="77777777" w:rsidR="0006336F" w:rsidRPr="0006336F" w:rsidRDefault="0006336F" w:rsidP="0006336F">
      <w:p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14.</w:t>
      </w:r>
      <w:r w:rsidRPr="0006336F">
        <w:rPr>
          <w:rFonts w:ascii="Cambria" w:eastAsia="Times New Roman" w:hAnsi="Cambria" w:cs="Arial"/>
          <w:lang w:eastAsia="pl-PL"/>
        </w:rPr>
        <w:tab/>
        <w:t xml:space="preserve">Wykonawca przyjmuje do wiadomości, iż Zamawiający przy zapłacie Wynagrodzenia będzie stosował mechanizm podzielonej płatności, o którym mowa w art. 108a ust. 1 ustawy z dnia 11 marca 2004 r. o podatku od towarów i usług (tekst jedn.: Dz. U. z 2020 r. poz. 106 z późn. zm.). </w:t>
      </w:r>
    </w:p>
    <w:p w14:paraId="2FFE1683" w14:textId="77777777" w:rsidR="0006336F" w:rsidRPr="0006336F" w:rsidRDefault="0006336F" w:rsidP="0006336F">
      <w:p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15.</w:t>
      </w:r>
      <w:r w:rsidRPr="0006336F">
        <w:rPr>
          <w:rFonts w:ascii="Cambria" w:eastAsia="Times New Roman" w:hAnsi="Cambria" w:cs="Arial"/>
          <w:lang w:eastAsia="pl-PL"/>
        </w:rPr>
        <w:tab/>
        <w:t xml:space="preserve">Zapłata: </w:t>
      </w:r>
    </w:p>
    <w:p w14:paraId="41B274EF" w14:textId="77777777" w:rsidR="0006336F" w:rsidRPr="0006336F" w:rsidRDefault="0006336F" w:rsidP="0006336F">
      <w:pPr>
        <w:spacing w:before="120" w:after="0" w:line="240" w:lineRule="auto"/>
        <w:ind w:left="426" w:right="0" w:hanging="284"/>
        <w:rPr>
          <w:rFonts w:ascii="Cambria" w:eastAsia="Times New Roman" w:hAnsi="Cambria" w:cs="Arial"/>
          <w:lang w:eastAsia="pl-PL"/>
        </w:rPr>
      </w:pPr>
      <w:r w:rsidRPr="0006336F">
        <w:rPr>
          <w:rFonts w:ascii="Cambria" w:eastAsia="Times New Roman" w:hAnsi="Cambria" w:cs="Arial"/>
          <w:lang w:eastAsia="pl-PL"/>
        </w:rPr>
        <w:t>1)</w:t>
      </w:r>
      <w:r w:rsidRPr="0006336F">
        <w:rPr>
          <w:rFonts w:ascii="Cambria" w:eastAsia="Times New Roman" w:hAnsi="Cambria" w:cs="Arial"/>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2020 r. poz. 106 z późn. zm.),</w:t>
      </w:r>
    </w:p>
    <w:p w14:paraId="763CCA64" w14:textId="77777777" w:rsidR="0006336F" w:rsidRPr="0006336F" w:rsidRDefault="0006336F" w:rsidP="0006336F">
      <w:pPr>
        <w:spacing w:before="120" w:after="0" w:line="240" w:lineRule="auto"/>
        <w:ind w:left="426" w:right="0" w:hanging="284"/>
        <w:rPr>
          <w:rFonts w:ascii="Cambria" w:hAnsi="Cambria" w:cs="Arial"/>
        </w:rPr>
      </w:pPr>
      <w:r w:rsidRPr="0006336F">
        <w:rPr>
          <w:rFonts w:ascii="Cambria" w:eastAsia="Times New Roman" w:hAnsi="Cambria" w:cs="Arial"/>
          <w:lang w:eastAsia="pl-PL"/>
        </w:rPr>
        <w:t>2)</w:t>
      </w:r>
      <w:r w:rsidRPr="0006336F">
        <w:rPr>
          <w:rFonts w:ascii="Cambria" w:eastAsia="Times New Roman" w:hAnsi="Cambria" w:cs="Arial"/>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152D48CE" w14:textId="77777777" w:rsidR="0006336F" w:rsidRPr="0006336F" w:rsidRDefault="0006336F" w:rsidP="0006336F">
      <w:pPr>
        <w:ind w:left="-142" w:hanging="284"/>
        <w:rPr>
          <w:rFonts w:ascii="Cambria" w:eastAsia="Times New Roman" w:hAnsi="Cambria" w:cs="Arial"/>
          <w:lang w:eastAsia="pl-PL"/>
        </w:rPr>
      </w:pPr>
      <w:r w:rsidRPr="0006336F">
        <w:rPr>
          <w:rFonts w:ascii="Cambria" w:hAnsi="Cambria" w:cs="Arial"/>
          <w:iCs/>
        </w:rPr>
        <w:t>16.</w:t>
      </w:r>
      <w:r w:rsidRPr="0006336F">
        <w:rPr>
          <w:rFonts w:ascii="Cambria" w:hAnsi="Cambria" w:cs="Arial"/>
          <w:iCs/>
        </w:rPr>
        <w:tab/>
        <w:t>Wykonawca oświadcza, że rachunek bankowy wskazany w treści wystawionej przez niego faktury został prawidłowo zgłoszony właściwemu Urzędowi Skarbowemu, zgodnie z obowiązującymi w tym zakresie przepisami prawa.</w:t>
      </w:r>
    </w:p>
    <w:p w14:paraId="054EBEA9" w14:textId="77777777" w:rsidR="0006336F" w:rsidRPr="0006336F" w:rsidRDefault="0006336F" w:rsidP="0006336F">
      <w:pPr>
        <w:shd w:val="clear" w:color="auto" w:fill="FFFFFF"/>
        <w:autoSpaceDE w:val="0"/>
        <w:spacing w:after="0" w:line="240" w:lineRule="auto"/>
        <w:ind w:left="-142" w:right="12" w:hanging="425"/>
        <w:contextualSpacing/>
        <w:rPr>
          <w:rFonts w:ascii="Cambria" w:hAnsi="Cambria" w:cs="Arial"/>
        </w:rPr>
      </w:pPr>
      <w:r w:rsidRPr="0006336F">
        <w:rPr>
          <w:rFonts w:ascii="Cambria" w:hAnsi="Cambria" w:cs="Arial"/>
        </w:rPr>
        <w:t>17.</w:t>
      </w:r>
      <w:r w:rsidRPr="0006336F">
        <w:rPr>
          <w:rFonts w:ascii="Cambria" w:hAnsi="Cambria" w:cs="Arial"/>
        </w:rPr>
        <w:tab/>
        <w:t>Wykonawca zobowiązany jest do dokonywania terminowej zapłaty podwykonawcy, z którym zawarł umowy o podwykonawstwo.</w:t>
      </w:r>
    </w:p>
    <w:p w14:paraId="38F5193C" w14:textId="77777777" w:rsidR="0006336F" w:rsidRPr="0006336F" w:rsidRDefault="0006336F" w:rsidP="0006336F">
      <w:pPr>
        <w:shd w:val="clear" w:color="auto" w:fill="FFFFFF"/>
        <w:autoSpaceDE w:val="0"/>
        <w:spacing w:after="0" w:line="240" w:lineRule="auto"/>
        <w:ind w:left="-142" w:right="12" w:hanging="425"/>
        <w:contextualSpacing/>
        <w:rPr>
          <w:rFonts w:ascii="Cambria" w:hAnsi="Cambria"/>
        </w:rPr>
      </w:pPr>
      <w:r w:rsidRPr="0006336F">
        <w:rPr>
          <w:rFonts w:ascii="Cambria" w:hAnsi="Cambria" w:cs="Arial"/>
        </w:rPr>
        <w:t>18.</w:t>
      </w:r>
      <w:r w:rsidRPr="0006336F">
        <w:rPr>
          <w:rFonts w:ascii="Cambria" w:hAnsi="Cambria" w:cs="Arial"/>
        </w:rPr>
        <w:tab/>
        <w:t>Wykonawca, bez pisemnej wyrażonej pod rygorem nieważności zgody Zamawiającego, nie może przenieść na rzecz osób trzecich wierzytelności powstałych w wyniku realizacji niniejszej Umowy.</w:t>
      </w:r>
    </w:p>
    <w:p w14:paraId="2DD5E359" w14:textId="77777777" w:rsidR="0006336F" w:rsidRPr="0006336F" w:rsidRDefault="0006336F" w:rsidP="0006336F">
      <w:pPr>
        <w:shd w:val="clear" w:color="auto" w:fill="FFFFFF"/>
        <w:autoSpaceDE w:val="0"/>
        <w:spacing w:after="0" w:line="240" w:lineRule="auto"/>
        <w:ind w:right="45"/>
        <w:contextualSpacing/>
        <w:rPr>
          <w:rFonts w:ascii="Cambria" w:hAnsi="Cambria"/>
        </w:rPr>
      </w:pPr>
    </w:p>
    <w:p w14:paraId="017F8AED"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10.</w:t>
      </w:r>
    </w:p>
    <w:p w14:paraId="1501656A"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Kary umowne</w:t>
      </w:r>
    </w:p>
    <w:p w14:paraId="719C59A4" w14:textId="77777777" w:rsidR="0006336F" w:rsidRPr="0006336F" w:rsidRDefault="0006336F" w:rsidP="0006336F">
      <w:pPr>
        <w:tabs>
          <w:tab w:val="left" w:pos="0"/>
          <w:tab w:val="left" w:pos="284"/>
          <w:tab w:val="left" w:pos="709"/>
        </w:tabs>
        <w:spacing w:after="0" w:line="240" w:lineRule="auto"/>
        <w:ind w:left="567" w:right="0" w:hanging="993"/>
        <w:rPr>
          <w:rFonts w:ascii="Cambria" w:hAnsi="Cambria" w:cs="Arial"/>
        </w:rPr>
      </w:pPr>
      <w:r w:rsidRPr="0006336F">
        <w:rPr>
          <w:rFonts w:ascii="Cambria" w:hAnsi="Cambria" w:cs="Arial"/>
        </w:rPr>
        <w:t>1.</w:t>
      </w:r>
      <w:r w:rsidRPr="0006336F">
        <w:rPr>
          <w:rFonts w:ascii="Cambria" w:hAnsi="Cambria" w:cs="Arial"/>
        </w:rPr>
        <w:tab/>
        <w:t>Strony ustalają następujące kary umowne:</w:t>
      </w:r>
    </w:p>
    <w:p w14:paraId="1627CE85" w14:textId="0664F58B" w:rsidR="0006336F" w:rsidRPr="0006336F" w:rsidRDefault="0006336F" w:rsidP="00D908D0">
      <w:pPr>
        <w:numPr>
          <w:ilvl w:val="0"/>
          <w:numId w:val="15"/>
        </w:numPr>
        <w:tabs>
          <w:tab w:val="left" w:pos="0"/>
          <w:tab w:val="left" w:pos="284"/>
          <w:tab w:val="left" w:pos="709"/>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20% łącznej wartości brutto Umowy, o   której mowa</w:t>
      </w:r>
      <w:r w:rsidR="00BD5070">
        <w:rPr>
          <w:rFonts w:ascii="Cambria" w:eastAsia="Times New Roman" w:hAnsi="Cambria" w:cs="Arial"/>
          <w:lang w:eastAsia="pl-PL"/>
        </w:rPr>
        <w:t xml:space="preserve"> </w:t>
      </w:r>
      <w:r w:rsidRPr="0006336F">
        <w:rPr>
          <w:rFonts w:ascii="Cambria" w:eastAsia="Times New Roman" w:hAnsi="Cambria" w:cs="Arial"/>
          <w:lang w:eastAsia="pl-PL"/>
        </w:rPr>
        <w:t>w § 9 ust. 4, w przypadku odstąpienia od Umowy z powodu okoliczności, za które odpowiada Wykonawca.</w:t>
      </w:r>
    </w:p>
    <w:p w14:paraId="102A8FC6" w14:textId="4A6A004D" w:rsidR="0006336F" w:rsidRPr="0006336F" w:rsidRDefault="0006336F" w:rsidP="00D908D0">
      <w:pPr>
        <w:numPr>
          <w:ilvl w:val="0"/>
          <w:numId w:val="15"/>
        </w:numPr>
        <w:tabs>
          <w:tab w:val="left" w:pos="0"/>
          <w:tab w:val="left" w:pos="142"/>
          <w:tab w:val="left" w:pos="284"/>
        </w:tabs>
        <w:spacing w:after="0" w:line="240" w:lineRule="auto"/>
        <w:ind w:left="567" w:right="-142" w:hanging="284"/>
        <w:rPr>
          <w:rFonts w:ascii="Cambria" w:eastAsia="Times New Roman" w:hAnsi="Cambria" w:cs="Arial"/>
          <w:lang w:eastAsia="pl-PL"/>
        </w:rPr>
      </w:pPr>
      <w:r w:rsidRPr="0006336F">
        <w:rPr>
          <w:rFonts w:ascii="Cambria" w:eastAsia="Times New Roman" w:hAnsi="Cambria" w:cs="Arial"/>
          <w:lang w:eastAsia="pl-PL"/>
        </w:rPr>
        <w:t>Zamawiający zapłaci karę umowną w wysokości 20 % łącznej wartości brutto Umowy, o której mowa</w:t>
      </w:r>
      <w:r w:rsidR="00BD5070">
        <w:rPr>
          <w:rFonts w:ascii="Cambria" w:eastAsia="Times New Roman" w:hAnsi="Cambria" w:cs="Arial"/>
          <w:lang w:eastAsia="pl-PL"/>
        </w:rPr>
        <w:t xml:space="preserve"> </w:t>
      </w:r>
      <w:r w:rsidRPr="0006336F">
        <w:rPr>
          <w:rFonts w:ascii="Cambria" w:eastAsia="Times New Roman" w:hAnsi="Cambria" w:cs="Arial"/>
          <w:lang w:eastAsia="pl-PL"/>
        </w:rPr>
        <w:t>w § 9 ust. 4, gdy Wykonawca odstąpi od Umowy z powodu okoliczności, za które odpowiada Zamawiający.</w:t>
      </w:r>
    </w:p>
    <w:p w14:paraId="4BDA4F09"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100,00 zł (słownie zł: sto 00/100) za każde stwierdzone uchybienie w zakresie realizacji obowiązków określonych w niniejszej Umowie.</w:t>
      </w:r>
    </w:p>
    <w:p w14:paraId="1116D747"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 xml:space="preserve">Wykonawca zapłaci karę umowną w wysokości 20% łącznej wartości brutto Umowy w przypadku stwierdzenia niewykonania umowy w zakresie, o którym mowa w </w:t>
      </w:r>
      <w:r w:rsidRPr="0006336F">
        <w:rPr>
          <w:rFonts w:ascii="Cambria" w:eastAsia="Times New Roman" w:hAnsi="Cambria" w:cs="Arial"/>
          <w:bCs/>
          <w:lang w:eastAsia="pl-PL"/>
        </w:rPr>
        <w:t>§</w:t>
      </w:r>
      <w:r w:rsidRPr="0006336F">
        <w:rPr>
          <w:rFonts w:ascii="Cambria" w:eastAsia="Times New Roman" w:hAnsi="Cambria" w:cs="Arial"/>
          <w:b/>
          <w:bCs/>
          <w:lang w:eastAsia="pl-PL"/>
        </w:rPr>
        <w:t xml:space="preserve"> </w:t>
      </w:r>
      <w:r w:rsidRPr="0006336F">
        <w:rPr>
          <w:rFonts w:ascii="Cambria" w:eastAsia="Times New Roman" w:hAnsi="Cambria" w:cs="Arial"/>
          <w:bCs/>
          <w:lang w:eastAsia="pl-PL"/>
        </w:rPr>
        <w:t>2 ust. 1 i 2.</w:t>
      </w:r>
    </w:p>
    <w:p w14:paraId="344D6B74"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100,00 zł (słownie zł: sto 00/100) za każdą minutę, o którą przekroczy zadeklarowany w ofercie czas dojazdu Grupy Patrolowo-Interwencyjnej do budynku administracyjnego LBG Kostrzyca od momentu przekazania sygnału alarmowego z budynku LBG Kostrzyca do Wykonawcy.</w:t>
      </w:r>
    </w:p>
    <w:p w14:paraId="191FFE82" w14:textId="59C9399C" w:rsidR="0006336F" w:rsidRPr="0006336F" w:rsidRDefault="0006336F" w:rsidP="0006336F">
      <w:pPr>
        <w:autoSpaceDE w:val="0"/>
        <w:autoSpaceDN w:val="0"/>
        <w:adjustRightInd w:val="0"/>
        <w:spacing w:after="0" w:line="240" w:lineRule="auto"/>
        <w:ind w:hanging="426"/>
        <w:rPr>
          <w:rFonts w:ascii="Cambria" w:hAnsi="Cambria" w:cs="Arial"/>
        </w:rPr>
      </w:pPr>
      <w:r w:rsidRPr="0006336F">
        <w:rPr>
          <w:rFonts w:ascii="Cambria" w:hAnsi="Cambria" w:cs="Arial"/>
        </w:rPr>
        <w:t>2. Wykonawca zapłaci karę umowną za pierwszy przypadek naruszenia przez Wykonawcę Obowiązku Zatrudnienia - w wysokości 1 000,00 zł (słownie zł: jeden tysiąc 00/100).</w:t>
      </w:r>
    </w:p>
    <w:p w14:paraId="7B7391FF" w14:textId="77777777" w:rsidR="0006336F" w:rsidRPr="0006336F" w:rsidRDefault="0006336F" w:rsidP="0006336F">
      <w:pPr>
        <w:autoSpaceDE w:val="0"/>
        <w:autoSpaceDN w:val="0"/>
        <w:adjustRightInd w:val="0"/>
        <w:spacing w:line="240" w:lineRule="auto"/>
        <w:ind w:hanging="426"/>
        <w:contextualSpacing/>
        <w:rPr>
          <w:rFonts w:ascii="Cambria" w:hAnsi="Cambria" w:cs="Arial"/>
          <w:bCs/>
        </w:rPr>
      </w:pPr>
      <w:r w:rsidRPr="0006336F">
        <w:rPr>
          <w:rFonts w:ascii="Cambria" w:hAnsi="Cambria" w:cs="Arial"/>
        </w:rPr>
        <w:lastRenderedPageBreak/>
        <w:t xml:space="preserve">3.  Za każdy kolejny przypadek naruszenia przez Wykonawcę Obowiązku Zatrudnienia Wykonawca zobowiązany jest do zapłaty kary w wysokości 2% wartości brutto Przedmiotu umowy określonego w </w:t>
      </w:r>
      <w:r w:rsidRPr="0006336F">
        <w:rPr>
          <w:rFonts w:ascii="Cambria" w:hAnsi="Cambria" w:cs="Arial"/>
          <w:bCs/>
        </w:rPr>
        <w:t>§ 9 ust. 4 niniejszej Umowy. W sytuacji, gdy Zamawiający stwierdzi naruszenie przez Wykonawcę obowiązku zatrudnienia  wyznaczy Wykonawcy termin 3 dni na usunięcie naruszenia obowiązku zatrudnienia. Bezskuteczny upływ wyznaczonego terminu skutkuje prawem do naliczenia kary umownej w wysokości 2% (kolejny przypadek).</w:t>
      </w:r>
    </w:p>
    <w:p w14:paraId="1BB4DC80" w14:textId="4933B147" w:rsidR="0006336F" w:rsidRPr="0006336F" w:rsidRDefault="0006336F" w:rsidP="0006336F">
      <w:pPr>
        <w:autoSpaceDE w:val="0"/>
        <w:autoSpaceDN w:val="0"/>
        <w:adjustRightInd w:val="0"/>
        <w:spacing w:line="240" w:lineRule="auto"/>
        <w:ind w:hanging="426"/>
        <w:contextualSpacing/>
        <w:rPr>
          <w:rFonts w:ascii="Cambria" w:hAnsi="Cambria" w:cs="Arial"/>
        </w:rPr>
      </w:pPr>
      <w:r w:rsidRPr="0006336F">
        <w:rPr>
          <w:rFonts w:ascii="Cambria" w:hAnsi="Cambria" w:cs="Arial"/>
          <w:bCs/>
        </w:rPr>
        <w:t>4.    S</w:t>
      </w:r>
      <w:r w:rsidRPr="0006336F">
        <w:rPr>
          <w:rFonts w:ascii="Cambria" w:hAnsi="Cambria" w:cs="Arial"/>
        </w:rPr>
        <w:t xml:space="preserve">trony mają prawo dochodzić odszkodowania uzupełniającego na zasadach uregulowanych  </w:t>
      </w:r>
      <w:r w:rsidR="004650F3">
        <w:rPr>
          <w:rFonts w:ascii="Cambria" w:hAnsi="Cambria" w:cs="Arial"/>
        </w:rPr>
        <w:t xml:space="preserve">                    </w:t>
      </w:r>
      <w:r w:rsidRPr="0006336F">
        <w:rPr>
          <w:rFonts w:ascii="Cambria" w:hAnsi="Cambria" w:cs="Arial"/>
        </w:rPr>
        <w:t>w Kodeksie Cywilnym, jeżeli szkoda przewyższy wysokość kar umownych.</w:t>
      </w:r>
    </w:p>
    <w:p w14:paraId="047BCD88" w14:textId="77777777" w:rsidR="0006336F" w:rsidRPr="0006336F" w:rsidRDefault="0006336F" w:rsidP="0006336F">
      <w:pPr>
        <w:autoSpaceDE w:val="0"/>
        <w:autoSpaceDN w:val="0"/>
        <w:adjustRightInd w:val="0"/>
        <w:spacing w:line="240" w:lineRule="auto"/>
        <w:ind w:hanging="426"/>
        <w:contextualSpacing/>
        <w:rPr>
          <w:rFonts w:ascii="Cambria" w:hAnsi="Cambria" w:cs="Arial"/>
          <w:bCs/>
        </w:rPr>
      </w:pPr>
    </w:p>
    <w:p w14:paraId="1C888245"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11.</w:t>
      </w:r>
    </w:p>
    <w:p w14:paraId="3BFA5CD2" w14:textId="77777777" w:rsidR="0006336F" w:rsidRPr="0006336F" w:rsidRDefault="0006336F" w:rsidP="0006336F">
      <w:pPr>
        <w:spacing w:after="0" w:line="240" w:lineRule="auto"/>
        <w:ind w:right="0"/>
        <w:jc w:val="center"/>
        <w:rPr>
          <w:rFonts w:ascii="Cambria" w:eastAsia="Times New Roman" w:hAnsi="Cambria" w:cs="Arial"/>
          <w:lang w:eastAsia="pl-PL"/>
        </w:rPr>
      </w:pPr>
      <w:r w:rsidRPr="0006336F">
        <w:rPr>
          <w:rFonts w:ascii="Cambria" w:eastAsia="Times New Roman" w:hAnsi="Cambria" w:cs="Arial"/>
          <w:b/>
          <w:bCs/>
          <w:lang w:eastAsia="pl-PL"/>
        </w:rPr>
        <w:t>Przedstawiciele stron</w:t>
      </w:r>
    </w:p>
    <w:p w14:paraId="0EC7B045" w14:textId="68BC13D9" w:rsidR="0006336F" w:rsidRPr="0006336F" w:rsidRDefault="0006336F" w:rsidP="00D908D0">
      <w:pPr>
        <w:numPr>
          <w:ilvl w:val="0"/>
          <w:numId w:val="7"/>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Upoważnionym przedstawicielem Zamawiającego do sprawowania nadzoru nad realizacją niniejszej Umowy jest  </w:t>
      </w:r>
      <w:r w:rsidRPr="0006336F">
        <w:rPr>
          <w:rFonts w:ascii="Cambria" w:eastAsia="Times New Roman" w:hAnsi="Cambria" w:cs="Arial"/>
          <w:b/>
          <w:lang w:eastAsia="pl-PL"/>
        </w:rPr>
        <w:t xml:space="preserve">………….., </w:t>
      </w:r>
      <w:r w:rsidRPr="0006336F">
        <w:rPr>
          <w:rFonts w:ascii="Cambria" w:eastAsia="Times New Roman" w:hAnsi="Cambria" w:cs="Arial"/>
          <w:lang w:eastAsia="pl-PL"/>
        </w:rPr>
        <w:t>tel</w:t>
      </w:r>
      <w:r w:rsidR="004650F3">
        <w:rPr>
          <w:rFonts w:ascii="Cambria" w:eastAsia="Times New Roman" w:hAnsi="Cambria" w:cs="Arial"/>
          <w:lang w:eastAsia="pl-PL"/>
        </w:rPr>
        <w:t xml:space="preserve">. </w:t>
      </w:r>
      <w:r w:rsidRPr="0006336F">
        <w:rPr>
          <w:rFonts w:ascii="Cambria" w:eastAsia="Times New Roman" w:hAnsi="Cambria" w:cs="Arial"/>
          <w:lang w:eastAsia="pl-PL"/>
        </w:rPr>
        <w:t>……………, e-mail:</w:t>
      </w:r>
      <w:r w:rsidR="004650F3">
        <w:rPr>
          <w:rFonts w:ascii="Cambria" w:eastAsia="Times New Roman" w:hAnsi="Cambria" w:cs="Arial"/>
          <w:lang w:eastAsia="pl-PL"/>
        </w:rPr>
        <w:t xml:space="preserve"> </w:t>
      </w:r>
      <w:r w:rsidRPr="0006336F">
        <w:rPr>
          <w:rFonts w:ascii="Cambria" w:eastAsia="Times New Roman" w:hAnsi="Cambria" w:cs="Arial"/>
          <w:lang w:eastAsia="pl-PL"/>
        </w:rPr>
        <w:t>………….</w:t>
      </w:r>
    </w:p>
    <w:p w14:paraId="1DC20196" w14:textId="7D6699B1" w:rsidR="0006336F" w:rsidRPr="0006336F" w:rsidRDefault="0006336F" w:rsidP="00D908D0">
      <w:pPr>
        <w:numPr>
          <w:ilvl w:val="0"/>
          <w:numId w:val="7"/>
        </w:numPr>
        <w:spacing w:after="0" w:line="240" w:lineRule="auto"/>
        <w:ind w:left="-142" w:right="0" w:hanging="284"/>
        <w:rPr>
          <w:rFonts w:ascii="Cambria" w:eastAsia="Times New Roman" w:hAnsi="Cambria" w:cs="Arial"/>
          <w:bCs/>
          <w:lang w:eastAsia="pl-PL"/>
        </w:rPr>
      </w:pPr>
      <w:r w:rsidRPr="0006336F">
        <w:rPr>
          <w:rFonts w:ascii="Cambria" w:eastAsia="Times New Roman" w:hAnsi="Cambria" w:cs="Arial"/>
          <w:lang w:eastAsia="pl-PL"/>
        </w:rPr>
        <w:t xml:space="preserve">Upoważnionym przedstawicielem Wykonawcy uprawnionym do sprawowania nadzoru nad realizacją niniejszej Umowy jest </w:t>
      </w:r>
      <w:r w:rsidRPr="0006336F">
        <w:rPr>
          <w:rFonts w:ascii="Cambria" w:eastAsia="Times New Roman" w:hAnsi="Cambria" w:cs="Arial"/>
          <w:b/>
          <w:lang w:eastAsia="pl-PL"/>
        </w:rPr>
        <w:t xml:space="preserve">………….., </w:t>
      </w:r>
      <w:r w:rsidRPr="0006336F">
        <w:rPr>
          <w:rFonts w:ascii="Cambria" w:eastAsia="Times New Roman" w:hAnsi="Cambria" w:cs="Arial"/>
          <w:lang w:eastAsia="pl-PL"/>
        </w:rPr>
        <w:t>tel</w:t>
      </w:r>
      <w:r w:rsidR="004650F3">
        <w:rPr>
          <w:rFonts w:ascii="Cambria" w:eastAsia="Times New Roman" w:hAnsi="Cambria" w:cs="Arial"/>
          <w:lang w:eastAsia="pl-PL"/>
        </w:rPr>
        <w:t xml:space="preserve">. </w:t>
      </w:r>
      <w:r w:rsidRPr="0006336F">
        <w:rPr>
          <w:rFonts w:ascii="Cambria" w:eastAsia="Times New Roman" w:hAnsi="Cambria" w:cs="Arial"/>
          <w:lang w:eastAsia="pl-PL"/>
        </w:rPr>
        <w:t>……………, e-mail:………….</w:t>
      </w:r>
    </w:p>
    <w:p w14:paraId="36C3AC03" w14:textId="77777777" w:rsidR="0006336F" w:rsidRPr="0006336F" w:rsidRDefault="0006336F" w:rsidP="00D908D0">
      <w:pPr>
        <w:numPr>
          <w:ilvl w:val="0"/>
          <w:numId w:val="7"/>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 każdej zmianie osoby lub telefonu kontaktowego każda ze Stron  powiadomi drugą Stronę przed planowaną zmianą lub w momencie dokonania zmiany. Brak powiadomienia uważa się za rażące niewykonanie Umowy.</w:t>
      </w:r>
    </w:p>
    <w:p w14:paraId="0BAAC4BD" w14:textId="77777777" w:rsidR="0006336F" w:rsidRPr="0006336F" w:rsidRDefault="0006336F" w:rsidP="0006336F">
      <w:pPr>
        <w:spacing w:after="0" w:line="240" w:lineRule="auto"/>
        <w:ind w:left="720" w:right="0"/>
        <w:rPr>
          <w:rFonts w:ascii="Cambria" w:eastAsia="Times New Roman" w:hAnsi="Cambria" w:cs="Arial"/>
          <w:lang w:eastAsia="pl-PL"/>
        </w:rPr>
      </w:pPr>
    </w:p>
    <w:p w14:paraId="314A2B60" w14:textId="77777777" w:rsidR="0006336F" w:rsidRPr="0006336F" w:rsidRDefault="0006336F" w:rsidP="0006336F">
      <w:pPr>
        <w:spacing w:after="0"/>
        <w:jc w:val="center"/>
        <w:rPr>
          <w:rFonts w:ascii="Cambria" w:hAnsi="Cambria" w:cs="Arial"/>
          <w:b/>
          <w:bCs/>
        </w:rPr>
      </w:pPr>
      <w:r w:rsidRPr="0006336F">
        <w:rPr>
          <w:rFonts w:ascii="Cambria" w:hAnsi="Cambria" w:cs="Arial"/>
          <w:b/>
          <w:bCs/>
        </w:rPr>
        <w:t>§ 12.</w:t>
      </w:r>
    </w:p>
    <w:p w14:paraId="056EDBDE" w14:textId="77777777" w:rsidR="0006336F" w:rsidRPr="0006336F" w:rsidRDefault="0006336F" w:rsidP="0006336F">
      <w:pPr>
        <w:spacing w:after="0"/>
        <w:jc w:val="center"/>
        <w:rPr>
          <w:rFonts w:ascii="Cambria" w:hAnsi="Cambria" w:cs="Arial"/>
          <w:b/>
          <w:bCs/>
        </w:rPr>
      </w:pPr>
      <w:r w:rsidRPr="0006336F">
        <w:rPr>
          <w:rFonts w:ascii="Cambria" w:hAnsi="Cambria" w:cs="Arial"/>
          <w:b/>
          <w:bCs/>
        </w:rPr>
        <w:t>Podwykonawstwo</w:t>
      </w:r>
    </w:p>
    <w:p w14:paraId="08F58CE6" w14:textId="77777777" w:rsidR="0006336F" w:rsidRPr="0006336F" w:rsidRDefault="0006336F" w:rsidP="00D908D0">
      <w:pPr>
        <w:numPr>
          <w:ilvl w:val="0"/>
          <w:numId w:val="9"/>
        </w:numPr>
        <w:tabs>
          <w:tab w:val="left" w:pos="540"/>
        </w:tabs>
        <w:autoSpaceDE w:val="0"/>
        <w:spacing w:after="0" w:line="240" w:lineRule="auto"/>
        <w:ind w:left="-94"/>
        <w:contextualSpacing/>
        <w:rPr>
          <w:rFonts w:ascii="Cambria" w:hAnsi="Cambria" w:cs="Arial"/>
        </w:rPr>
      </w:pPr>
      <w:r w:rsidRPr="0006336F">
        <w:rPr>
          <w:rFonts w:ascii="Cambria" w:hAnsi="Cambria" w:cs="Arial"/>
        </w:rPr>
        <w:t>Wykonawca oświadcza, że następujące usługi zostaną wykonane:</w:t>
      </w:r>
    </w:p>
    <w:p w14:paraId="4F2AFE57" w14:textId="77777777" w:rsidR="0006336F" w:rsidRPr="0006336F" w:rsidRDefault="0006336F" w:rsidP="00D908D0">
      <w:pPr>
        <w:numPr>
          <w:ilvl w:val="0"/>
          <w:numId w:val="16"/>
        </w:numPr>
        <w:tabs>
          <w:tab w:val="left" w:pos="284"/>
        </w:tabs>
        <w:autoSpaceDE w:val="0"/>
        <w:spacing w:after="0" w:line="240" w:lineRule="auto"/>
        <w:ind w:left="247" w:right="0"/>
        <w:contextualSpacing/>
        <w:rPr>
          <w:rFonts w:ascii="Cambria" w:hAnsi="Cambria" w:cs="Arial"/>
        </w:rPr>
      </w:pPr>
      <w:r w:rsidRPr="0006336F">
        <w:rPr>
          <w:rFonts w:ascii="Cambria" w:hAnsi="Cambria" w:cs="Arial"/>
        </w:rPr>
        <w:t>przez podwykonawcę ……………………………………………………………</w:t>
      </w:r>
    </w:p>
    <w:p w14:paraId="3F6C1E95" w14:textId="77777777" w:rsidR="0006336F" w:rsidRPr="0006336F" w:rsidRDefault="0006336F" w:rsidP="00D908D0">
      <w:pPr>
        <w:numPr>
          <w:ilvl w:val="0"/>
          <w:numId w:val="16"/>
        </w:numPr>
        <w:tabs>
          <w:tab w:val="left" w:pos="284"/>
        </w:tabs>
        <w:autoSpaceDE w:val="0"/>
        <w:spacing w:after="0" w:line="240" w:lineRule="auto"/>
        <w:ind w:left="247" w:right="0"/>
        <w:contextualSpacing/>
        <w:rPr>
          <w:rFonts w:ascii="Cambria" w:hAnsi="Cambria" w:cs="Arial"/>
        </w:rPr>
      </w:pPr>
      <w:r w:rsidRPr="0006336F">
        <w:rPr>
          <w:rFonts w:ascii="Cambria" w:hAnsi="Cambria" w:cs="Arial"/>
        </w:rPr>
        <w:t>pozostałe usługi zostaną wykonane przez Wykonawcę.</w:t>
      </w:r>
    </w:p>
    <w:p w14:paraId="31DDFED7" w14:textId="77777777" w:rsidR="0006336F" w:rsidRPr="0006336F" w:rsidRDefault="0006336F" w:rsidP="00D908D0">
      <w:pPr>
        <w:numPr>
          <w:ilvl w:val="0"/>
          <w:numId w:val="9"/>
        </w:numPr>
        <w:autoSpaceDE w:val="0"/>
        <w:spacing w:after="0" w:line="240" w:lineRule="auto"/>
        <w:ind w:left="-94"/>
        <w:contextualSpacing/>
        <w:rPr>
          <w:rFonts w:ascii="Cambria" w:hAnsi="Cambria" w:cs="Arial"/>
        </w:rPr>
      </w:pPr>
      <w:r w:rsidRPr="0006336F">
        <w:rPr>
          <w:rFonts w:ascii="Cambria" w:hAnsi="Cambria" w:cs="Arial"/>
        </w:rPr>
        <w:t>Zamawiający żąda wskazania przez Wykonawcę części zamówienia, których wykonanie zamierza powierzyć podwykonawcy i podania przez Wykonawcę firmy podwykonawcy.</w:t>
      </w:r>
    </w:p>
    <w:p w14:paraId="2C86473D" w14:textId="77777777" w:rsidR="0006336F" w:rsidRPr="0006336F" w:rsidRDefault="0006336F" w:rsidP="00D908D0">
      <w:pPr>
        <w:numPr>
          <w:ilvl w:val="0"/>
          <w:numId w:val="9"/>
        </w:numPr>
        <w:autoSpaceDE w:val="0"/>
        <w:spacing w:after="0" w:line="240" w:lineRule="auto"/>
        <w:ind w:left="-94" w:right="-142"/>
        <w:rPr>
          <w:rFonts w:ascii="Cambria" w:hAnsi="Cambria" w:cs="Arial"/>
        </w:rPr>
      </w:pPr>
      <w:r w:rsidRPr="0006336F">
        <w:rPr>
          <w:rFonts w:ascii="Cambria" w:hAnsi="Cambria" w:cs="Arial"/>
        </w:rPr>
        <w:t xml:space="preserve">Wykonawcy przysługuje prawo zmiany lub rezygnacji z podwykonawcy. Jeżeli zmiana albo rezygnacja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67AD6D" w14:textId="77777777" w:rsidR="0006336F" w:rsidRPr="0006336F" w:rsidRDefault="0006336F" w:rsidP="00D908D0">
      <w:pPr>
        <w:numPr>
          <w:ilvl w:val="0"/>
          <w:numId w:val="9"/>
        </w:numPr>
        <w:autoSpaceDE w:val="0"/>
        <w:spacing w:after="0" w:line="240" w:lineRule="auto"/>
        <w:ind w:left="-94"/>
        <w:contextualSpacing/>
        <w:rPr>
          <w:rFonts w:ascii="Cambria" w:hAnsi="Cambria" w:cs="Arial"/>
        </w:rPr>
      </w:pPr>
      <w:r w:rsidRPr="0006336F">
        <w:rPr>
          <w:rFonts w:ascii="Cambria" w:hAnsi="Cambria" w:cs="Arial"/>
        </w:rPr>
        <w:t>Wykonanie prac w podwykonawstwie nie zwalnia Wykonawcy z odpowiedzialności za wykonanie obowiązków wynikających z umowy i obowiązujących przepisów prawa.</w:t>
      </w:r>
    </w:p>
    <w:p w14:paraId="42750644" w14:textId="77777777" w:rsidR="0006336F" w:rsidRPr="0006336F" w:rsidRDefault="0006336F" w:rsidP="00D908D0">
      <w:pPr>
        <w:numPr>
          <w:ilvl w:val="0"/>
          <w:numId w:val="9"/>
        </w:numPr>
        <w:tabs>
          <w:tab w:val="left" w:pos="540"/>
        </w:tabs>
        <w:autoSpaceDE w:val="0"/>
        <w:spacing w:after="0" w:line="240" w:lineRule="auto"/>
        <w:ind w:left="-94"/>
        <w:contextualSpacing/>
        <w:rPr>
          <w:rFonts w:ascii="Cambria" w:hAnsi="Cambria" w:cs="Arial"/>
          <w:b/>
          <w:bCs/>
        </w:rPr>
      </w:pPr>
      <w:r w:rsidRPr="0006336F">
        <w:rPr>
          <w:rFonts w:ascii="Cambria" w:hAnsi="Cambria" w:cs="Arial"/>
        </w:rPr>
        <w:t>Wykonawca odpowiada za działania i zaniechania podwykonawców jak za własne.</w:t>
      </w:r>
    </w:p>
    <w:p w14:paraId="1E7E261D" w14:textId="77777777" w:rsidR="0006336F" w:rsidRPr="0006336F" w:rsidRDefault="0006336F" w:rsidP="0006336F">
      <w:pPr>
        <w:spacing w:after="0" w:line="240" w:lineRule="auto"/>
        <w:ind w:right="0"/>
        <w:rPr>
          <w:rFonts w:ascii="Cambria" w:eastAsia="Times New Roman" w:hAnsi="Cambria" w:cs="Arial"/>
          <w:lang w:eastAsia="pl-PL"/>
        </w:rPr>
      </w:pPr>
    </w:p>
    <w:p w14:paraId="6888DDFB" w14:textId="6DFD5C44" w:rsidR="0006336F" w:rsidRPr="0006336F" w:rsidRDefault="0006336F" w:rsidP="0006336F">
      <w:pPr>
        <w:spacing w:after="0" w:line="240" w:lineRule="auto"/>
        <w:ind w:left="720" w:right="0"/>
        <w:jc w:val="left"/>
        <w:rPr>
          <w:rFonts w:ascii="Cambria" w:eastAsia="Times New Roman" w:hAnsi="Cambria" w:cs="Arial"/>
          <w:b/>
          <w:bCs/>
          <w:lang w:eastAsia="pl-PL"/>
        </w:rPr>
      </w:pPr>
      <w:r w:rsidRPr="0006336F">
        <w:rPr>
          <w:rFonts w:ascii="Cambria" w:hAnsi="Cambria" w:cs="Arial"/>
          <w:b/>
          <w:bCs/>
        </w:rPr>
        <w:t xml:space="preserve">                                                            </w:t>
      </w:r>
      <w:r>
        <w:rPr>
          <w:rFonts w:ascii="Cambria" w:hAnsi="Cambria" w:cs="Arial"/>
          <w:b/>
          <w:bCs/>
        </w:rPr>
        <w:t xml:space="preserve">           </w:t>
      </w:r>
      <w:r w:rsidRPr="0006336F">
        <w:rPr>
          <w:rFonts w:ascii="Cambria" w:hAnsi="Cambria" w:cs="Arial"/>
          <w:b/>
          <w:bCs/>
        </w:rPr>
        <w:t xml:space="preserve">   </w:t>
      </w:r>
      <w:r w:rsidRPr="0006336F">
        <w:rPr>
          <w:rFonts w:ascii="Cambria" w:eastAsia="Times New Roman" w:hAnsi="Cambria" w:cs="Arial"/>
          <w:b/>
          <w:bCs/>
          <w:lang w:eastAsia="pl-PL"/>
        </w:rPr>
        <w:t>§ 13.</w:t>
      </w:r>
    </w:p>
    <w:p w14:paraId="65B8CFE8" w14:textId="77777777" w:rsidR="0006336F" w:rsidRPr="0006336F" w:rsidRDefault="0006336F" w:rsidP="0006336F">
      <w:pPr>
        <w:autoSpaceDE w:val="0"/>
        <w:autoSpaceDN w:val="0"/>
        <w:adjustRightInd w:val="0"/>
        <w:spacing w:after="0" w:line="240" w:lineRule="auto"/>
        <w:ind w:right="0"/>
        <w:jc w:val="center"/>
        <w:rPr>
          <w:rFonts w:ascii="Cambria" w:hAnsi="Cambria" w:cs="Arial"/>
          <w:b/>
          <w:bCs/>
        </w:rPr>
      </w:pPr>
      <w:r w:rsidRPr="0006336F">
        <w:rPr>
          <w:rFonts w:ascii="Cambria" w:hAnsi="Cambria" w:cs="Arial"/>
          <w:b/>
          <w:bCs/>
        </w:rPr>
        <w:t>Zmiany i rozwiązanie umowy</w:t>
      </w:r>
    </w:p>
    <w:p w14:paraId="08A06D17" w14:textId="77777777" w:rsidR="00C00E11" w:rsidRDefault="00C00E11" w:rsidP="00C00E11">
      <w:pPr>
        <w:numPr>
          <w:ilvl w:val="0"/>
          <w:numId w:val="17"/>
        </w:numPr>
        <w:autoSpaceDE w:val="0"/>
        <w:autoSpaceDN w:val="0"/>
        <w:adjustRightInd w:val="0"/>
        <w:spacing w:after="0" w:line="240" w:lineRule="auto"/>
        <w:ind w:left="133" w:right="0"/>
        <w:contextualSpacing/>
        <w:rPr>
          <w:rFonts w:ascii="Cambria" w:hAnsi="Cambria" w:cs="Arial"/>
        </w:rPr>
      </w:pPr>
      <w:r>
        <w:rPr>
          <w:rFonts w:ascii="Cambria" w:hAnsi="Cambria" w:cs="Arial"/>
        </w:rPr>
        <w:t xml:space="preserve">Umowa może być rozwiązana przez Stronę w trybie natychmiastowym  </w:t>
      </w:r>
      <w:r>
        <w:rPr>
          <w:rFonts w:ascii="Cambria" w:hAnsi="Cambria" w:cs="Arial"/>
        </w:rPr>
        <w:br/>
        <w:t xml:space="preserve">w przypadku, gdy druga Strona pomimo pisemnego wezwania narusza warunki Umowy. </w:t>
      </w:r>
    </w:p>
    <w:p w14:paraId="0D85CB1F" w14:textId="77777777" w:rsidR="00C00E11" w:rsidRDefault="00C00E11" w:rsidP="00C00E11">
      <w:pPr>
        <w:numPr>
          <w:ilvl w:val="0"/>
          <w:numId w:val="17"/>
        </w:numPr>
        <w:autoSpaceDE w:val="0"/>
        <w:autoSpaceDN w:val="0"/>
        <w:adjustRightInd w:val="0"/>
        <w:spacing w:after="0" w:line="240" w:lineRule="auto"/>
        <w:ind w:left="133" w:right="0"/>
        <w:contextualSpacing/>
        <w:rPr>
          <w:rFonts w:ascii="Cambria" w:hAnsi="Cambria" w:cs="Arial"/>
        </w:rPr>
      </w:pPr>
      <w:r>
        <w:rPr>
          <w:rFonts w:ascii="Cambria" w:hAnsi="Cambria" w:cs="Arial"/>
        </w:rPr>
        <w:t>Rozwiązanie Umowy nie zwalnia Stron z obowiązku uregulowania wobec drugiej Strony wszelkich zobowiązań z niej wynikających.</w:t>
      </w:r>
    </w:p>
    <w:p w14:paraId="60CE2DD7" w14:textId="77777777" w:rsidR="00C00E11" w:rsidRDefault="00C00E11" w:rsidP="00C00E11">
      <w:pPr>
        <w:numPr>
          <w:ilvl w:val="0"/>
          <w:numId w:val="17"/>
        </w:numPr>
        <w:autoSpaceDE w:val="0"/>
        <w:autoSpaceDN w:val="0"/>
        <w:adjustRightInd w:val="0"/>
        <w:spacing w:after="0" w:line="240" w:lineRule="auto"/>
        <w:ind w:left="133" w:right="0"/>
        <w:contextualSpacing/>
        <w:rPr>
          <w:rFonts w:ascii="Cambria" w:hAnsi="Cambria" w:cs="Arial"/>
        </w:rPr>
      </w:pPr>
      <w:r>
        <w:rPr>
          <w:rFonts w:ascii="Cambria" w:hAnsi="Cambria" w:cs="Arial"/>
        </w:rPr>
        <w:t xml:space="preserve">Każda zmiana i uzupełnienie Umowy, będzie wymagać aneksu w formie pisemnej pod rygorem nieważności. Poza innymi przypadkami określonymi w treści Umowy, zmiany Umowy będą mogły być wprowadzane  w  związku  z  zaistnieniem  okoliczności, których  wystąpienia  Zamawiający i Wykonawca nie przewidywali w chwili zawierania Umowy. Wskazane powyżej okoliczności nie mogą być wywołane zarówno przez Zamawiającego, jak i Wykonawcę, ani przez nich zawinione    i muszą  wywoływać  ten skutek,  iż  Umowa nie  może  być  wykonana wedle pierwotnej  treści, w szczególności z uwagi na rażącą stratę grożącą jednemu z nich lub niemożność osiągnięcia celu Umowy. Okoliczności powyższe odnosić się mogą w szczególności do wystąpienia nagłych zmian stanu prawnego, gwałtownej dekoniunktury, kryzysów finansowych w skali ponadpaństwowej, powszechnej niedostępności surowców, konieczności </w:t>
      </w:r>
      <w:r>
        <w:rPr>
          <w:rFonts w:ascii="Cambria" w:hAnsi="Cambria" w:cs="Arial"/>
        </w:rPr>
        <w:lastRenderedPageBreak/>
        <w:t>uwzględnienia wpływu ewentualnych prac dodatkowych i zamiennych na realizację Przedmiotu Umowy.</w:t>
      </w:r>
    </w:p>
    <w:p w14:paraId="60C1792E" w14:textId="77777777" w:rsidR="00C00E11" w:rsidRDefault="00C00E11" w:rsidP="00C00E11">
      <w:pPr>
        <w:numPr>
          <w:ilvl w:val="0"/>
          <w:numId w:val="17"/>
        </w:numPr>
        <w:autoSpaceDE w:val="0"/>
        <w:autoSpaceDN w:val="0"/>
        <w:adjustRightInd w:val="0"/>
        <w:spacing w:after="0" w:line="240" w:lineRule="auto"/>
        <w:ind w:left="133" w:right="0"/>
        <w:contextualSpacing/>
        <w:rPr>
          <w:rFonts w:ascii="Cambria" w:hAnsi="Cambria" w:cs="Arial"/>
        </w:rPr>
      </w:pPr>
      <w:r>
        <w:rPr>
          <w:rFonts w:ascii="Cambria" w:hAnsi="Cambria" w:cs="Arial"/>
        </w:rPr>
        <w:t xml:space="preserve">Niezależnie od powyższego, Zamawiający dopuszcza możliwość zmian redakcyjnych Umowy oraz zmian będących następstwem zmian danych  Stron  ujawnionych w rejestrach  publicznych, a także zmian korzystnych z punktu widzenia realizacji w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wprowadzane   do Umowy  dokonywane   będą  z poszanowaniem obowiązków wynikających z obowiązującego prawa. </w:t>
      </w:r>
    </w:p>
    <w:p w14:paraId="3AAB283F" w14:textId="4886BB8D" w:rsidR="0006336F" w:rsidRPr="0006336F" w:rsidRDefault="0006336F" w:rsidP="0006336F">
      <w:pPr>
        <w:autoSpaceDE w:val="0"/>
        <w:autoSpaceDN w:val="0"/>
        <w:adjustRightInd w:val="0"/>
        <w:spacing w:after="0" w:line="240" w:lineRule="auto"/>
        <w:ind w:left="133" w:right="0"/>
        <w:contextualSpacing/>
        <w:rPr>
          <w:rFonts w:ascii="Cambria" w:hAnsi="Cambria" w:cs="Arial"/>
        </w:rPr>
      </w:pPr>
    </w:p>
    <w:p w14:paraId="5333BC8C"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14.</w:t>
      </w:r>
    </w:p>
    <w:p w14:paraId="02D52187" w14:textId="77777777" w:rsidR="0006336F" w:rsidRPr="0006336F" w:rsidRDefault="0006336F" w:rsidP="0006336F">
      <w:pPr>
        <w:tabs>
          <w:tab w:val="left" w:pos="0"/>
        </w:tabs>
        <w:spacing w:after="0" w:line="240" w:lineRule="auto"/>
        <w:ind w:right="0"/>
        <w:jc w:val="center"/>
        <w:rPr>
          <w:rFonts w:ascii="Cambria" w:hAnsi="Cambria" w:cs="Arial"/>
          <w:b/>
          <w:bCs/>
          <w:color w:val="000000"/>
        </w:rPr>
      </w:pPr>
      <w:r w:rsidRPr="0006336F">
        <w:rPr>
          <w:rFonts w:ascii="Cambria" w:hAnsi="Cambria" w:cs="Arial"/>
          <w:b/>
          <w:bCs/>
        </w:rPr>
        <w:t>Postanowienia końcowe</w:t>
      </w:r>
    </w:p>
    <w:p w14:paraId="4573E347" w14:textId="77777777" w:rsidR="0006336F" w:rsidRPr="0006336F" w:rsidRDefault="0006336F" w:rsidP="00D908D0">
      <w:pPr>
        <w:numPr>
          <w:ilvl w:val="0"/>
          <w:numId w:val="8"/>
        </w:numPr>
        <w:tabs>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Strony będą zwolnione od odpowiedzialności za niewykonanie lub nienależyte wykonanie zobowiązań wynikających z Umowy, o ile niewykonanie lub nienależyte wykonanie zobowiązania nastąpiło wskutek siły wyższej, którą należy rozumieć, jako zdarzenie nagłe, nieprzewidywalne</w:t>
      </w:r>
      <w:r w:rsidRPr="0006336F">
        <w:rPr>
          <w:rFonts w:ascii="Cambria" w:eastAsia="Times New Roman" w:hAnsi="Cambria" w:cs="Arial"/>
          <w:lang w:eastAsia="pl-PL"/>
        </w:rPr>
        <w:br/>
        <w:t>i niezależne od woli Stron, uniemożliwiające wykonanie Umowy na stałe lub na pewien czas, zdarzenie, któremu nie można było zapobiec, ani przeciwdziałać przy zachowaniu należytej staranności.</w:t>
      </w:r>
    </w:p>
    <w:p w14:paraId="09E2ED38" w14:textId="77777777" w:rsidR="0006336F" w:rsidRPr="0006336F" w:rsidRDefault="0006336F" w:rsidP="00D908D0">
      <w:pPr>
        <w:numPr>
          <w:ilvl w:val="0"/>
          <w:numId w:val="8"/>
        </w:numPr>
        <w:tabs>
          <w:tab w:val="num" w:pos="0"/>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 xml:space="preserve">  Strona, która zamierza żądać zwolnienia od odpowiedzialności z powodu siły wyższej zobowiązana jest powiadomić drugą Stronę na piśmie, bez zbędnej zwłoki, o jej zajściu i ustaniu.</w:t>
      </w:r>
    </w:p>
    <w:p w14:paraId="61B34054"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 xml:space="preserve">Zaistnienie siły wyższej powinno być udokumentowane przez Stronę powołującą się na nią. </w:t>
      </w:r>
    </w:p>
    <w:p w14:paraId="34B7BF31" w14:textId="77777777" w:rsidR="0006336F" w:rsidRPr="0006336F" w:rsidRDefault="0006336F" w:rsidP="00D908D0">
      <w:pPr>
        <w:numPr>
          <w:ilvl w:val="0"/>
          <w:numId w:val="8"/>
        </w:numPr>
        <w:tabs>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Zamawiający i Wykonawca podejmą starania polubownego rozstrzygnięcia wszelkich sporów powstałych pomiędzy nimi, a wynikających z Umowy lub pozostających w pośrednim bądź bezpośrednim związku z Umową, na drodze bezpośrednich negocjacji.</w:t>
      </w:r>
    </w:p>
    <w:p w14:paraId="082E8B21" w14:textId="77777777" w:rsidR="0006336F" w:rsidRPr="0006336F" w:rsidRDefault="0006336F" w:rsidP="00D908D0">
      <w:pPr>
        <w:numPr>
          <w:ilvl w:val="0"/>
          <w:numId w:val="8"/>
        </w:numPr>
        <w:tabs>
          <w:tab w:val="left" w:pos="-720"/>
          <w:tab w:val="num" w:pos="142"/>
        </w:tabs>
        <w:suppressAutoHyphens/>
        <w:spacing w:after="0" w:line="240" w:lineRule="auto"/>
        <w:ind w:left="142" w:right="0" w:hanging="426"/>
        <w:rPr>
          <w:rFonts w:ascii="Cambria" w:hAnsi="Cambria" w:cs="Arial"/>
        </w:rPr>
      </w:pPr>
      <w:r w:rsidRPr="0006336F">
        <w:rPr>
          <w:rFonts w:ascii="Cambria" w:hAnsi="Cambria" w:cs="Arial"/>
        </w:rPr>
        <w:t>Sądem wyłącznie właściwym do rozstrzygania wszelkich sporów związanych z niniejszą Umową będzie właściwy rzeczowo sąd powszechny siedziby Zamawiającego</w:t>
      </w:r>
    </w:p>
    <w:p w14:paraId="7C9C19AC" w14:textId="77777777" w:rsidR="0006336F" w:rsidRPr="0006336F" w:rsidRDefault="0006336F" w:rsidP="00D908D0">
      <w:pPr>
        <w:numPr>
          <w:ilvl w:val="0"/>
          <w:numId w:val="8"/>
        </w:numPr>
        <w:tabs>
          <w:tab w:val="left" w:pos="-720"/>
          <w:tab w:val="num" w:pos="142"/>
        </w:tabs>
        <w:suppressAutoHyphens/>
        <w:spacing w:after="0" w:line="240" w:lineRule="auto"/>
        <w:ind w:left="142" w:right="0" w:hanging="426"/>
        <w:rPr>
          <w:rFonts w:ascii="Cambria" w:hAnsi="Cambria" w:cs="Arial"/>
          <w:spacing w:val="-3"/>
        </w:rPr>
      </w:pPr>
      <w:r w:rsidRPr="0006336F">
        <w:rPr>
          <w:rFonts w:ascii="Cambria" w:hAnsi="Cambria" w:cs="Arial"/>
          <w:spacing w:val="-3"/>
        </w:rPr>
        <w:t>Umowa podlega prawu polskiemu i zgodnie z nim powinna być interpretowana. W zakresie nieuregulowanym w Umowie znajdują zastosowanie przepisy Kodeks cywilny.</w:t>
      </w:r>
    </w:p>
    <w:p w14:paraId="0B91CD87"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Umowa zostaje zawarta na piśmie pod rygorem nieważności.</w:t>
      </w:r>
    </w:p>
    <w:p w14:paraId="73867933"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Integralna częścią umowy są:</w:t>
      </w:r>
    </w:p>
    <w:p w14:paraId="08E48C79" w14:textId="336BA049" w:rsidR="0006336F" w:rsidRPr="0006336F" w:rsidRDefault="0006336F" w:rsidP="00D908D0">
      <w:pPr>
        <w:numPr>
          <w:ilvl w:val="0"/>
          <w:numId w:val="18"/>
        </w:numPr>
        <w:tabs>
          <w:tab w:val="num" w:pos="142"/>
        </w:tabs>
        <w:spacing w:after="0" w:line="240" w:lineRule="auto"/>
        <w:ind w:left="567" w:right="0" w:hanging="358"/>
        <w:contextualSpacing/>
        <w:rPr>
          <w:rFonts w:ascii="Cambria" w:eastAsia="Times New Roman" w:hAnsi="Cambria" w:cs="Arial"/>
          <w:lang w:eastAsia="pl-PL"/>
        </w:rPr>
      </w:pPr>
      <w:r w:rsidRPr="0006336F">
        <w:rPr>
          <w:rFonts w:ascii="Cambria" w:eastAsia="Times New Roman" w:hAnsi="Cambria" w:cs="Arial"/>
          <w:lang w:eastAsia="pl-PL"/>
        </w:rPr>
        <w:t>Specyfikacja</w:t>
      </w:r>
      <w:r w:rsidR="006F54AB">
        <w:rPr>
          <w:rFonts w:ascii="Cambria" w:eastAsia="Times New Roman" w:hAnsi="Cambria" w:cs="Arial"/>
          <w:lang w:eastAsia="pl-PL"/>
        </w:rPr>
        <w:t xml:space="preserve"> </w:t>
      </w:r>
      <w:r w:rsidRPr="0006336F">
        <w:rPr>
          <w:rFonts w:ascii="Cambria" w:eastAsia="Times New Roman" w:hAnsi="Cambria" w:cs="Arial"/>
          <w:lang w:eastAsia="pl-PL"/>
        </w:rPr>
        <w:t>Warunków Zamówienia na: „Całodobową ochronę mienia i osób oraz monitoring obiektów Leśnego Banku Genów Kostrzyca”.- załącznik nr 1;</w:t>
      </w:r>
    </w:p>
    <w:p w14:paraId="42EDA3A5" w14:textId="77777777" w:rsidR="0006336F" w:rsidRPr="0006336F" w:rsidRDefault="0006336F" w:rsidP="00D908D0">
      <w:pPr>
        <w:numPr>
          <w:ilvl w:val="0"/>
          <w:numId w:val="18"/>
        </w:numPr>
        <w:tabs>
          <w:tab w:val="num" w:pos="142"/>
        </w:tabs>
        <w:spacing w:after="0" w:line="240" w:lineRule="auto"/>
        <w:ind w:left="567" w:right="0" w:hanging="358"/>
        <w:contextualSpacing/>
        <w:rPr>
          <w:rFonts w:ascii="Cambria" w:eastAsia="Times New Roman" w:hAnsi="Cambria" w:cs="Arial"/>
          <w:lang w:eastAsia="pl-PL"/>
        </w:rPr>
      </w:pPr>
      <w:r w:rsidRPr="0006336F">
        <w:rPr>
          <w:rFonts w:ascii="Cambria" w:eastAsia="Times New Roman" w:hAnsi="Cambria" w:cs="Arial"/>
          <w:lang w:eastAsia="pl-PL"/>
        </w:rPr>
        <w:t>Oferta Wykonawcy- załącznik nr 2.</w:t>
      </w:r>
    </w:p>
    <w:p w14:paraId="31ABD8CB"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Umowę sporządzono w trzech jednobrzmiących egzemplarzach, dwa dla Zamawiającego, jeden dla Wykonawcy.</w:t>
      </w:r>
    </w:p>
    <w:p w14:paraId="28A8B425" w14:textId="77777777" w:rsidR="0006336F" w:rsidRPr="0006336F" w:rsidRDefault="0006336F" w:rsidP="0006336F">
      <w:pPr>
        <w:tabs>
          <w:tab w:val="left" w:pos="709"/>
          <w:tab w:val="left" w:pos="1134"/>
          <w:tab w:val="left" w:pos="1418"/>
        </w:tabs>
        <w:spacing w:after="0" w:line="240" w:lineRule="auto"/>
        <w:ind w:right="0"/>
        <w:rPr>
          <w:rFonts w:ascii="Cambria" w:eastAsia="Times New Roman" w:hAnsi="Cambria" w:cs="Arial"/>
          <w:lang w:eastAsia="pl-PL"/>
        </w:rPr>
      </w:pPr>
    </w:p>
    <w:p w14:paraId="6B13C575" w14:textId="1820764A" w:rsidR="0006336F" w:rsidRPr="0006336F" w:rsidRDefault="0006336F" w:rsidP="0006336F">
      <w:pPr>
        <w:tabs>
          <w:tab w:val="left" w:pos="709"/>
          <w:tab w:val="left" w:pos="1134"/>
          <w:tab w:val="left" w:pos="1418"/>
        </w:tabs>
        <w:spacing w:after="0" w:line="240" w:lineRule="auto"/>
        <w:ind w:left="510" w:right="0"/>
        <w:rPr>
          <w:rFonts w:ascii="Cambria" w:eastAsia="Times New Roman" w:hAnsi="Cambria" w:cs="Arial"/>
          <w:b/>
          <w:bCs/>
          <w:lang w:eastAsia="pl-PL"/>
        </w:rPr>
      </w:pPr>
      <w:r>
        <w:rPr>
          <w:rFonts w:ascii="Cambria" w:eastAsia="Times New Roman" w:hAnsi="Cambria" w:cs="Arial"/>
          <w:b/>
          <w:bCs/>
          <w:lang w:eastAsia="pl-PL"/>
        </w:rPr>
        <w:t xml:space="preserve">                                                                                                                       </w:t>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Pr>
          <w:rFonts w:ascii="Cambria" w:eastAsia="Times New Roman" w:hAnsi="Cambria" w:cs="Arial"/>
          <w:b/>
          <w:bCs/>
          <w:lang w:eastAsia="pl-PL"/>
        </w:rPr>
        <w:t xml:space="preserve">          </w:t>
      </w:r>
      <w:r w:rsidRPr="0006336F">
        <w:rPr>
          <w:rFonts w:ascii="Cambria" w:eastAsia="Times New Roman" w:hAnsi="Cambria" w:cs="Arial"/>
          <w:b/>
          <w:bCs/>
          <w:lang w:eastAsia="pl-PL"/>
        </w:rPr>
        <w:t>Wykonawca</w:t>
      </w:r>
      <w:r>
        <w:rPr>
          <w:rFonts w:ascii="Cambria" w:eastAsia="Times New Roman" w:hAnsi="Cambria" w:cs="Arial"/>
          <w:b/>
          <w:bCs/>
          <w:lang w:eastAsia="pl-PL"/>
        </w:rPr>
        <w:t xml:space="preserve">                                                                                </w:t>
      </w:r>
      <w:r w:rsidRPr="0006336F">
        <w:rPr>
          <w:rFonts w:ascii="Cambria" w:eastAsia="Times New Roman" w:hAnsi="Cambria" w:cs="Arial"/>
          <w:b/>
          <w:bCs/>
          <w:lang w:eastAsia="pl-PL"/>
        </w:rPr>
        <w:t>Zamawiający</w:t>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Pr>
          <w:rFonts w:ascii="Cambria" w:eastAsia="Times New Roman" w:hAnsi="Cambria" w:cs="Arial"/>
          <w:b/>
          <w:bCs/>
          <w:lang w:eastAsia="pl-PL"/>
        </w:rPr>
        <w:t xml:space="preserve"> </w:t>
      </w:r>
    </w:p>
    <w:p w14:paraId="708B076C" w14:textId="77777777" w:rsidR="0006336F" w:rsidRPr="0006336F" w:rsidRDefault="0006336F" w:rsidP="0006336F">
      <w:pPr>
        <w:tabs>
          <w:tab w:val="left" w:pos="709"/>
          <w:tab w:val="left" w:pos="1134"/>
          <w:tab w:val="left" w:pos="1418"/>
        </w:tabs>
        <w:spacing w:after="0" w:line="240" w:lineRule="auto"/>
        <w:ind w:left="510" w:right="0"/>
        <w:rPr>
          <w:rFonts w:ascii="Cambria" w:eastAsia="Times New Roman" w:hAnsi="Cambria" w:cs="Arial"/>
          <w:b/>
          <w:bCs/>
          <w:lang w:eastAsia="pl-PL"/>
        </w:rPr>
      </w:pPr>
    </w:p>
    <w:p w14:paraId="47520E14" w14:textId="4E321ED4" w:rsidR="005D7B05" w:rsidRPr="0006336F" w:rsidRDefault="00241D84" w:rsidP="001A3B3C">
      <w:pPr>
        <w:rPr>
          <w:rFonts w:ascii="Cambria" w:hAnsi="Cambria"/>
          <w:b/>
          <w:bCs/>
          <w:i/>
          <w:iCs/>
        </w:rPr>
        <w:sectPr w:rsidR="005D7B05" w:rsidRPr="0006336F" w:rsidSect="009D58C1">
          <w:footerReference w:type="default" r:id="rId8"/>
          <w:pgSz w:w="11906" w:h="16838"/>
          <w:pgMar w:top="1417" w:right="1417" w:bottom="1417" w:left="1417" w:header="709" w:footer="709" w:gutter="0"/>
          <w:cols w:space="708"/>
          <w:docGrid w:linePitch="360"/>
        </w:sectPr>
      </w:pPr>
      <w:r w:rsidRPr="0006336F">
        <w:rPr>
          <w:rFonts w:ascii="Cambria" w:hAnsi="Cambria" w:cs="Arial"/>
        </w:rPr>
        <w:tab/>
        <w:t xml:space="preserve">  </w:t>
      </w:r>
    </w:p>
    <w:p w14:paraId="180547C9" w14:textId="77777777" w:rsidR="000E5E54" w:rsidRDefault="000E5E54" w:rsidP="00245C50">
      <w:pPr>
        <w:tabs>
          <w:tab w:val="left" w:pos="1134"/>
        </w:tabs>
        <w:spacing w:before="120"/>
        <w:jc w:val="center"/>
        <w:rPr>
          <w:rFonts w:ascii="Cambria" w:hAnsi="Cambria" w:cs="Arial"/>
          <w:b/>
          <w:color w:val="000000"/>
          <w:lang w:eastAsia="pl-PL"/>
        </w:rPr>
      </w:pPr>
    </w:p>
    <w:p w14:paraId="5C8F49E6" w14:textId="6C9C4127" w:rsidR="001E0339" w:rsidRPr="0000528B" w:rsidRDefault="001E0339" w:rsidP="001A3B3C">
      <w:pPr>
        <w:spacing w:after="0"/>
        <w:rPr>
          <w:rFonts w:ascii="Arial" w:hAnsi="Arial" w:cs="Arial"/>
          <w:b/>
          <w:sz w:val="24"/>
          <w:szCs w:val="24"/>
          <w:lang w:eastAsia="pl-PL"/>
        </w:rPr>
      </w:pPr>
    </w:p>
    <w:sectPr w:rsidR="001E0339" w:rsidRPr="0000528B" w:rsidSect="00480C64">
      <w:footerReference w:type="default" r:id="rId9"/>
      <w:pgSz w:w="11906" w:h="16838"/>
      <w:pgMar w:top="1276" w:right="1417" w:bottom="1417"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507E" w14:textId="77777777" w:rsidR="0049320A" w:rsidRDefault="0049320A" w:rsidP="00EA3D64">
      <w:pPr>
        <w:spacing w:after="0" w:line="240" w:lineRule="auto"/>
      </w:pPr>
      <w:r>
        <w:separator/>
      </w:r>
    </w:p>
  </w:endnote>
  <w:endnote w:type="continuationSeparator" w:id="0">
    <w:p w14:paraId="2B45EC24" w14:textId="77777777" w:rsidR="0049320A" w:rsidRDefault="0049320A" w:rsidP="00EA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85149"/>
      <w:docPartObj>
        <w:docPartGallery w:val="Page Numbers (Bottom of Page)"/>
        <w:docPartUnique/>
      </w:docPartObj>
    </w:sdtPr>
    <w:sdtContent>
      <w:p w14:paraId="10F7DC4B" w14:textId="77E96FB1" w:rsidR="003E0A9E" w:rsidRDefault="003E0A9E">
        <w:pPr>
          <w:pStyle w:val="Stopka"/>
          <w:jc w:val="center"/>
        </w:pPr>
        <w:r>
          <w:fldChar w:fldCharType="begin"/>
        </w:r>
        <w:r>
          <w:instrText>PAGE   \* MERGEFORMAT</w:instrText>
        </w:r>
        <w:r>
          <w:fldChar w:fldCharType="separate"/>
        </w:r>
        <w:r>
          <w:rPr>
            <w:noProof/>
          </w:rPr>
          <w:t>21</w:t>
        </w:r>
        <w:r>
          <w:fldChar w:fldCharType="end"/>
        </w:r>
      </w:p>
    </w:sdtContent>
  </w:sdt>
  <w:p w14:paraId="50082F21" w14:textId="77777777" w:rsidR="003E0A9E" w:rsidRDefault="003E0A9E" w:rsidP="00452A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454"/>
      <w:docPartObj>
        <w:docPartGallery w:val="Page Numbers (Bottom of Page)"/>
        <w:docPartUnique/>
      </w:docPartObj>
    </w:sdtPr>
    <w:sdtContent>
      <w:p w14:paraId="2A38B02E" w14:textId="2D7BC559" w:rsidR="003E0A9E" w:rsidRDefault="003E0A9E">
        <w:pPr>
          <w:pStyle w:val="Stopka"/>
          <w:jc w:val="center"/>
        </w:pPr>
        <w:r>
          <w:fldChar w:fldCharType="begin"/>
        </w:r>
        <w:r>
          <w:instrText>PAGE   \* MERGEFORMAT</w:instrText>
        </w:r>
        <w:r>
          <w:fldChar w:fldCharType="separate"/>
        </w:r>
        <w:r>
          <w:rPr>
            <w:noProof/>
          </w:rPr>
          <w:t>37</w:t>
        </w:r>
        <w:r>
          <w:fldChar w:fldCharType="end"/>
        </w:r>
      </w:p>
    </w:sdtContent>
  </w:sdt>
  <w:p w14:paraId="5769BE45" w14:textId="6EF0E2C6" w:rsidR="003E0A9E" w:rsidRPr="004C5C4C" w:rsidRDefault="003E0A9E" w:rsidP="004C5C4C">
    <w:pPr>
      <w:pStyle w:val="Stopka"/>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BDFA" w14:textId="77777777" w:rsidR="0049320A" w:rsidRDefault="0049320A" w:rsidP="00EA3D64">
      <w:pPr>
        <w:spacing w:after="0" w:line="240" w:lineRule="auto"/>
      </w:pPr>
      <w:r>
        <w:separator/>
      </w:r>
    </w:p>
  </w:footnote>
  <w:footnote w:type="continuationSeparator" w:id="0">
    <w:p w14:paraId="2AD2E7D5" w14:textId="77777777" w:rsidR="0049320A" w:rsidRDefault="0049320A" w:rsidP="00EA3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F6C807FA"/>
    <w:name w:val="WW8Num28"/>
    <w:lvl w:ilvl="0">
      <w:start w:val="1"/>
      <w:numFmt w:val="decimal"/>
      <w:lvlText w:val="%1."/>
      <w:lvlJc w:val="left"/>
      <w:pPr>
        <w:tabs>
          <w:tab w:val="num" w:pos="720"/>
        </w:tabs>
      </w:pPr>
      <w:rPr>
        <w:rFonts w:cs="Times New Roman"/>
        <w:color w:val="000000"/>
      </w:rPr>
    </w:lvl>
    <w:lvl w:ilvl="1">
      <w:start w:val="1"/>
      <w:numFmt w:val="decimal"/>
      <w:lvlText w:val="%2."/>
      <w:lvlJc w:val="left"/>
      <w:pPr>
        <w:tabs>
          <w:tab w:val="num" w:pos="1080"/>
        </w:tabs>
      </w:pPr>
      <w:rPr>
        <w:rFonts w:cs="Times New Roman"/>
        <w:b w:val="0"/>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A1839"/>
    <w:multiLevelType w:val="hybridMultilevel"/>
    <w:tmpl w:val="0A3AC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913AA9"/>
    <w:multiLevelType w:val="hybridMultilevel"/>
    <w:tmpl w:val="6FFCACE8"/>
    <w:lvl w:ilvl="0" w:tplc="0415000F">
      <w:start w:val="1"/>
      <w:numFmt w:val="decimal"/>
      <w:lvlText w:val="%1."/>
      <w:lvlJc w:val="left"/>
      <w:pPr>
        <w:ind w:left="437"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5" w15:restartNumberingAfterBreak="0">
    <w:nsid w:val="11146042"/>
    <w:multiLevelType w:val="hybridMultilevel"/>
    <w:tmpl w:val="29285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56BB5"/>
    <w:multiLevelType w:val="hybridMultilevel"/>
    <w:tmpl w:val="A3D24E9E"/>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7" w15:restartNumberingAfterBreak="0">
    <w:nsid w:val="12655101"/>
    <w:multiLevelType w:val="hybridMultilevel"/>
    <w:tmpl w:val="9104C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9374EB"/>
    <w:multiLevelType w:val="hybridMultilevel"/>
    <w:tmpl w:val="56AA4D80"/>
    <w:lvl w:ilvl="0" w:tplc="04FEC34E">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B04F84"/>
    <w:multiLevelType w:val="hybridMultilevel"/>
    <w:tmpl w:val="817AB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EA62C0"/>
    <w:multiLevelType w:val="hybridMultilevel"/>
    <w:tmpl w:val="D912363E"/>
    <w:lvl w:ilvl="0" w:tplc="64E4E26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F033523"/>
    <w:multiLevelType w:val="hybridMultilevel"/>
    <w:tmpl w:val="1B3E5B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A9760B"/>
    <w:multiLevelType w:val="hybridMultilevel"/>
    <w:tmpl w:val="CEF4FBF8"/>
    <w:lvl w:ilvl="0" w:tplc="8F6CA8BC">
      <w:start w:val="1"/>
      <w:numFmt w:val="decimal"/>
      <w:lvlText w:val="%1."/>
      <w:lvlJc w:val="left"/>
      <w:pPr>
        <w:tabs>
          <w:tab w:val="num" w:pos="510"/>
        </w:tabs>
        <w:ind w:left="51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7BA1D0B"/>
    <w:multiLevelType w:val="hybridMultilevel"/>
    <w:tmpl w:val="BD727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720188"/>
    <w:multiLevelType w:val="hybridMultilevel"/>
    <w:tmpl w:val="C67AB748"/>
    <w:lvl w:ilvl="0" w:tplc="C00ABEE0">
      <w:start w:val="1"/>
      <w:numFmt w:val="decimal"/>
      <w:lvlText w:val="%1."/>
      <w:lvlJc w:val="left"/>
      <w:pPr>
        <w:ind w:left="720" w:hanging="360"/>
      </w:pPr>
      <w:rPr>
        <w:b w:val="0"/>
      </w:rPr>
    </w:lvl>
    <w:lvl w:ilvl="1" w:tplc="63A4DFB6">
      <w:start w:val="1"/>
      <w:numFmt w:val="decimal"/>
      <w:lvlText w:val="%2)"/>
      <w:lvlJc w:val="left"/>
      <w:pPr>
        <w:ind w:left="1980" w:hanging="9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82F94"/>
    <w:multiLevelType w:val="hybridMultilevel"/>
    <w:tmpl w:val="DAF0DC0A"/>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6" w15:restartNumberingAfterBreak="0">
    <w:nsid w:val="49C6629F"/>
    <w:multiLevelType w:val="hybridMultilevel"/>
    <w:tmpl w:val="7B70E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306BCF"/>
    <w:multiLevelType w:val="hybridMultilevel"/>
    <w:tmpl w:val="7046C546"/>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 w15:restartNumberingAfterBreak="0">
    <w:nsid w:val="5FA219FB"/>
    <w:multiLevelType w:val="multilevel"/>
    <w:tmpl w:val="5FA219FB"/>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B2AF9"/>
    <w:multiLevelType w:val="hybridMultilevel"/>
    <w:tmpl w:val="93628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48D03D4"/>
    <w:multiLevelType w:val="hybridMultilevel"/>
    <w:tmpl w:val="173C9C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59323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926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209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949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983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468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277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6214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637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702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468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010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7752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793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3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939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415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192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4605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1077"/>
  <w:hyphenationZone w:val="425"/>
  <w:drawingGridHorizontalSpacing w:val="110"/>
  <w:displayHorizontalDrawingGridEvery w:val="2"/>
  <w:characterSpacingControl w:val="doNotCompress"/>
  <w:hdrShapeDefaults>
    <o:shapedefaults v:ext="edit" spidmax="2050" style="mso-width-relative:margin;mso-height-relative:margin" o:allowoverlap="f" fillcolor="#a2e2ae">
      <v:fill color="#a2e2a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F3"/>
    <w:rsid w:val="00001698"/>
    <w:rsid w:val="00003FC7"/>
    <w:rsid w:val="0000413A"/>
    <w:rsid w:val="00004E46"/>
    <w:rsid w:val="0000528B"/>
    <w:rsid w:val="00006774"/>
    <w:rsid w:val="00006EBE"/>
    <w:rsid w:val="00007D7A"/>
    <w:rsid w:val="00007EDE"/>
    <w:rsid w:val="00010627"/>
    <w:rsid w:val="000111AA"/>
    <w:rsid w:val="0001269D"/>
    <w:rsid w:val="00015672"/>
    <w:rsid w:val="00015F11"/>
    <w:rsid w:val="00017A0D"/>
    <w:rsid w:val="000228B4"/>
    <w:rsid w:val="00022CFA"/>
    <w:rsid w:val="00026795"/>
    <w:rsid w:val="00027608"/>
    <w:rsid w:val="00027ACA"/>
    <w:rsid w:val="00030812"/>
    <w:rsid w:val="00032E77"/>
    <w:rsid w:val="00032EB5"/>
    <w:rsid w:val="00040513"/>
    <w:rsid w:val="0004606B"/>
    <w:rsid w:val="000466C2"/>
    <w:rsid w:val="00046DD7"/>
    <w:rsid w:val="00051571"/>
    <w:rsid w:val="00051681"/>
    <w:rsid w:val="00051BAE"/>
    <w:rsid w:val="00051DEA"/>
    <w:rsid w:val="00052525"/>
    <w:rsid w:val="000533C6"/>
    <w:rsid w:val="00053FE0"/>
    <w:rsid w:val="000546CA"/>
    <w:rsid w:val="00054865"/>
    <w:rsid w:val="000556E0"/>
    <w:rsid w:val="00056C29"/>
    <w:rsid w:val="00056DE2"/>
    <w:rsid w:val="00057DF0"/>
    <w:rsid w:val="000615A3"/>
    <w:rsid w:val="0006178C"/>
    <w:rsid w:val="00062A15"/>
    <w:rsid w:val="0006336F"/>
    <w:rsid w:val="00063C71"/>
    <w:rsid w:val="000640B2"/>
    <w:rsid w:val="000643ED"/>
    <w:rsid w:val="000647FA"/>
    <w:rsid w:val="00064B3C"/>
    <w:rsid w:val="00064D40"/>
    <w:rsid w:val="00065CAF"/>
    <w:rsid w:val="00066BCF"/>
    <w:rsid w:val="00067FDD"/>
    <w:rsid w:val="00070384"/>
    <w:rsid w:val="00070CF5"/>
    <w:rsid w:val="00072FD7"/>
    <w:rsid w:val="000731AC"/>
    <w:rsid w:val="000737F7"/>
    <w:rsid w:val="000740A7"/>
    <w:rsid w:val="00074143"/>
    <w:rsid w:val="00074558"/>
    <w:rsid w:val="00075FCA"/>
    <w:rsid w:val="0007731A"/>
    <w:rsid w:val="000806FE"/>
    <w:rsid w:val="000811C2"/>
    <w:rsid w:val="00083E26"/>
    <w:rsid w:val="00085038"/>
    <w:rsid w:val="00090598"/>
    <w:rsid w:val="00090700"/>
    <w:rsid w:val="0009274E"/>
    <w:rsid w:val="00092EBC"/>
    <w:rsid w:val="000930A8"/>
    <w:rsid w:val="00095F4C"/>
    <w:rsid w:val="000972A5"/>
    <w:rsid w:val="000A1087"/>
    <w:rsid w:val="000A152E"/>
    <w:rsid w:val="000A2673"/>
    <w:rsid w:val="000A46CC"/>
    <w:rsid w:val="000A675A"/>
    <w:rsid w:val="000A6E71"/>
    <w:rsid w:val="000A719E"/>
    <w:rsid w:val="000A77CA"/>
    <w:rsid w:val="000A78F7"/>
    <w:rsid w:val="000A7C8E"/>
    <w:rsid w:val="000B0782"/>
    <w:rsid w:val="000B09AD"/>
    <w:rsid w:val="000B1561"/>
    <w:rsid w:val="000B18D6"/>
    <w:rsid w:val="000B4142"/>
    <w:rsid w:val="000B45FF"/>
    <w:rsid w:val="000B4CB2"/>
    <w:rsid w:val="000B4F30"/>
    <w:rsid w:val="000B50C2"/>
    <w:rsid w:val="000B57B8"/>
    <w:rsid w:val="000B5E40"/>
    <w:rsid w:val="000B5E44"/>
    <w:rsid w:val="000B6305"/>
    <w:rsid w:val="000B664F"/>
    <w:rsid w:val="000B66D9"/>
    <w:rsid w:val="000B7470"/>
    <w:rsid w:val="000B7773"/>
    <w:rsid w:val="000C0242"/>
    <w:rsid w:val="000C040A"/>
    <w:rsid w:val="000C138C"/>
    <w:rsid w:val="000C1453"/>
    <w:rsid w:val="000C247A"/>
    <w:rsid w:val="000C3978"/>
    <w:rsid w:val="000C49CF"/>
    <w:rsid w:val="000C4D1F"/>
    <w:rsid w:val="000C6CA2"/>
    <w:rsid w:val="000C70A9"/>
    <w:rsid w:val="000D294F"/>
    <w:rsid w:val="000D3202"/>
    <w:rsid w:val="000D3F21"/>
    <w:rsid w:val="000D4119"/>
    <w:rsid w:val="000D43A4"/>
    <w:rsid w:val="000D43D6"/>
    <w:rsid w:val="000D59C3"/>
    <w:rsid w:val="000D69B6"/>
    <w:rsid w:val="000D7CA5"/>
    <w:rsid w:val="000D7CB7"/>
    <w:rsid w:val="000E156B"/>
    <w:rsid w:val="000E1FD4"/>
    <w:rsid w:val="000E3AD7"/>
    <w:rsid w:val="000E3CEA"/>
    <w:rsid w:val="000E4293"/>
    <w:rsid w:val="000E53BB"/>
    <w:rsid w:val="000E576A"/>
    <w:rsid w:val="000E5BC0"/>
    <w:rsid w:val="000E5E54"/>
    <w:rsid w:val="000E6302"/>
    <w:rsid w:val="000E69E8"/>
    <w:rsid w:val="000E7096"/>
    <w:rsid w:val="000E745E"/>
    <w:rsid w:val="000F05DB"/>
    <w:rsid w:val="000F0775"/>
    <w:rsid w:val="000F151D"/>
    <w:rsid w:val="000F1AEE"/>
    <w:rsid w:val="000F1CD3"/>
    <w:rsid w:val="000F28CF"/>
    <w:rsid w:val="000F28FC"/>
    <w:rsid w:val="000F3961"/>
    <w:rsid w:val="000F3B99"/>
    <w:rsid w:val="000F4B3F"/>
    <w:rsid w:val="000F5428"/>
    <w:rsid w:val="000F6949"/>
    <w:rsid w:val="000F7A99"/>
    <w:rsid w:val="000F7C5B"/>
    <w:rsid w:val="001019FF"/>
    <w:rsid w:val="00101D53"/>
    <w:rsid w:val="0010294E"/>
    <w:rsid w:val="0010462F"/>
    <w:rsid w:val="00104F56"/>
    <w:rsid w:val="0010538D"/>
    <w:rsid w:val="00105D95"/>
    <w:rsid w:val="00105E79"/>
    <w:rsid w:val="001066D1"/>
    <w:rsid w:val="00107C0E"/>
    <w:rsid w:val="00110E2D"/>
    <w:rsid w:val="0011126A"/>
    <w:rsid w:val="00111728"/>
    <w:rsid w:val="0011257F"/>
    <w:rsid w:val="00112CA3"/>
    <w:rsid w:val="001145E8"/>
    <w:rsid w:val="0011466A"/>
    <w:rsid w:val="00115DDE"/>
    <w:rsid w:val="00115E2B"/>
    <w:rsid w:val="00120DC8"/>
    <w:rsid w:val="00121444"/>
    <w:rsid w:val="0012152F"/>
    <w:rsid w:val="00122005"/>
    <w:rsid w:val="0012284F"/>
    <w:rsid w:val="001228BE"/>
    <w:rsid w:val="001265FB"/>
    <w:rsid w:val="0012784F"/>
    <w:rsid w:val="00127CB9"/>
    <w:rsid w:val="00130630"/>
    <w:rsid w:val="0013064C"/>
    <w:rsid w:val="00130A32"/>
    <w:rsid w:val="00130C29"/>
    <w:rsid w:val="001325E5"/>
    <w:rsid w:val="00132A57"/>
    <w:rsid w:val="00132C2F"/>
    <w:rsid w:val="00134B33"/>
    <w:rsid w:val="00134D00"/>
    <w:rsid w:val="001355FC"/>
    <w:rsid w:val="0013568D"/>
    <w:rsid w:val="0013623C"/>
    <w:rsid w:val="0013662F"/>
    <w:rsid w:val="00137136"/>
    <w:rsid w:val="00140C99"/>
    <w:rsid w:val="00141265"/>
    <w:rsid w:val="0014236F"/>
    <w:rsid w:val="0015127F"/>
    <w:rsid w:val="00151A51"/>
    <w:rsid w:val="00152D1E"/>
    <w:rsid w:val="00153871"/>
    <w:rsid w:val="00153CAB"/>
    <w:rsid w:val="00155B10"/>
    <w:rsid w:val="00156D8E"/>
    <w:rsid w:val="00160FDF"/>
    <w:rsid w:val="00161556"/>
    <w:rsid w:val="00161D66"/>
    <w:rsid w:val="00163201"/>
    <w:rsid w:val="001636FD"/>
    <w:rsid w:val="001637BC"/>
    <w:rsid w:val="00164D42"/>
    <w:rsid w:val="00165818"/>
    <w:rsid w:val="0017159A"/>
    <w:rsid w:val="001719DE"/>
    <w:rsid w:val="00171C0D"/>
    <w:rsid w:val="00171EC2"/>
    <w:rsid w:val="001730A2"/>
    <w:rsid w:val="00173A27"/>
    <w:rsid w:val="0017573C"/>
    <w:rsid w:val="00175A0D"/>
    <w:rsid w:val="0017652E"/>
    <w:rsid w:val="001778CD"/>
    <w:rsid w:val="00181224"/>
    <w:rsid w:val="0018131D"/>
    <w:rsid w:val="0018194E"/>
    <w:rsid w:val="001824E5"/>
    <w:rsid w:val="00183615"/>
    <w:rsid w:val="00183C1F"/>
    <w:rsid w:val="00183CA5"/>
    <w:rsid w:val="00186997"/>
    <w:rsid w:val="00190854"/>
    <w:rsid w:val="00192A38"/>
    <w:rsid w:val="00192C2C"/>
    <w:rsid w:val="00194576"/>
    <w:rsid w:val="00194ACD"/>
    <w:rsid w:val="00195CB5"/>
    <w:rsid w:val="001965F6"/>
    <w:rsid w:val="001A01FC"/>
    <w:rsid w:val="001A2444"/>
    <w:rsid w:val="001A3451"/>
    <w:rsid w:val="001A3B3C"/>
    <w:rsid w:val="001A4851"/>
    <w:rsid w:val="001A6373"/>
    <w:rsid w:val="001A72CE"/>
    <w:rsid w:val="001A7AA7"/>
    <w:rsid w:val="001A7C8B"/>
    <w:rsid w:val="001B0896"/>
    <w:rsid w:val="001B1D72"/>
    <w:rsid w:val="001B2CA1"/>
    <w:rsid w:val="001B2E05"/>
    <w:rsid w:val="001B2FF1"/>
    <w:rsid w:val="001B37BA"/>
    <w:rsid w:val="001B5618"/>
    <w:rsid w:val="001B7AF9"/>
    <w:rsid w:val="001C0033"/>
    <w:rsid w:val="001C0BA4"/>
    <w:rsid w:val="001C0E8B"/>
    <w:rsid w:val="001C1E32"/>
    <w:rsid w:val="001C3083"/>
    <w:rsid w:val="001C385D"/>
    <w:rsid w:val="001C4089"/>
    <w:rsid w:val="001C51F9"/>
    <w:rsid w:val="001C56D4"/>
    <w:rsid w:val="001C5FCA"/>
    <w:rsid w:val="001C63B0"/>
    <w:rsid w:val="001D1D49"/>
    <w:rsid w:val="001D2D28"/>
    <w:rsid w:val="001D31B3"/>
    <w:rsid w:val="001D423D"/>
    <w:rsid w:val="001D4D5D"/>
    <w:rsid w:val="001D512A"/>
    <w:rsid w:val="001D5753"/>
    <w:rsid w:val="001D696F"/>
    <w:rsid w:val="001D76BD"/>
    <w:rsid w:val="001D7F4F"/>
    <w:rsid w:val="001E02DD"/>
    <w:rsid w:val="001E0339"/>
    <w:rsid w:val="001E334B"/>
    <w:rsid w:val="001E5D33"/>
    <w:rsid w:val="001E6487"/>
    <w:rsid w:val="001E6D5D"/>
    <w:rsid w:val="001E6E91"/>
    <w:rsid w:val="001F04AD"/>
    <w:rsid w:val="001F1D50"/>
    <w:rsid w:val="001F26BC"/>
    <w:rsid w:val="001F3174"/>
    <w:rsid w:val="001F3C8C"/>
    <w:rsid w:val="001F3F5A"/>
    <w:rsid w:val="001F4442"/>
    <w:rsid w:val="001F4B9E"/>
    <w:rsid w:val="001F4E83"/>
    <w:rsid w:val="001F7D5F"/>
    <w:rsid w:val="00200C96"/>
    <w:rsid w:val="00202496"/>
    <w:rsid w:val="00203B96"/>
    <w:rsid w:val="00203CBF"/>
    <w:rsid w:val="00204C52"/>
    <w:rsid w:val="002056A7"/>
    <w:rsid w:val="0020731E"/>
    <w:rsid w:val="00207712"/>
    <w:rsid w:val="00207A5F"/>
    <w:rsid w:val="00207AAD"/>
    <w:rsid w:val="0021036E"/>
    <w:rsid w:val="0021112E"/>
    <w:rsid w:val="0021152A"/>
    <w:rsid w:val="00212B9D"/>
    <w:rsid w:val="00212F2A"/>
    <w:rsid w:val="0021320F"/>
    <w:rsid w:val="00213684"/>
    <w:rsid w:val="00215490"/>
    <w:rsid w:val="00216784"/>
    <w:rsid w:val="00216DCD"/>
    <w:rsid w:val="00220808"/>
    <w:rsid w:val="00220B67"/>
    <w:rsid w:val="00223B65"/>
    <w:rsid w:val="00225097"/>
    <w:rsid w:val="0022596A"/>
    <w:rsid w:val="002265F8"/>
    <w:rsid w:val="00227F89"/>
    <w:rsid w:val="0023078B"/>
    <w:rsid w:val="00230910"/>
    <w:rsid w:val="0023099A"/>
    <w:rsid w:val="00230C1B"/>
    <w:rsid w:val="00230C66"/>
    <w:rsid w:val="00230E5C"/>
    <w:rsid w:val="002323D6"/>
    <w:rsid w:val="00233429"/>
    <w:rsid w:val="002335F2"/>
    <w:rsid w:val="00234794"/>
    <w:rsid w:val="0023559F"/>
    <w:rsid w:val="00236A09"/>
    <w:rsid w:val="00236BC7"/>
    <w:rsid w:val="002370B5"/>
    <w:rsid w:val="002370FA"/>
    <w:rsid w:val="00237C95"/>
    <w:rsid w:val="0024006E"/>
    <w:rsid w:val="00240B84"/>
    <w:rsid w:val="00241D84"/>
    <w:rsid w:val="0024358D"/>
    <w:rsid w:val="00243B8F"/>
    <w:rsid w:val="00244D3C"/>
    <w:rsid w:val="00245C50"/>
    <w:rsid w:val="00247E1C"/>
    <w:rsid w:val="002536C6"/>
    <w:rsid w:val="00253864"/>
    <w:rsid w:val="0025643A"/>
    <w:rsid w:val="0025645D"/>
    <w:rsid w:val="00257D70"/>
    <w:rsid w:val="00260294"/>
    <w:rsid w:val="00260E32"/>
    <w:rsid w:val="0026166F"/>
    <w:rsid w:val="00261D98"/>
    <w:rsid w:val="00262A1A"/>
    <w:rsid w:val="002630DE"/>
    <w:rsid w:val="00263DFE"/>
    <w:rsid w:val="00264539"/>
    <w:rsid w:val="00264682"/>
    <w:rsid w:val="002653A5"/>
    <w:rsid w:val="00265A67"/>
    <w:rsid w:val="00266D69"/>
    <w:rsid w:val="00266F30"/>
    <w:rsid w:val="00267D27"/>
    <w:rsid w:val="002706FD"/>
    <w:rsid w:val="002708D9"/>
    <w:rsid w:val="00270E77"/>
    <w:rsid w:val="00271388"/>
    <w:rsid w:val="00272158"/>
    <w:rsid w:val="00272372"/>
    <w:rsid w:val="00272AC3"/>
    <w:rsid w:val="00273054"/>
    <w:rsid w:val="00275953"/>
    <w:rsid w:val="00276134"/>
    <w:rsid w:val="0027673C"/>
    <w:rsid w:val="00277569"/>
    <w:rsid w:val="00277D8D"/>
    <w:rsid w:val="002826B7"/>
    <w:rsid w:val="0028322E"/>
    <w:rsid w:val="002841C7"/>
    <w:rsid w:val="00284E17"/>
    <w:rsid w:val="002859D2"/>
    <w:rsid w:val="00285D64"/>
    <w:rsid w:val="0028710F"/>
    <w:rsid w:val="002871B0"/>
    <w:rsid w:val="00287480"/>
    <w:rsid w:val="00287B10"/>
    <w:rsid w:val="0029058F"/>
    <w:rsid w:val="00290A10"/>
    <w:rsid w:val="00294508"/>
    <w:rsid w:val="00294ACB"/>
    <w:rsid w:val="00297365"/>
    <w:rsid w:val="00297B19"/>
    <w:rsid w:val="002A0CED"/>
    <w:rsid w:val="002A0D6F"/>
    <w:rsid w:val="002A286F"/>
    <w:rsid w:val="002A307E"/>
    <w:rsid w:val="002A3DD4"/>
    <w:rsid w:val="002A5FA3"/>
    <w:rsid w:val="002A6F84"/>
    <w:rsid w:val="002A7CD6"/>
    <w:rsid w:val="002B097F"/>
    <w:rsid w:val="002B0ADE"/>
    <w:rsid w:val="002B0EBC"/>
    <w:rsid w:val="002B104F"/>
    <w:rsid w:val="002B3BCA"/>
    <w:rsid w:val="002B44E3"/>
    <w:rsid w:val="002B4B21"/>
    <w:rsid w:val="002B569B"/>
    <w:rsid w:val="002B59B2"/>
    <w:rsid w:val="002B7E38"/>
    <w:rsid w:val="002B7E58"/>
    <w:rsid w:val="002C028A"/>
    <w:rsid w:val="002C048D"/>
    <w:rsid w:val="002C0655"/>
    <w:rsid w:val="002C0F5A"/>
    <w:rsid w:val="002C1916"/>
    <w:rsid w:val="002C24EB"/>
    <w:rsid w:val="002C36A1"/>
    <w:rsid w:val="002C68AC"/>
    <w:rsid w:val="002C7754"/>
    <w:rsid w:val="002D0E86"/>
    <w:rsid w:val="002D0E88"/>
    <w:rsid w:val="002D23D7"/>
    <w:rsid w:val="002D3AF6"/>
    <w:rsid w:val="002D4689"/>
    <w:rsid w:val="002D4F87"/>
    <w:rsid w:val="002D7C21"/>
    <w:rsid w:val="002D7FA5"/>
    <w:rsid w:val="002E0116"/>
    <w:rsid w:val="002E0962"/>
    <w:rsid w:val="002E0A58"/>
    <w:rsid w:val="002E2528"/>
    <w:rsid w:val="002E28A2"/>
    <w:rsid w:val="002E5D93"/>
    <w:rsid w:val="002F2862"/>
    <w:rsid w:val="002F343B"/>
    <w:rsid w:val="002F35A3"/>
    <w:rsid w:val="002F3BB4"/>
    <w:rsid w:val="002F3D87"/>
    <w:rsid w:val="002F76A4"/>
    <w:rsid w:val="003001E4"/>
    <w:rsid w:val="003017B1"/>
    <w:rsid w:val="00303F72"/>
    <w:rsid w:val="00306F70"/>
    <w:rsid w:val="00307118"/>
    <w:rsid w:val="0030725C"/>
    <w:rsid w:val="00307480"/>
    <w:rsid w:val="003102AD"/>
    <w:rsid w:val="00312504"/>
    <w:rsid w:val="00313909"/>
    <w:rsid w:val="00313D95"/>
    <w:rsid w:val="0031429F"/>
    <w:rsid w:val="0031647B"/>
    <w:rsid w:val="0031673D"/>
    <w:rsid w:val="00316868"/>
    <w:rsid w:val="00317FF6"/>
    <w:rsid w:val="00320C49"/>
    <w:rsid w:val="00320C69"/>
    <w:rsid w:val="00320FE1"/>
    <w:rsid w:val="003214A8"/>
    <w:rsid w:val="00321841"/>
    <w:rsid w:val="00321E29"/>
    <w:rsid w:val="00323928"/>
    <w:rsid w:val="00323D50"/>
    <w:rsid w:val="003242D2"/>
    <w:rsid w:val="003248E6"/>
    <w:rsid w:val="00324B2A"/>
    <w:rsid w:val="00324C79"/>
    <w:rsid w:val="003251FE"/>
    <w:rsid w:val="003259D3"/>
    <w:rsid w:val="00326DCB"/>
    <w:rsid w:val="00327229"/>
    <w:rsid w:val="00327651"/>
    <w:rsid w:val="00327B33"/>
    <w:rsid w:val="00330CE8"/>
    <w:rsid w:val="00331886"/>
    <w:rsid w:val="003319C6"/>
    <w:rsid w:val="00331BDF"/>
    <w:rsid w:val="00331D0B"/>
    <w:rsid w:val="00331FCC"/>
    <w:rsid w:val="00332A6B"/>
    <w:rsid w:val="00332DD7"/>
    <w:rsid w:val="0033363F"/>
    <w:rsid w:val="00334196"/>
    <w:rsid w:val="00336051"/>
    <w:rsid w:val="00337ACB"/>
    <w:rsid w:val="00337D00"/>
    <w:rsid w:val="003406F8"/>
    <w:rsid w:val="003409BA"/>
    <w:rsid w:val="00340BCA"/>
    <w:rsid w:val="003415C6"/>
    <w:rsid w:val="00341698"/>
    <w:rsid w:val="00344B35"/>
    <w:rsid w:val="00344F13"/>
    <w:rsid w:val="003455B7"/>
    <w:rsid w:val="00345C39"/>
    <w:rsid w:val="003479BC"/>
    <w:rsid w:val="003514B9"/>
    <w:rsid w:val="0035178D"/>
    <w:rsid w:val="00354C13"/>
    <w:rsid w:val="0035549C"/>
    <w:rsid w:val="0035552E"/>
    <w:rsid w:val="003562B3"/>
    <w:rsid w:val="00356F36"/>
    <w:rsid w:val="00357EFD"/>
    <w:rsid w:val="0036036C"/>
    <w:rsid w:val="00360398"/>
    <w:rsid w:val="003603C7"/>
    <w:rsid w:val="00362104"/>
    <w:rsid w:val="003634F6"/>
    <w:rsid w:val="003647D1"/>
    <w:rsid w:val="00365974"/>
    <w:rsid w:val="00365C85"/>
    <w:rsid w:val="00366164"/>
    <w:rsid w:val="00366FA9"/>
    <w:rsid w:val="003702DA"/>
    <w:rsid w:val="0037064F"/>
    <w:rsid w:val="00370745"/>
    <w:rsid w:val="003707D0"/>
    <w:rsid w:val="00370C8E"/>
    <w:rsid w:val="00370FD1"/>
    <w:rsid w:val="003722B3"/>
    <w:rsid w:val="00372730"/>
    <w:rsid w:val="00373A53"/>
    <w:rsid w:val="00374004"/>
    <w:rsid w:val="00375475"/>
    <w:rsid w:val="00376585"/>
    <w:rsid w:val="00377339"/>
    <w:rsid w:val="00377DCE"/>
    <w:rsid w:val="00380584"/>
    <w:rsid w:val="0038178D"/>
    <w:rsid w:val="00381FE2"/>
    <w:rsid w:val="00385C79"/>
    <w:rsid w:val="00386AA0"/>
    <w:rsid w:val="00387798"/>
    <w:rsid w:val="00392A0B"/>
    <w:rsid w:val="00393227"/>
    <w:rsid w:val="00393586"/>
    <w:rsid w:val="003942B0"/>
    <w:rsid w:val="00394DA3"/>
    <w:rsid w:val="0039503B"/>
    <w:rsid w:val="00397B0B"/>
    <w:rsid w:val="003A0FB4"/>
    <w:rsid w:val="003A1A15"/>
    <w:rsid w:val="003A1A99"/>
    <w:rsid w:val="003A22A1"/>
    <w:rsid w:val="003A29EF"/>
    <w:rsid w:val="003A2C84"/>
    <w:rsid w:val="003A2D6E"/>
    <w:rsid w:val="003A328F"/>
    <w:rsid w:val="003A34EE"/>
    <w:rsid w:val="003A3693"/>
    <w:rsid w:val="003A3DBA"/>
    <w:rsid w:val="003A52C2"/>
    <w:rsid w:val="003A535B"/>
    <w:rsid w:val="003A5426"/>
    <w:rsid w:val="003A5736"/>
    <w:rsid w:val="003A7016"/>
    <w:rsid w:val="003B11EB"/>
    <w:rsid w:val="003B18CC"/>
    <w:rsid w:val="003B5DAF"/>
    <w:rsid w:val="003B6E2B"/>
    <w:rsid w:val="003C04B2"/>
    <w:rsid w:val="003C0D0B"/>
    <w:rsid w:val="003C14CF"/>
    <w:rsid w:val="003C2316"/>
    <w:rsid w:val="003C2D96"/>
    <w:rsid w:val="003C3BA7"/>
    <w:rsid w:val="003C67E3"/>
    <w:rsid w:val="003C7015"/>
    <w:rsid w:val="003D097B"/>
    <w:rsid w:val="003D1AA2"/>
    <w:rsid w:val="003D1E7B"/>
    <w:rsid w:val="003D2950"/>
    <w:rsid w:val="003D550E"/>
    <w:rsid w:val="003D574B"/>
    <w:rsid w:val="003D5D18"/>
    <w:rsid w:val="003D62B5"/>
    <w:rsid w:val="003D6FA6"/>
    <w:rsid w:val="003D7108"/>
    <w:rsid w:val="003E0A9E"/>
    <w:rsid w:val="003E0B36"/>
    <w:rsid w:val="003E17ED"/>
    <w:rsid w:val="003E2FAD"/>
    <w:rsid w:val="003E3BFB"/>
    <w:rsid w:val="003E3C12"/>
    <w:rsid w:val="003E3DCB"/>
    <w:rsid w:val="003E539B"/>
    <w:rsid w:val="003E5588"/>
    <w:rsid w:val="003E7CD1"/>
    <w:rsid w:val="003F0D01"/>
    <w:rsid w:val="003F22D0"/>
    <w:rsid w:val="003F23E1"/>
    <w:rsid w:val="003F2603"/>
    <w:rsid w:val="003F2754"/>
    <w:rsid w:val="003F3004"/>
    <w:rsid w:val="003F3146"/>
    <w:rsid w:val="003F3ABD"/>
    <w:rsid w:val="003F3BDD"/>
    <w:rsid w:val="003F5C6F"/>
    <w:rsid w:val="003F5E82"/>
    <w:rsid w:val="003F5FDC"/>
    <w:rsid w:val="003F756F"/>
    <w:rsid w:val="003F7B9F"/>
    <w:rsid w:val="003F7FEE"/>
    <w:rsid w:val="004003E1"/>
    <w:rsid w:val="0040174D"/>
    <w:rsid w:val="00402017"/>
    <w:rsid w:val="004022AA"/>
    <w:rsid w:val="00402CFA"/>
    <w:rsid w:val="00403565"/>
    <w:rsid w:val="004036AE"/>
    <w:rsid w:val="00403D9F"/>
    <w:rsid w:val="00404459"/>
    <w:rsid w:val="004051C8"/>
    <w:rsid w:val="0040656E"/>
    <w:rsid w:val="00406789"/>
    <w:rsid w:val="0040786C"/>
    <w:rsid w:val="0041030C"/>
    <w:rsid w:val="00411601"/>
    <w:rsid w:val="00411DC0"/>
    <w:rsid w:val="00411FF1"/>
    <w:rsid w:val="00412F05"/>
    <w:rsid w:val="00413AD3"/>
    <w:rsid w:val="00414A68"/>
    <w:rsid w:val="004151B6"/>
    <w:rsid w:val="00415573"/>
    <w:rsid w:val="00415592"/>
    <w:rsid w:val="004157C1"/>
    <w:rsid w:val="00415F1C"/>
    <w:rsid w:val="00416664"/>
    <w:rsid w:val="00417BC1"/>
    <w:rsid w:val="00417C7D"/>
    <w:rsid w:val="0042216E"/>
    <w:rsid w:val="00423269"/>
    <w:rsid w:val="004244DE"/>
    <w:rsid w:val="004258A1"/>
    <w:rsid w:val="00425BD4"/>
    <w:rsid w:val="00426458"/>
    <w:rsid w:val="0043092D"/>
    <w:rsid w:val="00430AA4"/>
    <w:rsid w:val="00430DEC"/>
    <w:rsid w:val="0043237D"/>
    <w:rsid w:val="0043240A"/>
    <w:rsid w:val="00432996"/>
    <w:rsid w:val="00434116"/>
    <w:rsid w:val="00434B0A"/>
    <w:rsid w:val="00435542"/>
    <w:rsid w:val="0043604A"/>
    <w:rsid w:val="004367C6"/>
    <w:rsid w:val="00436821"/>
    <w:rsid w:val="004369F9"/>
    <w:rsid w:val="004376C8"/>
    <w:rsid w:val="004379D8"/>
    <w:rsid w:val="0044031E"/>
    <w:rsid w:val="00440F24"/>
    <w:rsid w:val="00440F73"/>
    <w:rsid w:val="00441C93"/>
    <w:rsid w:val="00442096"/>
    <w:rsid w:val="00443239"/>
    <w:rsid w:val="00443415"/>
    <w:rsid w:val="004447C7"/>
    <w:rsid w:val="00446BF8"/>
    <w:rsid w:val="00446C0B"/>
    <w:rsid w:val="0044701F"/>
    <w:rsid w:val="004474B6"/>
    <w:rsid w:val="00451FEB"/>
    <w:rsid w:val="00452A21"/>
    <w:rsid w:val="00455147"/>
    <w:rsid w:val="00455191"/>
    <w:rsid w:val="00455B9A"/>
    <w:rsid w:val="00455BC2"/>
    <w:rsid w:val="00455BC3"/>
    <w:rsid w:val="00456E0E"/>
    <w:rsid w:val="00457466"/>
    <w:rsid w:val="00460E85"/>
    <w:rsid w:val="00461CE8"/>
    <w:rsid w:val="00461F94"/>
    <w:rsid w:val="00463606"/>
    <w:rsid w:val="00464EC7"/>
    <w:rsid w:val="004650F3"/>
    <w:rsid w:val="004663BF"/>
    <w:rsid w:val="00467DCA"/>
    <w:rsid w:val="00470BBD"/>
    <w:rsid w:val="0047113E"/>
    <w:rsid w:val="004711EB"/>
    <w:rsid w:val="00472672"/>
    <w:rsid w:val="00474A70"/>
    <w:rsid w:val="00474F4F"/>
    <w:rsid w:val="00476157"/>
    <w:rsid w:val="00480A40"/>
    <w:rsid w:val="00480B70"/>
    <w:rsid w:val="00480C64"/>
    <w:rsid w:val="00481299"/>
    <w:rsid w:val="00481401"/>
    <w:rsid w:val="0048179F"/>
    <w:rsid w:val="00482223"/>
    <w:rsid w:val="004846C4"/>
    <w:rsid w:val="00484766"/>
    <w:rsid w:val="00485F38"/>
    <w:rsid w:val="004873AC"/>
    <w:rsid w:val="00490BD8"/>
    <w:rsid w:val="00490E72"/>
    <w:rsid w:val="0049121E"/>
    <w:rsid w:val="00492403"/>
    <w:rsid w:val="004929B6"/>
    <w:rsid w:val="00492E9C"/>
    <w:rsid w:val="004931AE"/>
    <w:rsid w:val="0049320A"/>
    <w:rsid w:val="00493238"/>
    <w:rsid w:val="00493899"/>
    <w:rsid w:val="00493C37"/>
    <w:rsid w:val="00493C47"/>
    <w:rsid w:val="004941E2"/>
    <w:rsid w:val="00495429"/>
    <w:rsid w:val="0049573A"/>
    <w:rsid w:val="00495970"/>
    <w:rsid w:val="00497109"/>
    <w:rsid w:val="0049770D"/>
    <w:rsid w:val="004A01BF"/>
    <w:rsid w:val="004A0675"/>
    <w:rsid w:val="004A1937"/>
    <w:rsid w:val="004A3B94"/>
    <w:rsid w:val="004A6722"/>
    <w:rsid w:val="004B02C2"/>
    <w:rsid w:val="004B1C17"/>
    <w:rsid w:val="004B1D94"/>
    <w:rsid w:val="004B1E58"/>
    <w:rsid w:val="004B26E1"/>
    <w:rsid w:val="004B328E"/>
    <w:rsid w:val="004B5EA8"/>
    <w:rsid w:val="004B60E4"/>
    <w:rsid w:val="004B6E66"/>
    <w:rsid w:val="004B7865"/>
    <w:rsid w:val="004C0A9D"/>
    <w:rsid w:val="004C1010"/>
    <w:rsid w:val="004C541A"/>
    <w:rsid w:val="004C5C4C"/>
    <w:rsid w:val="004C710F"/>
    <w:rsid w:val="004C771A"/>
    <w:rsid w:val="004C7C24"/>
    <w:rsid w:val="004D13F4"/>
    <w:rsid w:val="004D2399"/>
    <w:rsid w:val="004D2519"/>
    <w:rsid w:val="004D2545"/>
    <w:rsid w:val="004D4184"/>
    <w:rsid w:val="004D6138"/>
    <w:rsid w:val="004D6226"/>
    <w:rsid w:val="004D68F3"/>
    <w:rsid w:val="004E18E7"/>
    <w:rsid w:val="004E26F1"/>
    <w:rsid w:val="004E3D65"/>
    <w:rsid w:val="004E463F"/>
    <w:rsid w:val="004E4CEA"/>
    <w:rsid w:val="004E5D25"/>
    <w:rsid w:val="004E6F17"/>
    <w:rsid w:val="004F1518"/>
    <w:rsid w:val="004F16F6"/>
    <w:rsid w:val="004F3255"/>
    <w:rsid w:val="004F5865"/>
    <w:rsid w:val="004F58E9"/>
    <w:rsid w:val="004F6263"/>
    <w:rsid w:val="004F6837"/>
    <w:rsid w:val="004F6F2B"/>
    <w:rsid w:val="005011F3"/>
    <w:rsid w:val="005012BF"/>
    <w:rsid w:val="005013D2"/>
    <w:rsid w:val="0050174B"/>
    <w:rsid w:val="00502503"/>
    <w:rsid w:val="00503331"/>
    <w:rsid w:val="00503B4E"/>
    <w:rsid w:val="00503E7F"/>
    <w:rsid w:val="00505EBF"/>
    <w:rsid w:val="00510FEE"/>
    <w:rsid w:val="00512B93"/>
    <w:rsid w:val="005133C7"/>
    <w:rsid w:val="005136E9"/>
    <w:rsid w:val="005157B2"/>
    <w:rsid w:val="0051671A"/>
    <w:rsid w:val="0051726D"/>
    <w:rsid w:val="005176A9"/>
    <w:rsid w:val="00517DC6"/>
    <w:rsid w:val="0052245A"/>
    <w:rsid w:val="005232FE"/>
    <w:rsid w:val="005243B3"/>
    <w:rsid w:val="00524F27"/>
    <w:rsid w:val="00525FBD"/>
    <w:rsid w:val="00526230"/>
    <w:rsid w:val="005272BE"/>
    <w:rsid w:val="00527FAD"/>
    <w:rsid w:val="00530E32"/>
    <w:rsid w:val="0053196F"/>
    <w:rsid w:val="0053264A"/>
    <w:rsid w:val="005349BF"/>
    <w:rsid w:val="005364D8"/>
    <w:rsid w:val="00536E0E"/>
    <w:rsid w:val="005377DA"/>
    <w:rsid w:val="0053794E"/>
    <w:rsid w:val="00540C9A"/>
    <w:rsid w:val="00541509"/>
    <w:rsid w:val="0054172B"/>
    <w:rsid w:val="005424DA"/>
    <w:rsid w:val="00542A3E"/>
    <w:rsid w:val="00542FA9"/>
    <w:rsid w:val="00543447"/>
    <w:rsid w:val="00544294"/>
    <w:rsid w:val="0054509A"/>
    <w:rsid w:val="00545296"/>
    <w:rsid w:val="0054564C"/>
    <w:rsid w:val="00545DD2"/>
    <w:rsid w:val="00546CC3"/>
    <w:rsid w:val="00547342"/>
    <w:rsid w:val="005503C3"/>
    <w:rsid w:val="00552ADD"/>
    <w:rsid w:val="00553A8E"/>
    <w:rsid w:val="0055516F"/>
    <w:rsid w:val="005565DA"/>
    <w:rsid w:val="00560428"/>
    <w:rsid w:val="005612A1"/>
    <w:rsid w:val="00561443"/>
    <w:rsid w:val="0056156B"/>
    <w:rsid w:val="00561ECB"/>
    <w:rsid w:val="00562241"/>
    <w:rsid w:val="0056378C"/>
    <w:rsid w:val="00564128"/>
    <w:rsid w:val="00564D2E"/>
    <w:rsid w:val="00564EF9"/>
    <w:rsid w:val="005653AD"/>
    <w:rsid w:val="0056570B"/>
    <w:rsid w:val="00565873"/>
    <w:rsid w:val="00566836"/>
    <w:rsid w:val="0057030E"/>
    <w:rsid w:val="005705F1"/>
    <w:rsid w:val="00570999"/>
    <w:rsid w:val="00572606"/>
    <w:rsid w:val="00573EA4"/>
    <w:rsid w:val="005755A0"/>
    <w:rsid w:val="005767C3"/>
    <w:rsid w:val="00577142"/>
    <w:rsid w:val="00580514"/>
    <w:rsid w:val="00580854"/>
    <w:rsid w:val="00581F1B"/>
    <w:rsid w:val="005823D0"/>
    <w:rsid w:val="005825CC"/>
    <w:rsid w:val="005846EB"/>
    <w:rsid w:val="0058503E"/>
    <w:rsid w:val="00586C88"/>
    <w:rsid w:val="0058721F"/>
    <w:rsid w:val="00587DE1"/>
    <w:rsid w:val="0059008F"/>
    <w:rsid w:val="00590541"/>
    <w:rsid w:val="005907E6"/>
    <w:rsid w:val="00592589"/>
    <w:rsid w:val="00592B16"/>
    <w:rsid w:val="005940F5"/>
    <w:rsid w:val="00595483"/>
    <w:rsid w:val="005955E7"/>
    <w:rsid w:val="00595BF5"/>
    <w:rsid w:val="00596890"/>
    <w:rsid w:val="00596B3E"/>
    <w:rsid w:val="00596FD5"/>
    <w:rsid w:val="005973BF"/>
    <w:rsid w:val="005A07C3"/>
    <w:rsid w:val="005A1D48"/>
    <w:rsid w:val="005A356B"/>
    <w:rsid w:val="005A410A"/>
    <w:rsid w:val="005A4DA2"/>
    <w:rsid w:val="005A5229"/>
    <w:rsid w:val="005A7E2C"/>
    <w:rsid w:val="005B2268"/>
    <w:rsid w:val="005B3860"/>
    <w:rsid w:val="005B4682"/>
    <w:rsid w:val="005B7C48"/>
    <w:rsid w:val="005B7E8D"/>
    <w:rsid w:val="005C2A3F"/>
    <w:rsid w:val="005C2DCB"/>
    <w:rsid w:val="005C4111"/>
    <w:rsid w:val="005C4AAE"/>
    <w:rsid w:val="005C4D23"/>
    <w:rsid w:val="005C545D"/>
    <w:rsid w:val="005C5E2A"/>
    <w:rsid w:val="005C620E"/>
    <w:rsid w:val="005C6796"/>
    <w:rsid w:val="005C6978"/>
    <w:rsid w:val="005C77A9"/>
    <w:rsid w:val="005C79CB"/>
    <w:rsid w:val="005C7A17"/>
    <w:rsid w:val="005D0D47"/>
    <w:rsid w:val="005D2253"/>
    <w:rsid w:val="005D2705"/>
    <w:rsid w:val="005D2A81"/>
    <w:rsid w:val="005D313F"/>
    <w:rsid w:val="005D320D"/>
    <w:rsid w:val="005D5584"/>
    <w:rsid w:val="005D5CC4"/>
    <w:rsid w:val="005D5D5C"/>
    <w:rsid w:val="005D5DC7"/>
    <w:rsid w:val="005D5FA6"/>
    <w:rsid w:val="005D5FDB"/>
    <w:rsid w:val="005D7A6C"/>
    <w:rsid w:val="005D7B05"/>
    <w:rsid w:val="005E06CF"/>
    <w:rsid w:val="005E0A4F"/>
    <w:rsid w:val="005E0F99"/>
    <w:rsid w:val="005E184A"/>
    <w:rsid w:val="005E1B8E"/>
    <w:rsid w:val="005E2683"/>
    <w:rsid w:val="005E2963"/>
    <w:rsid w:val="005E2965"/>
    <w:rsid w:val="005E414D"/>
    <w:rsid w:val="005E5826"/>
    <w:rsid w:val="005E6215"/>
    <w:rsid w:val="005E70F5"/>
    <w:rsid w:val="005F0735"/>
    <w:rsid w:val="005F0819"/>
    <w:rsid w:val="005F193B"/>
    <w:rsid w:val="005F3029"/>
    <w:rsid w:val="005F3C50"/>
    <w:rsid w:val="005F47D7"/>
    <w:rsid w:val="005F5A7A"/>
    <w:rsid w:val="005F606E"/>
    <w:rsid w:val="00603184"/>
    <w:rsid w:val="00604AFA"/>
    <w:rsid w:val="006075B4"/>
    <w:rsid w:val="00607795"/>
    <w:rsid w:val="00610212"/>
    <w:rsid w:val="00610517"/>
    <w:rsid w:val="006110FF"/>
    <w:rsid w:val="00613037"/>
    <w:rsid w:val="00613BD5"/>
    <w:rsid w:val="006153D1"/>
    <w:rsid w:val="006156BC"/>
    <w:rsid w:val="00616673"/>
    <w:rsid w:val="00616744"/>
    <w:rsid w:val="00623AF6"/>
    <w:rsid w:val="00624BE7"/>
    <w:rsid w:val="00626987"/>
    <w:rsid w:val="0062709C"/>
    <w:rsid w:val="006315B1"/>
    <w:rsid w:val="006316B7"/>
    <w:rsid w:val="00632DA6"/>
    <w:rsid w:val="00632DBF"/>
    <w:rsid w:val="00636A4E"/>
    <w:rsid w:val="006373C8"/>
    <w:rsid w:val="006412DA"/>
    <w:rsid w:val="00641953"/>
    <w:rsid w:val="00641ABD"/>
    <w:rsid w:val="006504F1"/>
    <w:rsid w:val="0065188D"/>
    <w:rsid w:val="00651E35"/>
    <w:rsid w:val="00651E64"/>
    <w:rsid w:val="006526E2"/>
    <w:rsid w:val="0065441E"/>
    <w:rsid w:val="00654A77"/>
    <w:rsid w:val="00656512"/>
    <w:rsid w:val="00656A12"/>
    <w:rsid w:val="00657790"/>
    <w:rsid w:val="00657D5F"/>
    <w:rsid w:val="006601E1"/>
    <w:rsid w:val="00661168"/>
    <w:rsid w:val="006624DF"/>
    <w:rsid w:val="00662FB1"/>
    <w:rsid w:val="00666007"/>
    <w:rsid w:val="006672E7"/>
    <w:rsid w:val="00670564"/>
    <w:rsid w:val="00670A82"/>
    <w:rsid w:val="00671C11"/>
    <w:rsid w:val="006727E9"/>
    <w:rsid w:val="00672D4D"/>
    <w:rsid w:val="00672FDC"/>
    <w:rsid w:val="0067334E"/>
    <w:rsid w:val="00673635"/>
    <w:rsid w:val="00676396"/>
    <w:rsid w:val="006764EC"/>
    <w:rsid w:val="00676C34"/>
    <w:rsid w:val="00676E5F"/>
    <w:rsid w:val="00676FCF"/>
    <w:rsid w:val="006770B2"/>
    <w:rsid w:val="006810E6"/>
    <w:rsid w:val="0068176C"/>
    <w:rsid w:val="0068253D"/>
    <w:rsid w:val="00682E35"/>
    <w:rsid w:val="00683041"/>
    <w:rsid w:val="006834C3"/>
    <w:rsid w:val="00684A9E"/>
    <w:rsid w:val="00686164"/>
    <w:rsid w:val="00686A66"/>
    <w:rsid w:val="00687613"/>
    <w:rsid w:val="00690F56"/>
    <w:rsid w:val="006930A8"/>
    <w:rsid w:val="00693E1E"/>
    <w:rsid w:val="006942D8"/>
    <w:rsid w:val="006948AF"/>
    <w:rsid w:val="00694A2B"/>
    <w:rsid w:val="00694C28"/>
    <w:rsid w:val="0069504F"/>
    <w:rsid w:val="0069556E"/>
    <w:rsid w:val="006956AF"/>
    <w:rsid w:val="006956EA"/>
    <w:rsid w:val="00695EE5"/>
    <w:rsid w:val="00696E22"/>
    <w:rsid w:val="00697001"/>
    <w:rsid w:val="0069745E"/>
    <w:rsid w:val="0069749A"/>
    <w:rsid w:val="00697559"/>
    <w:rsid w:val="00697669"/>
    <w:rsid w:val="00697DEC"/>
    <w:rsid w:val="00697EEB"/>
    <w:rsid w:val="006A02C2"/>
    <w:rsid w:val="006A211C"/>
    <w:rsid w:val="006A2501"/>
    <w:rsid w:val="006A2955"/>
    <w:rsid w:val="006A3FEB"/>
    <w:rsid w:val="006A563C"/>
    <w:rsid w:val="006A57BF"/>
    <w:rsid w:val="006A5B5A"/>
    <w:rsid w:val="006A6033"/>
    <w:rsid w:val="006A6D1C"/>
    <w:rsid w:val="006A7263"/>
    <w:rsid w:val="006B06A5"/>
    <w:rsid w:val="006B193E"/>
    <w:rsid w:val="006B2362"/>
    <w:rsid w:val="006B2D81"/>
    <w:rsid w:val="006B57F5"/>
    <w:rsid w:val="006B626F"/>
    <w:rsid w:val="006B7A4B"/>
    <w:rsid w:val="006C047D"/>
    <w:rsid w:val="006C1576"/>
    <w:rsid w:val="006C3441"/>
    <w:rsid w:val="006C3BFB"/>
    <w:rsid w:val="006C5A0E"/>
    <w:rsid w:val="006C7663"/>
    <w:rsid w:val="006D1457"/>
    <w:rsid w:val="006D2447"/>
    <w:rsid w:val="006D2B49"/>
    <w:rsid w:val="006D2EC9"/>
    <w:rsid w:val="006D3987"/>
    <w:rsid w:val="006D475B"/>
    <w:rsid w:val="006D47FE"/>
    <w:rsid w:val="006E0002"/>
    <w:rsid w:val="006E1A52"/>
    <w:rsid w:val="006E2130"/>
    <w:rsid w:val="006E22FA"/>
    <w:rsid w:val="006E31E3"/>
    <w:rsid w:val="006E4011"/>
    <w:rsid w:val="006E4210"/>
    <w:rsid w:val="006E50DF"/>
    <w:rsid w:val="006E79F8"/>
    <w:rsid w:val="006F3E09"/>
    <w:rsid w:val="006F413D"/>
    <w:rsid w:val="006F5117"/>
    <w:rsid w:val="006F54AB"/>
    <w:rsid w:val="006F5731"/>
    <w:rsid w:val="006F631E"/>
    <w:rsid w:val="006F65CF"/>
    <w:rsid w:val="006F6CB7"/>
    <w:rsid w:val="006F7589"/>
    <w:rsid w:val="006F778A"/>
    <w:rsid w:val="00701B70"/>
    <w:rsid w:val="00701CF1"/>
    <w:rsid w:val="00701E8E"/>
    <w:rsid w:val="00704FE7"/>
    <w:rsid w:val="0070676C"/>
    <w:rsid w:val="007077B3"/>
    <w:rsid w:val="007110FC"/>
    <w:rsid w:val="0071226C"/>
    <w:rsid w:val="00715F7D"/>
    <w:rsid w:val="00717EDA"/>
    <w:rsid w:val="007208CC"/>
    <w:rsid w:val="00720A2C"/>
    <w:rsid w:val="00722204"/>
    <w:rsid w:val="00723899"/>
    <w:rsid w:val="00724E50"/>
    <w:rsid w:val="007255A5"/>
    <w:rsid w:val="00725993"/>
    <w:rsid w:val="00725C75"/>
    <w:rsid w:val="0072628B"/>
    <w:rsid w:val="00726A9A"/>
    <w:rsid w:val="00726F91"/>
    <w:rsid w:val="0072760B"/>
    <w:rsid w:val="00727C0B"/>
    <w:rsid w:val="007304E9"/>
    <w:rsid w:val="00730523"/>
    <w:rsid w:val="007309E9"/>
    <w:rsid w:val="00733A8A"/>
    <w:rsid w:val="00733F50"/>
    <w:rsid w:val="007343F7"/>
    <w:rsid w:val="0073490B"/>
    <w:rsid w:val="00734930"/>
    <w:rsid w:val="00734BC3"/>
    <w:rsid w:val="0073602D"/>
    <w:rsid w:val="007362FE"/>
    <w:rsid w:val="00737B34"/>
    <w:rsid w:val="00737F25"/>
    <w:rsid w:val="0074113D"/>
    <w:rsid w:val="0074158F"/>
    <w:rsid w:val="0074210E"/>
    <w:rsid w:val="00742254"/>
    <w:rsid w:val="007428B4"/>
    <w:rsid w:val="007444D0"/>
    <w:rsid w:val="007447C9"/>
    <w:rsid w:val="0074486A"/>
    <w:rsid w:val="00745D4D"/>
    <w:rsid w:val="00746217"/>
    <w:rsid w:val="00746B9C"/>
    <w:rsid w:val="00747743"/>
    <w:rsid w:val="00747F06"/>
    <w:rsid w:val="00751531"/>
    <w:rsid w:val="00751DAE"/>
    <w:rsid w:val="00751F8F"/>
    <w:rsid w:val="00754DEE"/>
    <w:rsid w:val="007553FB"/>
    <w:rsid w:val="00756EEE"/>
    <w:rsid w:val="00763B02"/>
    <w:rsid w:val="007645A8"/>
    <w:rsid w:val="00765357"/>
    <w:rsid w:val="00765C0A"/>
    <w:rsid w:val="0076607F"/>
    <w:rsid w:val="00767662"/>
    <w:rsid w:val="00770106"/>
    <w:rsid w:val="0077141C"/>
    <w:rsid w:val="00773665"/>
    <w:rsid w:val="00773D5F"/>
    <w:rsid w:val="00775AA9"/>
    <w:rsid w:val="0077607A"/>
    <w:rsid w:val="007761D7"/>
    <w:rsid w:val="00776633"/>
    <w:rsid w:val="00776B51"/>
    <w:rsid w:val="0078009E"/>
    <w:rsid w:val="00780A28"/>
    <w:rsid w:val="00782280"/>
    <w:rsid w:val="00782664"/>
    <w:rsid w:val="00784026"/>
    <w:rsid w:val="007849B0"/>
    <w:rsid w:val="00787580"/>
    <w:rsid w:val="00787B19"/>
    <w:rsid w:val="00787E77"/>
    <w:rsid w:val="00787FE7"/>
    <w:rsid w:val="00790434"/>
    <w:rsid w:val="007926DE"/>
    <w:rsid w:val="00794FAB"/>
    <w:rsid w:val="00795163"/>
    <w:rsid w:val="007966C4"/>
    <w:rsid w:val="00796B65"/>
    <w:rsid w:val="007974BE"/>
    <w:rsid w:val="007978BB"/>
    <w:rsid w:val="007A0350"/>
    <w:rsid w:val="007A05E8"/>
    <w:rsid w:val="007A1A3E"/>
    <w:rsid w:val="007A2CD4"/>
    <w:rsid w:val="007A3269"/>
    <w:rsid w:val="007A6C1A"/>
    <w:rsid w:val="007A6C78"/>
    <w:rsid w:val="007A74CD"/>
    <w:rsid w:val="007B00F8"/>
    <w:rsid w:val="007B148E"/>
    <w:rsid w:val="007B15EC"/>
    <w:rsid w:val="007B1D0C"/>
    <w:rsid w:val="007B22EE"/>
    <w:rsid w:val="007B301B"/>
    <w:rsid w:val="007B424B"/>
    <w:rsid w:val="007B4FC3"/>
    <w:rsid w:val="007B67B8"/>
    <w:rsid w:val="007B6984"/>
    <w:rsid w:val="007B6AC9"/>
    <w:rsid w:val="007B72DE"/>
    <w:rsid w:val="007C0AA1"/>
    <w:rsid w:val="007C0AEC"/>
    <w:rsid w:val="007C1C84"/>
    <w:rsid w:val="007C22A4"/>
    <w:rsid w:val="007C5885"/>
    <w:rsid w:val="007C7CE1"/>
    <w:rsid w:val="007C7FC1"/>
    <w:rsid w:val="007D0114"/>
    <w:rsid w:val="007D013B"/>
    <w:rsid w:val="007D11F2"/>
    <w:rsid w:val="007D16E2"/>
    <w:rsid w:val="007D20DC"/>
    <w:rsid w:val="007D3A32"/>
    <w:rsid w:val="007D62A6"/>
    <w:rsid w:val="007D6F83"/>
    <w:rsid w:val="007D7B0E"/>
    <w:rsid w:val="007E049B"/>
    <w:rsid w:val="007E12E1"/>
    <w:rsid w:val="007E2215"/>
    <w:rsid w:val="007E36E8"/>
    <w:rsid w:val="007E3FAF"/>
    <w:rsid w:val="007E4D62"/>
    <w:rsid w:val="007E6530"/>
    <w:rsid w:val="007E7338"/>
    <w:rsid w:val="007F05A2"/>
    <w:rsid w:val="007F2F8D"/>
    <w:rsid w:val="007F3564"/>
    <w:rsid w:val="007F36DF"/>
    <w:rsid w:val="007F469C"/>
    <w:rsid w:val="007F4944"/>
    <w:rsid w:val="007F4D75"/>
    <w:rsid w:val="007F53EC"/>
    <w:rsid w:val="007F6148"/>
    <w:rsid w:val="007F6F35"/>
    <w:rsid w:val="007F7016"/>
    <w:rsid w:val="007F741B"/>
    <w:rsid w:val="008009B6"/>
    <w:rsid w:val="008038EF"/>
    <w:rsid w:val="00803A73"/>
    <w:rsid w:val="00803B2E"/>
    <w:rsid w:val="00803D61"/>
    <w:rsid w:val="00804927"/>
    <w:rsid w:val="008063BE"/>
    <w:rsid w:val="008069FA"/>
    <w:rsid w:val="008070C3"/>
    <w:rsid w:val="0080717A"/>
    <w:rsid w:val="00807DF0"/>
    <w:rsid w:val="00810430"/>
    <w:rsid w:val="00810F94"/>
    <w:rsid w:val="0081120A"/>
    <w:rsid w:val="00811E94"/>
    <w:rsid w:val="00812BBA"/>
    <w:rsid w:val="00813557"/>
    <w:rsid w:val="00813F1D"/>
    <w:rsid w:val="0081408B"/>
    <w:rsid w:val="008151E4"/>
    <w:rsid w:val="00817603"/>
    <w:rsid w:val="008177BD"/>
    <w:rsid w:val="00821A67"/>
    <w:rsid w:val="00825A15"/>
    <w:rsid w:val="008263A9"/>
    <w:rsid w:val="00826A8F"/>
    <w:rsid w:val="00830424"/>
    <w:rsid w:val="00830E1D"/>
    <w:rsid w:val="0083170A"/>
    <w:rsid w:val="00832C83"/>
    <w:rsid w:val="00833FB6"/>
    <w:rsid w:val="00834360"/>
    <w:rsid w:val="00834F3C"/>
    <w:rsid w:val="00836F77"/>
    <w:rsid w:val="00837799"/>
    <w:rsid w:val="008414DD"/>
    <w:rsid w:val="0084392F"/>
    <w:rsid w:val="008449A1"/>
    <w:rsid w:val="008449A9"/>
    <w:rsid w:val="00844A81"/>
    <w:rsid w:val="00845DA4"/>
    <w:rsid w:val="00845FC3"/>
    <w:rsid w:val="008501A4"/>
    <w:rsid w:val="00850CC8"/>
    <w:rsid w:val="00850CF4"/>
    <w:rsid w:val="00852045"/>
    <w:rsid w:val="0085477B"/>
    <w:rsid w:val="0085623E"/>
    <w:rsid w:val="00857243"/>
    <w:rsid w:val="00857473"/>
    <w:rsid w:val="00857EEB"/>
    <w:rsid w:val="00860112"/>
    <w:rsid w:val="008604E9"/>
    <w:rsid w:val="00860E9F"/>
    <w:rsid w:val="00863416"/>
    <w:rsid w:val="00863870"/>
    <w:rsid w:val="00864A30"/>
    <w:rsid w:val="00864B68"/>
    <w:rsid w:val="00864CBA"/>
    <w:rsid w:val="00866968"/>
    <w:rsid w:val="008670F5"/>
    <w:rsid w:val="00870E0A"/>
    <w:rsid w:val="008725CF"/>
    <w:rsid w:val="00872648"/>
    <w:rsid w:val="00872C04"/>
    <w:rsid w:val="0087518C"/>
    <w:rsid w:val="00876713"/>
    <w:rsid w:val="00880224"/>
    <w:rsid w:val="008803E9"/>
    <w:rsid w:val="008805C4"/>
    <w:rsid w:val="008829B4"/>
    <w:rsid w:val="0088430C"/>
    <w:rsid w:val="00884D2B"/>
    <w:rsid w:val="008850B9"/>
    <w:rsid w:val="00885E0D"/>
    <w:rsid w:val="0088626E"/>
    <w:rsid w:val="008862AF"/>
    <w:rsid w:val="008907D5"/>
    <w:rsid w:val="00890F63"/>
    <w:rsid w:val="008917B7"/>
    <w:rsid w:val="00891FAA"/>
    <w:rsid w:val="00891FF1"/>
    <w:rsid w:val="00892CC5"/>
    <w:rsid w:val="00895907"/>
    <w:rsid w:val="0089591D"/>
    <w:rsid w:val="00895EF0"/>
    <w:rsid w:val="0089631D"/>
    <w:rsid w:val="0089692D"/>
    <w:rsid w:val="0089742F"/>
    <w:rsid w:val="008A1106"/>
    <w:rsid w:val="008A4CC8"/>
    <w:rsid w:val="008A6EE5"/>
    <w:rsid w:val="008A6EF2"/>
    <w:rsid w:val="008A787D"/>
    <w:rsid w:val="008B18AA"/>
    <w:rsid w:val="008B1A7B"/>
    <w:rsid w:val="008B2310"/>
    <w:rsid w:val="008B34EF"/>
    <w:rsid w:val="008B38D9"/>
    <w:rsid w:val="008B58ED"/>
    <w:rsid w:val="008B6DF0"/>
    <w:rsid w:val="008B6E2A"/>
    <w:rsid w:val="008B76C1"/>
    <w:rsid w:val="008C3EE2"/>
    <w:rsid w:val="008C54DD"/>
    <w:rsid w:val="008C5AF8"/>
    <w:rsid w:val="008C645F"/>
    <w:rsid w:val="008C6CB8"/>
    <w:rsid w:val="008C703F"/>
    <w:rsid w:val="008C763C"/>
    <w:rsid w:val="008C7F1F"/>
    <w:rsid w:val="008D0C8E"/>
    <w:rsid w:val="008D0CBD"/>
    <w:rsid w:val="008D14AD"/>
    <w:rsid w:val="008D29DE"/>
    <w:rsid w:val="008D2C8D"/>
    <w:rsid w:val="008D4D4B"/>
    <w:rsid w:val="008D524C"/>
    <w:rsid w:val="008D6116"/>
    <w:rsid w:val="008D617A"/>
    <w:rsid w:val="008D627F"/>
    <w:rsid w:val="008D674B"/>
    <w:rsid w:val="008D67BD"/>
    <w:rsid w:val="008D6934"/>
    <w:rsid w:val="008D747A"/>
    <w:rsid w:val="008D7AE9"/>
    <w:rsid w:val="008E0CAF"/>
    <w:rsid w:val="008E15B7"/>
    <w:rsid w:val="008E246E"/>
    <w:rsid w:val="008E3451"/>
    <w:rsid w:val="008E4C3C"/>
    <w:rsid w:val="008E5144"/>
    <w:rsid w:val="008E5991"/>
    <w:rsid w:val="008E663B"/>
    <w:rsid w:val="008E7721"/>
    <w:rsid w:val="008F005B"/>
    <w:rsid w:val="008F07D7"/>
    <w:rsid w:val="008F0825"/>
    <w:rsid w:val="008F1E1E"/>
    <w:rsid w:val="008F359D"/>
    <w:rsid w:val="008F3950"/>
    <w:rsid w:val="008F51BC"/>
    <w:rsid w:val="008F57E8"/>
    <w:rsid w:val="008F6771"/>
    <w:rsid w:val="00901DEE"/>
    <w:rsid w:val="0090292A"/>
    <w:rsid w:val="009031B4"/>
    <w:rsid w:val="00903C9D"/>
    <w:rsid w:val="00903E88"/>
    <w:rsid w:val="0090419A"/>
    <w:rsid w:val="00904EC6"/>
    <w:rsid w:val="00904F4A"/>
    <w:rsid w:val="009051B8"/>
    <w:rsid w:val="0090555C"/>
    <w:rsid w:val="009057BC"/>
    <w:rsid w:val="00906B2D"/>
    <w:rsid w:val="0090787A"/>
    <w:rsid w:val="00910CC0"/>
    <w:rsid w:val="0091101D"/>
    <w:rsid w:val="009115EF"/>
    <w:rsid w:val="009127B6"/>
    <w:rsid w:val="0091300D"/>
    <w:rsid w:val="00913215"/>
    <w:rsid w:val="00913D8D"/>
    <w:rsid w:val="0091634B"/>
    <w:rsid w:val="0091643C"/>
    <w:rsid w:val="00917DF6"/>
    <w:rsid w:val="009204D7"/>
    <w:rsid w:val="009206F2"/>
    <w:rsid w:val="0092123A"/>
    <w:rsid w:val="00923DDC"/>
    <w:rsid w:val="009246AB"/>
    <w:rsid w:val="00925950"/>
    <w:rsid w:val="009303E1"/>
    <w:rsid w:val="00930DC6"/>
    <w:rsid w:val="00931211"/>
    <w:rsid w:val="00931793"/>
    <w:rsid w:val="00931B23"/>
    <w:rsid w:val="00932D4A"/>
    <w:rsid w:val="00934474"/>
    <w:rsid w:val="00935706"/>
    <w:rsid w:val="00935CFF"/>
    <w:rsid w:val="00937EBD"/>
    <w:rsid w:val="00940628"/>
    <w:rsid w:val="00940C60"/>
    <w:rsid w:val="00940F5F"/>
    <w:rsid w:val="0094128E"/>
    <w:rsid w:val="0094169A"/>
    <w:rsid w:val="009422AE"/>
    <w:rsid w:val="00943D1E"/>
    <w:rsid w:val="00945407"/>
    <w:rsid w:val="00945852"/>
    <w:rsid w:val="00946F56"/>
    <w:rsid w:val="00947EDC"/>
    <w:rsid w:val="00951260"/>
    <w:rsid w:val="00951A3C"/>
    <w:rsid w:val="00952B0D"/>
    <w:rsid w:val="00952DFC"/>
    <w:rsid w:val="00953177"/>
    <w:rsid w:val="00953723"/>
    <w:rsid w:val="00954ACB"/>
    <w:rsid w:val="00955CF4"/>
    <w:rsid w:val="00956AEC"/>
    <w:rsid w:val="009574F4"/>
    <w:rsid w:val="0095763D"/>
    <w:rsid w:val="00957B13"/>
    <w:rsid w:val="00960AA0"/>
    <w:rsid w:val="00960CAD"/>
    <w:rsid w:val="009616BE"/>
    <w:rsid w:val="00961A0F"/>
    <w:rsid w:val="00961CD8"/>
    <w:rsid w:val="009651D7"/>
    <w:rsid w:val="009657E4"/>
    <w:rsid w:val="009662CC"/>
    <w:rsid w:val="0096682C"/>
    <w:rsid w:val="00967351"/>
    <w:rsid w:val="00967A01"/>
    <w:rsid w:val="009703B3"/>
    <w:rsid w:val="009706AE"/>
    <w:rsid w:val="00971F9C"/>
    <w:rsid w:val="009726A3"/>
    <w:rsid w:val="00974228"/>
    <w:rsid w:val="009744FC"/>
    <w:rsid w:val="00974A15"/>
    <w:rsid w:val="00976105"/>
    <w:rsid w:val="00976599"/>
    <w:rsid w:val="00976BDE"/>
    <w:rsid w:val="00977963"/>
    <w:rsid w:val="00980119"/>
    <w:rsid w:val="009817E0"/>
    <w:rsid w:val="00982469"/>
    <w:rsid w:val="00983938"/>
    <w:rsid w:val="00983D99"/>
    <w:rsid w:val="009844C5"/>
    <w:rsid w:val="00985093"/>
    <w:rsid w:val="00985EB6"/>
    <w:rsid w:val="00987EDA"/>
    <w:rsid w:val="00987F48"/>
    <w:rsid w:val="009912F1"/>
    <w:rsid w:val="0099148A"/>
    <w:rsid w:val="00992F3F"/>
    <w:rsid w:val="009936AF"/>
    <w:rsid w:val="009943AB"/>
    <w:rsid w:val="0099552F"/>
    <w:rsid w:val="00995EB5"/>
    <w:rsid w:val="00996E37"/>
    <w:rsid w:val="009973BE"/>
    <w:rsid w:val="009A0918"/>
    <w:rsid w:val="009A0AEB"/>
    <w:rsid w:val="009A0B68"/>
    <w:rsid w:val="009A0E82"/>
    <w:rsid w:val="009A0ED1"/>
    <w:rsid w:val="009A2122"/>
    <w:rsid w:val="009A2566"/>
    <w:rsid w:val="009A3E44"/>
    <w:rsid w:val="009A4625"/>
    <w:rsid w:val="009A4BA3"/>
    <w:rsid w:val="009A569A"/>
    <w:rsid w:val="009A6119"/>
    <w:rsid w:val="009A62BB"/>
    <w:rsid w:val="009A6773"/>
    <w:rsid w:val="009A78F8"/>
    <w:rsid w:val="009A790D"/>
    <w:rsid w:val="009A7E41"/>
    <w:rsid w:val="009B0DB0"/>
    <w:rsid w:val="009B2B69"/>
    <w:rsid w:val="009B38E3"/>
    <w:rsid w:val="009B54C1"/>
    <w:rsid w:val="009B661F"/>
    <w:rsid w:val="009C10BA"/>
    <w:rsid w:val="009C14BD"/>
    <w:rsid w:val="009C1B9F"/>
    <w:rsid w:val="009C2660"/>
    <w:rsid w:val="009C2FE8"/>
    <w:rsid w:val="009C3C15"/>
    <w:rsid w:val="009C41F8"/>
    <w:rsid w:val="009C451B"/>
    <w:rsid w:val="009C481A"/>
    <w:rsid w:val="009C50F1"/>
    <w:rsid w:val="009C5977"/>
    <w:rsid w:val="009C6BE9"/>
    <w:rsid w:val="009C7388"/>
    <w:rsid w:val="009C7BB3"/>
    <w:rsid w:val="009C7EC8"/>
    <w:rsid w:val="009D0255"/>
    <w:rsid w:val="009D18B5"/>
    <w:rsid w:val="009D20A8"/>
    <w:rsid w:val="009D21DE"/>
    <w:rsid w:val="009D2249"/>
    <w:rsid w:val="009D2D9D"/>
    <w:rsid w:val="009D58C1"/>
    <w:rsid w:val="009D6FDA"/>
    <w:rsid w:val="009D7A22"/>
    <w:rsid w:val="009D7AAE"/>
    <w:rsid w:val="009E03A6"/>
    <w:rsid w:val="009E03DB"/>
    <w:rsid w:val="009E0694"/>
    <w:rsid w:val="009E1072"/>
    <w:rsid w:val="009E1274"/>
    <w:rsid w:val="009E18C0"/>
    <w:rsid w:val="009E2963"/>
    <w:rsid w:val="009E2AB1"/>
    <w:rsid w:val="009E2FC8"/>
    <w:rsid w:val="009E4180"/>
    <w:rsid w:val="009E431C"/>
    <w:rsid w:val="009E609A"/>
    <w:rsid w:val="009E62B2"/>
    <w:rsid w:val="009E6C1C"/>
    <w:rsid w:val="009F01E2"/>
    <w:rsid w:val="009F1073"/>
    <w:rsid w:val="009F2EEA"/>
    <w:rsid w:val="009F44B6"/>
    <w:rsid w:val="009F5B3B"/>
    <w:rsid w:val="009F5B42"/>
    <w:rsid w:val="009F742C"/>
    <w:rsid w:val="009F74F8"/>
    <w:rsid w:val="00A004D0"/>
    <w:rsid w:val="00A00846"/>
    <w:rsid w:val="00A02B55"/>
    <w:rsid w:val="00A0398C"/>
    <w:rsid w:val="00A03A80"/>
    <w:rsid w:val="00A047A6"/>
    <w:rsid w:val="00A04807"/>
    <w:rsid w:val="00A04A75"/>
    <w:rsid w:val="00A0585F"/>
    <w:rsid w:val="00A05EE1"/>
    <w:rsid w:val="00A06D6F"/>
    <w:rsid w:val="00A101F2"/>
    <w:rsid w:val="00A10FBA"/>
    <w:rsid w:val="00A11262"/>
    <w:rsid w:val="00A11E7F"/>
    <w:rsid w:val="00A12CEC"/>
    <w:rsid w:val="00A139C7"/>
    <w:rsid w:val="00A13DC5"/>
    <w:rsid w:val="00A1425C"/>
    <w:rsid w:val="00A14F6A"/>
    <w:rsid w:val="00A16B21"/>
    <w:rsid w:val="00A201F6"/>
    <w:rsid w:val="00A2197E"/>
    <w:rsid w:val="00A21C60"/>
    <w:rsid w:val="00A23049"/>
    <w:rsid w:val="00A23A75"/>
    <w:rsid w:val="00A25919"/>
    <w:rsid w:val="00A25C99"/>
    <w:rsid w:val="00A2680B"/>
    <w:rsid w:val="00A26B88"/>
    <w:rsid w:val="00A27C96"/>
    <w:rsid w:val="00A27E71"/>
    <w:rsid w:val="00A30716"/>
    <w:rsid w:val="00A31B41"/>
    <w:rsid w:val="00A32043"/>
    <w:rsid w:val="00A32A7B"/>
    <w:rsid w:val="00A3461E"/>
    <w:rsid w:val="00A3679C"/>
    <w:rsid w:val="00A367DE"/>
    <w:rsid w:val="00A36D8B"/>
    <w:rsid w:val="00A374BD"/>
    <w:rsid w:val="00A419E0"/>
    <w:rsid w:val="00A43177"/>
    <w:rsid w:val="00A4433E"/>
    <w:rsid w:val="00A50ECE"/>
    <w:rsid w:val="00A51810"/>
    <w:rsid w:val="00A525B6"/>
    <w:rsid w:val="00A52F86"/>
    <w:rsid w:val="00A54119"/>
    <w:rsid w:val="00A55D75"/>
    <w:rsid w:val="00A56430"/>
    <w:rsid w:val="00A61C33"/>
    <w:rsid w:val="00A62231"/>
    <w:rsid w:val="00A635F1"/>
    <w:rsid w:val="00A65247"/>
    <w:rsid w:val="00A66270"/>
    <w:rsid w:val="00A6692F"/>
    <w:rsid w:val="00A701F6"/>
    <w:rsid w:val="00A70428"/>
    <w:rsid w:val="00A71EDA"/>
    <w:rsid w:val="00A721F5"/>
    <w:rsid w:val="00A7255F"/>
    <w:rsid w:val="00A73C7E"/>
    <w:rsid w:val="00A7530A"/>
    <w:rsid w:val="00A76B28"/>
    <w:rsid w:val="00A775C8"/>
    <w:rsid w:val="00A7792F"/>
    <w:rsid w:val="00A815E2"/>
    <w:rsid w:val="00A81A0F"/>
    <w:rsid w:val="00A81AA6"/>
    <w:rsid w:val="00A82010"/>
    <w:rsid w:val="00A830F0"/>
    <w:rsid w:val="00A83A42"/>
    <w:rsid w:val="00A8469C"/>
    <w:rsid w:val="00A84755"/>
    <w:rsid w:val="00A850FC"/>
    <w:rsid w:val="00A85F39"/>
    <w:rsid w:val="00A87926"/>
    <w:rsid w:val="00A903D9"/>
    <w:rsid w:val="00A9157E"/>
    <w:rsid w:val="00A9321C"/>
    <w:rsid w:val="00A94CB8"/>
    <w:rsid w:val="00A951BE"/>
    <w:rsid w:val="00A96023"/>
    <w:rsid w:val="00A9669D"/>
    <w:rsid w:val="00A9757F"/>
    <w:rsid w:val="00A97A82"/>
    <w:rsid w:val="00AA24B0"/>
    <w:rsid w:val="00AA4D41"/>
    <w:rsid w:val="00AA5FDC"/>
    <w:rsid w:val="00AA660E"/>
    <w:rsid w:val="00AA71B7"/>
    <w:rsid w:val="00AA7649"/>
    <w:rsid w:val="00AA7894"/>
    <w:rsid w:val="00AB022D"/>
    <w:rsid w:val="00AB0E06"/>
    <w:rsid w:val="00AB1738"/>
    <w:rsid w:val="00AB1E3B"/>
    <w:rsid w:val="00AB2A0A"/>
    <w:rsid w:val="00AB6825"/>
    <w:rsid w:val="00AB6DB8"/>
    <w:rsid w:val="00AB765A"/>
    <w:rsid w:val="00AB7959"/>
    <w:rsid w:val="00AC17F1"/>
    <w:rsid w:val="00AC2B9F"/>
    <w:rsid w:val="00AC3392"/>
    <w:rsid w:val="00AC3B34"/>
    <w:rsid w:val="00AC4F45"/>
    <w:rsid w:val="00AC66B7"/>
    <w:rsid w:val="00AC6E78"/>
    <w:rsid w:val="00AC74ED"/>
    <w:rsid w:val="00AC74FD"/>
    <w:rsid w:val="00AD0502"/>
    <w:rsid w:val="00AD0A2A"/>
    <w:rsid w:val="00AD1B9F"/>
    <w:rsid w:val="00AD2EC3"/>
    <w:rsid w:val="00AD37B9"/>
    <w:rsid w:val="00AD3860"/>
    <w:rsid w:val="00AD473F"/>
    <w:rsid w:val="00AD54A8"/>
    <w:rsid w:val="00AD5DF6"/>
    <w:rsid w:val="00AD61FA"/>
    <w:rsid w:val="00AD7287"/>
    <w:rsid w:val="00AE239F"/>
    <w:rsid w:val="00AE2DF4"/>
    <w:rsid w:val="00AE4CFA"/>
    <w:rsid w:val="00AE4FC9"/>
    <w:rsid w:val="00AE68A1"/>
    <w:rsid w:val="00AE6922"/>
    <w:rsid w:val="00AF167F"/>
    <w:rsid w:val="00AF1E1E"/>
    <w:rsid w:val="00AF22CB"/>
    <w:rsid w:val="00AF2DFD"/>
    <w:rsid w:val="00AF3581"/>
    <w:rsid w:val="00AF4784"/>
    <w:rsid w:val="00AF49CA"/>
    <w:rsid w:val="00AF50F0"/>
    <w:rsid w:val="00AF5816"/>
    <w:rsid w:val="00AF6F69"/>
    <w:rsid w:val="00AF7BEE"/>
    <w:rsid w:val="00B008E3"/>
    <w:rsid w:val="00B01C70"/>
    <w:rsid w:val="00B02758"/>
    <w:rsid w:val="00B02EFB"/>
    <w:rsid w:val="00B030A4"/>
    <w:rsid w:val="00B030F9"/>
    <w:rsid w:val="00B07709"/>
    <w:rsid w:val="00B1118E"/>
    <w:rsid w:val="00B11FC1"/>
    <w:rsid w:val="00B13469"/>
    <w:rsid w:val="00B142A3"/>
    <w:rsid w:val="00B15200"/>
    <w:rsid w:val="00B15332"/>
    <w:rsid w:val="00B15CAD"/>
    <w:rsid w:val="00B16359"/>
    <w:rsid w:val="00B16B42"/>
    <w:rsid w:val="00B16FA1"/>
    <w:rsid w:val="00B16FB7"/>
    <w:rsid w:val="00B17984"/>
    <w:rsid w:val="00B2097C"/>
    <w:rsid w:val="00B216A7"/>
    <w:rsid w:val="00B21AB5"/>
    <w:rsid w:val="00B23387"/>
    <w:rsid w:val="00B2417B"/>
    <w:rsid w:val="00B24BC9"/>
    <w:rsid w:val="00B24D38"/>
    <w:rsid w:val="00B259F5"/>
    <w:rsid w:val="00B26662"/>
    <w:rsid w:val="00B27D64"/>
    <w:rsid w:val="00B3069A"/>
    <w:rsid w:val="00B30F4F"/>
    <w:rsid w:val="00B316AA"/>
    <w:rsid w:val="00B32907"/>
    <w:rsid w:val="00B332F3"/>
    <w:rsid w:val="00B336A4"/>
    <w:rsid w:val="00B34197"/>
    <w:rsid w:val="00B34A87"/>
    <w:rsid w:val="00B3552E"/>
    <w:rsid w:val="00B361C5"/>
    <w:rsid w:val="00B40DF6"/>
    <w:rsid w:val="00B41191"/>
    <w:rsid w:val="00B426C1"/>
    <w:rsid w:val="00B42B9D"/>
    <w:rsid w:val="00B43A34"/>
    <w:rsid w:val="00B448F3"/>
    <w:rsid w:val="00B44C6C"/>
    <w:rsid w:val="00B45991"/>
    <w:rsid w:val="00B46DA0"/>
    <w:rsid w:val="00B46E16"/>
    <w:rsid w:val="00B473D4"/>
    <w:rsid w:val="00B50542"/>
    <w:rsid w:val="00B50F6B"/>
    <w:rsid w:val="00B510B4"/>
    <w:rsid w:val="00B51678"/>
    <w:rsid w:val="00B51CAC"/>
    <w:rsid w:val="00B53017"/>
    <w:rsid w:val="00B533FE"/>
    <w:rsid w:val="00B54E65"/>
    <w:rsid w:val="00B56712"/>
    <w:rsid w:val="00B57F6A"/>
    <w:rsid w:val="00B60855"/>
    <w:rsid w:val="00B6106B"/>
    <w:rsid w:val="00B62A22"/>
    <w:rsid w:val="00B62B9B"/>
    <w:rsid w:val="00B62CEB"/>
    <w:rsid w:val="00B63280"/>
    <w:rsid w:val="00B63CCE"/>
    <w:rsid w:val="00B63E54"/>
    <w:rsid w:val="00B64555"/>
    <w:rsid w:val="00B64DB1"/>
    <w:rsid w:val="00B664A1"/>
    <w:rsid w:val="00B67AF6"/>
    <w:rsid w:val="00B67F9A"/>
    <w:rsid w:val="00B70A68"/>
    <w:rsid w:val="00B71FA0"/>
    <w:rsid w:val="00B7249F"/>
    <w:rsid w:val="00B72E1B"/>
    <w:rsid w:val="00B74885"/>
    <w:rsid w:val="00B75277"/>
    <w:rsid w:val="00B76EED"/>
    <w:rsid w:val="00B7726A"/>
    <w:rsid w:val="00B80EA3"/>
    <w:rsid w:val="00B8231F"/>
    <w:rsid w:val="00B845D9"/>
    <w:rsid w:val="00B84A4F"/>
    <w:rsid w:val="00B84EDC"/>
    <w:rsid w:val="00B86A46"/>
    <w:rsid w:val="00B90DF4"/>
    <w:rsid w:val="00B90E2E"/>
    <w:rsid w:val="00B92172"/>
    <w:rsid w:val="00B92693"/>
    <w:rsid w:val="00B94FC7"/>
    <w:rsid w:val="00B95050"/>
    <w:rsid w:val="00B95976"/>
    <w:rsid w:val="00B965CD"/>
    <w:rsid w:val="00B9743C"/>
    <w:rsid w:val="00B97E90"/>
    <w:rsid w:val="00BA161B"/>
    <w:rsid w:val="00BA1B92"/>
    <w:rsid w:val="00BA1BBC"/>
    <w:rsid w:val="00BA2587"/>
    <w:rsid w:val="00BA5A09"/>
    <w:rsid w:val="00BA6748"/>
    <w:rsid w:val="00BA67A6"/>
    <w:rsid w:val="00BA68C7"/>
    <w:rsid w:val="00BB0243"/>
    <w:rsid w:val="00BB09D9"/>
    <w:rsid w:val="00BB0DE5"/>
    <w:rsid w:val="00BB22A4"/>
    <w:rsid w:val="00BB246E"/>
    <w:rsid w:val="00BB2889"/>
    <w:rsid w:val="00BB2A06"/>
    <w:rsid w:val="00BB3C2E"/>
    <w:rsid w:val="00BB3C8D"/>
    <w:rsid w:val="00BB4D3A"/>
    <w:rsid w:val="00BB6294"/>
    <w:rsid w:val="00BB6C68"/>
    <w:rsid w:val="00BB7992"/>
    <w:rsid w:val="00BB7E68"/>
    <w:rsid w:val="00BC228A"/>
    <w:rsid w:val="00BC2B0F"/>
    <w:rsid w:val="00BC3D3B"/>
    <w:rsid w:val="00BC4A37"/>
    <w:rsid w:val="00BC4C1C"/>
    <w:rsid w:val="00BC58A2"/>
    <w:rsid w:val="00BC6CDA"/>
    <w:rsid w:val="00BC6F0A"/>
    <w:rsid w:val="00BC7D1D"/>
    <w:rsid w:val="00BD0EDE"/>
    <w:rsid w:val="00BD0F37"/>
    <w:rsid w:val="00BD28D8"/>
    <w:rsid w:val="00BD32A4"/>
    <w:rsid w:val="00BD3460"/>
    <w:rsid w:val="00BD3BA7"/>
    <w:rsid w:val="00BD4314"/>
    <w:rsid w:val="00BD5070"/>
    <w:rsid w:val="00BD5146"/>
    <w:rsid w:val="00BD567F"/>
    <w:rsid w:val="00BD703D"/>
    <w:rsid w:val="00BD7F1D"/>
    <w:rsid w:val="00BE016E"/>
    <w:rsid w:val="00BE1430"/>
    <w:rsid w:val="00BE217A"/>
    <w:rsid w:val="00BE2AD8"/>
    <w:rsid w:val="00BE2B9D"/>
    <w:rsid w:val="00BE3FFB"/>
    <w:rsid w:val="00BE64EC"/>
    <w:rsid w:val="00BE662B"/>
    <w:rsid w:val="00BF0876"/>
    <w:rsid w:val="00BF0D2D"/>
    <w:rsid w:val="00BF490F"/>
    <w:rsid w:val="00BF6151"/>
    <w:rsid w:val="00BF734A"/>
    <w:rsid w:val="00C00E11"/>
    <w:rsid w:val="00C015E0"/>
    <w:rsid w:val="00C0204D"/>
    <w:rsid w:val="00C037A2"/>
    <w:rsid w:val="00C04374"/>
    <w:rsid w:val="00C057E3"/>
    <w:rsid w:val="00C06368"/>
    <w:rsid w:val="00C06715"/>
    <w:rsid w:val="00C07502"/>
    <w:rsid w:val="00C07B63"/>
    <w:rsid w:val="00C07EFE"/>
    <w:rsid w:val="00C10D67"/>
    <w:rsid w:val="00C14BA0"/>
    <w:rsid w:val="00C15FDE"/>
    <w:rsid w:val="00C160FF"/>
    <w:rsid w:val="00C167C6"/>
    <w:rsid w:val="00C17EA1"/>
    <w:rsid w:val="00C21D1A"/>
    <w:rsid w:val="00C22D0E"/>
    <w:rsid w:val="00C25410"/>
    <w:rsid w:val="00C30963"/>
    <w:rsid w:val="00C31B69"/>
    <w:rsid w:val="00C32AE4"/>
    <w:rsid w:val="00C339D9"/>
    <w:rsid w:val="00C33BE4"/>
    <w:rsid w:val="00C33D53"/>
    <w:rsid w:val="00C34F19"/>
    <w:rsid w:val="00C3503A"/>
    <w:rsid w:val="00C35836"/>
    <w:rsid w:val="00C37CD4"/>
    <w:rsid w:val="00C431F5"/>
    <w:rsid w:val="00C43957"/>
    <w:rsid w:val="00C443F3"/>
    <w:rsid w:val="00C45035"/>
    <w:rsid w:val="00C476D9"/>
    <w:rsid w:val="00C47AF3"/>
    <w:rsid w:val="00C50273"/>
    <w:rsid w:val="00C507AC"/>
    <w:rsid w:val="00C50F0E"/>
    <w:rsid w:val="00C5109E"/>
    <w:rsid w:val="00C52962"/>
    <w:rsid w:val="00C52BEB"/>
    <w:rsid w:val="00C52F64"/>
    <w:rsid w:val="00C5323E"/>
    <w:rsid w:val="00C538FE"/>
    <w:rsid w:val="00C55E01"/>
    <w:rsid w:val="00C562C0"/>
    <w:rsid w:val="00C57A40"/>
    <w:rsid w:val="00C60756"/>
    <w:rsid w:val="00C607D4"/>
    <w:rsid w:val="00C60F1A"/>
    <w:rsid w:val="00C62D63"/>
    <w:rsid w:val="00C6408F"/>
    <w:rsid w:val="00C64E80"/>
    <w:rsid w:val="00C66792"/>
    <w:rsid w:val="00C66D52"/>
    <w:rsid w:val="00C66FB0"/>
    <w:rsid w:val="00C712B0"/>
    <w:rsid w:val="00C73A39"/>
    <w:rsid w:val="00C76279"/>
    <w:rsid w:val="00C77A99"/>
    <w:rsid w:val="00C77C57"/>
    <w:rsid w:val="00C82B4F"/>
    <w:rsid w:val="00C82C15"/>
    <w:rsid w:val="00C84501"/>
    <w:rsid w:val="00C845D4"/>
    <w:rsid w:val="00C85DFE"/>
    <w:rsid w:val="00C869A3"/>
    <w:rsid w:val="00C90298"/>
    <w:rsid w:val="00C904FB"/>
    <w:rsid w:val="00C90CB9"/>
    <w:rsid w:val="00C90D6F"/>
    <w:rsid w:val="00C91187"/>
    <w:rsid w:val="00C91CB5"/>
    <w:rsid w:val="00C939DD"/>
    <w:rsid w:val="00C94BE6"/>
    <w:rsid w:val="00C94E10"/>
    <w:rsid w:val="00C966DD"/>
    <w:rsid w:val="00C97FE1"/>
    <w:rsid w:val="00CA0F6A"/>
    <w:rsid w:val="00CA24ED"/>
    <w:rsid w:val="00CA30CD"/>
    <w:rsid w:val="00CA392F"/>
    <w:rsid w:val="00CA48D5"/>
    <w:rsid w:val="00CA4FEA"/>
    <w:rsid w:val="00CA516C"/>
    <w:rsid w:val="00CA560B"/>
    <w:rsid w:val="00CA7D2F"/>
    <w:rsid w:val="00CB398D"/>
    <w:rsid w:val="00CB473C"/>
    <w:rsid w:val="00CB4940"/>
    <w:rsid w:val="00CB4F92"/>
    <w:rsid w:val="00CB5C5C"/>
    <w:rsid w:val="00CB64D5"/>
    <w:rsid w:val="00CB6CB0"/>
    <w:rsid w:val="00CB6F0F"/>
    <w:rsid w:val="00CB781F"/>
    <w:rsid w:val="00CC00F5"/>
    <w:rsid w:val="00CC0D95"/>
    <w:rsid w:val="00CC268C"/>
    <w:rsid w:val="00CC27FB"/>
    <w:rsid w:val="00CC298B"/>
    <w:rsid w:val="00CC2B93"/>
    <w:rsid w:val="00CC2D8D"/>
    <w:rsid w:val="00CC31F9"/>
    <w:rsid w:val="00CC3329"/>
    <w:rsid w:val="00CC36ED"/>
    <w:rsid w:val="00CC4880"/>
    <w:rsid w:val="00CC51BF"/>
    <w:rsid w:val="00CD0FBF"/>
    <w:rsid w:val="00CD26A0"/>
    <w:rsid w:val="00CD52E1"/>
    <w:rsid w:val="00CD5AA0"/>
    <w:rsid w:val="00CD5EAF"/>
    <w:rsid w:val="00CD70D4"/>
    <w:rsid w:val="00CD7121"/>
    <w:rsid w:val="00CE0D3A"/>
    <w:rsid w:val="00CE1267"/>
    <w:rsid w:val="00CE1CEE"/>
    <w:rsid w:val="00CE4E19"/>
    <w:rsid w:val="00CE5BA1"/>
    <w:rsid w:val="00CE7A9A"/>
    <w:rsid w:val="00CE7E7C"/>
    <w:rsid w:val="00CF1A23"/>
    <w:rsid w:val="00CF2633"/>
    <w:rsid w:val="00CF2CE8"/>
    <w:rsid w:val="00CF5493"/>
    <w:rsid w:val="00CF63BD"/>
    <w:rsid w:val="00CF6508"/>
    <w:rsid w:val="00CF6E5F"/>
    <w:rsid w:val="00D027BB"/>
    <w:rsid w:val="00D0342F"/>
    <w:rsid w:val="00D04F1C"/>
    <w:rsid w:val="00D05555"/>
    <w:rsid w:val="00D06FB4"/>
    <w:rsid w:val="00D105F9"/>
    <w:rsid w:val="00D10DD2"/>
    <w:rsid w:val="00D123B0"/>
    <w:rsid w:val="00D145AE"/>
    <w:rsid w:val="00D2107C"/>
    <w:rsid w:val="00D22179"/>
    <w:rsid w:val="00D23F4A"/>
    <w:rsid w:val="00D24FBF"/>
    <w:rsid w:val="00D31790"/>
    <w:rsid w:val="00D320D0"/>
    <w:rsid w:val="00D33342"/>
    <w:rsid w:val="00D33E0A"/>
    <w:rsid w:val="00D34032"/>
    <w:rsid w:val="00D345FB"/>
    <w:rsid w:val="00D34976"/>
    <w:rsid w:val="00D35066"/>
    <w:rsid w:val="00D35273"/>
    <w:rsid w:val="00D367F0"/>
    <w:rsid w:val="00D37C85"/>
    <w:rsid w:val="00D419E3"/>
    <w:rsid w:val="00D42740"/>
    <w:rsid w:val="00D42CC5"/>
    <w:rsid w:val="00D44664"/>
    <w:rsid w:val="00D45716"/>
    <w:rsid w:val="00D457A4"/>
    <w:rsid w:val="00D468FE"/>
    <w:rsid w:val="00D46E35"/>
    <w:rsid w:val="00D47853"/>
    <w:rsid w:val="00D5109A"/>
    <w:rsid w:val="00D5277E"/>
    <w:rsid w:val="00D5565A"/>
    <w:rsid w:val="00D56519"/>
    <w:rsid w:val="00D566C2"/>
    <w:rsid w:val="00D57EEE"/>
    <w:rsid w:val="00D605B5"/>
    <w:rsid w:val="00D60804"/>
    <w:rsid w:val="00D62419"/>
    <w:rsid w:val="00D62CC2"/>
    <w:rsid w:val="00D63BFC"/>
    <w:rsid w:val="00D64209"/>
    <w:rsid w:val="00D64585"/>
    <w:rsid w:val="00D64895"/>
    <w:rsid w:val="00D64F02"/>
    <w:rsid w:val="00D65559"/>
    <w:rsid w:val="00D6565F"/>
    <w:rsid w:val="00D6606E"/>
    <w:rsid w:val="00D6613C"/>
    <w:rsid w:val="00D677E3"/>
    <w:rsid w:val="00D70338"/>
    <w:rsid w:val="00D7341E"/>
    <w:rsid w:val="00D74ED8"/>
    <w:rsid w:val="00D77204"/>
    <w:rsid w:val="00D806EB"/>
    <w:rsid w:val="00D81025"/>
    <w:rsid w:val="00D81314"/>
    <w:rsid w:val="00D82AA7"/>
    <w:rsid w:val="00D83869"/>
    <w:rsid w:val="00D8422E"/>
    <w:rsid w:val="00D8530D"/>
    <w:rsid w:val="00D858E0"/>
    <w:rsid w:val="00D8593B"/>
    <w:rsid w:val="00D87B1A"/>
    <w:rsid w:val="00D87CB2"/>
    <w:rsid w:val="00D90658"/>
    <w:rsid w:val="00D908D0"/>
    <w:rsid w:val="00D9092B"/>
    <w:rsid w:val="00D911D3"/>
    <w:rsid w:val="00D9381E"/>
    <w:rsid w:val="00D94292"/>
    <w:rsid w:val="00D945F5"/>
    <w:rsid w:val="00D95555"/>
    <w:rsid w:val="00D97090"/>
    <w:rsid w:val="00DA021D"/>
    <w:rsid w:val="00DA1131"/>
    <w:rsid w:val="00DA1C93"/>
    <w:rsid w:val="00DA2ABF"/>
    <w:rsid w:val="00DA2FAF"/>
    <w:rsid w:val="00DA37DA"/>
    <w:rsid w:val="00DA3E40"/>
    <w:rsid w:val="00DA402C"/>
    <w:rsid w:val="00DA45D9"/>
    <w:rsid w:val="00DA4986"/>
    <w:rsid w:val="00DA697A"/>
    <w:rsid w:val="00DA6ACF"/>
    <w:rsid w:val="00DA7737"/>
    <w:rsid w:val="00DB0E77"/>
    <w:rsid w:val="00DB154E"/>
    <w:rsid w:val="00DB20DD"/>
    <w:rsid w:val="00DB2A73"/>
    <w:rsid w:val="00DB2AD6"/>
    <w:rsid w:val="00DB4301"/>
    <w:rsid w:val="00DB5A45"/>
    <w:rsid w:val="00DB5E5E"/>
    <w:rsid w:val="00DB6DBD"/>
    <w:rsid w:val="00DB75E8"/>
    <w:rsid w:val="00DB7B3B"/>
    <w:rsid w:val="00DC25C4"/>
    <w:rsid w:val="00DC4255"/>
    <w:rsid w:val="00DC4778"/>
    <w:rsid w:val="00DC5F1E"/>
    <w:rsid w:val="00DC6581"/>
    <w:rsid w:val="00DD11A3"/>
    <w:rsid w:val="00DD1567"/>
    <w:rsid w:val="00DD15BF"/>
    <w:rsid w:val="00DD15DF"/>
    <w:rsid w:val="00DD1A23"/>
    <w:rsid w:val="00DD3A38"/>
    <w:rsid w:val="00DD419A"/>
    <w:rsid w:val="00DD4238"/>
    <w:rsid w:val="00DD45AE"/>
    <w:rsid w:val="00DD4887"/>
    <w:rsid w:val="00DD4960"/>
    <w:rsid w:val="00DD502E"/>
    <w:rsid w:val="00DD5128"/>
    <w:rsid w:val="00DD54B4"/>
    <w:rsid w:val="00DD6354"/>
    <w:rsid w:val="00DD75D8"/>
    <w:rsid w:val="00DD7FB5"/>
    <w:rsid w:val="00DE046F"/>
    <w:rsid w:val="00DE16E6"/>
    <w:rsid w:val="00DE16FF"/>
    <w:rsid w:val="00DE3DB1"/>
    <w:rsid w:val="00DE3E89"/>
    <w:rsid w:val="00DE6074"/>
    <w:rsid w:val="00DF03D1"/>
    <w:rsid w:val="00DF05D8"/>
    <w:rsid w:val="00DF0BF6"/>
    <w:rsid w:val="00DF1C02"/>
    <w:rsid w:val="00DF2552"/>
    <w:rsid w:val="00DF2D84"/>
    <w:rsid w:val="00DF34E2"/>
    <w:rsid w:val="00DF4399"/>
    <w:rsid w:val="00DF5984"/>
    <w:rsid w:val="00DF7E4E"/>
    <w:rsid w:val="00DF7F94"/>
    <w:rsid w:val="00DF7FD7"/>
    <w:rsid w:val="00E00448"/>
    <w:rsid w:val="00E00745"/>
    <w:rsid w:val="00E00A16"/>
    <w:rsid w:val="00E00C9B"/>
    <w:rsid w:val="00E01427"/>
    <w:rsid w:val="00E01F4C"/>
    <w:rsid w:val="00E0387B"/>
    <w:rsid w:val="00E06452"/>
    <w:rsid w:val="00E0689D"/>
    <w:rsid w:val="00E1075B"/>
    <w:rsid w:val="00E125D4"/>
    <w:rsid w:val="00E12F43"/>
    <w:rsid w:val="00E13A7D"/>
    <w:rsid w:val="00E14396"/>
    <w:rsid w:val="00E16F3E"/>
    <w:rsid w:val="00E176D7"/>
    <w:rsid w:val="00E20365"/>
    <w:rsid w:val="00E215C7"/>
    <w:rsid w:val="00E2227B"/>
    <w:rsid w:val="00E223CA"/>
    <w:rsid w:val="00E22403"/>
    <w:rsid w:val="00E2342B"/>
    <w:rsid w:val="00E2467F"/>
    <w:rsid w:val="00E27E96"/>
    <w:rsid w:val="00E30861"/>
    <w:rsid w:val="00E30CCB"/>
    <w:rsid w:val="00E329CC"/>
    <w:rsid w:val="00E3319C"/>
    <w:rsid w:val="00E335C6"/>
    <w:rsid w:val="00E34E54"/>
    <w:rsid w:val="00E35E63"/>
    <w:rsid w:val="00E363BA"/>
    <w:rsid w:val="00E36401"/>
    <w:rsid w:val="00E378F0"/>
    <w:rsid w:val="00E37D4A"/>
    <w:rsid w:val="00E40ED0"/>
    <w:rsid w:val="00E410C3"/>
    <w:rsid w:val="00E41B16"/>
    <w:rsid w:val="00E426A1"/>
    <w:rsid w:val="00E442E0"/>
    <w:rsid w:val="00E44B40"/>
    <w:rsid w:val="00E460BC"/>
    <w:rsid w:val="00E46C65"/>
    <w:rsid w:val="00E516C7"/>
    <w:rsid w:val="00E525C1"/>
    <w:rsid w:val="00E52C5B"/>
    <w:rsid w:val="00E52F0C"/>
    <w:rsid w:val="00E54D63"/>
    <w:rsid w:val="00E56707"/>
    <w:rsid w:val="00E60A55"/>
    <w:rsid w:val="00E61356"/>
    <w:rsid w:val="00E6195D"/>
    <w:rsid w:val="00E6325D"/>
    <w:rsid w:val="00E6375B"/>
    <w:rsid w:val="00E63DE7"/>
    <w:rsid w:val="00E63E33"/>
    <w:rsid w:val="00E64A38"/>
    <w:rsid w:val="00E663D9"/>
    <w:rsid w:val="00E66DD7"/>
    <w:rsid w:val="00E66F82"/>
    <w:rsid w:val="00E707C3"/>
    <w:rsid w:val="00E71DC1"/>
    <w:rsid w:val="00E72F58"/>
    <w:rsid w:val="00E73443"/>
    <w:rsid w:val="00E7568C"/>
    <w:rsid w:val="00E76333"/>
    <w:rsid w:val="00E76678"/>
    <w:rsid w:val="00E779AF"/>
    <w:rsid w:val="00E80428"/>
    <w:rsid w:val="00E81308"/>
    <w:rsid w:val="00E8267C"/>
    <w:rsid w:val="00E83FAB"/>
    <w:rsid w:val="00E85372"/>
    <w:rsid w:val="00E866FA"/>
    <w:rsid w:val="00E87485"/>
    <w:rsid w:val="00E87BC1"/>
    <w:rsid w:val="00E90328"/>
    <w:rsid w:val="00E911D4"/>
    <w:rsid w:val="00E92A43"/>
    <w:rsid w:val="00E93829"/>
    <w:rsid w:val="00E93926"/>
    <w:rsid w:val="00E939ED"/>
    <w:rsid w:val="00E949F2"/>
    <w:rsid w:val="00E95F7D"/>
    <w:rsid w:val="00EA006B"/>
    <w:rsid w:val="00EA139B"/>
    <w:rsid w:val="00EA1665"/>
    <w:rsid w:val="00EA2A3F"/>
    <w:rsid w:val="00EA3D64"/>
    <w:rsid w:val="00EA4A9E"/>
    <w:rsid w:val="00EA5E59"/>
    <w:rsid w:val="00EA62F0"/>
    <w:rsid w:val="00EA7CFD"/>
    <w:rsid w:val="00EB243C"/>
    <w:rsid w:val="00EB2BFF"/>
    <w:rsid w:val="00EB2C47"/>
    <w:rsid w:val="00EB6334"/>
    <w:rsid w:val="00EB7CA8"/>
    <w:rsid w:val="00EB7E91"/>
    <w:rsid w:val="00EC0263"/>
    <w:rsid w:val="00EC0655"/>
    <w:rsid w:val="00EC2171"/>
    <w:rsid w:val="00EC2C48"/>
    <w:rsid w:val="00EC349D"/>
    <w:rsid w:val="00EC7DC2"/>
    <w:rsid w:val="00ED1099"/>
    <w:rsid w:val="00ED270B"/>
    <w:rsid w:val="00ED3BE1"/>
    <w:rsid w:val="00ED3F15"/>
    <w:rsid w:val="00ED4077"/>
    <w:rsid w:val="00ED4094"/>
    <w:rsid w:val="00ED41F8"/>
    <w:rsid w:val="00ED4BC6"/>
    <w:rsid w:val="00EE1543"/>
    <w:rsid w:val="00EE1B51"/>
    <w:rsid w:val="00EE37F3"/>
    <w:rsid w:val="00EE39A8"/>
    <w:rsid w:val="00EE4462"/>
    <w:rsid w:val="00EE5D5E"/>
    <w:rsid w:val="00EE5E9E"/>
    <w:rsid w:val="00EE6C59"/>
    <w:rsid w:val="00EE6CF7"/>
    <w:rsid w:val="00EE75DF"/>
    <w:rsid w:val="00EF0E68"/>
    <w:rsid w:val="00EF3E7A"/>
    <w:rsid w:val="00EF5A3B"/>
    <w:rsid w:val="00EF7D62"/>
    <w:rsid w:val="00F01396"/>
    <w:rsid w:val="00F0166A"/>
    <w:rsid w:val="00F0262E"/>
    <w:rsid w:val="00F0682B"/>
    <w:rsid w:val="00F06A5B"/>
    <w:rsid w:val="00F074E2"/>
    <w:rsid w:val="00F10EBE"/>
    <w:rsid w:val="00F10EC5"/>
    <w:rsid w:val="00F112DD"/>
    <w:rsid w:val="00F11493"/>
    <w:rsid w:val="00F13047"/>
    <w:rsid w:val="00F136BD"/>
    <w:rsid w:val="00F13721"/>
    <w:rsid w:val="00F13BC5"/>
    <w:rsid w:val="00F14F51"/>
    <w:rsid w:val="00F152C4"/>
    <w:rsid w:val="00F15BA3"/>
    <w:rsid w:val="00F179D9"/>
    <w:rsid w:val="00F17CFE"/>
    <w:rsid w:val="00F17E9C"/>
    <w:rsid w:val="00F208F7"/>
    <w:rsid w:val="00F2094B"/>
    <w:rsid w:val="00F21221"/>
    <w:rsid w:val="00F21DBF"/>
    <w:rsid w:val="00F2256B"/>
    <w:rsid w:val="00F23948"/>
    <w:rsid w:val="00F23D25"/>
    <w:rsid w:val="00F24BC3"/>
    <w:rsid w:val="00F251E0"/>
    <w:rsid w:val="00F25B8E"/>
    <w:rsid w:val="00F266EE"/>
    <w:rsid w:val="00F268F6"/>
    <w:rsid w:val="00F309AB"/>
    <w:rsid w:val="00F30C9F"/>
    <w:rsid w:val="00F31058"/>
    <w:rsid w:val="00F31F03"/>
    <w:rsid w:val="00F3362D"/>
    <w:rsid w:val="00F340E8"/>
    <w:rsid w:val="00F34B13"/>
    <w:rsid w:val="00F36398"/>
    <w:rsid w:val="00F3686B"/>
    <w:rsid w:val="00F37779"/>
    <w:rsid w:val="00F37B9F"/>
    <w:rsid w:val="00F436CD"/>
    <w:rsid w:val="00F43F61"/>
    <w:rsid w:val="00F449E4"/>
    <w:rsid w:val="00F45E16"/>
    <w:rsid w:val="00F4623C"/>
    <w:rsid w:val="00F466AA"/>
    <w:rsid w:val="00F46C9B"/>
    <w:rsid w:val="00F50FD0"/>
    <w:rsid w:val="00F519E3"/>
    <w:rsid w:val="00F527B7"/>
    <w:rsid w:val="00F53026"/>
    <w:rsid w:val="00F5436B"/>
    <w:rsid w:val="00F548F5"/>
    <w:rsid w:val="00F55898"/>
    <w:rsid w:val="00F56DE8"/>
    <w:rsid w:val="00F60255"/>
    <w:rsid w:val="00F646EA"/>
    <w:rsid w:val="00F6609E"/>
    <w:rsid w:val="00F7090E"/>
    <w:rsid w:val="00F72545"/>
    <w:rsid w:val="00F72971"/>
    <w:rsid w:val="00F74455"/>
    <w:rsid w:val="00F74803"/>
    <w:rsid w:val="00F74AD4"/>
    <w:rsid w:val="00F74DC1"/>
    <w:rsid w:val="00F74F90"/>
    <w:rsid w:val="00F750C9"/>
    <w:rsid w:val="00F76747"/>
    <w:rsid w:val="00F76CDD"/>
    <w:rsid w:val="00F816B5"/>
    <w:rsid w:val="00F83CC3"/>
    <w:rsid w:val="00F84F1D"/>
    <w:rsid w:val="00F86340"/>
    <w:rsid w:val="00F90364"/>
    <w:rsid w:val="00F90BAD"/>
    <w:rsid w:val="00F914AC"/>
    <w:rsid w:val="00F9164A"/>
    <w:rsid w:val="00F92099"/>
    <w:rsid w:val="00F92DF1"/>
    <w:rsid w:val="00F93F84"/>
    <w:rsid w:val="00F95C75"/>
    <w:rsid w:val="00F96A46"/>
    <w:rsid w:val="00F9727A"/>
    <w:rsid w:val="00F977A6"/>
    <w:rsid w:val="00FA0B45"/>
    <w:rsid w:val="00FA2285"/>
    <w:rsid w:val="00FA3360"/>
    <w:rsid w:val="00FA40AB"/>
    <w:rsid w:val="00FA6101"/>
    <w:rsid w:val="00FA6578"/>
    <w:rsid w:val="00FA7014"/>
    <w:rsid w:val="00FA75C3"/>
    <w:rsid w:val="00FA779B"/>
    <w:rsid w:val="00FB12B4"/>
    <w:rsid w:val="00FB1997"/>
    <w:rsid w:val="00FB22F9"/>
    <w:rsid w:val="00FB2952"/>
    <w:rsid w:val="00FB29BF"/>
    <w:rsid w:val="00FB2C65"/>
    <w:rsid w:val="00FB373B"/>
    <w:rsid w:val="00FB4818"/>
    <w:rsid w:val="00FB4C2A"/>
    <w:rsid w:val="00FB4DCD"/>
    <w:rsid w:val="00FB5CE1"/>
    <w:rsid w:val="00FB621D"/>
    <w:rsid w:val="00FB652F"/>
    <w:rsid w:val="00FC080F"/>
    <w:rsid w:val="00FC2833"/>
    <w:rsid w:val="00FC351A"/>
    <w:rsid w:val="00FC3FA5"/>
    <w:rsid w:val="00FC42DC"/>
    <w:rsid w:val="00FC48A9"/>
    <w:rsid w:val="00FC556B"/>
    <w:rsid w:val="00FC58E8"/>
    <w:rsid w:val="00FC72A7"/>
    <w:rsid w:val="00FC7AD3"/>
    <w:rsid w:val="00FC7CE5"/>
    <w:rsid w:val="00FD023D"/>
    <w:rsid w:val="00FD0266"/>
    <w:rsid w:val="00FD04EC"/>
    <w:rsid w:val="00FD0E68"/>
    <w:rsid w:val="00FD1445"/>
    <w:rsid w:val="00FD205E"/>
    <w:rsid w:val="00FD281A"/>
    <w:rsid w:val="00FD2DBD"/>
    <w:rsid w:val="00FD3815"/>
    <w:rsid w:val="00FD3F3E"/>
    <w:rsid w:val="00FD4045"/>
    <w:rsid w:val="00FD406E"/>
    <w:rsid w:val="00FD454D"/>
    <w:rsid w:val="00FD50CC"/>
    <w:rsid w:val="00FD5381"/>
    <w:rsid w:val="00FD61BD"/>
    <w:rsid w:val="00FD61CD"/>
    <w:rsid w:val="00FD64E9"/>
    <w:rsid w:val="00FD7775"/>
    <w:rsid w:val="00FE259F"/>
    <w:rsid w:val="00FE2A33"/>
    <w:rsid w:val="00FE402C"/>
    <w:rsid w:val="00FE4135"/>
    <w:rsid w:val="00FE54C4"/>
    <w:rsid w:val="00FE563C"/>
    <w:rsid w:val="00FE5919"/>
    <w:rsid w:val="00FE5DA8"/>
    <w:rsid w:val="00FE70A1"/>
    <w:rsid w:val="00FF1312"/>
    <w:rsid w:val="00FF24A7"/>
    <w:rsid w:val="00FF32B7"/>
    <w:rsid w:val="00FF5179"/>
    <w:rsid w:val="00FF6AA2"/>
    <w:rsid w:val="00FF779D"/>
    <w:rsid w:val="00FF7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a2e2ae">
      <v:fill color="#a2e2ae"/>
    </o:shapedefaults>
    <o:shapelayout v:ext="edit">
      <o:idmap v:ext="edit" data="2"/>
    </o:shapelayout>
  </w:shapeDefaults>
  <w:decimalSymbol w:val=","/>
  <w:listSeparator w:val=";"/>
  <w14:docId w14:val="5E060E3E"/>
  <w15:docId w15:val="{19FC8658-918C-44F4-A688-3AA3B9AB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200" w:line="276" w:lineRule="auto"/>
        <w:ind w:right="-21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92403"/>
    <w:rPr>
      <w:rFonts w:cs="Calibri"/>
      <w:sz w:val="22"/>
      <w:szCs w:val="22"/>
      <w:lang w:eastAsia="en-US"/>
    </w:rPr>
  </w:style>
  <w:style w:type="paragraph" w:styleId="Nagwek1">
    <w:name w:val="heading 1"/>
    <w:basedOn w:val="Normalny"/>
    <w:next w:val="Normalny"/>
    <w:link w:val="Nagwek1Znak"/>
    <w:uiPriority w:val="9"/>
    <w:qFormat/>
    <w:rsid w:val="00EA3D64"/>
    <w:pPr>
      <w:keepNext/>
      <w:spacing w:after="0" w:line="240" w:lineRule="auto"/>
      <w:outlineLvl w:val="0"/>
    </w:pPr>
    <w:rPr>
      <w:rFonts w:ascii="Times New Roman" w:eastAsia="Times New Roman" w:hAnsi="Times New Roman" w:cs="Times New Roman"/>
      <w:i/>
      <w:iCs/>
      <w:color w:val="0000FF"/>
      <w:sz w:val="24"/>
      <w:szCs w:val="24"/>
      <w:lang w:eastAsia="pl-PL"/>
    </w:rPr>
  </w:style>
  <w:style w:type="paragraph" w:styleId="Nagwek2">
    <w:name w:val="heading 2"/>
    <w:basedOn w:val="Normalny"/>
    <w:next w:val="Normalny"/>
    <w:link w:val="Nagwek2Znak"/>
    <w:uiPriority w:val="9"/>
    <w:qFormat/>
    <w:rsid w:val="0000528B"/>
    <w:pPr>
      <w:keepNext/>
      <w:spacing w:before="240" w:after="60"/>
      <w:ind w:right="0"/>
      <w:jc w:val="left"/>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A2680B"/>
    <w:pPr>
      <w:keepNext/>
      <w:keepLines/>
      <w:spacing w:before="200" w:after="0"/>
      <w:outlineLvl w:val="2"/>
    </w:pPr>
    <w:rPr>
      <w:rFonts w:ascii="Cambria" w:eastAsia="Times New Roman" w:hAnsi="Cambria" w:cs="Times New Roman"/>
      <w:b/>
      <w:bCs/>
      <w:color w:val="94B6D2"/>
    </w:rPr>
  </w:style>
  <w:style w:type="paragraph" w:styleId="Nagwek4">
    <w:name w:val="heading 4"/>
    <w:basedOn w:val="Normalny"/>
    <w:next w:val="Normalny"/>
    <w:link w:val="Nagwek4Znak"/>
    <w:unhideWhenUsed/>
    <w:qFormat/>
    <w:rsid w:val="00BD7F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A3D64"/>
    <w:rPr>
      <w:rFonts w:ascii="Times New Roman" w:hAnsi="Times New Roman" w:cs="Times New Roman"/>
      <w:i/>
      <w:iCs/>
      <w:color w:val="0000FF"/>
      <w:sz w:val="24"/>
      <w:szCs w:val="24"/>
      <w:lang w:eastAsia="pl-PL"/>
    </w:rPr>
  </w:style>
  <w:style w:type="character" w:customStyle="1" w:styleId="Nagwek2Znak">
    <w:name w:val="Nagłówek 2 Znak"/>
    <w:basedOn w:val="Domylnaczcionkaakapitu"/>
    <w:link w:val="Nagwek2"/>
    <w:uiPriority w:val="9"/>
    <w:rsid w:val="0000528B"/>
    <w:rPr>
      <w:rFonts w:ascii="Cambria" w:eastAsia="Times New Roman" w:hAnsi="Cambria" w:cs="Cambria"/>
      <w:b/>
      <w:bCs/>
      <w:i/>
      <w:iCs/>
      <w:sz w:val="28"/>
      <w:szCs w:val="28"/>
      <w:lang w:eastAsia="en-US"/>
    </w:rPr>
  </w:style>
  <w:style w:type="character" w:customStyle="1" w:styleId="Nagwek3Znak">
    <w:name w:val="Nagłówek 3 Znak"/>
    <w:basedOn w:val="Domylnaczcionkaakapitu"/>
    <w:link w:val="Nagwek3"/>
    <w:uiPriority w:val="99"/>
    <w:locked/>
    <w:rsid w:val="00A2680B"/>
    <w:rPr>
      <w:rFonts w:ascii="Cambria" w:hAnsi="Cambria" w:cs="Times New Roman"/>
      <w:b/>
      <w:bCs/>
      <w:color w:val="94B6D2"/>
    </w:rPr>
  </w:style>
  <w:style w:type="paragraph" w:styleId="Tytu">
    <w:name w:val="Title"/>
    <w:basedOn w:val="Normalny"/>
    <w:link w:val="TytuZnak"/>
    <w:uiPriority w:val="99"/>
    <w:qFormat/>
    <w:rsid w:val="00EA3D6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locked/>
    <w:rsid w:val="00EA3D64"/>
    <w:rPr>
      <w:rFonts w:ascii="Times New Roman" w:hAnsi="Times New Roman" w:cs="Times New Roman"/>
      <w:b/>
      <w:bCs/>
      <w:sz w:val="24"/>
      <w:szCs w:val="24"/>
      <w:lang w:eastAsia="pl-PL"/>
    </w:rPr>
  </w:style>
  <w:style w:type="paragraph" w:styleId="Nagwek">
    <w:name w:val="header"/>
    <w:basedOn w:val="Normalny"/>
    <w:link w:val="NagwekZnak"/>
    <w:uiPriority w:val="99"/>
    <w:rsid w:val="00EA3D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A3D64"/>
    <w:rPr>
      <w:rFonts w:ascii="Calibri" w:hAnsi="Calibri" w:cs="Calibri"/>
    </w:rPr>
  </w:style>
  <w:style w:type="paragraph" w:styleId="Stopka">
    <w:name w:val="footer"/>
    <w:basedOn w:val="Normalny"/>
    <w:link w:val="StopkaZnak"/>
    <w:uiPriority w:val="99"/>
    <w:rsid w:val="00EA3D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A3D64"/>
    <w:rPr>
      <w:rFonts w:ascii="Calibri" w:hAnsi="Calibri" w:cs="Calibri"/>
    </w:rPr>
  </w:style>
  <w:style w:type="paragraph" w:styleId="Tekstdymka">
    <w:name w:val="Balloon Text"/>
    <w:basedOn w:val="Normalny"/>
    <w:link w:val="TekstdymkaZnak"/>
    <w:uiPriority w:val="99"/>
    <w:semiHidden/>
    <w:rsid w:val="00EA3D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A3D64"/>
    <w:rPr>
      <w:rFonts w:ascii="Tahoma" w:hAnsi="Tahoma" w:cs="Tahoma"/>
      <w:sz w:val="16"/>
      <w:szCs w:val="16"/>
    </w:rPr>
  </w:style>
  <w:style w:type="paragraph" w:styleId="Tekstpodstawowywcity3">
    <w:name w:val="Body Text Indent 3"/>
    <w:basedOn w:val="Normalny"/>
    <w:link w:val="Tekstpodstawowywcity3Znak"/>
    <w:uiPriority w:val="99"/>
    <w:rsid w:val="00EA3D64"/>
    <w:pPr>
      <w:spacing w:after="0" w:line="240" w:lineRule="auto"/>
      <w:ind w:left="357"/>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locked/>
    <w:rsid w:val="00EA3D64"/>
    <w:rPr>
      <w:rFonts w:ascii="Arial" w:hAnsi="Arial" w:cs="Arial"/>
      <w:sz w:val="24"/>
      <w:szCs w:val="24"/>
      <w:lang w:eastAsia="pl-PL"/>
    </w:rPr>
  </w:style>
  <w:style w:type="character" w:styleId="Hipercze">
    <w:name w:val="Hyperlink"/>
    <w:basedOn w:val="Domylnaczcionkaakapitu"/>
    <w:uiPriority w:val="99"/>
    <w:rsid w:val="00EA3D64"/>
    <w:rPr>
      <w:rFonts w:cs="Times New Roman"/>
      <w:color w:val="F7B615"/>
      <w:u w:val="single"/>
    </w:rPr>
  </w:style>
  <w:style w:type="paragraph" w:customStyle="1" w:styleId="Akapitzlist1">
    <w:name w:val="Akapit z listą1"/>
    <w:basedOn w:val="Normalny"/>
    <w:rsid w:val="00A2680B"/>
    <w:pPr>
      <w:spacing w:after="0" w:line="240" w:lineRule="auto"/>
      <w:ind w:left="720"/>
    </w:pPr>
    <w:rPr>
      <w:rFonts w:ascii="Times New Roman" w:eastAsia="Times New Roman" w:hAnsi="Times New Roman" w:cs="Times New Roman"/>
      <w:sz w:val="24"/>
      <w:szCs w:val="24"/>
      <w:lang w:eastAsia="pl-PL"/>
    </w:rPr>
  </w:style>
  <w:style w:type="table" w:customStyle="1" w:styleId="redniasiatka3akcent31">
    <w:name w:val="Średnia siatka 3 — akcent 31"/>
    <w:rsid w:val="003E7CD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ADF"/>
    </w:tcPr>
  </w:style>
  <w:style w:type="paragraph" w:customStyle="1" w:styleId="Standard">
    <w:name w:val="Standard"/>
    <w:uiPriority w:val="99"/>
    <w:rsid w:val="007D013B"/>
    <w:pPr>
      <w:suppressAutoHyphens/>
      <w:autoSpaceDN w:val="0"/>
      <w:textAlignment w:val="baseline"/>
    </w:pPr>
    <w:rPr>
      <w:rFonts w:ascii="Times New Roman" w:eastAsia="Times New Roman" w:hAnsi="Times New Roman"/>
      <w:kern w:val="3"/>
      <w:sz w:val="24"/>
      <w:szCs w:val="24"/>
    </w:rPr>
  </w:style>
  <w:style w:type="table" w:customStyle="1" w:styleId="Jasnecieniowanie1">
    <w:name w:val="Jasne cieniowanie1"/>
    <w:rsid w:val="007D01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4474B6"/>
    <w:pPr>
      <w:spacing w:after="120"/>
    </w:pPr>
  </w:style>
  <w:style w:type="character" w:customStyle="1" w:styleId="TekstpodstawowyZnak">
    <w:name w:val="Tekst podstawowy Znak"/>
    <w:basedOn w:val="Domylnaczcionkaakapitu"/>
    <w:link w:val="Tekstpodstawowy"/>
    <w:uiPriority w:val="99"/>
    <w:locked/>
    <w:rsid w:val="004474B6"/>
    <w:rPr>
      <w:rFonts w:ascii="Calibri" w:hAnsi="Calibri" w:cs="Calibri"/>
    </w:rPr>
  </w:style>
  <w:style w:type="paragraph" w:styleId="Tekstpodstawowy3">
    <w:name w:val="Body Text 3"/>
    <w:basedOn w:val="Normalny"/>
    <w:link w:val="Tekstpodstawowy3Znak"/>
    <w:rsid w:val="00803A73"/>
    <w:pPr>
      <w:spacing w:after="120"/>
    </w:pPr>
    <w:rPr>
      <w:sz w:val="16"/>
      <w:szCs w:val="16"/>
    </w:rPr>
  </w:style>
  <w:style w:type="character" w:customStyle="1" w:styleId="Tekstpodstawowy3Znak">
    <w:name w:val="Tekst podstawowy 3 Znak"/>
    <w:basedOn w:val="Domylnaczcionkaakapitu"/>
    <w:link w:val="Tekstpodstawowy3"/>
    <w:locked/>
    <w:rsid w:val="00803A73"/>
    <w:rPr>
      <w:rFonts w:ascii="Calibri" w:hAnsi="Calibri" w:cs="Calibri"/>
      <w:sz w:val="16"/>
      <w:szCs w:val="16"/>
    </w:rPr>
  </w:style>
  <w:style w:type="paragraph" w:styleId="Tekstpodstawowywcity">
    <w:name w:val="Body Text Indent"/>
    <w:basedOn w:val="Normalny"/>
    <w:link w:val="TekstpodstawowywcityZnak"/>
    <w:uiPriority w:val="99"/>
    <w:rsid w:val="00803A73"/>
    <w:pPr>
      <w:spacing w:after="120"/>
      <w:ind w:left="283"/>
    </w:pPr>
  </w:style>
  <w:style w:type="character" w:customStyle="1" w:styleId="TekstpodstawowywcityZnak">
    <w:name w:val="Tekst podstawowy wcięty Znak"/>
    <w:basedOn w:val="Domylnaczcionkaakapitu"/>
    <w:link w:val="Tekstpodstawowywcity"/>
    <w:uiPriority w:val="99"/>
    <w:locked/>
    <w:rsid w:val="00803A73"/>
    <w:rPr>
      <w:rFonts w:ascii="Calibri" w:hAnsi="Calibri" w:cs="Calibri"/>
    </w:rPr>
  </w:style>
  <w:style w:type="paragraph" w:customStyle="1" w:styleId="Styl1">
    <w:name w:val="Styl1"/>
    <w:basedOn w:val="Normalny"/>
    <w:uiPriority w:val="99"/>
    <w:rsid w:val="00803A73"/>
    <w:pPr>
      <w:widowControl w:val="0"/>
      <w:spacing w:before="240" w:after="0" w:line="240" w:lineRule="auto"/>
    </w:pPr>
    <w:rPr>
      <w:rFonts w:ascii="Arial" w:eastAsia="Times New Roman" w:hAnsi="Arial" w:cs="Arial"/>
      <w:sz w:val="24"/>
      <w:szCs w:val="24"/>
      <w:lang w:eastAsia="pl-PL"/>
    </w:rPr>
  </w:style>
  <w:style w:type="paragraph" w:customStyle="1" w:styleId="NaglNwek1">
    <w:name w:val="NaglNwek 1"/>
    <w:basedOn w:val="Normalny"/>
    <w:next w:val="Normalny"/>
    <w:uiPriority w:val="99"/>
    <w:rsid w:val="00803A73"/>
    <w:pPr>
      <w:keepNext/>
      <w:spacing w:after="0" w:line="360" w:lineRule="auto"/>
      <w:jc w:val="center"/>
    </w:pPr>
    <w:rPr>
      <w:rFonts w:ascii="Arial" w:eastAsia="Times New Roman" w:hAnsi="Arial" w:cs="Arial"/>
      <w:b/>
      <w:bCs/>
      <w:color w:val="000000"/>
      <w:sz w:val="32"/>
      <w:szCs w:val="32"/>
      <w:lang w:eastAsia="pl-PL"/>
    </w:rPr>
  </w:style>
  <w:style w:type="paragraph" w:styleId="Tekstkomentarza">
    <w:name w:val="annotation text"/>
    <w:basedOn w:val="Normalny"/>
    <w:link w:val="TekstkomentarzaZnak"/>
    <w:uiPriority w:val="99"/>
    <w:rsid w:val="00803A73"/>
    <w:rPr>
      <w:sz w:val="20"/>
      <w:szCs w:val="20"/>
    </w:rPr>
  </w:style>
  <w:style w:type="character" w:customStyle="1" w:styleId="TekstkomentarzaZnak">
    <w:name w:val="Tekst komentarza Znak"/>
    <w:basedOn w:val="Domylnaczcionkaakapitu"/>
    <w:link w:val="Tekstkomentarza"/>
    <w:uiPriority w:val="99"/>
    <w:locked/>
    <w:rsid w:val="00803A73"/>
    <w:rPr>
      <w:rFonts w:ascii="Calibri" w:hAnsi="Calibri" w:cs="Calibri"/>
      <w:sz w:val="20"/>
      <w:szCs w:val="20"/>
    </w:rPr>
  </w:style>
  <w:style w:type="paragraph" w:customStyle="1" w:styleId="bold">
    <w:name w:val="bold"/>
    <w:basedOn w:val="Normalny"/>
    <w:uiPriority w:val="99"/>
    <w:rsid w:val="00803A7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
    <w:name w:val="Jasna lista1"/>
    <w:rsid w:val="0023342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akcent31">
    <w:name w:val="Jasna lista — akcent 31"/>
    <w:rsid w:val="00233429"/>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style>
  <w:style w:type="character" w:styleId="Odwoaniedokomentarza">
    <w:name w:val="annotation reference"/>
    <w:basedOn w:val="Domylnaczcionkaakapitu"/>
    <w:uiPriority w:val="99"/>
    <w:rsid w:val="00B71FA0"/>
    <w:rPr>
      <w:rFonts w:cs="Times New Roman"/>
      <w:sz w:val="16"/>
      <w:szCs w:val="16"/>
    </w:rPr>
  </w:style>
  <w:style w:type="paragraph" w:styleId="Tematkomentarza">
    <w:name w:val="annotation subject"/>
    <w:basedOn w:val="Tekstkomentarza"/>
    <w:next w:val="Tekstkomentarza"/>
    <w:link w:val="TematkomentarzaZnak"/>
    <w:uiPriority w:val="99"/>
    <w:semiHidden/>
    <w:rsid w:val="00B71FA0"/>
    <w:rPr>
      <w:b/>
      <w:bCs/>
    </w:rPr>
  </w:style>
  <w:style w:type="character" w:customStyle="1" w:styleId="TematkomentarzaZnak">
    <w:name w:val="Temat komentarza Znak"/>
    <w:basedOn w:val="TekstkomentarzaZnak"/>
    <w:link w:val="Tematkomentarza"/>
    <w:uiPriority w:val="99"/>
    <w:semiHidden/>
    <w:locked/>
    <w:rsid w:val="0048179F"/>
    <w:rPr>
      <w:rFonts w:ascii="Calibri" w:hAnsi="Calibri" w:cs="Calibri"/>
      <w:b/>
      <w:bCs/>
      <w:sz w:val="20"/>
      <w:szCs w:val="20"/>
      <w:lang w:eastAsia="en-US"/>
    </w:rPr>
  </w:style>
  <w:style w:type="paragraph" w:customStyle="1" w:styleId="SIWZtekst">
    <w:name w:val="SIWZ_tekst"/>
    <w:basedOn w:val="Normalny"/>
    <w:link w:val="SIWZtekstZnak"/>
    <w:autoRedefine/>
    <w:rsid w:val="00834360"/>
    <w:pPr>
      <w:tabs>
        <w:tab w:val="left" w:pos="360"/>
      </w:tabs>
      <w:spacing w:after="0" w:line="240" w:lineRule="auto"/>
    </w:pPr>
    <w:rPr>
      <w:rFonts w:eastAsia="Times New Roman" w:cs="Times New Roman"/>
      <w:sz w:val="24"/>
      <w:szCs w:val="20"/>
      <w:lang w:eastAsia="pl-PL"/>
    </w:rPr>
  </w:style>
  <w:style w:type="character" w:customStyle="1" w:styleId="SIWZtekstZnak">
    <w:name w:val="SIWZ_tekst Znak"/>
    <w:link w:val="SIWZtekst"/>
    <w:locked/>
    <w:rsid w:val="00834360"/>
    <w:rPr>
      <w:sz w:val="24"/>
      <w:lang w:val="pl-PL" w:eastAsia="pl-PL"/>
    </w:rPr>
  </w:style>
  <w:style w:type="character" w:customStyle="1" w:styleId="ZnakZnak1">
    <w:name w:val="Znak Znak1"/>
    <w:semiHidden/>
    <w:locked/>
    <w:rsid w:val="002C36A1"/>
    <w:rPr>
      <w:lang w:val="pl-PL" w:eastAsia="pl-PL"/>
    </w:rPr>
  </w:style>
  <w:style w:type="character" w:customStyle="1" w:styleId="ZnakZnak2">
    <w:name w:val="Znak Znak2"/>
    <w:basedOn w:val="Domylnaczcionkaakapitu"/>
    <w:rsid w:val="00213684"/>
    <w:rPr>
      <w:rFonts w:cs="Times New Roman"/>
      <w:lang w:val="pl-PL" w:eastAsia="pl-PL" w:bidi="ar-SA"/>
    </w:rPr>
  </w:style>
  <w:style w:type="paragraph" w:customStyle="1" w:styleId="LPpodstawowyinterlinia1">
    <w:name w:val="LP_podstawowy_interlinia1"/>
    <w:basedOn w:val="Normalny"/>
    <w:rsid w:val="00327229"/>
    <w:pPr>
      <w:tabs>
        <w:tab w:val="left" w:pos="0"/>
      </w:tabs>
      <w:autoSpaceDE w:val="0"/>
      <w:autoSpaceDN w:val="0"/>
      <w:adjustRightInd w:val="0"/>
      <w:spacing w:after="0" w:line="240" w:lineRule="auto"/>
      <w:ind w:firstLine="567"/>
      <w:textAlignment w:val="center"/>
    </w:pPr>
    <w:rPr>
      <w:rFonts w:ascii="Arial" w:hAnsi="Arial" w:cs="Arial"/>
      <w:color w:val="000000"/>
      <w:sz w:val="24"/>
      <w:szCs w:val="20"/>
      <w:lang w:eastAsia="pl-PL"/>
    </w:rPr>
  </w:style>
  <w:style w:type="paragraph" w:customStyle="1" w:styleId="Zwykytekst">
    <w:name w:val="Zwyk?y tekst"/>
    <w:basedOn w:val="Normalny"/>
    <w:uiPriority w:val="99"/>
    <w:rsid w:val="00051DEA"/>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pl-PL"/>
    </w:rPr>
  </w:style>
  <w:style w:type="paragraph" w:customStyle="1" w:styleId="Akapitzlist2">
    <w:name w:val="Akapit z listą2"/>
    <w:basedOn w:val="Normalny"/>
    <w:rsid w:val="007D6F83"/>
    <w:pPr>
      <w:ind w:left="720"/>
      <w:contextualSpacing/>
    </w:pPr>
  </w:style>
  <w:style w:type="paragraph" w:customStyle="1" w:styleId="Default">
    <w:name w:val="Default"/>
    <w:rsid w:val="005C5E2A"/>
    <w:pPr>
      <w:autoSpaceDE w:val="0"/>
      <w:autoSpaceDN w:val="0"/>
      <w:adjustRightInd w:val="0"/>
    </w:pPr>
    <w:rPr>
      <w:rFonts w:ascii="Verdana" w:eastAsia="Times New Roman" w:hAnsi="Verdana" w:cs="Verdana"/>
      <w:color w:val="000000"/>
      <w:sz w:val="24"/>
      <w:szCs w:val="24"/>
      <w:lang w:eastAsia="en-US"/>
    </w:rPr>
  </w:style>
  <w:style w:type="paragraph" w:styleId="Lista">
    <w:name w:val="List"/>
    <w:basedOn w:val="Normalny"/>
    <w:uiPriority w:val="99"/>
    <w:rsid w:val="00287B10"/>
    <w:pPr>
      <w:tabs>
        <w:tab w:val="left" w:pos="720"/>
      </w:tabs>
      <w:spacing w:after="80" w:line="240" w:lineRule="auto"/>
      <w:ind w:left="720" w:hanging="360"/>
    </w:pPr>
    <w:rPr>
      <w:rFonts w:ascii="Times New Roman" w:hAnsi="Times New Roman" w:cs="Times New Roman"/>
      <w:sz w:val="20"/>
      <w:szCs w:val="20"/>
      <w:lang w:eastAsia="pl-PL"/>
    </w:rPr>
  </w:style>
  <w:style w:type="paragraph" w:styleId="Tekstblokowy">
    <w:name w:val="Block Text"/>
    <w:aliases w:val="Znak2"/>
    <w:basedOn w:val="Normalny"/>
    <w:link w:val="TekstblokowyZnak"/>
    <w:uiPriority w:val="99"/>
    <w:rsid w:val="00287B10"/>
    <w:pPr>
      <w:suppressAutoHyphens/>
      <w:spacing w:before="120" w:after="0" w:line="240" w:lineRule="auto"/>
      <w:ind w:left="170" w:right="-1"/>
    </w:pPr>
    <w:rPr>
      <w:rFonts w:ascii="Arial" w:hAnsi="Arial" w:cs="Arial"/>
      <w:sz w:val="24"/>
      <w:szCs w:val="24"/>
      <w:lang w:eastAsia="pl-PL"/>
    </w:rPr>
  </w:style>
  <w:style w:type="character" w:customStyle="1" w:styleId="TekstblokowyZnak">
    <w:name w:val="Tekst blokowy Znak"/>
    <w:aliases w:val="Znak2 Znak"/>
    <w:basedOn w:val="Domylnaczcionkaakapitu"/>
    <w:link w:val="Tekstblokowy"/>
    <w:locked/>
    <w:rsid w:val="004A01BF"/>
    <w:rPr>
      <w:rFonts w:ascii="Arial" w:eastAsia="Calibri" w:hAnsi="Arial" w:cs="Arial"/>
      <w:sz w:val="24"/>
      <w:szCs w:val="24"/>
      <w:lang w:val="pl-PL" w:eastAsia="pl-PL" w:bidi="ar-SA"/>
    </w:rPr>
  </w:style>
  <w:style w:type="paragraph" w:styleId="Zwykytekst0">
    <w:name w:val="Plain Text"/>
    <w:basedOn w:val="Normalny"/>
    <w:link w:val="ZwykytekstZnak1"/>
    <w:uiPriority w:val="99"/>
    <w:rsid w:val="00287B10"/>
    <w:pPr>
      <w:spacing w:after="0" w:line="240" w:lineRule="auto"/>
    </w:pPr>
    <w:rPr>
      <w:rFonts w:ascii="Courier New" w:eastAsia="Times New Roman" w:hAnsi="Courier New" w:cs="Courier New"/>
      <w:lang w:eastAsia="pl-PL"/>
    </w:rPr>
  </w:style>
  <w:style w:type="character" w:customStyle="1" w:styleId="ZwykytekstZnak1">
    <w:name w:val="Zwykły tekst Znak1"/>
    <w:basedOn w:val="Domylnaczcionkaakapitu"/>
    <w:link w:val="Zwykytekst0"/>
    <w:uiPriority w:val="99"/>
    <w:locked/>
    <w:rsid w:val="00287B10"/>
    <w:rPr>
      <w:rFonts w:ascii="Courier New" w:hAnsi="Courier New" w:cs="Courier New"/>
      <w:sz w:val="22"/>
      <w:szCs w:val="22"/>
    </w:rPr>
  </w:style>
  <w:style w:type="character" w:customStyle="1" w:styleId="ZwykytekstZnak">
    <w:name w:val="Zwykły tekst Znak"/>
    <w:basedOn w:val="Domylnaczcionkaakapitu"/>
    <w:uiPriority w:val="99"/>
    <w:rsid w:val="00287B10"/>
    <w:rPr>
      <w:rFonts w:ascii="Consolas" w:hAnsi="Consolas" w:cs="Consolas"/>
      <w:sz w:val="21"/>
      <w:szCs w:val="21"/>
      <w:lang w:eastAsia="en-US"/>
    </w:rPr>
  </w:style>
  <w:style w:type="paragraph" w:customStyle="1" w:styleId="msolistparagraph0">
    <w:name w:val="msolistparagraph"/>
    <w:basedOn w:val="Normalny"/>
    <w:rsid w:val="001B1D72"/>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normalny tekst,Bullet Number,List Paragraph1,lp1,List Paragraph2,ISCG Numerowanie,lp11,List Paragraph11,Bullet 1,Use Case List Paragraph,Body MS Bullet,CW_Lista"/>
    <w:basedOn w:val="Normalny"/>
    <w:link w:val="AkapitzlistZnak"/>
    <w:uiPriority w:val="34"/>
    <w:qFormat/>
    <w:rsid w:val="005C7A17"/>
    <w:pPr>
      <w:ind w:left="720"/>
      <w:contextualSpacing/>
    </w:pPr>
  </w:style>
  <w:style w:type="paragraph" w:styleId="Poprawka">
    <w:name w:val="Revision"/>
    <w:hidden/>
    <w:uiPriority w:val="99"/>
    <w:semiHidden/>
    <w:rsid w:val="00754DEE"/>
    <w:rPr>
      <w:rFonts w:cs="Calibri"/>
      <w:sz w:val="22"/>
      <w:szCs w:val="22"/>
      <w:lang w:eastAsia="en-US"/>
    </w:rPr>
  </w:style>
  <w:style w:type="paragraph" w:styleId="Tekstprzypisukocowego">
    <w:name w:val="endnote text"/>
    <w:basedOn w:val="Normalny"/>
    <w:link w:val="TekstprzypisukocowegoZnak"/>
    <w:uiPriority w:val="99"/>
    <w:locked/>
    <w:rsid w:val="00682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682E35"/>
    <w:rPr>
      <w:rFonts w:cs="Calibri"/>
      <w:lang w:eastAsia="en-US"/>
    </w:rPr>
  </w:style>
  <w:style w:type="character" w:styleId="Odwoanieprzypisukocowego">
    <w:name w:val="endnote reference"/>
    <w:basedOn w:val="Domylnaczcionkaakapitu"/>
    <w:locked/>
    <w:rsid w:val="00682E35"/>
    <w:rPr>
      <w:vertAlign w:val="superscript"/>
    </w:rPr>
  </w:style>
  <w:style w:type="character" w:styleId="Pogrubienie">
    <w:name w:val="Strong"/>
    <w:basedOn w:val="Domylnaczcionkaakapitu"/>
    <w:uiPriority w:val="22"/>
    <w:qFormat/>
    <w:rsid w:val="0000528B"/>
    <w:rPr>
      <w:b/>
      <w:bCs/>
    </w:rPr>
  </w:style>
  <w:style w:type="paragraph" w:styleId="Tekstpodstawowy2">
    <w:name w:val="Body Text 2"/>
    <w:basedOn w:val="Normalny"/>
    <w:link w:val="Tekstpodstawowy2Znak"/>
    <w:uiPriority w:val="99"/>
    <w:locked/>
    <w:rsid w:val="0000528B"/>
    <w:pPr>
      <w:spacing w:after="120" w:line="480" w:lineRule="auto"/>
      <w:ind w:right="0"/>
      <w:jc w:val="left"/>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0528B"/>
    <w:rPr>
      <w:rFonts w:ascii="Times New Roman" w:eastAsia="Times New Roman" w:hAnsi="Times New Roman"/>
      <w:sz w:val="24"/>
      <w:szCs w:val="24"/>
    </w:rPr>
  </w:style>
  <w:style w:type="paragraph" w:styleId="Bezodstpw">
    <w:name w:val="No Spacing"/>
    <w:uiPriority w:val="99"/>
    <w:qFormat/>
    <w:rsid w:val="0000528B"/>
    <w:pPr>
      <w:spacing w:after="0" w:line="240" w:lineRule="auto"/>
      <w:ind w:right="0"/>
      <w:jc w:val="left"/>
    </w:pPr>
    <w:rPr>
      <w:rFonts w:cs="Calibri"/>
      <w:sz w:val="22"/>
      <w:szCs w:val="22"/>
      <w:lang w:eastAsia="en-US"/>
    </w:rPr>
  </w:style>
  <w:style w:type="paragraph" w:customStyle="1" w:styleId="Znak1ZnakZnakZnak">
    <w:name w:val="Znak1 Znak Znak Znak"/>
    <w:basedOn w:val="Normalny"/>
    <w:uiPriority w:val="99"/>
    <w:rsid w:val="0000528B"/>
    <w:pPr>
      <w:spacing w:after="0" w:line="240" w:lineRule="auto"/>
      <w:ind w:right="0"/>
      <w:jc w:val="left"/>
    </w:pPr>
    <w:rPr>
      <w:rFonts w:ascii="Arial" w:hAnsi="Arial" w:cs="Arial"/>
      <w:sz w:val="24"/>
      <w:szCs w:val="24"/>
      <w:lang w:eastAsia="pl-PL"/>
    </w:rPr>
  </w:style>
  <w:style w:type="character" w:customStyle="1" w:styleId="WW8Num9z0">
    <w:name w:val="WW8Num9z0"/>
    <w:uiPriority w:val="99"/>
    <w:rsid w:val="0000528B"/>
    <w:rPr>
      <w:rFonts w:ascii="Symbol" w:hAnsi="Symbol"/>
      <w:color w:val="auto"/>
    </w:rPr>
  </w:style>
  <w:style w:type="paragraph" w:customStyle="1" w:styleId="Znak">
    <w:name w:val="Znak"/>
    <w:basedOn w:val="Normalny"/>
    <w:uiPriority w:val="99"/>
    <w:rsid w:val="0000528B"/>
    <w:pPr>
      <w:spacing w:after="0" w:line="240" w:lineRule="auto"/>
      <w:ind w:right="0"/>
      <w:jc w:val="left"/>
    </w:pPr>
    <w:rPr>
      <w:rFonts w:ascii="Times New Roman" w:hAnsi="Times New Roman" w:cs="Times New Roman"/>
      <w:sz w:val="24"/>
      <w:szCs w:val="24"/>
      <w:lang w:eastAsia="pl-PL"/>
    </w:rPr>
  </w:style>
  <w:style w:type="paragraph" w:customStyle="1" w:styleId="Znak1ZnakZnakZnak1">
    <w:name w:val="Znak1 Znak Znak Znak1"/>
    <w:basedOn w:val="Normalny"/>
    <w:uiPriority w:val="99"/>
    <w:rsid w:val="0000528B"/>
    <w:pPr>
      <w:spacing w:after="0" w:line="240" w:lineRule="auto"/>
      <w:ind w:right="0"/>
      <w:jc w:val="left"/>
    </w:pPr>
    <w:rPr>
      <w:rFonts w:ascii="Arial" w:hAnsi="Arial" w:cs="Arial"/>
      <w:sz w:val="24"/>
      <w:szCs w:val="24"/>
      <w:lang w:eastAsia="pl-PL"/>
    </w:rPr>
  </w:style>
  <w:style w:type="paragraph" w:customStyle="1" w:styleId="ZnakZnakZnak">
    <w:name w:val="Znak Znak Znak"/>
    <w:basedOn w:val="Normalny"/>
    <w:uiPriority w:val="99"/>
    <w:rsid w:val="0000528B"/>
    <w:pPr>
      <w:spacing w:after="0" w:line="240" w:lineRule="auto"/>
      <w:ind w:right="0"/>
      <w:jc w:val="left"/>
    </w:pPr>
    <w:rPr>
      <w:rFonts w:ascii="Arial" w:hAnsi="Arial" w:cs="Arial"/>
      <w:sz w:val="24"/>
      <w:szCs w:val="24"/>
      <w:lang w:eastAsia="pl-PL"/>
    </w:rPr>
  </w:style>
  <w:style w:type="paragraph" w:customStyle="1" w:styleId="Znak1">
    <w:name w:val="Znak1"/>
    <w:basedOn w:val="Normalny"/>
    <w:uiPriority w:val="99"/>
    <w:rsid w:val="0000528B"/>
    <w:pPr>
      <w:spacing w:after="0" w:line="240" w:lineRule="auto"/>
      <w:ind w:right="0"/>
      <w:jc w:val="left"/>
    </w:pPr>
    <w:rPr>
      <w:rFonts w:ascii="Times New Roman" w:hAnsi="Times New Roman" w:cs="Times New Roman"/>
      <w:sz w:val="24"/>
      <w:szCs w:val="24"/>
      <w:lang w:eastAsia="pl-PL"/>
    </w:rPr>
  </w:style>
  <w:style w:type="character" w:customStyle="1" w:styleId="FontStyle15">
    <w:name w:val="Font Style15"/>
    <w:basedOn w:val="Domylnaczcionkaakapitu"/>
    <w:rsid w:val="00D42740"/>
    <w:rPr>
      <w:rFonts w:ascii="Arial" w:hAnsi="Arial" w:cs="Arial"/>
      <w:sz w:val="22"/>
      <w:szCs w:val="22"/>
    </w:rPr>
  </w:style>
  <w:style w:type="paragraph" w:customStyle="1" w:styleId="Style5">
    <w:name w:val="Style5"/>
    <w:basedOn w:val="Normalny"/>
    <w:rsid w:val="00D42740"/>
    <w:pPr>
      <w:widowControl w:val="0"/>
      <w:autoSpaceDE w:val="0"/>
      <w:autoSpaceDN w:val="0"/>
      <w:adjustRightInd w:val="0"/>
      <w:spacing w:after="0" w:line="240" w:lineRule="auto"/>
      <w:ind w:right="0"/>
      <w:jc w:val="left"/>
    </w:pPr>
    <w:rPr>
      <w:rFonts w:ascii="Arial" w:eastAsia="Times New Roman" w:hAnsi="Arial" w:cs="Times New Roman"/>
      <w:sz w:val="24"/>
      <w:szCs w:val="24"/>
      <w:lang w:eastAsia="pl-PL"/>
    </w:rPr>
  </w:style>
  <w:style w:type="character" w:customStyle="1" w:styleId="FontStyle16">
    <w:name w:val="Font Style16"/>
    <w:basedOn w:val="Domylnaczcionkaakapitu"/>
    <w:rsid w:val="00D42740"/>
    <w:rPr>
      <w:rFonts w:ascii="Arial" w:hAnsi="Arial" w:cs="Arial"/>
      <w:b/>
      <w:bCs/>
      <w:sz w:val="22"/>
      <w:szCs w:val="22"/>
    </w:rPr>
  </w:style>
  <w:style w:type="character" w:customStyle="1" w:styleId="Teksttreci">
    <w:name w:val="Tekst treści_"/>
    <w:basedOn w:val="Domylnaczcionkaakapitu"/>
    <w:link w:val="Teksttreci1"/>
    <w:locked/>
    <w:rsid w:val="00BB3C8D"/>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BB3C8D"/>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BB3C8D"/>
    <w:pPr>
      <w:shd w:val="clear" w:color="auto" w:fill="FFFFFF"/>
      <w:spacing w:after="600" w:line="173" w:lineRule="exact"/>
      <w:ind w:right="0" w:hanging="420"/>
      <w:jc w:val="left"/>
    </w:pPr>
    <w:rPr>
      <w:rFonts w:ascii="Century Gothic" w:eastAsia="Times New Roman" w:hAnsi="Century Gothic" w:cs="Century Gothic"/>
      <w:sz w:val="17"/>
      <w:szCs w:val="17"/>
      <w:lang w:eastAsia="pl-PL"/>
    </w:rPr>
  </w:style>
  <w:style w:type="table" w:styleId="redniasiatka3akcent3">
    <w:name w:val="Medium Grid 3 Accent 3"/>
    <w:basedOn w:val="Standardowy"/>
    <w:uiPriority w:val="69"/>
    <w:rsid w:val="00616744"/>
    <w:pPr>
      <w:spacing w:after="0" w:line="240" w:lineRule="auto"/>
      <w:ind w:right="0"/>
      <w:jc w:val="left"/>
    </w:pPr>
    <w:rPr>
      <w:rFonts w:ascii="Times New Roman" w:eastAsia="Times New Roman" w:hAnsi="Times New Roman"/>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przypisudolnego">
    <w:name w:val="footnote text"/>
    <w:basedOn w:val="Normalny"/>
    <w:link w:val="TekstprzypisudolnegoZnak"/>
    <w:uiPriority w:val="99"/>
    <w:semiHidden/>
    <w:unhideWhenUsed/>
    <w:locked/>
    <w:rsid w:val="00581F1B"/>
    <w:pPr>
      <w:spacing w:after="0" w:line="240" w:lineRule="auto"/>
      <w:ind w:left="720" w:right="0" w:hanging="720"/>
    </w:pPr>
    <w:rPr>
      <w:rFonts w:ascii="Times New Roman"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581F1B"/>
    <w:rPr>
      <w:rFonts w:ascii="Times New Roman" w:hAnsi="Times New Roman"/>
      <w:lang w:eastAsia="en-GB"/>
    </w:rPr>
  </w:style>
  <w:style w:type="paragraph" w:customStyle="1" w:styleId="redniasiatka1akcent21">
    <w:name w:val="Średnia siatka 1 — akcent 21"/>
    <w:basedOn w:val="Normalny"/>
    <w:qFormat/>
    <w:rsid w:val="00742254"/>
    <w:pPr>
      <w:suppressAutoHyphens/>
      <w:spacing w:after="0" w:line="240" w:lineRule="auto"/>
      <w:ind w:left="708" w:right="0"/>
      <w:jc w:val="left"/>
    </w:pPr>
    <w:rPr>
      <w:rFonts w:ascii="Times New Roman" w:eastAsia="Times New Roman" w:hAnsi="Times New Roman" w:cs="Times New Roman"/>
      <w:sz w:val="20"/>
      <w:szCs w:val="20"/>
      <w:lang w:eastAsia="ar-SA"/>
    </w:rPr>
  </w:style>
  <w:style w:type="paragraph" w:styleId="NormalnyWeb">
    <w:name w:val="Normal (Web)"/>
    <w:basedOn w:val="Normalny"/>
    <w:uiPriority w:val="99"/>
    <w:locked/>
    <w:rsid w:val="00FF5179"/>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character" w:customStyle="1" w:styleId="info">
    <w:name w:val="info"/>
    <w:basedOn w:val="Domylnaczcionkaakapitu"/>
    <w:rsid w:val="000E156B"/>
  </w:style>
  <w:style w:type="character" w:customStyle="1" w:styleId="shortdesccontent">
    <w:name w:val="short_desc_content"/>
    <w:basedOn w:val="Domylnaczcionkaakapitu"/>
    <w:rsid w:val="0056570B"/>
  </w:style>
  <w:style w:type="character" w:customStyle="1" w:styleId="ish-searchterm">
    <w:name w:val="ish-searchterm"/>
    <w:basedOn w:val="Domylnaczcionkaakapitu"/>
    <w:rsid w:val="0056570B"/>
  </w:style>
  <w:style w:type="numbering" w:customStyle="1" w:styleId="Bezlisty1">
    <w:name w:val="Bez listy1"/>
    <w:next w:val="Bezlisty"/>
    <w:uiPriority w:val="99"/>
    <w:semiHidden/>
    <w:unhideWhenUsed/>
    <w:rsid w:val="00751DAE"/>
  </w:style>
  <w:style w:type="table" w:customStyle="1" w:styleId="Tabela-Siatka1">
    <w:name w:val="Tabela - Siatka1"/>
    <w:basedOn w:val="Standardowy"/>
    <w:next w:val="Tabela-Siatka"/>
    <w:uiPriority w:val="39"/>
    <w:rsid w:val="00751DAE"/>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51DAE"/>
    <w:rPr>
      <w:color w:val="808080"/>
      <w:shd w:val="clear" w:color="auto" w:fill="E6E6E6"/>
    </w:rPr>
  </w:style>
  <w:style w:type="character" w:styleId="UyteHipercze">
    <w:name w:val="FollowedHyperlink"/>
    <w:basedOn w:val="Domylnaczcionkaakapitu"/>
    <w:uiPriority w:val="99"/>
    <w:semiHidden/>
    <w:unhideWhenUsed/>
    <w:locked/>
    <w:rsid w:val="000811C2"/>
    <w:rPr>
      <w:color w:val="800080" w:themeColor="followedHyperlink"/>
      <w:u w:val="single"/>
    </w:rPr>
  </w:style>
  <w:style w:type="paragraph" w:customStyle="1" w:styleId="msonormal0">
    <w:name w:val="msonormal"/>
    <w:basedOn w:val="Normalny"/>
    <w:uiPriority w:val="99"/>
    <w:rsid w:val="000811C2"/>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3686B"/>
  </w:style>
  <w:style w:type="table" w:customStyle="1" w:styleId="Tabela-Siatka2">
    <w:name w:val="Tabela - Siatka2"/>
    <w:basedOn w:val="Standardowy"/>
    <w:next w:val="Tabela-Siatka"/>
    <w:uiPriority w:val="39"/>
    <w:rsid w:val="00F3686B"/>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CW_Lista Znak"/>
    <w:link w:val="Akapitzlist"/>
    <w:uiPriority w:val="34"/>
    <w:locked/>
    <w:rsid w:val="00654A77"/>
    <w:rPr>
      <w:rFonts w:cs="Calibri"/>
      <w:sz w:val="22"/>
      <w:szCs w:val="22"/>
      <w:lang w:eastAsia="en-US"/>
    </w:rPr>
  </w:style>
  <w:style w:type="character" w:customStyle="1" w:styleId="Nierozpoznanawzmianka2">
    <w:name w:val="Nierozpoznana wzmianka2"/>
    <w:basedOn w:val="Domylnaczcionkaakapitu"/>
    <w:uiPriority w:val="99"/>
    <w:semiHidden/>
    <w:unhideWhenUsed/>
    <w:rsid w:val="00A02B55"/>
    <w:rPr>
      <w:color w:val="605E5C"/>
      <w:shd w:val="clear" w:color="auto" w:fill="E1DFDD"/>
    </w:rPr>
  </w:style>
  <w:style w:type="table" w:customStyle="1" w:styleId="Tabela-Siatka3">
    <w:name w:val="Tabela - Siatka3"/>
    <w:basedOn w:val="Standardowy"/>
    <w:next w:val="Tabela-Siatka"/>
    <w:uiPriority w:val="39"/>
    <w:rsid w:val="00D33342"/>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7B72DE"/>
    <w:pPr>
      <w:spacing w:before="60" w:after="60" w:line="240" w:lineRule="auto"/>
      <w:ind w:left="426" w:right="0" w:hanging="284"/>
    </w:pPr>
    <w:rPr>
      <w:rFonts w:ascii="Times New Roman" w:eastAsia="Times New Roman" w:hAnsi="Times New Roman"/>
      <w:sz w:val="24"/>
    </w:rPr>
  </w:style>
  <w:style w:type="paragraph" w:styleId="Tekstpodstawowywcity2">
    <w:name w:val="Body Text Indent 2"/>
    <w:basedOn w:val="Normalny"/>
    <w:link w:val="Tekstpodstawowywcity2Znak"/>
    <w:uiPriority w:val="99"/>
    <w:unhideWhenUsed/>
    <w:locked/>
    <w:rsid w:val="003409BA"/>
    <w:pPr>
      <w:suppressAutoHyphens/>
      <w:spacing w:after="120" w:line="480" w:lineRule="auto"/>
      <w:ind w:left="283" w:right="0"/>
      <w:jc w:val="left"/>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uiPriority w:val="99"/>
    <w:rsid w:val="003409BA"/>
    <w:rPr>
      <w:rFonts w:ascii="Times New Roman" w:eastAsia="Times New Roman" w:hAnsi="Times New Roman"/>
      <w:lang w:eastAsia="ar-SA"/>
    </w:rPr>
  </w:style>
  <w:style w:type="paragraph" w:styleId="Podtytu">
    <w:name w:val="Subtitle"/>
    <w:basedOn w:val="Normalny"/>
    <w:next w:val="Normalny"/>
    <w:link w:val="PodtytuZnak"/>
    <w:qFormat/>
    <w:rsid w:val="00BD7F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rsid w:val="00BD7F1D"/>
    <w:rPr>
      <w:rFonts w:asciiTheme="minorHAnsi" w:eastAsiaTheme="minorEastAsia" w:hAnsiTheme="minorHAnsi" w:cstheme="minorBidi"/>
      <w:color w:val="5A5A5A" w:themeColor="text1" w:themeTint="A5"/>
      <w:spacing w:val="15"/>
      <w:sz w:val="22"/>
      <w:szCs w:val="22"/>
      <w:lang w:eastAsia="en-US"/>
    </w:rPr>
  </w:style>
  <w:style w:type="character" w:customStyle="1" w:styleId="Nagwek4Znak">
    <w:name w:val="Nagłówek 4 Znak"/>
    <w:basedOn w:val="Domylnaczcionkaakapitu"/>
    <w:link w:val="Nagwek4"/>
    <w:rsid w:val="00BD7F1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01">
      <w:bodyDiv w:val="1"/>
      <w:marLeft w:val="0"/>
      <w:marRight w:val="0"/>
      <w:marTop w:val="0"/>
      <w:marBottom w:val="0"/>
      <w:divBdr>
        <w:top w:val="none" w:sz="0" w:space="0" w:color="auto"/>
        <w:left w:val="none" w:sz="0" w:space="0" w:color="auto"/>
        <w:bottom w:val="none" w:sz="0" w:space="0" w:color="auto"/>
        <w:right w:val="none" w:sz="0" w:space="0" w:color="auto"/>
      </w:divBdr>
    </w:div>
    <w:div w:id="41443967">
      <w:bodyDiv w:val="1"/>
      <w:marLeft w:val="0"/>
      <w:marRight w:val="0"/>
      <w:marTop w:val="0"/>
      <w:marBottom w:val="0"/>
      <w:divBdr>
        <w:top w:val="none" w:sz="0" w:space="0" w:color="auto"/>
        <w:left w:val="none" w:sz="0" w:space="0" w:color="auto"/>
        <w:bottom w:val="none" w:sz="0" w:space="0" w:color="auto"/>
        <w:right w:val="none" w:sz="0" w:space="0" w:color="auto"/>
      </w:divBdr>
    </w:div>
    <w:div w:id="200166541">
      <w:bodyDiv w:val="1"/>
      <w:marLeft w:val="0"/>
      <w:marRight w:val="0"/>
      <w:marTop w:val="0"/>
      <w:marBottom w:val="0"/>
      <w:divBdr>
        <w:top w:val="none" w:sz="0" w:space="0" w:color="auto"/>
        <w:left w:val="none" w:sz="0" w:space="0" w:color="auto"/>
        <w:bottom w:val="none" w:sz="0" w:space="0" w:color="auto"/>
        <w:right w:val="none" w:sz="0" w:space="0" w:color="auto"/>
      </w:divBdr>
    </w:div>
    <w:div w:id="216748516">
      <w:bodyDiv w:val="1"/>
      <w:marLeft w:val="0"/>
      <w:marRight w:val="0"/>
      <w:marTop w:val="0"/>
      <w:marBottom w:val="0"/>
      <w:divBdr>
        <w:top w:val="none" w:sz="0" w:space="0" w:color="auto"/>
        <w:left w:val="none" w:sz="0" w:space="0" w:color="auto"/>
        <w:bottom w:val="none" w:sz="0" w:space="0" w:color="auto"/>
        <w:right w:val="none" w:sz="0" w:space="0" w:color="auto"/>
      </w:divBdr>
    </w:div>
    <w:div w:id="238908565">
      <w:bodyDiv w:val="1"/>
      <w:marLeft w:val="0"/>
      <w:marRight w:val="0"/>
      <w:marTop w:val="0"/>
      <w:marBottom w:val="0"/>
      <w:divBdr>
        <w:top w:val="none" w:sz="0" w:space="0" w:color="auto"/>
        <w:left w:val="none" w:sz="0" w:space="0" w:color="auto"/>
        <w:bottom w:val="none" w:sz="0" w:space="0" w:color="auto"/>
        <w:right w:val="none" w:sz="0" w:space="0" w:color="auto"/>
      </w:divBdr>
    </w:div>
    <w:div w:id="347176044">
      <w:bodyDiv w:val="1"/>
      <w:marLeft w:val="0"/>
      <w:marRight w:val="0"/>
      <w:marTop w:val="0"/>
      <w:marBottom w:val="0"/>
      <w:divBdr>
        <w:top w:val="none" w:sz="0" w:space="0" w:color="auto"/>
        <w:left w:val="none" w:sz="0" w:space="0" w:color="auto"/>
        <w:bottom w:val="none" w:sz="0" w:space="0" w:color="auto"/>
        <w:right w:val="none" w:sz="0" w:space="0" w:color="auto"/>
      </w:divBdr>
    </w:div>
    <w:div w:id="357901412">
      <w:bodyDiv w:val="1"/>
      <w:marLeft w:val="0"/>
      <w:marRight w:val="0"/>
      <w:marTop w:val="0"/>
      <w:marBottom w:val="0"/>
      <w:divBdr>
        <w:top w:val="none" w:sz="0" w:space="0" w:color="auto"/>
        <w:left w:val="none" w:sz="0" w:space="0" w:color="auto"/>
        <w:bottom w:val="none" w:sz="0" w:space="0" w:color="auto"/>
        <w:right w:val="none" w:sz="0" w:space="0" w:color="auto"/>
      </w:divBdr>
    </w:div>
    <w:div w:id="405152207">
      <w:bodyDiv w:val="1"/>
      <w:marLeft w:val="0"/>
      <w:marRight w:val="0"/>
      <w:marTop w:val="0"/>
      <w:marBottom w:val="0"/>
      <w:divBdr>
        <w:top w:val="none" w:sz="0" w:space="0" w:color="auto"/>
        <w:left w:val="none" w:sz="0" w:space="0" w:color="auto"/>
        <w:bottom w:val="none" w:sz="0" w:space="0" w:color="auto"/>
        <w:right w:val="none" w:sz="0" w:space="0" w:color="auto"/>
      </w:divBdr>
    </w:div>
    <w:div w:id="412818663">
      <w:bodyDiv w:val="1"/>
      <w:marLeft w:val="0"/>
      <w:marRight w:val="0"/>
      <w:marTop w:val="0"/>
      <w:marBottom w:val="0"/>
      <w:divBdr>
        <w:top w:val="none" w:sz="0" w:space="0" w:color="auto"/>
        <w:left w:val="none" w:sz="0" w:space="0" w:color="auto"/>
        <w:bottom w:val="none" w:sz="0" w:space="0" w:color="auto"/>
        <w:right w:val="none" w:sz="0" w:space="0" w:color="auto"/>
      </w:divBdr>
    </w:div>
    <w:div w:id="459808686">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sChild>
        <w:div w:id="1987471331">
          <w:marLeft w:val="0"/>
          <w:marRight w:val="0"/>
          <w:marTop w:val="240"/>
          <w:marBottom w:val="0"/>
          <w:divBdr>
            <w:top w:val="none" w:sz="0" w:space="0" w:color="auto"/>
            <w:left w:val="none" w:sz="0" w:space="0" w:color="auto"/>
            <w:bottom w:val="none" w:sz="0" w:space="0" w:color="auto"/>
            <w:right w:val="none" w:sz="0" w:space="0" w:color="auto"/>
          </w:divBdr>
        </w:div>
        <w:div w:id="619917890">
          <w:marLeft w:val="0"/>
          <w:marRight w:val="0"/>
          <w:marTop w:val="240"/>
          <w:marBottom w:val="0"/>
          <w:divBdr>
            <w:top w:val="none" w:sz="0" w:space="0" w:color="auto"/>
            <w:left w:val="none" w:sz="0" w:space="0" w:color="auto"/>
            <w:bottom w:val="none" w:sz="0" w:space="0" w:color="auto"/>
            <w:right w:val="none" w:sz="0" w:space="0" w:color="auto"/>
          </w:divBdr>
        </w:div>
      </w:divsChild>
    </w:div>
    <w:div w:id="493492039">
      <w:bodyDiv w:val="1"/>
      <w:marLeft w:val="0"/>
      <w:marRight w:val="0"/>
      <w:marTop w:val="0"/>
      <w:marBottom w:val="0"/>
      <w:divBdr>
        <w:top w:val="none" w:sz="0" w:space="0" w:color="auto"/>
        <w:left w:val="none" w:sz="0" w:space="0" w:color="auto"/>
        <w:bottom w:val="none" w:sz="0" w:space="0" w:color="auto"/>
        <w:right w:val="none" w:sz="0" w:space="0" w:color="auto"/>
      </w:divBdr>
    </w:div>
    <w:div w:id="512647476">
      <w:bodyDiv w:val="1"/>
      <w:marLeft w:val="0"/>
      <w:marRight w:val="0"/>
      <w:marTop w:val="0"/>
      <w:marBottom w:val="0"/>
      <w:divBdr>
        <w:top w:val="none" w:sz="0" w:space="0" w:color="auto"/>
        <w:left w:val="none" w:sz="0" w:space="0" w:color="auto"/>
        <w:bottom w:val="none" w:sz="0" w:space="0" w:color="auto"/>
        <w:right w:val="none" w:sz="0" w:space="0" w:color="auto"/>
      </w:divBdr>
    </w:div>
    <w:div w:id="562644161">
      <w:bodyDiv w:val="1"/>
      <w:marLeft w:val="0"/>
      <w:marRight w:val="0"/>
      <w:marTop w:val="0"/>
      <w:marBottom w:val="0"/>
      <w:divBdr>
        <w:top w:val="none" w:sz="0" w:space="0" w:color="auto"/>
        <w:left w:val="none" w:sz="0" w:space="0" w:color="auto"/>
        <w:bottom w:val="none" w:sz="0" w:space="0" w:color="auto"/>
        <w:right w:val="none" w:sz="0" w:space="0" w:color="auto"/>
      </w:divBdr>
    </w:div>
    <w:div w:id="622614835">
      <w:bodyDiv w:val="1"/>
      <w:marLeft w:val="0"/>
      <w:marRight w:val="0"/>
      <w:marTop w:val="0"/>
      <w:marBottom w:val="0"/>
      <w:divBdr>
        <w:top w:val="none" w:sz="0" w:space="0" w:color="auto"/>
        <w:left w:val="none" w:sz="0" w:space="0" w:color="auto"/>
        <w:bottom w:val="none" w:sz="0" w:space="0" w:color="auto"/>
        <w:right w:val="none" w:sz="0" w:space="0" w:color="auto"/>
      </w:divBdr>
    </w:div>
    <w:div w:id="682972700">
      <w:bodyDiv w:val="1"/>
      <w:marLeft w:val="0"/>
      <w:marRight w:val="0"/>
      <w:marTop w:val="0"/>
      <w:marBottom w:val="0"/>
      <w:divBdr>
        <w:top w:val="none" w:sz="0" w:space="0" w:color="auto"/>
        <w:left w:val="none" w:sz="0" w:space="0" w:color="auto"/>
        <w:bottom w:val="none" w:sz="0" w:space="0" w:color="auto"/>
        <w:right w:val="none" w:sz="0" w:space="0" w:color="auto"/>
      </w:divBdr>
    </w:div>
    <w:div w:id="714550151">
      <w:bodyDiv w:val="1"/>
      <w:marLeft w:val="0"/>
      <w:marRight w:val="0"/>
      <w:marTop w:val="0"/>
      <w:marBottom w:val="0"/>
      <w:divBdr>
        <w:top w:val="none" w:sz="0" w:space="0" w:color="auto"/>
        <w:left w:val="none" w:sz="0" w:space="0" w:color="auto"/>
        <w:bottom w:val="none" w:sz="0" w:space="0" w:color="auto"/>
        <w:right w:val="none" w:sz="0" w:space="0" w:color="auto"/>
      </w:divBdr>
    </w:div>
    <w:div w:id="740710886">
      <w:bodyDiv w:val="1"/>
      <w:marLeft w:val="0"/>
      <w:marRight w:val="0"/>
      <w:marTop w:val="0"/>
      <w:marBottom w:val="0"/>
      <w:divBdr>
        <w:top w:val="none" w:sz="0" w:space="0" w:color="auto"/>
        <w:left w:val="none" w:sz="0" w:space="0" w:color="auto"/>
        <w:bottom w:val="none" w:sz="0" w:space="0" w:color="auto"/>
        <w:right w:val="none" w:sz="0" w:space="0" w:color="auto"/>
      </w:divBdr>
    </w:div>
    <w:div w:id="753933944">
      <w:bodyDiv w:val="1"/>
      <w:marLeft w:val="0"/>
      <w:marRight w:val="0"/>
      <w:marTop w:val="0"/>
      <w:marBottom w:val="0"/>
      <w:divBdr>
        <w:top w:val="none" w:sz="0" w:space="0" w:color="auto"/>
        <w:left w:val="none" w:sz="0" w:space="0" w:color="auto"/>
        <w:bottom w:val="none" w:sz="0" w:space="0" w:color="auto"/>
        <w:right w:val="none" w:sz="0" w:space="0" w:color="auto"/>
      </w:divBdr>
    </w:div>
    <w:div w:id="838544002">
      <w:bodyDiv w:val="1"/>
      <w:marLeft w:val="0"/>
      <w:marRight w:val="0"/>
      <w:marTop w:val="0"/>
      <w:marBottom w:val="0"/>
      <w:divBdr>
        <w:top w:val="none" w:sz="0" w:space="0" w:color="auto"/>
        <w:left w:val="none" w:sz="0" w:space="0" w:color="auto"/>
        <w:bottom w:val="none" w:sz="0" w:space="0" w:color="auto"/>
        <w:right w:val="none" w:sz="0" w:space="0" w:color="auto"/>
      </w:divBdr>
    </w:div>
    <w:div w:id="961615724">
      <w:bodyDiv w:val="1"/>
      <w:marLeft w:val="0"/>
      <w:marRight w:val="0"/>
      <w:marTop w:val="0"/>
      <w:marBottom w:val="0"/>
      <w:divBdr>
        <w:top w:val="none" w:sz="0" w:space="0" w:color="auto"/>
        <w:left w:val="none" w:sz="0" w:space="0" w:color="auto"/>
        <w:bottom w:val="none" w:sz="0" w:space="0" w:color="auto"/>
        <w:right w:val="none" w:sz="0" w:space="0" w:color="auto"/>
      </w:divBdr>
    </w:div>
    <w:div w:id="982344663">
      <w:bodyDiv w:val="1"/>
      <w:marLeft w:val="0"/>
      <w:marRight w:val="0"/>
      <w:marTop w:val="0"/>
      <w:marBottom w:val="0"/>
      <w:divBdr>
        <w:top w:val="none" w:sz="0" w:space="0" w:color="auto"/>
        <w:left w:val="none" w:sz="0" w:space="0" w:color="auto"/>
        <w:bottom w:val="none" w:sz="0" w:space="0" w:color="auto"/>
        <w:right w:val="none" w:sz="0" w:space="0" w:color="auto"/>
      </w:divBdr>
    </w:div>
    <w:div w:id="1022129504">
      <w:bodyDiv w:val="1"/>
      <w:marLeft w:val="0"/>
      <w:marRight w:val="0"/>
      <w:marTop w:val="0"/>
      <w:marBottom w:val="0"/>
      <w:divBdr>
        <w:top w:val="none" w:sz="0" w:space="0" w:color="auto"/>
        <w:left w:val="none" w:sz="0" w:space="0" w:color="auto"/>
        <w:bottom w:val="none" w:sz="0" w:space="0" w:color="auto"/>
        <w:right w:val="none" w:sz="0" w:space="0" w:color="auto"/>
      </w:divBdr>
    </w:div>
    <w:div w:id="1143427168">
      <w:bodyDiv w:val="1"/>
      <w:marLeft w:val="0"/>
      <w:marRight w:val="0"/>
      <w:marTop w:val="0"/>
      <w:marBottom w:val="0"/>
      <w:divBdr>
        <w:top w:val="none" w:sz="0" w:space="0" w:color="auto"/>
        <w:left w:val="none" w:sz="0" w:space="0" w:color="auto"/>
        <w:bottom w:val="none" w:sz="0" w:space="0" w:color="auto"/>
        <w:right w:val="none" w:sz="0" w:space="0" w:color="auto"/>
      </w:divBdr>
    </w:div>
    <w:div w:id="1203785123">
      <w:bodyDiv w:val="1"/>
      <w:marLeft w:val="0"/>
      <w:marRight w:val="0"/>
      <w:marTop w:val="0"/>
      <w:marBottom w:val="0"/>
      <w:divBdr>
        <w:top w:val="none" w:sz="0" w:space="0" w:color="auto"/>
        <w:left w:val="none" w:sz="0" w:space="0" w:color="auto"/>
        <w:bottom w:val="none" w:sz="0" w:space="0" w:color="auto"/>
        <w:right w:val="none" w:sz="0" w:space="0" w:color="auto"/>
      </w:divBdr>
    </w:div>
    <w:div w:id="1230575331">
      <w:bodyDiv w:val="1"/>
      <w:marLeft w:val="0"/>
      <w:marRight w:val="0"/>
      <w:marTop w:val="0"/>
      <w:marBottom w:val="0"/>
      <w:divBdr>
        <w:top w:val="none" w:sz="0" w:space="0" w:color="auto"/>
        <w:left w:val="none" w:sz="0" w:space="0" w:color="auto"/>
        <w:bottom w:val="none" w:sz="0" w:space="0" w:color="auto"/>
        <w:right w:val="none" w:sz="0" w:space="0" w:color="auto"/>
      </w:divBdr>
    </w:div>
    <w:div w:id="1259870797">
      <w:bodyDiv w:val="1"/>
      <w:marLeft w:val="0"/>
      <w:marRight w:val="0"/>
      <w:marTop w:val="0"/>
      <w:marBottom w:val="0"/>
      <w:divBdr>
        <w:top w:val="none" w:sz="0" w:space="0" w:color="auto"/>
        <w:left w:val="none" w:sz="0" w:space="0" w:color="auto"/>
        <w:bottom w:val="none" w:sz="0" w:space="0" w:color="auto"/>
        <w:right w:val="none" w:sz="0" w:space="0" w:color="auto"/>
      </w:divBdr>
    </w:div>
    <w:div w:id="1264260105">
      <w:bodyDiv w:val="1"/>
      <w:marLeft w:val="0"/>
      <w:marRight w:val="0"/>
      <w:marTop w:val="0"/>
      <w:marBottom w:val="0"/>
      <w:divBdr>
        <w:top w:val="none" w:sz="0" w:space="0" w:color="auto"/>
        <w:left w:val="none" w:sz="0" w:space="0" w:color="auto"/>
        <w:bottom w:val="none" w:sz="0" w:space="0" w:color="auto"/>
        <w:right w:val="none" w:sz="0" w:space="0" w:color="auto"/>
      </w:divBdr>
    </w:div>
    <w:div w:id="1437558550">
      <w:bodyDiv w:val="1"/>
      <w:marLeft w:val="0"/>
      <w:marRight w:val="0"/>
      <w:marTop w:val="0"/>
      <w:marBottom w:val="0"/>
      <w:divBdr>
        <w:top w:val="none" w:sz="0" w:space="0" w:color="auto"/>
        <w:left w:val="none" w:sz="0" w:space="0" w:color="auto"/>
        <w:bottom w:val="none" w:sz="0" w:space="0" w:color="auto"/>
        <w:right w:val="none" w:sz="0" w:space="0" w:color="auto"/>
      </w:divBdr>
    </w:div>
    <w:div w:id="1442189602">
      <w:bodyDiv w:val="1"/>
      <w:marLeft w:val="0"/>
      <w:marRight w:val="0"/>
      <w:marTop w:val="0"/>
      <w:marBottom w:val="0"/>
      <w:divBdr>
        <w:top w:val="none" w:sz="0" w:space="0" w:color="auto"/>
        <w:left w:val="none" w:sz="0" w:space="0" w:color="auto"/>
        <w:bottom w:val="none" w:sz="0" w:space="0" w:color="auto"/>
        <w:right w:val="none" w:sz="0" w:space="0" w:color="auto"/>
      </w:divBdr>
    </w:div>
    <w:div w:id="1451439844">
      <w:bodyDiv w:val="1"/>
      <w:marLeft w:val="0"/>
      <w:marRight w:val="0"/>
      <w:marTop w:val="0"/>
      <w:marBottom w:val="0"/>
      <w:divBdr>
        <w:top w:val="none" w:sz="0" w:space="0" w:color="auto"/>
        <w:left w:val="none" w:sz="0" w:space="0" w:color="auto"/>
        <w:bottom w:val="none" w:sz="0" w:space="0" w:color="auto"/>
        <w:right w:val="none" w:sz="0" w:space="0" w:color="auto"/>
      </w:divBdr>
    </w:div>
    <w:div w:id="1478258697">
      <w:bodyDiv w:val="1"/>
      <w:marLeft w:val="0"/>
      <w:marRight w:val="0"/>
      <w:marTop w:val="0"/>
      <w:marBottom w:val="0"/>
      <w:divBdr>
        <w:top w:val="none" w:sz="0" w:space="0" w:color="auto"/>
        <w:left w:val="none" w:sz="0" w:space="0" w:color="auto"/>
        <w:bottom w:val="none" w:sz="0" w:space="0" w:color="auto"/>
        <w:right w:val="none" w:sz="0" w:space="0" w:color="auto"/>
      </w:divBdr>
    </w:div>
    <w:div w:id="1479032316">
      <w:bodyDiv w:val="1"/>
      <w:marLeft w:val="0"/>
      <w:marRight w:val="0"/>
      <w:marTop w:val="0"/>
      <w:marBottom w:val="0"/>
      <w:divBdr>
        <w:top w:val="none" w:sz="0" w:space="0" w:color="auto"/>
        <w:left w:val="none" w:sz="0" w:space="0" w:color="auto"/>
        <w:bottom w:val="none" w:sz="0" w:space="0" w:color="auto"/>
        <w:right w:val="none" w:sz="0" w:space="0" w:color="auto"/>
      </w:divBdr>
    </w:div>
    <w:div w:id="1489706938">
      <w:bodyDiv w:val="1"/>
      <w:marLeft w:val="0"/>
      <w:marRight w:val="0"/>
      <w:marTop w:val="0"/>
      <w:marBottom w:val="0"/>
      <w:divBdr>
        <w:top w:val="none" w:sz="0" w:space="0" w:color="auto"/>
        <w:left w:val="none" w:sz="0" w:space="0" w:color="auto"/>
        <w:bottom w:val="none" w:sz="0" w:space="0" w:color="auto"/>
        <w:right w:val="none" w:sz="0" w:space="0" w:color="auto"/>
      </w:divBdr>
    </w:div>
    <w:div w:id="1509711128">
      <w:bodyDiv w:val="1"/>
      <w:marLeft w:val="0"/>
      <w:marRight w:val="0"/>
      <w:marTop w:val="0"/>
      <w:marBottom w:val="0"/>
      <w:divBdr>
        <w:top w:val="none" w:sz="0" w:space="0" w:color="auto"/>
        <w:left w:val="none" w:sz="0" w:space="0" w:color="auto"/>
        <w:bottom w:val="none" w:sz="0" w:space="0" w:color="auto"/>
        <w:right w:val="none" w:sz="0" w:space="0" w:color="auto"/>
      </w:divBdr>
    </w:div>
    <w:div w:id="1522090338">
      <w:bodyDiv w:val="1"/>
      <w:marLeft w:val="0"/>
      <w:marRight w:val="0"/>
      <w:marTop w:val="0"/>
      <w:marBottom w:val="0"/>
      <w:divBdr>
        <w:top w:val="none" w:sz="0" w:space="0" w:color="auto"/>
        <w:left w:val="none" w:sz="0" w:space="0" w:color="auto"/>
        <w:bottom w:val="none" w:sz="0" w:space="0" w:color="auto"/>
        <w:right w:val="none" w:sz="0" w:space="0" w:color="auto"/>
      </w:divBdr>
    </w:div>
    <w:div w:id="1691839363">
      <w:bodyDiv w:val="1"/>
      <w:marLeft w:val="0"/>
      <w:marRight w:val="0"/>
      <w:marTop w:val="0"/>
      <w:marBottom w:val="0"/>
      <w:divBdr>
        <w:top w:val="none" w:sz="0" w:space="0" w:color="auto"/>
        <w:left w:val="none" w:sz="0" w:space="0" w:color="auto"/>
        <w:bottom w:val="none" w:sz="0" w:space="0" w:color="auto"/>
        <w:right w:val="none" w:sz="0" w:space="0" w:color="auto"/>
      </w:divBdr>
    </w:div>
    <w:div w:id="1730617742">
      <w:bodyDiv w:val="1"/>
      <w:marLeft w:val="0"/>
      <w:marRight w:val="0"/>
      <w:marTop w:val="0"/>
      <w:marBottom w:val="0"/>
      <w:divBdr>
        <w:top w:val="none" w:sz="0" w:space="0" w:color="auto"/>
        <w:left w:val="none" w:sz="0" w:space="0" w:color="auto"/>
        <w:bottom w:val="none" w:sz="0" w:space="0" w:color="auto"/>
        <w:right w:val="none" w:sz="0" w:space="0" w:color="auto"/>
      </w:divBdr>
    </w:div>
    <w:div w:id="1856074758">
      <w:bodyDiv w:val="1"/>
      <w:marLeft w:val="0"/>
      <w:marRight w:val="0"/>
      <w:marTop w:val="0"/>
      <w:marBottom w:val="0"/>
      <w:divBdr>
        <w:top w:val="none" w:sz="0" w:space="0" w:color="auto"/>
        <w:left w:val="none" w:sz="0" w:space="0" w:color="auto"/>
        <w:bottom w:val="none" w:sz="0" w:space="0" w:color="auto"/>
        <w:right w:val="none" w:sz="0" w:space="0" w:color="auto"/>
      </w:divBdr>
    </w:div>
    <w:div w:id="1918900855">
      <w:bodyDiv w:val="1"/>
      <w:marLeft w:val="0"/>
      <w:marRight w:val="0"/>
      <w:marTop w:val="0"/>
      <w:marBottom w:val="0"/>
      <w:divBdr>
        <w:top w:val="none" w:sz="0" w:space="0" w:color="auto"/>
        <w:left w:val="none" w:sz="0" w:space="0" w:color="auto"/>
        <w:bottom w:val="none" w:sz="0" w:space="0" w:color="auto"/>
        <w:right w:val="none" w:sz="0" w:space="0" w:color="auto"/>
      </w:divBdr>
    </w:div>
    <w:div w:id="1982416695">
      <w:bodyDiv w:val="1"/>
      <w:marLeft w:val="0"/>
      <w:marRight w:val="0"/>
      <w:marTop w:val="0"/>
      <w:marBottom w:val="0"/>
      <w:divBdr>
        <w:top w:val="none" w:sz="0" w:space="0" w:color="auto"/>
        <w:left w:val="none" w:sz="0" w:space="0" w:color="auto"/>
        <w:bottom w:val="none" w:sz="0" w:space="0" w:color="auto"/>
        <w:right w:val="none" w:sz="0" w:space="0" w:color="auto"/>
      </w:divBdr>
    </w:div>
    <w:div w:id="2098596341">
      <w:bodyDiv w:val="1"/>
      <w:marLeft w:val="0"/>
      <w:marRight w:val="0"/>
      <w:marTop w:val="0"/>
      <w:marBottom w:val="0"/>
      <w:divBdr>
        <w:top w:val="none" w:sz="0" w:space="0" w:color="auto"/>
        <w:left w:val="none" w:sz="0" w:space="0" w:color="auto"/>
        <w:bottom w:val="none" w:sz="0" w:space="0" w:color="auto"/>
        <w:right w:val="none" w:sz="0" w:space="0" w:color="auto"/>
      </w:divBdr>
    </w:div>
    <w:div w:id="2102987098">
      <w:bodyDiv w:val="1"/>
      <w:marLeft w:val="0"/>
      <w:marRight w:val="0"/>
      <w:marTop w:val="0"/>
      <w:marBottom w:val="0"/>
      <w:divBdr>
        <w:top w:val="none" w:sz="0" w:space="0" w:color="auto"/>
        <w:left w:val="none" w:sz="0" w:space="0" w:color="auto"/>
        <w:bottom w:val="none" w:sz="0" w:space="0" w:color="auto"/>
        <w:right w:val="none" w:sz="0" w:space="0" w:color="auto"/>
      </w:divBdr>
    </w:div>
    <w:div w:id="21138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BC0C-ACFC-4D38-A55F-0D501179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4180</Words>
  <Characters>25084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29206</CharactersWithSpaces>
  <SharedDoc>false</SharedDoc>
  <HLinks>
    <vt:vector size="18" baseType="variant">
      <vt:variant>
        <vt:i4>852004</vt:i4>
      </vt:variant>
      <vt:variant>
        <vt:i4>6</vt:i4>
      </vt:variant>
      <vt:variant>
        <vt:i4>0</vt:i4>
      </vt:variant>
      <vt:variant>
        <vt:i4>5</vt:i4>
      </vt:variant>
      <vt:variant>
        <vt:lpwstr>mailto:biuro@lbg.lasy.gov.pl</vt:lpwstr>
      </vt:variant>
      <vt:variant>
        <vt:lpwstr/>
      </vt:variant>
      <vt:variant>
        <vt:i4>5439522</vt:i4>
      </vt:variant>
      <vt:variant>
        <vt:i4>3</vt:i4>
      </vt:variant>
      <vt:variant>
        <vt:i4>0</vt:i4>
      </vt:variant>
      <vt:variant>
        <vt:i4>5</vt:i4>
      </vt:variant>
      <vt:variant>
        <vt:lpwstr>mailto:Dorota.Jasik@lbg.lasy.gov.pl</vt:lpwstr>
      </vt:variant>
      <vt:variant>
        <vt:lpwstr/>
      </vt:variant>
      <vt:variant>
        <vt:i4>852004</vt:i4>
      </vt:variant>
      <vt:variant>
        <vt:i4>0</vt:i4>
      </vt:variant>
      <vt:variant>
        <vt:i4>0</vt:i4>
      </vt:variant>
      <vt:variant>
        <vt:i4>5</vt:i4>
      </vt:variant>
      <vt:variant>
        <vt:lpwstr>mailto:biuro@lbg.lasy.gov.pl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dduda</dc:creator>
  <cp:keywords/>
  <dc:description/>
  <cp:lastModifiedBy>Małgorzata Sikorska</cp:lastModifiedBy>
  <cp:revision>9</cp:revision>
  <cp:lastPrinted>2022-09-13T11:07:00Z</cp:lastPrinted>
  <dcterms:created xsi:type="dcterms:W3CDTF">2022-09-13T10:19:00Z</dcterms:created>
  <dcterms:modified xsi:type="dcterms:W3CDTF">2022-09-13T11:52:00Z</dcterms:modified>
</cp:coreProperties>
</file>