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>Kielce, dnia 25 kwietnia 2022 r.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>WOO-I.420.3.2022.MK.7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>OBWIESZCZENIE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 xml:space="preserve">Zgodnie z art. 49 ustawy z dnia 14 czerwca 1960 r. - Kodeks postępowania administracyjnego (Dz. U. 2021 poz. 735 ze zm. - cyt.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dalej jako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„k.p.a.”)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związku z art. 74 ust. 3 oraz art. 75 ust. 1 pkt 1 lit. d ustawy z dnia 3 października 2008 r. o udostępnianiu informacji o środowisku i jego ochronie, udziale społeczeństwa w ochronie środowiska oraz o ocenach oddziaływania na środowisko (Dz. U. 2021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. poz. 2373 z późn. zm. - cyt.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dalej jako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„UUOŚ”), 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8D1BD8">
        <w:rPr>
          <w:rFonts w:asciiTheme="minorHAnsi" w:hAnsiTheme="minorHAnsi" w:cstheme="minorHAnsi"/>
          <w:sz w:val="22"/>
          <w:szCs w:val="22"/>
        </w:rPr>
        <w:t>zawiadamia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strony postępowania o wydaniu decyzji znak: WOO-I.420.3.2022.MK.8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dnia  25.04.2022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. umarzającej postępowanie w sprawie wydania decyzji o środowiskowych uwarunkowaniach dla przedsięwzięcia polegającego na zmianie lasu na użytek rolny na części działki o nr ewid. 851/18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obręb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0004 Jaworznia, gmina Piekoszów.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 xml:space="preserve">Informuję, że w myśl art. 49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Kpa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, zawiadomienie stron postępowania o wydanej decyzji następuje w formie publicznego obwieszczenia. Doręczenie uważa się za dokonane po upływie 14 dni od dnia, w którym nastąpiło publiczne obwieszczenie, inne publiczne ogłoszenie lub udostępnienie pisma w Biuletynie Informacji Publicznej. Wskazuje się dzień  27.04.2022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r. jako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dzień, w którym nastąpiło publiczne obwieszczenie.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 xml:space="preserve">Od niniejszej decyzji służy odwołanie do Generalnego Dyrektora Ochrony Środowiska (ul. Wawelska 52/54, 00-922 Warszawa) za pośrednictwem Regionalnego Dyrektora Ochrony Środowiska w Kielcach, w terminie 14 dni od dnia jej doręczenia (art. 127 § 1 i 2 k.p.a.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oraz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art. 129 § 1 i 2 k.p.a.).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 terminie 14 dni od dnia doręczenia decyzji (art. 127a § 1 k.p.a.). 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8D1BD8" w:rsidRPr="008D1BD8" w:rsidRDefault="008D1BD8" w:rsidP="008D1BD8">
      <w:pPr>
        <w:rPr>
          <w:rFonts w:asciiTheme="minorHAnsi" w:hAnsiTheme="minorHAnsi" w:cstheme="minorHAnsi"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>Decyzja podlega wykonaniu przed upływem terminu do wniesienia odwołania, jeżeli jest zgodna z żądaniem wszystkich stron lub jeżeli wszystkie strony zrzekły się prawa do wniesienia odwołania (art. 130 § 4 k.p.a.).</w:t>
      </w:r>
    </w:p>
    <w:p w:rsidR="00224CC8" w:rsidRPr="00CC21D3" w:rsidRDefault="008D1BD8" w:rsidP="008D1BD8">
      <w:pPr>
        <w:rPr>
          <w:rFonts w:asciiTheme="minorHAnsi" w:hAnsiTheme="minorHAnsi" w:cstheme="minorHAnsi"/>
          <w:b/>
          <w:sz w:val="22"/>
          <w:szCs w:val="22"/>
        </w:rPr>
      </w:pPr>
      <w:r w:rsidRPr="008D1BD8">
        <w:rPr>
          <w:rFonts w:asciiTheme="minorHAnsi" w:hAnsiTheme="minorHAnsi" w:cstheme="minorHAnsi"/>
          <w:sz w:val="22"/>
          <w:szCs w:val="22"/>
        </w:rPr>
        <w:t xml:space="preserve">Z treścią ww. decyzji można zapoznać się w siedzibie Regionalnej Dyrekcji Ochrony Środowiska w Kielcach (ul. Szymanowskiego 6, 25-361 Kielce), w godzinach od 7.30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15.30 </w:t>
      </w:r>
      <w:proofErr w:type="gramStart"/>
      <w:r w:rsidRPr="008D1BD8">
        <w:rPr>
          <w:rFonts w:asciiTheme="minorHAnsi" w:hAnsiTheme="minorHAnsi" w:cstheme="minorHAnsi"/>
          <w:sz w:val="22"/>
          <w:szCs w:val="22"/>
        </w:rPr>
        <w:t>po</w:t>
      </w:r>
      <w:proofErr w:type="gramEnd"/>
      <w:r w:rsidRPr="008D1BD8">
        <w:rPr>
          <w:rFonts w:asciiTheme="minorHAnsi" w:hAnsiTheme="minorHAnsi" w:cstheme="minorHAnsi"/>
          <w:sz w:val="22"/>
          <w:szCs w:val="22"/>
        </w:rPr>
        <w:t xml:space="preserve"> uprzednim umówieniu się z pracownikiem tutejszej Dyrekcji (nr telefonu do kontaktu: 41 3435361 lub 41 3435362) lub w sposób wskazany w art. 49b § 1 k.p.a.</w:t>
      </w:r>
    </w:p>
    <w:p w:rsidR="00F044DE" w:rsidRPr="00CC21D3" w:rsidRDefault="00F044DE" w:rsidP="00CC21D3">
      <w:pPr>
        <w:rPr>
          <w:rFonts w:asciiTheme="minorHAnsi" w:hAnsiTheme="minorHAnsi" w:cstheme="minorHAnsi"/>
          <w:b/>
          <w:sz w:val="22"/>
          <w:szCs w:val="22"/>
        </w:rPr>
      </w:pPr>
      <w:r w:rsidRPr="00CC21D3">
        <w:rPr>
          <w:rFonts w:asciiTheme="minorHAnsi" w:hAnsiTheme="minorHAnsi" w:cstheme="minorHAnsi"/>
          <w:b/>
          <w:sz w:val="22"/>
          <w:szCs w:val="22"/>
        </w:rPr>
        <w:t>Regionalny Dyrektor</w:t>
      </w:r>
    </w:p>
    <w:p w:rsidR="00F044DE" w:rsidRPr="00CC21D3" w:rsidRDefault="00F044DE" w:rsidP="00CC21D3">
      <w:pPr>
        <w:rPr>
          <w:rFonts w:asciiTheme="minorHAnsi" w:hAnsiTheme="minorHAnsi" w:cstheme="minorHAnsi"/>
          <w:b/>
          <w:sz w:val="22"/>
          <w:szCs w:val="22"/>
        </w:rPr>
      </w:pPr>
      <w:r w:rsidRPr="00CC21D3">
        <w:rPr>
          <w:rFonts w:asciiTheme="minorHAnsi" w:hAnsiTheme="minorHAnsi" w:cstheme="minorHAnsi"/>
          <w:b/>
          <w:sz w:val="22"/>
          <w:szCs w:val="22"/>
        </w:rPr>
        <w:t>Ochrony Środowiska</w:t>
      </w:r>
    </w:p>
    <w:p w:rsidR="00F044DE" w:rsidRPr="00CC21D3" w:rsidRDefault="00F044DE" w:rsidP="00CC21D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C21D3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CC21D3">
        <w:rPr>
          <w:rFonts w:asciiTheme="minorHAnsi" w:hAnsiTheme="minorHAnsi" w:cstheme="minorHAnsi"/>
          <w:b/>
          <w:sz w:val="22"/>
          <w:szCs w:val="22"/>
        </w:rPr>
        <w:t xml:space="preserve"> Kielcach</w:t>
      </w:r>
    </w:p>
    <w:p w:rsidR="00CC21D3" w:rsidRPr="00CC21D3" w:rsidRDefault="00CC21D3" w:rsidP="00CC21D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mgr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inż. </w:t>
      </w:r>
      <w:r w:rsidRPr="00CC21D3">
        <w:rPr>
          <w:rFonts w:asciiTheme="minorHAnsi" w:hAnsiTheme="minorHAnsi" w:cstheme="minorHAnsi"/>
          <w:b/>
          <w:sz w:val="22"/>
          <w:szCs w:val="22"/>
        </w:rPr>
        <w:t>Aldona Sobolak</w:t>
      </w:r>
    </w:p>
    <w:p w:rsidR="005C3865" w:rsidRPr="00CC21D3" w:rsidRDefault="005C3865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224CC8" w:rsidRPr="00CC21D3" w:rsidRDefault="00224CC8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110A9B" w:rsidRDefault="00110A9B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8D1BD8" w:rsidRDefault="008D1BD8" w:rsidP="002E2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1BD8" w:rsidRDefault="008D1BD8" w:rsidP="002E2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1BD8" w:rsidRDefault="008D1BD8" w:rsidP="002E2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1BD8" w:rsidRDefault="008D1BD8" w:rsidP="002E2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1BD8" w:rsidRDefault="008D1BD8" w:rsidP="002E2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1BD8" w:rsidRDefault="008D1BD8" w:rsidP="002E2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6B7" w:rsidRPr="002E26B7" w:rsidRDefault="002E26B7" w:rsidP="002E26B7">
      <w:pPr>
        <w:jc w:val="both"/>
        <w:rPr>
          <w:rFonts w:asciiTheme="minorHAnsi" w:hAnsiTheme="minorHAnsi" w:cstheme="minorHAnsi"/>
          <w:sz w:val="22"/>
          <w:szCs w:val="22"/>
        </w:rPr>
      </w:pPr>
      <w:r w:rsidRPr="002E26B7">
        <w:rPr>
          <w:rFonts w:asciiTheme="minorHAnsi" w:hAnsiTheme="minorHAnsi" w:cstheme="minorHAnsi"/>
          <w:sz w:val="22"/>
          <w:szCs w:val="22"/>
        </w:rPr>
        <w:t xml:space="preserve">Obwieszczenie nastąpiło w dniach: od </w:t>
      </w:r>
      <w:r w:rsidR="008D1BD8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.04.2022 </w:t>
      </w:r>
      <w:proofErr w:type="gramStart"/>
      <w:r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2E26B7">
        <w:rPr>
          <w:rFonts w:asciiTheme="minorHAnsi" w:hAnsiTheme="minorHAnsi" w:cstheme="minorHAnsi"/>
          <w:sz w:val="22"/>
          <w:szCs w:val="22"/>
        </w:rPr>
        <w:t xml:space="preserve">. do </w:t>
      </w:r>
      <w:r w:rsidR="008D1BD8">
        <w:rPr>
          <w:rFonts w:asciiTheme="minorHAnsi" w:hAnsiTheme="minorHAnsi" w:cstheme="minorHAnsi"/>
          <w:sz w:val="22"/>
          <w:szCs w:val="22"/>
        </w:rPr>
        <w:t>11.05</w:t>
      </w:r>
      <w:r>
        <w:rPr>
          <w:rFonts w:asciiTheme="minorHAnsi" w:hAnsiTheme="minorHAnsi" w:cstheme="minorHAnsi"/>
          <w:sz w:val="22"/>
          <w:szCs w:val="22"/>
        </w:rPr>
        <w:t xml:space="preserve">.2022 </w:t>
      </w:r>
      <w:proofErr w:type="gramStart"/>
      <w:r>
        <w:rPr>
          <w:rFonts w:asciiTheme="minorHAnsi" w:hAnsiTheme="minorHAnsi" w:cstheme="minorHAnsi"/>
          <w:sz w:val="22"/>
          <w:szCs w:val="22"/>
        </w:rPr>
        <w:t>r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2E26B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:rsidR="002E26B7" w:rsidRPr="002E26B7" w:rsidRDefault="002E26B7" w:rsidP="002E26B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26B7">
        <w:rPr>
          <w:rFonts w:asciiTheme="minorHAnsi" w:hAnsiTheme="minorHAnsi" w:cstheme="minorHAnsi"/>
          <w:iCs/>
          <w:sz w:val="22"/>
          <w:szCs w:val="22"/>
        </w:rPr>
        <w:t>Sprawę prowadzi: Marta Kręcisz</w:t>
      </w:r>
    </w:p>
    <w:p w:rsidR="002E26B7" w:rsidRPr="002E26B7" w:rsidRDefault="002E26B7" w:rsidP="002E26B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26B7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2E26B7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</w:t>
      </w:r>
      <w:r w:rsidRPr="002E26B7">
        <w:rPr>
          <w:rFonts w:asciiTheme="minorHAnsi" w:hAnsiTheme="minorHAnsi" w:cstheme="minorHAnsi"/>
          <w:iCs/>
          <w:sz w:val="22"/>
          <w:szCs w:val="22"/>
        </w:rPr>
        <w:t>41) 3435361 lub (41) 3435362</w:t>
      </w:r>
    </w:p>
    <w:p w:rsidR="002E26B7" w:rsidRPr="002E26B7" w:rsidRDefault="002E26B7" w:rsidP="002E26B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E26B7">
        <w:rPr>
          <w:rFonts w:asciiTheme="minorHAnsi" w:hAnsiTheme="minorHAnsi" w:cstheme="minorHAnsi"/>
          <w:sz w:val="22"/>
          <w:szCs w:val="22"/>
          <w:u w:val="single"/>
        </w:rPr>
        <w:lastRenderedPageBreak/>
        <w:t>Otrzymują:</w:t>
      </w:r>
    </w:p>
    <w:p w:rsidR="002E26B7" w:rsidRDefault="002E26B7" w:rsidP="002E26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</w:p>
    <w:p w:rsidR="002E26B7" w:rsidRDefault="002E26B7" w:rsidP="002E26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</w:p>
    <w:p w:rsidR="002E26B7" w:rsidRPr="002E26B7" w:rsidRDefault="002E26B7" w:rsidP="002E26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26B7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2E26B7" w:rsidRPr="002E26B7" w:rsidRDefault="002E26B7" w:rsidP="002E26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26B7">
        <w:rPr>
          <w:rFonts w:asciiTheme="minorHAnsi" w:hAnsiTheme="minorHAnsi" w:cstheme="minorHAnsi"/>
          <w:sz w:val="22"/>
          <w:szCs w:val="22"/>
        </w:rPr>
        <w:t>UG Piekoszów</w:t>
      </w:r>
    </w:p>
    <w:p w:rsidR="002E26B7" w:rsidRPr="002E26B7" w:rsidRDefault="002E26B7" w:rsidP="002E26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26B7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2E26B7">
        <w:rPr>
          <w:rFonts w:asciiTheme="minorHAnsi" w:hAnsiTheme="minorHAnsi" w:cstheme="minorHAnsi"/>
          <w:sz w:val="22"/>
          <w:szCs w:val="22"/>
        </w:rPr>
        <w:t xml:space="preserve"> siedzibie Regionalnej Dyrekcji Ochrony Środowiska w Kielcach</w:t>
      </w:r>
    </w:p>
    <w:p w:rsidR="002E26B7" w:rsidRPr="002E26B7" w:rsidRDefault="002E26B7" w:rsidP="002E26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26B7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2E26B7">
        <w:rPr>
          <w:rFonts w:asciiTheme="minorHAnsi" w:hAnsiTheme="minorHAnsi" w:cstheme="minorHAnsi"/>
          <w:sz w:val="22"/>
          <w:szCs w:val="22"/>
        </w:rPr>
        <w:t xml:space="preserve"> Biuletynie Informacji Publicznej Regionalnej Dyrekcji Ochrony Środowiska w Kielcach</w:t>
      </w:r>
    </w:p>
    <w:p w:rsidR="002E26B7" w:rsidRPr="002E26B7" w:rsidRDefault="002E26B7" w:rsidP="002E26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26B7">
        <w:rPr>
          <w:rFonts w:asciiTheme="minorHAnsi" w:hAnsiTheme="minorHAnsi" w:cstheme="minorHAnsi"/>
          <w:sz w:val="22"/>
          <w:szCs w:val="22"/>
        </w:rPr>
        <w:t>aa</w:t>
      </w:r>
      <w:proofErr w:type="gramEnd"/>
    </w:p>
    <w:p w:rsidR="002E26B7" w:rsidRPr="002E26B7" w:rsidRDefault="002E26B7" w:rsidP="002E26B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E26B7" w:rsidRPr="002E26B7" w:rsidRDefault="002E26B7" w:rsidP="002E26B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D1BD8" w:rsidRPr="008D1BD8" w:rsidRDefault="008D1BD8" w:rsidP="008D1B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1BD8">
        <w:rPr>
          <w:rFonts w:asciiTheme="minorHAnsi" w:hAnsiTheme="minorHAnsi" w:cstheme="minorHAnsi"/>
          <w:bCs/>
          <w:sz w:val="22"/>
          <w:szCs w:val="22"/>
        </w:rPr>
        <w:t xml:space="preserve">Art. 74 ust. 3 </w:t>
      </w:r>
      <w:proofErr w:type="gramStart"/>
      <w:r w:rsidRPr="008D1BD8">
        <w:rPr>
          <w:rFonts w:asciiTheme="minorHAnsi" w:hAnsiTheme="minorHAnsi" w:cstheme="minorHAnsi"/>
          <w:bCs/>
          <w:sz w:val="22"/>
          <w:szCs w:val="22"/>
        </w:rPr>
        <w:t>UUOŚ „Jeżeli</w:t>
      </w:r>
      <w:proofErr w:type="gramEnd"/>
      <w:r w:rsidRPr="008D1BD8">
        <w:rPr>
          <w:rFonts w:asciiTheme="minorHAnsi" w:hAnsiTheme="minorHAnsi" w:cstheme="minorHAnsi"/>
          <w:bCs/>
          <w:sz w:val="22"/>
          <w:szCs w:val="22"/>
        </w:rPr>
        <w:t xml:space="preserve"> liczba stron postępowania w sprawie wydania decyzji o środowiskowych uwarunkowaniach lub innego postępowania dotyczącego tej decyzji przekracza 10, stosuje się art. 49 Kodeksu postępowania administracyjnego”.</w:t>
      </w:r>
    </w:p>
    <w:p w:rsidR="008D1BD8" w:rsidRPr="008D1BD8" w:rsidRDefault="008D1BD8" w:rsidP="008D1B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1BD8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:rsidR="008D1BD8" w:rsidRPr="008D1BD8" w:rsidRDefault="008D1BD8" w:rsidP="008D1B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1BD8">
        <w:rPr>
          <w:rFonts w:asciiTheme="minorHAnsi" w:hAnsiTheme="minorHAnsi" w:cstheme="minorHAnsi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D1BD8" w:rsidRPr="008D1BD8" w:rsidRDefault="008D1BD8" w:rsidP="008D1B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1BD8">
        <w:rPr>
          <w:rFonts w:asciiTheme="minorHAnsi" w:hAnsiTheme="minorHAnsi" w:cstheme="minorHAnsi"/>
          <w:bCs/>
          <w:sz w:val="22"/>
          <w:szCs w:val="22"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</w:t>
      </w:r>
      <w:proofErr w:type="gramStart"/>
      <w:r w:rsidRPr="008D1BD8">
        <w:rPr>
          <w:rFonts w:asciiTheme="minorHAnsi" w:hAnsiTheme="minorHAnsi" w:cstheme="minorHAnsi"/>
          <w:bCs/>
          <w:sz w:val="22"/>
          <w:szCs w:val="22"/>
        </w:rPr>
        <w:t>chyba że</w:t>
      </w:r>
      <w:proofErr w:type="gramEnd"/>
      <w:r w:rsidRPr="008D1BD8">
        <w:rPr>
          <w:rFonts w:asciiTheme="minorHAnsi" w:hAnsiTheme="minorHAnsi" w:cstheme="minorHAnsi"/>
          <w:bCs/>
          <w:sz w:val="22"/>
          <w:szCs w:val="22"/>
        </w:rPr>
        <w:t xml:space="preserve"> środki techniczne, którymi dysponuje organ, nie umożliwiają udostępnienia w taki sposób lub takiej formie”.</w:t>
      </w:r>
    </w:p>
    <w:p w:rsidR="00AF6607" w:rsidRPr="00CC21D3" w:rsidRDefault="00AF6607" w:rsidP="00294BA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B1A90" w:rsidRPr="00CC21D3" w:rsidRDefault="00EB1A9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B1A90" w:rsidRPr="00CC21D3" w:rsidSect="004456FB">
      <w:head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4B" w:rsidRDefault="000F074B" w:rsidP="004456FB">
      <w:r>
        <w:separator/>
      </w:r>
    </w:p>
  </w:endnote>
  <w:endnote w:type="continuationSeparator" w:id="0">
    <w:p w:rsidR="000F074B" w:rsidRDefault="000F074B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4B" w:rsidRDefault="000F074B" w:rsidP="004456FB">
      <w:r>
        <w:separator/>
      </w:r>
    </w:p>
  </w:footnote>
  <w:footnote w:type="continuationSeparator" w:id="0">
    <w:p w:rsidR="000F074B" w:rsidRDefault="000F074B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1C81"/>
    <w:rsid w:val="00012A5E"/>
    <w:rsid w:val="00016FE7"/>
    <w:rsid w:val="00031F42"/>
    <w:rsid w:val="00045532"/>
    <w:rsid w:val="00050F2F"/>
    <w:rsid w:val="00051196"/>
    <w:rsid w:val="000527E0"/>
    <w:rsid w:val="000546FD"/>
    <w:rsid w:val="000570DA"/>
    <w:rsid w:val="000578A0"/>
    <w:rsid w:val="000736C3"/>
    <w:rsid w:val="00081034"/>
    <w:rsid w:val="0008130A"/>
    <w:rsid w:val="00084E5C"/>
    <w:rsid w:val="000864DF"/>
    <w:rsid w:val="00094D85"/>
    <w:rsid w:val="000A6CCB"/>
    <w:rsid w:val="000B058E"/>
    <w:rsid w:val="000B77ED"/>
    <w:rsid w:val="000C025B"/>
    <w:rsid w:val="000D1354"/>
    <w:rsid w:val="000D1C9B"/>
    <w:rsid w:val="000E5291"/>
    <w:rsid w:val="000F074B"/>
    <w:rsid w:val="000F24DF"/>
    <w:rsid w:val="000F336F"/>
    <w:rsid w:val="000F4262"/>
    <w:rsid w:val="001000A8"/>
    <w:rsid w:val="00103F42"/>
    <w:rsid w:val="00110A9B"/>
    <w:rsid w:val="00115D5D"/>
    <w:rsid w:val="00120BB3"/>
    <w:rsid w:val="0012121D"/>
    <w:rsid w:val="00121422"/>
    <w:rsid w:val="00122D09"/>
    <w:rsid w:val="00134003"/>
    <w:rsid w:val="0014408C"/>
    <w:rsid w:val="00145892"/>
    <w:rsid w:val="00146362"/>
    <w:rsid w:val="00150D82"/>
    <w:rsid w:val="00151C80"/>
    <w:rsid w:val="00151F82"/>
    <w:rsid w:val="001529C5"/>
    <w:rsid w:val="00152F99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A1188"/>
    <w:rsid w:val="001A1E5A"/>
    <w:rsid w:val="001A2CCE"/>
    <w:rsid w:val="001A486B"/>
    <w:rsid w:val="001A4FFB"/>
    <w:rsid w:val="001A6182"/>
    <w:rsid w:val="001B05B6"/>
    <w:rsid w:val="001B3D00"/>
    <w:rsid w:val="001B3EAE"/>
    <w:rsid w:val="001B419D"/>
    <w:rsid w:val="001C1BFF"/>
    <w:rsid w:val="001C5850"/>
    <w:rsid w:val="001C6450"/>
    <w:rsid w:val="001D1563"/>
    <w:rsid w:val="001F4145"/>
    <w:rsid w:val="001F5A46"/>
    <w:rsid w:val="00207E19"/>
    <w:rsid w:val="002119A4"/>
    <w:rsid w:val="00211F03"/>
    <w:rsid w:val="00212ACB"/>
    <w:rsid w:val="00224CC8"/>
    <w:rsid w:val="00227C15"/>
    <w:rsid w:val="00236544"/>
    <w:rsid w:val="00237020"/>
    <w:rsid w:val="00264366"/>
    <w:rsid w:val="002643C3"/>
    <w:rsid w:val="002661B0"/>
    <w:rsid w:val="002671AA"/>
    <w:rsid w:val="0026787D"/>
    <w:rsid w:val="0028146F"/>
    <w:rsid w:val="002910D1"/>
    <w:rsid w:val="00294BAD"/>
    <w:rsid w:val="00296F1A"/>
    <w:rsid w:val="002971E1"/>
    <w:rsid w:val="002A02F2"/>
    <w:rsid w:val="002B217F"/>
    <w:rsid w:val="002B6FED"/>
    <w:rsid w:val="002B7719"/>
    <w:rsid w:val="002C0A75"/>
    <w:rsid w:val="002C3DC4"/>
    <w:rsid w:val="002C40A9"/>
    <w:rsid w:val="002C4964"/>
    <w:rsid w:val="002C54AE"/>
    <w:rsid w:val="002D646B"/>
    <w:rsid w:val="002E0011"/>
    <w:rsid w:val="002E26B7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20DB4"/>
    <w:rsid w:val="00334C06"/>
    <w:rsid w:val="00364A0F"/>
    <w:rsid w:val="0036547E"/>
    <w:rsid w:val="00372650"/>
    <w:rsid w:val="00393D18"/>
    <w:rsid w:val="003968E3"/>
    <w:rsid w:val="003A0973"/>
    <w:rsid w:val="003A1375"/>
    <w:rsid w:val="003A1AF4"/>
    <w:rsid w:val="003B6AEE"/>
    <w:rsid w:val="003B7F2E"/>
    <w:rsid w:val="003C16A1"/>
    <w:rsid w:val="003C558C"/>
    <w:rsid w:val="003C716D"/>
    <w:rsid w:val="003C7F49"/>
    <w:rsid w:val="003D07DF"/>
    <w:rsid w:val="003E6729"/>
    <w:rsid w:val="003E6C55"/>
    <w:rsid w:val="003F11D1"/>
    <w:rsid w:val="003F6877"/>
    <w:rsid w:val="00400BD0"/>
    <w:rsid w:val="00401D4B"/>
    <w:rsid w:val="00405DB7"/>
    <w:rsid w:val="004062A5"/>
    <w:rsid w:val="00424983"/>
    <w:rsid w:val="00424B2D"/>
    <w:rsid w:val="004265E0"/>
    <w:rsid w:val="004344CF"/>
    <w:rsid w:val="00434A94"/>
    <w:rsid w:val="00435313"/>
    <w:rsid w:val="00435CBA"/>
    <w:rsid w:val="00437C5A"/>
    <w:rsid w:val="004456FB"/>
    <w:rsid w:val="004570F7"/>
    <w:rsid w:val="00460A44"/>
    <w:rsid w:val="004652EB"/>
    <w:rsid w:val="00472D80"/>
    <w:rsid w:val="0047333A"/>
    <w:rsid w:val="00474ACC"/>
    <w:rsid w:val="00475E38"/>
    <w:rsid w:val="00482856"/>
    <w:rsid w:val="00482FCB"/>
    <w:rsid w:val="0048349D"/>
    <w:rsid w:val="0048679F"/>
    <w:rsid w:val="00486925"/>
    <w:rsid w:val="00486D14"/>
    <w:rsid w:val="00497FB0"/>
    <w:rsid w:val="004A50C8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F082C"/>
    <w:rsid w:val="004F2670"/>
    <w:rsid w:val="00501C5A"/>
    <w:rsid w:val="00504CD5"/>
    <w:rsid w:val="00507028"/>
    <w:rsid w:val="00510C2C"/>
    <w:rsid w:val="00514ACC"/>
    <w:rsid w:val="00520110"/>
    <w:rsid w:val="0052471A"/>
    <w:rsid w:val="00536579"/>
    <w:rsid w:val="0054413C"/>
    <w:rsid w:val="00544E2E"/>
    <w:rsid w:val="005473AF"/>
    <w:rsid w:val="00554832"/>
    <w:rsid w:val="00556BF7"/>
    <w:rsid w:val="00560247"/>
    <w:rsid w:val="00561C0F"/>
    <w:rsid w:val="00562964"/>
    <w:rsid w:val="00573E5A"/>
    <w:rsid w:val="00575BD6"/>
    <w:rsid w:val="00575F5F"/>
    <w:rsid w:val="00576D41"/>
    <w:rsid w:val="0058052D"/>
    <w:rsid w:val="00581276"/>
    <w:rsid w:val="00581889"/>
    <w:rsid w:val="00582C7C"/>
    <w:rsid w:val="00594685"/>
    <w:rsid w:val="0059582C"/>
    <w:rsid w:val="00596BBC"/>
    <w:rsid w:val="005A7D9D"/>
    <w:rsid w:val="005B2557"/>
    <w:rsid w:val="005C3865"/>
    <w:rsid w:val="005D1767"/>
    <w:rsid w:val="005D2CC2"/>
    <w:rsid w:val="005D2E3A"/>
    <w:rsid w:val="005D3995"/>
    <w:rsid w:val="005E26CB"/>
    <w:rsid w:val="005E79AE"/>
    <w:rsid w:val="00604759"/>
    <w:rsid w:val="006150F4"/>
    <w:rsid w:val="006154BE"/>
    <w:rsid w:val="0061665E"/>
    <w:rsid w:val="00626D39"/>
    <w:rsid w:val="00630386"/>
    <w:rsid w:val="00630B5B"/>
    <w:rsid w:val="0064283F"/>
    <w:rsid w:val="00644EB5"/>
    <w:rsid w:val="00647ED3"/>
    <w:rsid w:val="006634F5"/>
    <w:rsid w:val="00695996"/>
    <w:rsid w:val="00697E8A"/>
    <w:rsid w:val="006A23ED"/>
    <w:rsid w:val="006B28B2"/>
    <w:rsid w:val="006B3A95"/>
    <w:rsid w:val="006C0B86"/>
    <w:rsid w:val="006D1FEC"/>
    <w:rsid w:val="006F67D1"/>
    <w:rsid w:val="00700163"/>
    <w:rsid w:val="007041E4"/>
    <w:rsid w:val="00723697"/>
    <w:rsid w:val="0072405C"/>
    <w:rsid w:val="00734AB4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6D44"/>
    <w:rsid w:val="00791D68"/>
    <w:rsid w:val="007B4276"/>
    <w:rsid w:val="007B6FAF"/>
    <w:rsid w:val="007B767B"/>
    <w:rsid w:val="007C2662"/>
    <w:rsid w:val="007C3669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6F38"/>
    <w:rsid w:val="008A024D"/>
    <w:rsid w:val="008A07B9"/>
    <w:rsid w:val="008A1B60"/>
    <w:rsid w:val="008A608D"/>
    <w:rsid w:val="008A75C3"/>
    <w:rsid w:val="008A7EF6"/>
    <w:rsid w:val="008B186D"/>
    <w:rsid w:val="008B1F58"/>
    <w:rsid w:val="008B1FCA"/>
    <w:rsid w:val="008C1F87"/>
    <w:rsid w:val="008C2C30"/>
    <w:rsid w:val="008C44ED"/>
    <w:rsid w:val="008C680F"/>
    <w:rsid w:val="008D124E"/>
    <w:rsid w:val="008D1B57"/>
    <w:rsid w:val="008D1BD8"/>
    <w:rsid w:val="008D3F95"/>
    <w:rsid w:val="008E60D3"/>
    <w:rsid w:val="008E707A"/>
    <w:rsid w:val="008F3284"/>
    <w:rsid w:val="008F6310"/>
    <w:rsid w:val="00900142"/>
    <w:rsid w:val="00901B44"/>
    <w:rsid w:val="009123F8"/>
    <w:rsid w:val="00917D1B"/>
    <w:rsid w:val="009264FD"/>
    <w:rsid w:val="00930285"/>
    <w:rsid w:val="00934262"/>
    <w:rsid w:val="00934E20"/>
    <w:rsid w:val="0094206F"/>
    <w:rsid w:val="00951357"/>
    <w:rsid w:val="00956A63"/>
    <w:rsid w:val="00962E69"/>
    <w:rsid w:val="00975105"/>
    <w:rsid w:val="00986673"/>
    <w:rsid w:val="00990A6D"/>
    <w:rsid w:val="009955C1"/>
    <w:rsid w:val="009A2C6B"/>
    <w:rsid w:val="009A48F6"/>
    <w:rsid w:val="009A60F9"/>
    <w:rsid w:val="009A7B9F"/>
    <w:rsid w:val="009B7E1B"/>
    <w:rsid w:val="009C12F1"/>
    <w:rsid w:val="009C35AC"/>
    <w:rsid w:val="009C44B3"/>
    <w:rsid w:val="009C7802"/>
    <w:rsid w:val="009D38BA"/>
    <w:rsid w:val="009D3E58"/>
    <w:rsid w:val="009D6B73"/>
    <w:rsid w:val="009E3494"/>
    <w:rsid w:val="009E3C88"/>
    <w:rsid w:val="009E5E52"/>
    <w:rsid w:val="009F119E"/>
    <w:rsid w:val="009F53CA"/>
    <w:rsid w:val="00A00C47"/>
    <w:rsid w:val="00A1243F"/>
    <w:rsid w:val="00A134BE"/>
    <w:rsid w:val="00A15413"/>
    <w:rsid w:val="00A20B94"/>
    <w:rsid w:val="00A214E8"/>
    <w:rsid w:val="00A27DA2"/>
    <w:rsid w:val="00A32A3D"/>
    <w:rsid w:val="00A359D2"/>
    <w:rsid w:val="00A44917"/>
    <w:rsid w:val="00A50BD3"/>
    <w:rsid w:val="00A5307E"/>
    <w:rsid w:val="00A60FEF"/>
    <w:rsid w:val="00A61C0A"/>
    <w:rsid w:val="00A621E1"/>
    <w:rsid w:val="00A65E66"/>
    <w:rsid w:val="00A67836"/>
    <w:rsid w:val="00A81905"/>
    <w:rsid w:val="00A828E6"/>
    <w:rsid w:val="00A8789D"/>
    <w:rsid w:val="00A94747"/>
    <w:rsid w:val="00A969D8"/>
    <w:rsid w:val="00A97FB3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6607"/>
    <w:rsid w:val="00B032A5"/>
    <w:rsid w:val="00B072D5"/>
    <w:rsid w:val="00B11FB4"/>
    <w:rsid w:val="00B22507"/>
    <w:rsid w:val="00B31D5C"/>
    <w:rsid w:val="00B33CB8"/>
    <w:rsid w:val="00B3479C"/>
    <w:rsid w:val="00B35DBE"/>
    <w:rsid w:val="00B40C9D"/>
    <w:rsid w:val="00B463B9"/>
    <w:rsid w:val="00B519BD"/>
    <w:rsid w:val="00B52B9E"/>
    <w:rsid w:val="00B565DE"/>
    <w:rsid w:val="00B60C5C"/>
    <w:rsid w:val="00B61A75"/>
    <w:rsid w:val="00B701A8"/>
    <w:rsid w:val="00B706CB"/>
    <w:rsid w:val="00B71356"/>
    <w:rsid w:val="00B82DCC"/>
    <w:rsid w:val="00B86F56"/>
    <w:rsid w:val="00B91B2B"/>
    <w:rsid w:val="00B91E19"/>
    <w:rsid w:val="00B93A35"/>
    <w:rsid w:val="00BA0769"/>
    <w:rsid w:val="00BA7CC8"/>
    <w:rsid w:val="00BC0D76"/>
    <w:rsid w:val="00BC443A"/>
    <w:rsid w:val="00BD243D"/>
    <w:rsid w:val="00BE1C34"/>
    <w:rsid w:val="00BE5BF0"/>
    <w:rsid w:val="00BF1BD6"/>
    <w:rsid w:val="00BF1D79"/>
    <w:rsid w:val="00BF420F"/>
    <w:rsid w:val="00BF6EC1"/>
    <w:rsid w:val="00C04713"/>
    <w:rsid w:val="00C06C55"/>
    <w:rsid w:val="00C15914"/>
    <w:rsid w:val="00C17AAE"/>
    <w:rsid w:val="00C24CBC"/>
    <w:rsid w:val="00C2557C"/>
    <w:rsid w:val="00C27A5B"/>
    <w:rsid w:val="00C379DE"/>
    <w:rsid w:val="00C44A70"/>
    <w:rsid w:val="00C517DD"/>
    <w:rsid w:val="00C542AB"/>
    <w:rsid w:val="00C553F9"/>
    <w:rsid w:val="00C568CF"/>
    <w:rsid w:val="00C575BF"/>
    <w:rsid w:val="00C600C9"/>
    <w:rsid w:val="00C62B57"/>
    <w:rsid w:val="00C81A24"/>
    <w:rsid w:val="00C82C4B"/>
    <w:rsid w:val="00C873B3"/>
    <w:rsid w:val="00C963AD"/>
    <w:rsid w:val="00CA6022"/>
    <w:rsid w:val="00CA6281"/>
    <w:rsid w:val="00CB235C"/>
    <w:rsid w:val="00CB3446"/>
    <w:rsid w:val="00CB4525"/>
    <w:rsid w:val="00CB5949"/>
    <w:rsid w:val="00CB75DE"/>
    <w:rsid w:val="00CC0740"/>
    <w:rsid w:val="00CC21D3"/>
    <w:rsid w:val="00CE5AB2"/>
    <w:rsid w:val="00CE74F5"/>
    <w:rsid w:val="00CF10E3"/>
    <w:rsid w:val="00CF6526"/>
    <w:rsid w:val="00D059FA"/>
    <w:rsid w:val="00D1281D"/>
    <w:rsid w:val="00D167DD"/>
    <w:rsid w:val="00D24A30"/>
    <w:rsid w:val="00D24FFF"/>
    <w:rsid w:val="00D317C2"/>
    <w:rsid w:val="00D42BBC"/>
    <w:rsid w:val="00D45635"/>
    <w:rsid w:val="00D47409"/>
    <w:rsid w:val="00D51BB0"/>
    <w:rsid w:val="00D521F1"/>
    <w:rsid w:val="00D63CAC"/>
    <w:rsid w:val="00D66D72"/>
    <w:rsid w:val="00D724DE"/>
    <w:rsid w:val="00D7265A"/>
    <w:rsid w:val="00D74F5D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C2EEA"/>
    <w:rsid w:val="00DC67AC"/>
    <w:rsid w:val="00DC74F2"/>
    <w:rsid w:val="00DD098C"/>
    <w:rsid w:val="00DD5A22"/>
    <w:rsid w:val="00DD6376"/>
    <w:rsid w:val="00DE364D"/>
    <w:rsid w:val="00DF42B1"/>
    <w:rsid w:val="00DF58A0"/>
    <w:rsid w:val="00DF6455"/>
    <w:rsid w:val="00E143ED"/>
    <w:rsid w:val="00E158C8"/>
    <w:rsid w:val="00E202A1"/>
    <w:rsid w:val="00E32423"/>
    <w:rsid w:val="00E4220E"/>
    <w:rsid w:val="00E4698B"/>
    <w:rsid w:val="00E50E0E"/>
    <w:rsid w:val="00E520AD"/>
    <w:rsid w:val="00E56134"/>
    <w:rsid w:val="00E60CC6"/>
    <w:rsid w:val="00E63BD4"/>
    <w:rsid w:val="00E72F0F"/>
    <w:rsid w:val="00E76F13"/>
    <w:rsid w:val="00E81410"/>
    <w:rsid w:val="00E82357"/>
    <w:rsid w:val="00E85193"/>
    <w:rsid w:val="00E86A1D"/>
    <w:rsid w:val="00E8765C"/>
    <w:rsid w:val="00E960F1"/>
    <w:rsid w:val="00E970F6"/>
    <w:rsid w:val="00E97362"/>
    <w:rsid w:val="00EA14DB"/>
    <w:rsid w:val="00EA3602"/>
    <w:rsid w:val="00EA404B"/>
    <w:rsid w:val="00EA6D82"/>
    <w:rsid w:val="00EA775A"/>
    <w:rsid w:val="00EB1A90"/>
    <w:rsid w:val="00EB1CD1"/>
    <w:rsid w:val="00EB251C"/>
    <w:rsid w:val="00EB585D"/>
    <w:rsid w:val="00EB5B86"/>
    <w:rsid w:val="00EB674F"/>
    <w:rsid w:val="00EB7A1B"/>
    <w:rsid w:val="00ED0F9F"/>
    <w:rsid w:val="00ED42EE"/>
    <w:rsid w:val="00ED6AF6"/>
    <w:rsid w:val="00EE3857"/>
    <w:rsid w:val="00EE61C9"/>
    <w:rsid w:val="00EE68C4"/>
    <w:rsid w:val="00EE6A9B"/>
    <w:rsid w:val="00F03514"/>
    <w:rsid w:val="00F044DE"/>
    <w:rsid w:val="00F0561D"/>
    <w:rsid w:val="00F06087"/>
    <w:rsid w:val="00F061C2"/>
    <w:rsid w:val="00F10377"/>
    <w:rsid w:val="00F112A1"/>
    <w:rsid w:val="00F1440E"/>
    <w:rsid w:val="00F155FA"/>
    <w:rsid w:val="00F24E46"/>
    <w:rsid w:val="00F27347"/>
    <w:rsid w:val="00F317B5"/>
    <w:rsid w:val="00F31B6D"/>
    <w:rsid w:val="00F35C72"/>
    <w:rsid w:val="00F41036"/>
    <w:rsid w:val="00F445C1"/>
    <w:rsid w:val="00F4584B"/>
    <w:rsid w:val="00F55FA4"/>
    <w:rsid w:val="00F616EF"/>
    <w:rsid w:val="00F74226"/>
    <w:rsid w:val="00F77069"/>
    <w:rsid w:val="00F77922"/>
    <w:rsid w:val="00F867EA"/>
    <w:rsid w:val="00F90F03"/>
    <w:rsid w:val="00F91A17"/>
    <w:rsid w:val="00F9219E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7B00B-67CA-4A08-BB4B-1984B90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BAE0-DA6B-41C7-98BC-5700AF8D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10</cp:revision>
  <cp:lastPrinted>2022-01-24T10:59:00Z</cp:lastPrinted>
  <dcterms:created xsi:type="dcterms:W3CDTF">2022-01-24T09:53:00Z</dcterms:created>
  <dcterms:modified xsi:type="dcterms:W3CDTF">2022-04-25T12:19:00Z</dcterms:modified>
</cp:coreProperties>
</file>