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2511" w14:textId="7CF6255D" w:rsidR="00FC0B60" w:rsidRPr="00EC49C4" w:rsidRDefault="00FC0B60" w:rsidP="00FC0B60">
      <w:pPr>
        <w:jc w:val="center"/>
        <w:rPr>
          <w:rFonts w:cstheme="minorHAnsi"/>
          <w:b/>
        </w:rPr>
      </w:pPr>
      <w:r w:rsidRPr="00EC49C4">
        <w:rPr>
          <w:rFonts w:cstheme="minorHAnsi"/>
          <w:b/>
        </w:rPr>
        <w:t>Umowa nr  PS-I.946.</w:t>
      </w:r>
      <w:r w:rsidR="004D6C8C">
        <w:rPr>
          <w:rFonts w:cstheme="minorHAnsi"/>
          <w:b/>
        </w:rPr>
        <w:t>46</w:t>
      </w:r>
      <w:r w:rsidR="00F10FD2">
        <w:rPr>
          <w:rFonts w:cstheme="minorHAnsi"/>
          <w:b/>
        </w:rPr>
        <w:t>…2023</w:t>
      </w:r>
    </w:p>
    <w:p w14:paraId="04037AD1" w14:textId="1F80332C" w:rsidR="005E6B2C" w:rsidRPr="00EC49C4" w:rsidRDefault="00FC0B60" w:rsidP="00821732">
      <w:pPr>
        <w:jc w:val="both"/>
        <w:rPr>
          <w:rFonts w:cstheme="minorHAnsi"/>
        </w:rPr>
      </w:pPr>
      <w:r w:rsidRPr="00EC49C4">
        <w:rPr>
          <w:rFonts w:cstheme="minorHAnsi"/>
        </w:rPr>
        <w:t xml:space="preserve">w  sprawie  udzielenia  wsparcia  finansowego  na  realizację  zadania  publicznego  określonego  </w:t>
      </w:r>
      <w:r w:rsidR="000D3E59">
        <w:rPr>
          <w:rFonts w:cstheme="minorHAnsi"/>
          <w:b/>
          <w:i/>
        </w:rPr>
        <w:t>rządowym p</w:t>
      </w:r>
      <w:r w:rsidRPr="00EC49C4">
        <w:rPr>
          <w:rFonts w:cstheme="minorHAnsi"/>
          <w:b/>
          <w:i/>
        </w:rPr>
        <w:t>rogramem</w:t>
      </w:r>
      <w:r w:rsidR="000B6DC7">
        <w:rPr>
          <w:rFonts w:cstheme="minorHAnsi"/>
          <w:b/>
          <w:i/>
        </w:rPr>
        <w:t xml:space="preserve"> wspierania rodziny</w:t>
      </w:r>
      <w:r w:rsidRPr="00EC49C4">
        <w:rPr>
          <w:rFonts w:cstheme="minorHAnsi"/>
          <w:b/>
          <w:i/>
        </w:rPr>
        <w:t xml:space="preserve"> </w:t>
      </w:r>
      <w:r w:rsidR="000B6DC7">
        <w:rPr>
          <w:rFonts w:cstheme="minorHAnsi"/>
          <w:b/>
          <w:i/>
        </w:rPr>
        <w:t>„</w:t>
      </w:r>
      <w:r w:rsidR="000D3E59">
        <w:rPr>
          <w:rFonts w:cstheme="minorHAnsi"/>
          <w:b/>
          <w:i/>
        </w:rPr>
        <w:t>A</w:t>
      </w:r>
      <w:r w:rsidRPr="00EC49C4">
        <w:rPr>
          <w:rFonts w:cstheme="minorHAnsi"/>
          <w:b/>
          <w:i/>
        </w:rPr>
        <w:t xml:space="preserve">systent rodziny </w:t>
      </w:r>
      <w:r w:rsidR="000B6DC7">
        <w:rPr>
          <w:rFonts w:cstheme="minorHAnsi"/>
          <w:b/>
          <w:i/>
        </w:rPr>
        <w:t>w</w:t>
      </w:r>
      <w:r w:rsidRPr="00EC49C4">
        <w:rPr>
          <w:rFonts w:cstheme="minorHAnsi"/>
          <w:b/>
          <w:i/>
        </w:rPr>
        <w:t xml:space="preserve"> 202</w:t>
      </w:r>
      <w:r w:rsidR="000B6DC7">
        <w:rPr>
          <w:rFonts w:cstheme="minorHAnsi"/>
          <w:b/>
          <w:i/>
        </w:rPr>
        <w:t>3 r.</w:t>
      </w:r>
      <w:r w:rsidRPr="00EC49C4">
        <w:rPr>
          <w:rFonts w:cstheme="minorHAnsi"/>
          <w:b/>
          <w:i/>
        </w:rPr>
        <w:t>"</w:t>
      </w:r>
      <w:r w:rsidRPr="00EC49C4">
        <w:rPr>
          <w:rFonts w:cstheme="minorHAnsi"/>
        </w:rPr>
        <w:t xml:space="preserve">, </w:t>
      </w:r>
    </w:p>
    <w:p w14:paraId="7E3FB90A" w14:textId="0E4C4EC9" w:rsidR="00FC0B60" w:rsidRPr="00EC49C4" w:rsidRDefault="00FC0B60" w:rsidP="00821732">
      <w:pPr>
        <w:jc w:val="both"/>
        <w:rPr>
          <w:rFonts w:cstheme="minorHAnsi"/>
        </w:rPr>
      </w:pPr>
      <w:r w:rsidRPr="00EC49C4">
        <w:rPr>
          <w:rFonts w:cstheme="minorHAnsi"/>
        </w:rPr>
        <w:t xml:space="preserve">zawarta w dniu  </w:t>
      </w:r>
      <w:r w:rsidR="005E6B2C" w:rsidRPr="00EC49C4">
        <w:rPr>
          <w:rFonts w:cstheme="minorHAnsi"/>
        </w:rPr>
        <w:fldChar w:fldCharType="begin"/>
      </w:r>
      <w:r w:rsidR="005E6B2C" w:rsidRPr="00EC49C4">
        <w:rPr>
          <w:rFonts w:cstheme="minorHAnsi"/>
        </w:rPr>
        <w:instrText xml:space="preserve"> TIME \@ "d MMMM yyyy" </w:instrText>
      </w:r>
      <w:r w:rsidR="005E6B2C" w:rsidRPr="00EC49C4">
        <w:rPr>
          <w:rFonts w:cstheme="minorHAnsi"/>
        </w:rPr>
        <w:fldChar w:fldCharType="separate"/>
      </w:r>
      <w:r w:rsidR="00977EEB">
        <w:rPr>
          <w:rFonts w:cstheme="minorHAnsi"/>
          <w:noProof/>
        </w:rPr>
        <w:t>17 grudnia 2023</w:t>
      </w:r>
      <w:r w:rsidR="005E6B2C" w:rsidRPr="00EC49C4">
        <w:rPr>
          <w:rFonts w:cstheme="minorHAnsi"/>
        </w:rPr>
        <w:fldChar w:fldCharType="end"/>
      </w:r>
      <w:r w:rsidRPr="00EC49C4">
        <w:rPr>
          <w:rFonts w:cstheme="minorHAnsi"/>
        </w:rPr>
        <w:t xml:space="preserve">r. pomiędzy: </w:t>
      </w:r>
    </w:p>
    <w:p w14:paraId="6DAAB9DA" w14:textId="2670E482" w:rsidR="00FC0B60" w:rsidRPr="00EC49C4" w:rsidRDefault="00FC0B60" w:rsidP="00821732">
      <w:pPr>
        <w:jc w:val="both"/>
        <w:rPr>
          <w:rFonts w:cstheme="minorHAnsi"/>
        </w:rPr>
      </w:pPr>
      <w:r w:rsidRPr="00EC49C4">
        <w:rPr>
          <w:rFonts w:cstheme="minorHAnsi"/>
        </w:rPr>
        <w:t xml:space="preserve">Wojewodą Warmińsko - Mazurskim, </w:t>
      </w:r>
      <w:r w:rsidR="005E6B2C" w:rsidRPr="00EC49C4">
        <w:rPr>
          <w:rFonts w:cstheme="minorHAnsi"/>
        </w:rPr>
        <w:t>w imieniu którego działa</w:t>
      </w:r>
      <w:r w:rsidRPr="00EC49C4">
        <w:rPr>
          <w:rFonts w:cstheme="minorHAnsi"/>
        </w:rPr>
        <w:t xml:space="preserve"> Dyrektor Wydziału Polityki Społecznej Warmińsko-Mazurskiego  Urzędu  Wojewódzkiego  w  Olsztynie  –  </w:t>
      </w:r>
      <w:r w:rsidR="00152CF8" w:rsidRPr="00EC49C4">
        <w:rPr>
          <w:rFonts w:cstheme="minorHAnsi"/>
        </w:rPr>
        <w:t>Pani</w:t>
      </w:r>
      <w:r w:rsidRPr="00EC49C4">
        <w:rPr>
          <w:rFonts w:cstheme="minorHAnsi"/>
        </w:rPr>
        <w:t xml:space="preserve">  </w:t>
      </w:r>
      <w:r w:rsidR="00152CF8" w:rsidRPr="00EC49C4">
        <w:rPr>
          <w:rFonts w:cstheme="minorHAnsi"/>
        </w:rPr>
        <w:t>Ann</w:t>
      </w:r>
      <w:r w:rsidR="005E6B2C" w:rsidRPr="00EC49C4">
        <w:rPr>
          <w:rFonts w:cstheme="minorHAnsi"/>
        </w:rPr>
        <w:t>a</w:t>
      </w:r>
      <w:r w:rsidR="00152CF8" w:rsidRPr="00EC49C4">
        <w:rPr>
          <w:rFonts w:cstheme="minorHAnsi"/>
        </w:rPr>
        <w:t xml:space="preserve"> Słowińsk</w:t>
      </w:r>
      <w:r w:rsidR="005E6B2C" w:rsidRPr="00EC49C4">
        <w:rPr>
          <w:rFonts w:cstheme="minorHAnsi"/>
        </w:rPr>
        <w:t>a</w:t>
      </w:r>
      <w:r w:rsidRPr="00EC49C4">
        <w:rPr>
          <w:rFonts w:cstheme="minorHAnsi"/>
        </w:rPr>
        <w:t xml:space="preserve">,  zwanym  dalej </w:t>
      </w:r>
    </w:p>
    <w:p w14:paraId="49A8DEE6" w14:textId="0E61846D" w:rsidR="00FC0B60" w:rsidRPr="00EC49C4" w:rsidRDefault="00FC0B60" w:rsidP="00821732">
      <w:pPr>
        <w:spacing w:line="240" w:lineRule="auto"/>
        <w:jc w:val="both"/>
        <w:rPr>
          <w:rFonts w:cstheme="minorHAnsi"/>
          <w:b/>
        </w:rPr>
      </w:pPr>
      <w:r w:rsidRPr="00EC49C4">
        <w:rPr>
          <w:rFonts w:cstheme="minorHAnsi"/>
          <w:b/>
        </w:rPr>
        <w:t xml:space="preserve">„Organem Zlecającym”, </w:t>
      </w:r>
      <w:r w:rsidR="009B2ADA">
        <w:rPr>
          <w:rFonts w:cstheme="minorHAnsi"/>
          <w:b/>
        </w:rPr>
        <w:t xml:space="preserve"> </w:t>
      </w:r>
    </w:p>
    <w:p w14:paraId="6E7BFD63" w14:textId="77777777" w:rsidR="00FC0B60" w:rsidRPr="00EC49C4" w:rsidRDefault="00FC0B60" w:rsidP="00821732">
      <w:pPr>
        <w:spacing w:line="240" w:lineRule="auto"/>
        <w:jc w:val="both"/>
        <w:rPr>
          <w:rFonts w:cstheme="minorHAnsi"/>
        </w:rPr>
      </w:pPr>
      <w:r w:rsidRPr="00EC49C4">
        <w:rPr>
          <w:rFonts w:cstheme="minorHAnsi"/>
        </w:rPr>
        <w:t>a</w:t>
      </w:r>
    </w:p>
    <w:p w14:paraId="25B4A505" w14:textId="77777777" w:rsidR="00FC0B60" w:rsidRPr="00EC49C4" w:rsidRDefault="00FC0B60" w:rsidP="00821732">
      <w:pPr>
        <w:spacing w:line="240" w:lineRule="auto"/>
        <w:jc w:val="both"/>
        <w:rPr>
          <w:rFonts w:cstheme="minorHAnsi"/>
          <w:b/>
        </w:rPr>
      </w:pPr>
      <w:r w:rsidRPr="00EC49C4">
        <w:rPr>
          <w:rFonts w:cstheme="minorHAnsi"/>
          <w:b/>
        </w:rPr>
        <w:t>Gminą zwaną dalej „Zleceniobiorcą”</w:t>
      </w:r>
    </w:p>
    <w:p w14:paraId="03FDC88A" w14:textId="7EC853D2" w:rsidR="00FC0B60" w:rsidRPr="00EC49C4" w:rsidRDefault="00FC0B60" w:rsidP="00821732">
      <w:pPr>
        <w:jc w:val="both"/>
        <w:rPr>
          <w:rFonts w:cstheme="minorHAnsi"/>
          <w:b/>
        </w:rPr>
      </w:pPr>
      <w:r w:rsidRPr="00EC49C4">
        <w:rPr>
          <w:rFonts w:cstheme="minorHAnsi"/>
        </w:rPr>
        <w:t xml:space="preserve">reprezentowaną przez </w:t>
      </w:r>
      <w:r w:rsidR="004E3867" w:rsidRPr="00EC49C4">
        <w:rPr>
          <w:rFonts w:cstheme="minorHAnsi"/>
          <w:b/>
        </w:rPr>
        <w:t>Pana/Panią</w:t>
      </w:r>
      <w:r w:rsidR="005E6B2C" w:rsidRPr="00EC49C4">
        <w:rPr>
          <w:rFonts w:cstheme="minorHAnsi"/>
          <w:b/>
        </w:rPr>
        <w:t xml:space="preserve">………… - </w:t>
      </w:r>
      <w:r w:rsidR="009411AE" w:rsidRPr="00EC49C4">
        <w:rPr>
          <w:rFonts w:cstheme="minorHAnsi"/>
          <w:b/>
        </w:rPr>
        <w:t>Wójta</w:t>
      </w:r>
      <w:r w:rsidR="009411AE">
        <w:rPr>
          <w:rFonts w:cstheme="minorHAnsi"/>
          <w:b/>
        </w:rPr>
        <w:t xml:space="preserve"> / </w:t>
      </w:r>
      <w:r w:rsidR="004E3867" w:rsidRPr="00EC49C4">
        <w:rPr>
          <w:rFonts w:cstheme="minorHAnsi"/>
          <w:b/>
        </w:rPr>
        <w:t>Burmistrza</w:t>
      </w:r>
      <w:r w:rsidR="005E6B2C" w:rsidRPr="00EC49C4">
        <w:rPr>
          <w:rFonts w:cstheme="minorHAnsi"/>
          <w:b/>
        </w:rPr>
        <w:t xml:space="preserve"> / </w:t>
      </w:r>
      <w:r w:rsidR="009411AE">
        <w:rPr>
          <w:rFonts w:cstheme="minorHAnsi"/>
          <w:b/>
        </w:rPr>
        <w:t xml:space="preserve">Prezydenta Miasta / </w:t>
      </w:r>
      <w:r w:rsidR="005E6B2C" w:rsidRPr="00EC49C4">
        <w:rPr>
          <w:rFonts w:cstheme="minorHAnsi"/>
          <w:b/>
        </w:rPr>
        <w:t>Gminy ……….</w:t>
      </w:r>
      <w:r w:rsidR="004E3867" w:rsidRPr="00EC49C4">
        <w:rPr>
          <w:rFonts w:cstheme="minorHAnsi"/>
          <w:b/>
        </w:rPr>
        <w:t xml:space="preserve"> </w:t>
      </w:r>
    </w:p>
    <w:p w14:paraId="3A030C75" w14:textId="495F44AE" w:rsidR="003E11C4" w:rsidRPr="00EC49C4" w:rsidRDefault="00CB2F4B" w:rsidP="00821732">
      <w:pPr>
        <w:jc w:val="both"/>
        <w:rPr>
          <w:rFonts w:cstheme="minorHAnsi"/>
          <w:b/>
        </w:rPr>
      </w:pPr>
      <w:r>
        <w:rPr>
          <w:rFonts w:cstheme="minorHAnsi"/>
        </w:rPr>
        <w:t>p</w:t>
      </w:r>
      <w:r w:rsidR="00FC0B60" w:rsidRPr="00EC49C4">
        <w:rPr>
          <w:rFonts w:cstheme="minorHAnsi"/>
        </w:rPr>
        <w:t xml:space="preserve">rzy kontrasygnacie Skarbnika </w:t>
      </w:r>
      <w:r w:rsidR="009411AE">
        <w:rPr>
          <w:rFonts w:cstheme="minorHAnsi"/>
        </w:rPr>
        <w:t xml:space="preserve">Miasta / </w:t>
      </w:r>
      <w:r w:rsidR="00FC0B60" w:rsidRPr="00EC49C4">
        <w:rPr>
          <w:rFonts w:cstheme="minorHAnsi"/>
        </w:rPr>
        <w:t xml:space="preserve">Gminy </w:t>
      </w:r>
      <w:r w:rsidR="004E3867" w:rsidRPr="00EC49C4">
        <w:rPr>
          <w:rFonts w:cstheme="minorHAnsi"/>
        </w:rPr>
        <w:t>–</w:t>
      </w:r>
      <w:r w:rsidR="00FC0B60" w:rsidRPr="00EC49C4">
        <w:rPr>
          <w:rFonts w:cstheme="minorHAnsi"/>
        </w:rPr>
        <w:t xml:space="preserve"> </w:t>
      </w:r>
      <w:r w:rsidR="00FC0B60" w:rsidRPr="00EC49C4">
        <w:rPr>
          <w:rFonts w:cstheme="minorHAnsi"/>
          <w:b/>
        </w:rPr>
        <w:t>Pan</w:t>
      </w:r>
      <w:r w:rsidR="004E3867" w:rsidRPr="00EC49C4">
        <w:rPr>
          <w:rFonts w:cstheme="minorHAnsi"/>
          <w:b/>
        </w:rPr>
        <w:t>a/Pani</w:t>
      </w:r>
      <w:r w:rsidR="005E6B2C" w:rsidRPr="00EC49C4">
        <w:rPr>
          <w:rFonts w:cstheme="minorHAnsi"/>
          <w:b/>
        </w:rPr>
        <w:t xml:space="preserve"> ………………………..</w:t>
      </w:r>
      <w:r w:rsidR="00FC0B60" w:rsidRPr="00EC49C4">
        <w:rPr>
          <w:rFonts w:cstheme="minorHAnsi"/>
          <w:b/>
        </w:rPr>
        <w:t xml:space="preserve"> </w:t>
      </w:r>
    </w:p>
    <w:p w14:paraId="2201B26E" w14:textId="3755CECB" w:rsidR="00FC0B60" w:rsidRPr="00EC49C4" w:rsidRDefault="00FC0B60" w:rsidP="009310E2">
      <w:pPr>
        <w:jc w:val="both"/>
        <w:rPr>
          <w:rFonts w:cstheme="minorHAnsi"/>
        </w:rPr>
      </w:pPr>
      <w:r w:rsidRPr="00EC49C4">
        <w:rPr>
          <w:rFonts w:cstheme="minorHAnsi"/>
        </w:rPr>
        <w:t xml:space="preserve">Na podstawie art. 109h, w związku z art. 108 ust. 1 pkt 59 ustawy z dnia 20 kwietnia 2004 </w:t>
      </w:r>
      <w:r w:rsidR="007F20C5" w:rsidRPr="00EC49C4">
        <w:rPr>
          <w:rFonts w:cstheme="minorHAnsi"/>
        </w:rPr>
        <w:t xml:space="preserve">r. o </w:t>
      </w:r>
      <w:r w:rsidRPr="00EC49C4">
        <w:rPr>
          <w:rFonts w:cstheme="minorHAnsi"/>
        </w:rPr>
        <w:t xml:space="preserve">promocji zatrudnienia </w:t>
      </w:r>
      <w:r w:rsidR="00F56369" w:rsidRPr="00EC49C4">
        <w:rPr>
          <w:rFonts w:cstheme="minorHAnsi"/>
        </w:rPr>
        <w:t>i instytucjach rynku pracy (</w:t>
      </w:r>
      <w:r w:rsidR="003E64E4" w:rsidRPr="00EC49C4">
        <w:rPr>
          <w:rFonts w:cstheme="minorHAnsi"/>
        </w:rPr>
        <w:t>Dz. U</w:t>
      </w:r>
      <w:r w:rsidR="003E64E4" w:rsidRPr="00CB2F4B">
        <w:rPr>
          <w:rFonts w:cstheme="minorHAnsi"/>
        </w:rPr>
        <w:t>. z 202</w:t>
      </w:r>
      <w:r w:rsidR="002B41A9">
        <w:rPr>
          <w:rFonts w:cstheme="minorHAnsi"/>
        </w:rPr>
        <w:t>3</w:t>
      </w:r>
      <w:r w:rsidR="003E64E4" w:rsidRPr="00CB2F4B">
        <w:rPr>
          <w:rFonts w:cstheme="minorHAnsi"/>
        </w:rPr>
        <w:t xml:space="preserve"> r. poz. </w:t>
      </w:r>
      <w:r w:rsidR="002B41A9">
        <w:rPr>
          <w:rFonts w:cstheme="minorHAnsi"/>
        </w:rPr>
        <w:t>735</w:t>
      </w:r>
      <w:r w:rsidR="00F63FC4">
        <w:rPr>
          <w:rFonts w:cstheme="minorHAnsi"/>
        </w:rPr>
        <w:t xml:space="preserve"> z</w:t>
      </w:r>
      <w:r w:rsidR="002B41A9">
        <w:rPr>
          <w:rFonts w:cstheme="minorHAnsi"/>
        </w:rPr>
        <w:t>e</w:t>
      </w:r>
      <w:r w:rsidR="00F63FC4">
        <w:rPr>
          <w:rFonts w:cstheme="minorHAnsi"/>
        </w:rPr>
        <w:t xml:space="preserve"> zm.</w:t>
      </w:r>
      <w:r w:rsidRPr="00CB2F4B">
        <w:rPr>
          <w:rFonts w:cstheme="minorHAnsi"/>
        </w:rPr>
        <w:t>),</w:t>
      </w:r>
      <w:r w:rsidR="007F20C5" w:rsidRPr="00EC49C4">
        <w:rPr>
          <w:rFonts w:cstheme="minorHAnsi"/>
        </w:rPr>
        <w:t xml:space="preserve"> w związku z </w:t>
      </w:r>
      <w:r w:rsidR="007664AA">
        <w:rPr>
          <w:rFonts w:cstheme="minorHAnsi"/>
        </w:rPr>
        <w:t xml:space="preserve">art. </w:t>
      </w:r>
      <w:r w:rsidRPr="00EC49C4">
        <w:rPr>
          <w:rFonts w:cstheme="minorHAnsi"/>
        </w:rPr>
        <w:t xml:space="preserve">197 </w:t>
      </w:r>
      <w:r w:rsidR="007664AA">
        <w:rPr>
          <w:rFonts w:cstheme="minorHAnsi"/>
        </w:rPr>
        <w:t xml:space="preserve">i </w:t>
      </w:r>
      <w:r w:rsidR="007664AA" w:rsidRPr="00EC49C4">
        <w:rPr>
          <w:rFonts w:cstheme="minorHAnsi"/>
        </w:rPr>
        <w:t xml:space="preserve">247 ust. 1 i 1 </w:t>
      </w:r>
      <w:r w:rsidRPr="00EC49C4">
        <w:rPr>
          <w:rFonts w:cstheme="minorHAnsi"/>
        </w:rPr>
        <w:t xml:space="preserve">ustawy  z </w:t>
      </w:r>
      <w:r w:rsidR="006B58AA" w:rsidRPr="00EC49C4">
        <w:rPr>
          <w:rFonts w:cstheme="minorHAnsi"/>
        </w:rPr>
        <w:t xml:space="preserve"> dnia  9  czerwca  2011  r.  o </w:t>
      </w:r>
      <w:r w:rsidRPr="00EC49C4">
        <w:rPr>
          <w:rFonts w:cstheme="minorHAnsi"/>
        </w:rPr>
        <w:t>wspieraniu  rodziny  i  systemie  pi</w:t>
      </w:r>
      <w:r w:rsidR="00B824CF" w:rsidRPr="00EC49C4">
        <w:rPr>
          <w:rFonts w:cstheme="minorHAnsi"/>
        </w:rPr>
        <w:t xml:space="preserve">eczy </w:t>
      </w:r>
      <w:r w:rsidRPr="00EC49C4">
        <w:rPr>
          <w:rFonts w:cstheme="minorHAnsi"/>
        </w:rPr>
        <w:t>zastępczej  (Dz.</w:t>
      </w:r>
      <w:r w:rsidR="002B41A9">
        <w:rPr>
          <w:rFonts w:cstheme="minorHAnsi"/>
        </w:rPr>
        <w:t xml:space="preserve"> </w:t>
      </w:r>
      <w:r w:rsidRPr="00EC49C4">
        <w:rPr>
          <w:rFonts w:cstheme="minorHAnsi"/>
        </w:rPr>
        <w:t xml:space="preserve">U. </w:t>
      </w:r>
      <w:r w:rsidR="002B41A9">
        <w:rPr>
          <w:rFonts w:cstheme="minorHAnsi"/>
        </w:rPr>
        <w:t>z</w:t>
      </w:r>
      <w:r w:rsidRPr="00EC49C4">
        <w:rPr>
          <w:rFonts w:cstheme="minorHAnsi"/>
        </w:rPr>
        <w:t xml:space="preserve"> 202</w:t>
      </w:r>
      <w:r w:rsidR="002B41A9">
        <w:rPr>
          <w:rFonts w:cstheme="minorHAnsi"/>
        </w:rPr>
        <w:t>3</w:t>
      </w:r>
      <w:r w:rsidRPr="00EC49C4">
        <w:rPr>
          <w:rFonts w:cstheme="minorHAnsi"/>
        </w:rPr>
        <w:t xml:space="preserve"> </w:t>
      </w:r>
      <w:r w:rsidR="00B824CF" w:rsidRPr="00EC49C4">
        <w:rPr>
          <w:rFonts w:cstheme="minorHAnsi"/>
        </w:rPr>
        <w:t xml:space="preserve"> </w:t>
      </w:r>
      <w:r w:rsidRPr="00EC49C4">
        <w:rPr>
          <w:rFonts w:cstheme="minorHAnsi"/>
        </w:rPr>
        <w:t xml:space="preserve">poz.  </w:t>
      </w:r>
      <w:r w:rsidR="002B41A9">
        <w:rPr>
          <w:rFonts w:cstheme="minorHAnsi"/>
        </w:rPr>
        <w:t>1426, 1429</w:t>
      </w:r>
      <w:r w:rsidRPr="00EC49C4">
        <w:rPr>
          <w:rFonts w:cstheme="minorHAnsi"/>
        </w:rPr>
        <w:t xml:space="preserve">)  </w:t>
      </w:r>
      <w:r w:rsidR="005C16D3" w:rsidRPr="00EC49C4">
        <w:rPr>
          <w:rFonts w:cstheme="minorHAnsi"/>
        </w:rPr>
        <w:t>oraz</w:t>
      </w:r>
      <w:r w:rsidRPr="00EC49C4">
        <w:rPr>
          <w:rFonts w:cstheme="minorHAnsi"/>
        </w:rPr>
        <w:t xml:space="preserve">  art.  9  ustawy  z  dnia  4  li</w:t>
      </w:r>
      <w:r w:rsidR="00B824CF" w:rsidRPr="00EC49C4">
        <w:rPr>
          <w:rFonts w:cstheme="minorHAnsi"/>
        </w:rPr>
        <w:t xml:space="preserve">stopada  2016  r.  o  wsparciu  </w:t>
      </w:r>
      <w:r w:rsidRPr="00EC49C4">
        <w:rPr>
          <w:rFonts w:cstheme="minorHAnsi"/>
        </w:rPr>
        <w:t>kobiet  w  ciąży  i  rodzin  „Za  życiem”  (Dz.  U.  z 202</w:t>
      </w:r>
      <w:r w:rsidR="002B41A9">
        <w:rPr>
          <w:rFonts w:cstheme="minorHAnsi"/>
        </w:rPr>
        <w:t>3</w:t>
      </w:r>
      <w:r w:rsidRPr="00EC49C4">
        <w:rPr>
          <w:rFonts w:cstheme="minorHAnsi"/>
        </w:rPr>
        <w:t xml:space="preserve">  r.  poz.  1</w:t>
      </w:r>
      <w:r w:rsidR="002B41A9">
        <w:rPr>
          <w:rFonts w:cstheme="minorHAnsi"/>
        </w:rPr>
        <w:t>923</w:t>
      </w:r>
      <w:r w:rsidR="00B824CF" w:rsidRPr="00EC49C4">
        <w:rPr>
          <w:rFonts w:cstheme="minorHAnsi"/>
        </w:rPr>
        <w:t>)</w:t>
      </w:r>
      <w:r w:rsidR="007F20C5" w:rsidRPr="00EC49C4">
        <w:rPr>
          <w:rFonts w:cstheme="minorHAnsi"/>
        </w:rPr>
        <w:t>, przy uwzględnieniu zasad określonych w ustawie</w:t>
      </w:r>
      <w:r w:rsidR="009310E2" w:rsidRPr="009310E2">
        <w:rPr>
          <w:rFonts w:cstheme="minorHAnsi"/>
        </w:rPr>
        <w:t xml:space="preserve"> z dnia</w:t>
      </w:r>
      <w:r w:rsidR="009310E2">
        <w:rPr>
          <w:rFonts w:cstheme="minorHAnsi"/>
        </w:rPr>
        <w:t xml:space="preserve"> </w:t>
      </w:r>
      <w:r w:rsidR="009310E2" w:rsidRPr="009310E2">
        <w:rPr>
          <w:rFonts w:cstheme="minorHAnsi"/>
        </w:rPr>
        <w:t xml:space="preserve">27 sierpnia 2009 r. o finansach publicznych (Dz. U. z 2023 r. poz. 1270, z </w:t>
      </w:r>
      <w:proofErr w:type="spellStart"/>
      <w:r w:rsidR="009310E2" w:rsidRPr="009310E2">
        <w:rPr>
          <w:rFonts w:cstheme="minorHAnsi"/>
        </w:rPr>
        <w:t>późn</w:t>
      </w:r>
      <w:proofErr w:type="spellEnd"/>
      <w:r w:rsidR="009310E2" w:rsidRPr="009310E2">
        <w:rPr>
          <w:rFonts w:cstheme="minorHAnsi"/>
        </w:rPr>
        <w:t>. zm</w:t>
      </w:r>
      <w:r w:rsidR="009310E2">
        <w:rPr>
          <w:rFonts w:cstheme="minorHAnsi"/>
        </w:rPr>
        <w:t>.</w:t>
      </w:r>
      <w:r w:rsidR="002B41A9">
        <w:rPr>
          <w:rFonts w:cstheme="minorHAnsi"/>
        </w:rPr>
        <w:t>)</w:t>
      </w:r>
      <w:r w:rsidR="00B824CF" w:rsidRPr="00EC49C4">
        <w:rPr>
          <w:rFonts w:cstheme="minorHAnsi"/>
        </w:rPr>
        <w:t xml:space="preserve"> oraz  </w:t>
      </w:r>
      <w:r w:rsidR="009310E2" w:rsidRPr="009310E2">
        <w:rPr>
          <w:rFonts w:cstheme="minorHAnsi"/>
        </w:rPr>
        <w:t>UCHWAŁ</w:t>
      </w:r>
      <w:r w:rsidR="007664AA">
        <w:rPr>
          <w:rFonts w:cstheme="minorHAnsi"/>
        </w:rPr>
        <w:t>Y</w:t>
      </w:r>
      <w:r w:rsidR="009310E2" w:rsidRPr="009310E2">
        <w:rPr>
          <w:rFonts w:cstheme="minorHAnsi"/>
        </w:rPr>
        <w:t xml:space="preserve"> NR 219 RADY MINISTRÓW z dnia 13 listopada 2023 r. w sprawie ustanowienia rządowego programu wspierania rodziny „Asystent rodziny w 2023 r.”</w:t>
      </w:r>
      <w:r w:rsidR="00B824CF" w:rsidRPr="00EC49C4">
        <w:rPr>
          <w:rFonts w:cstheme="minorHAnsi"/>
        </w:rPr>
        <w:t xml:space="preserve">, Strony </w:t>
      </w:r>
      <w:r w:rsidRPr="00EC49C4">
        <w:rPr>
          <w:rFonts w:cstheme="minorHAnsi"/>
        </w:rPr>
        <w:t>niniejszej umowy ustalają, co następuje:</w:t>
      </w:r>
    </w:p>
    <w:p w14:paraId="3626FC34" w14:textId="77777777" w:rsidR="00FC0B60" w:rsidRPr="00EC49C4" w:rsidRDefault="00FC0B60" w:rsidP="00FC0B60">
      <w:pPr>
        <w:spacing w:line="240" w:lineRule="auto"/>
        <w:jc w:val="center"/>
        <w:rPr>
          <w:rFonts w:cstheme="minorHAnsi"/>
          <w:b/>
        </w:rPr>
      </w:pPr>
      <w:r w:rsidRPr="00EC49C4">
        <w:rPr>
          <w:rFonts w:cstheme="minorHAnsi"/>
          <w:b/>
        </w:rPr>
        <w:t>§1</w:t>
      </w:r>
    </w:p>
    <w:p w14:paraId="10A6335B" w14:textId="77777777" w:rsidR="00FC0B60" w:rsidRPr="00EC49C4" w:rsidRDefault="00FC0B60" w:rsidP="00F9505E">
      <w:pPr>
        <w:spacing w:line="240" w:lineRule="auto"/>
        <w:jc w:val="center"/>
        <w:rPr>
          <w:rFonts w:cstheme="minorHAnsi"/>
          <w:b/>
        </w:rPr>
      </w:pPr>
      <w:r w:rsidRPr="00EC49C4">
        <w:rPr>
          <w:rFonts w:cstheme="minorHAnsi"/>
          <w:b/>
        </w:rPr>
        <w:t>Przedmiot umowy</w:t>
      </w:r>
    </w:p>
    <w:p w14:paraId="566D1FCC" w14:textId="46803AC1" w:rsidR="008B1201" w:rsidRDefault="00FC0B60" w:rsidP="008135D5">
      <w:pPr>
        <w:pStyle w:val="Akapitzlist"/>
        <w:numPr>
          <w:ilvl w:val="0"/>
          <w:numId w:val="21"/>
        </w:numPr>
        <w:jc w:val="both"/>
        <w:rPr>
          <w:rFonts w:cstheme="minorHAnsi"/>
          <w:b/>
        </w:rPr>
      </w:pPr>
      <w:r w:rsidRPr="00EC49C4">
        <w:rPr>
          <w:rFonts w:cstheme="minorHAnsi"/>
        </w:rPr>
        <w:t xml:space="preserve">Organ Zlecający przekaże Zleceniobiorcy środki Funduszu Pracy  </w:t>
      </w:r>
      <w:r w:rsidRPr="00EC49C4">
        <w:rPr>
          <w:rFonts w:cstheme="minorHAnsi"/>
          <w:b/>
        </w:rPr>
        <w:t xml:space="preserve">w </w:t>
      </w:r>
      <w:r w:rsidR="00D177E6">
        <w:rPr>
          <w:rFonts w:cstheme="minorHAnsi"/>
          <w:b/>
        </w:rPr>
        <w:t xml:space="preserve">łącznej </w:t>
      </w:r>
      <w:r w:rsidRPr="00EC49C4">
        <w:rPr>
          <w:rFonts w:cstheme="minorHAnsi"/>
          <w:b/>
        </w:rPr>
        <w:t>wysokości</w:t>
      </w:r>
      <w:r w:rsidR="009411AE">
        <w:rPr>
          <w:rFonts w:cstheme="minorHAnsi"/>
          <w:b/>
        </w:rPr>
        <w:t xml:space="preserve">: </w:t>
      </w:r>
      <w:r w:rsidR="005E6B2C" w:rsidRPr="00EC49C4">
        <w:rPr>
          <w:rFonts w:cstheme="minorHAnsi"/>
          <w:b/>
        </w:rPr>
        <w:t>…………</w:t>
      </w:r>
      <w:r w:rsidR="008135D5">
        <w:rPr>
          <w:rFonts w:cstheme="minorHAnsi"/>
          <w:b/>
        </w:rPr>
        <w:t xml:space="preserve"> </w:t>
      </w:r>
      <w:r w:rsidRPr="00EC49C4">
        <w:rPr>
          <w:rFonts w:cstheme="minorHAnsi"/>
          <w:b/>
        </w:rPr>
        <w:t>zł</w:t>
      </w:r>
      <w:r w:rsidR="005E6B2C" w:rsidRPr="00EC49C4">
        <w:rPr>
          <w:rFonts w:cstheme="minorHAnsi"/>
          <w:b/>
        </w:rPr>
        <w:t xml:space="preserve"> </w:t>
      </w:r>
    </w:p>
    <w:p w14:paraId="60ADBE19" w14:textId="3E5E661D" w:rsidR="00D177E6" w:rsidRDefault="00FC0B60" w:rsidP="008135D5">
      <w:pPr>
        <w:pStyle w:val="Akapitzlist"/>
        <w:ind w:left="360"/>
        <w:jc w:val="both"/>
        <w:rPr>
          <w:rFonts w:cstheme="minorHAnsi"/>
          <w:b/>
          <w:i/>
        </w:rPr>
      </w:pPr>
      <w:r w:rsidRPr="00EC49C4">
        <w:rPr>
          <w:rFonts w:cstheme="minorHAnsi"/>
          <w:i/>
        </w:rPr>
        <w:t xml:space="preserve">(słownie: </w:t>
      </w:r>
      <w:r w:rsidR="005E6B2C" w:rsidRPr="00EC49C4">
        <w:rPr>
          <w:rFonts w:cstheme="minorHAnsi"/>
          <w:i/>
        </w:rPr>
        <w:t>……………………………………….</w:t>
      </w:r>
      <w:r w:rsidR="008135D5">
        <w:rPr>
          <w:rFonts w:cstheme="minorHAnsi"/>
          <w:i/>
        </w:rPr>
        <w:t xml:space="preserve"> </w:t>
      </w:r>
      <w:r w:rsidRPr="00EC49C4">
        <w:rPr>
          <w:rFonts w:cstheme="minorHAnsi"/>
          <w:i/>
        </w:rPr>
        <w:t>złotych),</w:t>
      </w:r>
      <w:r w:rsidR="009411AE">
        <w:rPr>
          <w:rFonts w:cstheme="minorHAnsi"/>
          <w:i/>
        </w:rPr>
        <w:t xml:space="preserve"> </w:t>
      </w:r>
      <w:r w:rsidR="00D177E6" w:rsidRPr="00EC49C4">
        <w:rPr>
          <w:rFonts w:cstheme="minorHAnsi"/>
        </w:rPr>
        <w:t xml:space="preserve">zgodnie z oświadczeniem o przyjęciu środków </w:t>
      </w:r>
      <w:r w:rsidR="00D177E6">
        <w:rPr>
          <w:rFonts w:cstheme="minorHAnsi"/>
        </w:rPr>
        <w:t xml:space="preserve">z </w:t>
      </w:r>
      <w:r w:rsidR="00D177E6" w:rsidRPr="00EC49C4">
        <w:rPr>
          <w:rFonts w:cstheme="minorHAnsi"/>
        </w:rPr>
        <w:t>Funduszu Pracy</w:t>
      </w:r>
      <w:r w:rsidR="00D177E6">
        <w:rPr>
          <w:rFonts w:cstheme="minorHAnsi"/>
        </w:rPr>
        <w:t xml:space="preserve">, </w:t>
      </w:r>
      <w:r w:rsidRPr="00EC49C4">
        <w:rPr>
          <w:rFonts w:cstheme="minorHAnsi"/>
        </w:rPr>
        <w:t xml:space="preserve">z  </w:t>
      </w:r>
      <w:r w:rsidR="00D177E6" w:rsidRPr="00436799">
        <w:rPr>
          <w:rFonts w:ascii="Calibri" w:hAnsi="Calibri" w:cs="Calibri"/>
        </w:rPr>
        <w:t xml:space="preserve">przeznaczeniem na </w:t>
      </w:r>
      <w:r w:rsidR="00D177E6">
        <w:rPr>
          <w:rFonts w:ascii="Calibri" w:hAnsi="Calibri" w:cs="Calibri"/>
        </w:rPr>
        <w:t>realiza</w:t>
      </w:r>
      <w:r w:rsidR="00D177E6" w:rsidRPr="00D177E6">
        <w:rPr>
          <w:rFonts w:ascii="Calibri" w:hAnsi="Calibri" w:cs="Calibri"/>
        </w:rPr>
        <w:t xml:space="preserve">cję </w:t>
      </w:r>
      <w:r w:rsidR="00D177E6" w:rsidRPr="00D177E6">
        <w:rPr>
          <w:rFonts w:cstheme="minorHAnsi"/>
          <w:i/>
        </w:rPr>
        <w:t xml:space="preserve">rządowego programu wspierania rodziny „Asystent rodziny w 2023 r.", </w:t>
      </w:r>
      <w:r w:rsidR="00D177E6" w:rsidRPr="00D177E6">
        <w:rPr>
          <w:rFonts w:cstheme="minorHAnsi"/>
          <w:iCs/>
        </w:rPr>
        <w:t>w tym:</w:t>
      </w:r>
      <w:r w:rsidR="00D177E6" w:rsidRPr="00D177E6">
        <w:rPr>
          <w:rFonts w:cstheme="minorHAnsi"/>
          <w:i/>
        </w:rPr>
        <w:t xml:space="preserve"> </w:t>
      </w:r>
    </w:p>
    <w:p w14:paraId="7D6DD697" w14:textId="0F1885C8" w:rsidR="007664AA" w:rsidRDefault="007664AA" w:rsidP="008135D5">
      <w:pPr>
        <w:pStyle w:val="Akapitzlist"/>
        <w:numPr>
          <w:ilvl w:val="0"/>
          <w:numId w:val="35"/>
        </w:numPr>
        <w:jc w:val="both"/>
        <w:rPr>
          <w:rFonts w:cstheme="minorHAnsi"/>
        </w:rPr>
      </w:pPr>
      <w:r>
        <w:rPr>
          <w:rFonts w:cstheme="minorHAnsi"/>
        </w:rPr>
        <w:t xml:space="preserve">kwotę ……. </w:t>
      </w:r>
      <w:r w:rsidRPr="00D177E6">
        <w:rPr>
          <w:rFonts w:cstheme="minorHAnsi"/>
          <w:i/>
          <w:iCs/>
        </w:rPr>
        <w:t>(słownie: ………………. )</w:t>
      </w:r>
      <w:r>
        <w:rPr>
          <w:rFonts w:cstheme="minorHAnsi"/>
        </w:rPr>
        <w:t xml:space="preserve"> </w:t>
      </w:r>
      <w:r w:rsidRPr="007664AA">
        <w:rPr>
          <w:rFonts w:cstheme="minorHAnsi"/>
        </w:rPr>
        <w:t>na</w:t>
      </w:r>
      <w:r>
        <w:rPr>
          <w:rFonts w:cstheme="minorHAnsi"/>
        </w:rPr>
        <w:t xml:space="preserve"> dofinansowanie</w:t>
      </w:r>
      <w:r w:rsidRPr="007664AA">
        <w:rPr>
          <w:rFonts w:cstheme="minorHAnsi"/>
        </w:rPr>
        <w:t xml:space="preserve"> </w:t>
      </w:r>
      <w:r w:rsidR="009411AE" w:rsidRPr="007664AA">
        <w:rPr>
          <w:rFonts w:cstheme="minorHAnsi"/>
        </w:rPr>
        <w:t>d</w:t>
      </w:r>
      <w:r w:rsidR="002764BD" w:rsidRPr="007664AA">
        <w:rPr>
          <w:rFonts w:cstheme="minorHAnsi"/>
        </w:rPr>
        <w:t>odatk</w:t>
      </w:r>
      <w:r w:rsidR="000C07FB">
        <w:rPr>
          <w:rFonts w:cstheme="minorHAnsi"/>
        </w:rPr>
        <w:t>ów</w:t>
      </w:r>
      <w:r w:rsidR="002764BD" w:rsidRPr="007664AA">
        <w:rPr>
          <w:rFonts w:cstheme="minorHAnsi"/>
        </w:rPr>
        <w:t xml:space="preserve"> do wynagrodzenia</w:t>
      </w:r>
      <w:r>
        <w:rPr>
          <w:rFonts w:cstheme="minorHAnsi"/>
        </w:rPr>
        <w:t>,</w:t>
      </w:r>
      <w:r w:rsidR="00D177E6" w:rsidRPr="007664AA">
        <w:rPr>
          <w:rFonts w:cstheme="minorHAnsi"/>
        </w:rPr>
        <w:t xml:space="preserve"> </w:t>
      </w:r>
    </w:p>
    <w:p w14:paraId="2C0AF7BA" w14:textId="679FF239" w:rsidR="007664AA" w:rsidRPr="007664AA" w:rsidRDefault="007664AA" w:rsidP="008135D5">
      <w:pPr>
        <w:pStyle w:val="Akapitzlist"/>
        <w:numPr>
          <w:ilvl w:val="0"/>
          <w:numId w:val="35"/>
        </w:numPr>
        <w:jc w:val="both"/>
        <w:rPr>
          <w:rFonts w:cstheme="minorHAnsi"/>
        </w:rPr>
      </w:pPr>
      <w:r w:rsidRPr="007664AA">
        <w:rPr>
          <w:rFonts w:cstheme="minorHAnsi"/>
        </w:rPr>
        <w:t xml:space="preserve">kwotę ……. </w:t>
      </w:r>
      <w:r w:rsidRPr="007664AA">
        <w:rPr>
          <w:rFonts w:cstheme="minorHAnsi"/>
          <w:i/>
          <w:iCs/>
        </w:rPr>
        <w:t>(słownie: ………………. )</w:t>
      </w:r>
      <w:r w:rsidRPr="007664AA">
        <w:rPr>
          <w:rFonts w:cstheme="minorHAnsi"/>
        </w:rPr>
        <w:t xml:space="preserve"> na dofinansowanie</w:t>
      </w:r>
      <w:r w:rsidR="00D177E6" w:rsidRPr="007664AA">
        <w:rPr>
          <w:rFonts w:cstheme="minorHAnsi"/>
        </w:rPr>
        <w:t xml:space="preserve"> </w:t>
      </w:r>
      <w:r w:rsidR="009411AE" w:rsidRPr="007664AA">
        <w:rPr>
          <w:rFonts w:cstheme="minorHAnsi"/>
        </w:rPr>
        <w:t>k</w:t>
      </w:r>
      <w:r w:rsidR="002764BD" w:rsidRPr="007664AA">
        <w:rPr>
          <w:rFonts w:cstheme="minorHAnsi"/>
        </w:rPr>
        <w:t>oszt</w:t>
      </w:r>
      <w:r w:rsidR="00D177E6" w:rsidRPr="007664AA">
        <w:rPr>
          <w:rFonts w:cstheme="minorHAnsi"/>
        </w:rPr>
        <w:t>ów</w:t>
      </w:r>
      <w:r w:rsidR="002764BD" w:rsidRPr="007664AA">
        <w:rPr>
          <w:rFonts w:cstheme="minorHAnsi"/>
        </w:rPr>
        <w:t xml:space="preserve"> zatrudnienia</w:t>
      </w:r>
      <w:r w:rsidR="000C07FB">
        <w:rPr>
          <w:rFonts w:cstheme="minorHAnsi"/>
        </w:rPr>
        <w:t>,</w:t>
      </w:r>
      <w:r w:rsidR="002764BD" w:rsidRPr="007664AA">
        <w:rPr>
          <w:rFonts w:cstheme="minorHAnsi"/>
        </w:rPr>
        <w:t xml:space="preserve"> </w:t>
      </w:r>
      <w:r w:rsidR="000C07FB">
        <w:rPr>
          <w:rFonts w:cstheme="minorHAnsi"/>
        </w:rPr>
        <w:t xml:space="preserve">poniesionych za </w:t>
      </w:r>
      <w:r w:rsidRPr="007664AA">
        <w:rPr>
          <w:rFonts w:cstheme="minorHAnsi"/>
        </w:rPr>
        <w:t>okres</w:t>
      </w:r>
      <w:r w:rsidR="002764BD" w:rsidRPr="007664AA">
        <w:rPr>
          <w:rFonts w:cstheme="minorHAnsi"/>
        </w:rPr>
        <w:t xml:space="preserve"> listopad </w:t>
      </w:r>
      <w:r w:rsidR="000C07FB">
        <w:rPr>
          <w:rFonts w:cstheme="minorHAnsi"/>
        </w:rPr>
        <w:t>-</w:t>
      </w:r>
      <w:r w:rsidR="002764BD" w:rsidRPr="007664AA">
        <w:rPr>
          <w:rFonts w:cstheme="minorHAnsi"/>
        </w:rPr>
        <w:t xml:space="preserve"> grudzień 2023 r.</w:t>
      </w:r>
      <w:r w:rsidRPr="007664AA">
        <w:rPr>
          <w:rFonts w:cstheme="minorHAnsi"/>
        </w:rPr>
        <w:t>,</w:t>
      </w:r>
    </w:p>
    <w:p w14:paraId="42548F4B" w14:textId="30B9446E" w:rsidR="002B41A9" w:rsidRPr="00EC49C4" w:rsidRDefault="007928D9" w:rsidP="00803DF3">
      <w:pPr>
        <w:jc w:val="both"/>
        <w:rPr>
          <w:rFonts w:cstheme="minorHAnsi"/>
          <w:b/>
        </w:rPr>
      </w:pPr>
      <w:r w:rsidRPr="007664AA">
        <w:rPr>
          <w:rFonts w:cstheme="minorHAnsi"/>
        </w:rPr>
        <w:t xml:space="preserve">dla </w:t>
      </w:r>
      <w:r w:rsidR="00FC0B60" w:rsidRPr="007664AA">
        <w:rPr>
          <w:rFonts w:cstheme="minorHAnsi"/>
        </w:rPr>
        <w:t xml:space="preserve">asystentów rodziny </w:t>
      </w:r>
      <w:r w:rsidR="007664AA">
        <w:rPr>
          <w:rFonts w:cstheme="minorHAnsi"/>
        </w:rPr>
        <w:t xml:space="preserve">zatrudnionych </w:t>
      </w:r>
      <w:r w:rsidR="000C07FB">
        <w:rPr>
          <w:rFonts w:cstheme="minorHAnsi"/>
        </w:rPr>
        <w:t>na dzień ogłoszenia Programu</w:t>
      </w:r>
      <w:r w:rsidR="00FC0B60" w:rsidRPr="007664AA">
        <w:rPr>
          <w:rFonts w:cstheme="minorHAnsi"/>
        </w:rPr>
        <w:t>, realizujących</w:t>
      </w:r>
      <w:r w:rsidR="00556FEE">
        <w:rPr>
          <w:rFonts w:cstheme="minorHAnsi"/>
        </w:rPr>
        <w:t xml:space="preserve"> zadania z obszaru wspierania rodziny, </w:t>
      </w:r>
      <w:r w:rsidR="00556FEE" w:rsidRPr="005D1DE2">
        <w:rPr>
          <w:rFonts w:cstheme="minorHAnsi"/>
        </w:rPr>
        <w:t>w tym również</w:t>
      </w:r>
      <w:r w:rsidR="005D1DE2">
        <w:rPr>
          <w:rFonts w:cstheme="minorHAnsi"/>
        </w:rPr>
        <w:t xml:space="preserve"> </w:t>
      </w:r>
      <w:r w:rsidR="00FC0B60" w:rsidRPr="007664AA">
        <w:rPr>
          <w:rFonts w:cstheme="minorHAnsi"/>
        </w:rPr>
        <w:t>zadania okr</w:t>
      </w:r>
      <w:r w:rsidRPr="007664AA">
        <w:rPr>
          <w:rFonts w:cstheme="minorHAnsi"/>
        </w:rPr>
        <w:t xml:space="preserve">eślone w art. 8 ust 2 </w:t>
      </w:r>
      <w:r w:rsidR="00085696" w:rsidRPr="007664AA">
        <w:rPr>
          <w:rFonts w:cstheme="minorHAnsi"/>
        </w:rPr>
        <w:t>i 3</w:t>
      </w:r>
      <w:r w:rsidRPr="007664AA">
        <w:rPr>
          <w:rFonts w:cstheme="minorHAnsi"/>
        </w:rPr>
        <w:t xml:space="preserve">  ustawy </w:t>
      </w:r>
      <w:r w:rsidR="00FC0B60" w:rsidRPr="007664AA">
        <w:rPr>
          <w:rFonts w:cstheme="minorHAnsi"/>
        </w:rPr>
        <w:t>z dnia 4 listopada 2016 r. o wsparciu kobiet w ciąży i rodzin „Za życiem</w:t>
      </w:r>
      <w:r w:rsidR="002B41A9" w:rsidRPr="007664AA">
        <w:rPr>
          <w:rFonts w:cstheme="minorHAnsi"/>
        </w:rPr>
        <w:t>” (Dz.  U.  z 2023  r.  poz.  1923)</w:t>
      </w:r>
      <w:r w:rsidR="00EC65AB" w:rsidRPr="007664AA">
        <w:rPr>
          <w:rFonts w:cstheme="minorHAnsi"/>
        </w:rPr>
        <w:t>,</w:t>
      </w:r>
      <w:r w:rsidRPr="007664AA">
        <w:rPr>
          <w:rFonts w:cstheme="minorHAnsi"/>
        </w:rPr>
        <w:t xml:space="preserve"> </w:t>
      </w:r>
      <w:r w:rsidR="007664AA">
        <w:rPr>
          <w:rFonts w:cstheme="minorHAnsi"/>
        </w:rPr>
        <w:t xml:space="preserve"> </w:t>
      </w:r>
      <w:r w:rsidR="00FC0B60" w:rsidRPr="007664AA">
        <w:rPr>
          <w:rFonts w:cstheme="minorHAnsi"/>
        </w:rPr>
        <w:t>zwa</w:t>
      </w:r>
      <w:r w:rsidR="00CA2785" w:rsidRPr="007664AA">
        <w:rPr>
          <w:rFonts w:cstheme="minorHAnsi"/>
        </w:rPr>
        <w:t xml:space="preserve">ne dalej </w:t>
      </w:r>
      <w:r w:rsidRPr="007664AA">
        <w:rPr>
          <w:rFonts w:cstheme="minorHAnsi"/>
        </w:rPr>
        <w:t>„zadaniem"</w:t>
      </w:r>
      <w:r w:rsidR="00D177E6" w:rsidRPr="007664AA">
        <w:rPr>
          <w:rFonts w:cstheme="minorHAnsi"/>
        </w:rPr>
        <w:t>.</w:t>
      </w:r>
      <w:r w:rsidRPr="007664AA">
        <w:rPr>
          <w:rFonts w:cstheme="minorHAnsi"/>
        </w:rPr>
        <w:t xml:space="preserve"> </w:t>
      </w:r>
    </w:p>
    <w:p w14:paraId="202F3DA7" w14:textId="4E4A02F0" w:rsidR="00BF3E37" w:rsidRPr="00606279" w:rsidRDefault="00FC0B60" w:rsidP="00606279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EC49C4">
        <w:rPr>
          <w:rFonts w:cstheme="minorHAnsi"/>
        </w:rPr>
        <w:t xml:space="preserve">Przyznane  środki  finansowe  </w:t>
      </w:r>
      <w:r w:rsidR="005E6B2C" w:rsidRPr="00EC49C4">
        <w:rPr>
          <w:rFonts w:cstheme="minorHAnsi"/>
        </w:rPr>
        <w:t>zostaną przekazane</w:t>
      </w:r>
      <w:r w:rsidRPr="00EC49C4">
        <w:rPr>
          <w:rFonts w:cstheme="minorHAnsi"/>
        </w:rPr>
        <w:t xml:space="preserve">  na  wyodrębniony  rachunek  bankowy  Zlec</w:t>
      </w:r>
      <w:r w:rsidR="00CA2785" w:rsidRPr="00EC49C4">
        <w:rPr>
          <w:rFonts w:cstheme="minorHAnsi"/>
        </w:rPr>
        <w:t xml:space="preserve">eniobiorcy, </w:t>
      </w:r>
      <w:r w:rsidRPr="00EC49C4">
        <w:rPr>
          <w:rFonts w:cstheme="minorHAnsi"/>
        </w:rPr>
        <w:t xml:space="preserve">wskazany </w:t>
      </w:r>
      <w:r w:rsidR="00633400" w:rsidRPr="00EC49C4">
        <w:rPr>
          <w:rFonts w:cstheme="minorHAnsi"/>
        </w:rPr>
        <w:t>w oświadczeniu o przyjęciu środków z Funduszu Pracy</w:t>
      </w:r>
      <w:r w:rsidR="00A85197">
        <w:rPr>
          <w:rFonts w:cstheme="minorHAnsi"/>
        </w:rPr>
        <w:t xml:space="preserve"> (stanowiąc</w:t>
      </w:r>
      <w:r w:rsidR="004C4C86">
        <w:rPr>
          <w:rFonts w:cstheme="minorHAnsi"/>
        </w:rPr>
        <w:t>y</w:t>
      </w:r>
      <w:r w:rsidR="00A85197">
        <w:rPr>
          <w:rFonts w:cstheme="minorHAnsi"/>
        </w:rPr>
        <w:t xml:space="preserve"> załącznik nr </w:t>
      </w:r>
      <w:r w:rsidR="00EC65AB">
        <w:rPr>
          <w:rFonts w:cstheme="minorHAnsi"/>
        </w:rPr>
        <w:t>2</w:t>
      </w:r>
      <w:r w:rsidR="00A85197">
        <w:rPr>
          <w:rFonts w:cstheme="minorHAnsi"/>
        </w:rPr>
        <w:t>)</w:t>
      </w:r>
      <w:r w:rsidR="005E6B2C" w:rsidRPr="00EC49C4">
        <w:rPr>
          <w:rFonts w:cstheme="minorHAnsi"/>
        </w:rPr>
        <w:t xml:space="preserve">, </w:t>
      </w:r>
      <w:r w:rsidR="00F27915" w:rsidRPr="00EC49C4">
        <w:rPr>
          <w:rFonts w:cstheme="minorHAnsi"/>
        </w:rPr>
        <w:t>niezwłocznie po podpisa</w:t>
      </w:r>
      <w:r w:rsidR="00FC759D">
        <w:rPr>
          <w:rFonts w:cstheme="minorHAnsi"/>
        </w:rPr>
        <w:t>niu umowy przez Zleceniobiorcę</w:t>
      </w:r>
      <w:r w:rsidR="00BF3E37" w:rsidRPr="00606279">
        <w:rPr>
          <w:rFonts w:cstheme="minorHAnsi"/>
        </w:rPr>
        <w:t xml:space="preserve">, pod warunkiem dostępności środków na rachunku bankowym Organu Zlecającego. </w:t>
      </w:r>
    </w:p>
    <w:p w14:paraId="68C9FEA8" w14:textId="6F3282B6" w:rsidR="00733098" w:rsidRPr="00BF3E37" w:rsidRDefault="00B60508" w:rsidP="00BF3E37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 w:rsidRPr="00EC49C4">
        <w:rPr>
          <w:rFonts w:cstheme="minorHAnsi"/>
        </w:rPr>
        <w:lastRenderedPageBreak/>
        <w:t>Źródłem finansowania zadania</w:t>
      </w:r>
      <w:r w:rsidR="00FC0B60" w:rsidRPr="00EC49C4">
        <w:rPr>
          <w:rFonts w:cstheme="minorHAnsi"/>
        </w:rPr>
        <w:t>, o który</w:t>
      </w:r>
      <w:r w:rsidRPr="00EC49C4">
        <w:rPr>
          <w:rFonts w:cstheme="minorHAnsi"/>
        </w:rPr>
        <w:t>m</w:t>
      </w:r>
      <w:r w:rsidR="00FC0B60" w:rsidRPr="00EC49C4">
        <w:rPr>
          <w:rFonts w:cstheme="minorHAnsi"/>
        </w:rPr>
        <w:t xml:space="preserve"> mowa w ust 1</w:t>
      </w:r>
      <w:r w:rsidRPr="00EC49C4">
        <w:rPr>
          <w:rFonts w:cstheme="minorHAnsi"/>
        </w:rPr>
        <w:t>, są środki ujęte w pl</w:t>
      </w:r>
      <w:r w:rsidR="00FC0B60" w:rsidRPr="00EC49C4">
        <w:rPr>
          <w:rFonts w:cstheme="minorHAnsi"/>
        </w:rPr>
        <w:t>an</w:t>
      </w:r>
      <w:r w:rsidRPr="00EC49C4">
        <w:rPr>
          <w:rFonts w:cstheme="minorHAnsi"/>
        </w:rPr>
        <w:t>ie</w:t>
      </w:r>
      <w:r w:rsidR="00FC0B60" w:rsidRPr="00EC49C4">
        <w:rPr>
          <w:rFonts w:cstheme="minorHAnsi"/>
        </w:rPr>
        <w:t xml:space="preserve"> finansow</w:t>
      </w:r>
      <w:r w:rsidRPr="00EC49C4">
        <w:rPr>
          <w:rFonts w:cstheme="minorHAnsi"/>
        </w:rPr>
        <w:t xml:space="preserve">ym </w:t>
      </w:r>
      <w:r w:rsidR="00CA2785" w:rsidRPr="00EC49C4">
        <w:rPr>
          <w:rFonts w:cstheme="minorHAnsi"/>
        </w:rPr>
        <w:t>Funduszu Pracy na 202</w:t>
      </w:r>
      <w:r w:rsidR="00EC65AB">
        <w:rPr>
          <w:rFonts w:cstheme="minorHAnsi"/>
        </w:rPr>
        <w:t>3</w:t>
      </w:r>
      <w:r w:rsidR="00CA2785" w:rsidRPr="00EC49C4">
        <w:rPr>
          <w:rFonts w:cstheme="minorHAnsi"/>
        </w:rPr>
        <w:t xml:space="preserve"> rok, </w:t>
      </w:r>
      <w:r w:rsidR="00FC0B60" w:rsidRPr="00EC49C4">
        <w:rPr>
          <w:rFonts w:cstheme="minorHAnsi"/>
        </w:rPr>
        <w:t>na  podstawie  art.  9  ust.  1  ustawy  z  dnia  4  listopada  2016  r.  o</w:t>
      </w:r>
      <w:r w:rsidR="00BF3E37">
        <w:rPr>
          <w:rFonts w:cstheme="minorHAnsi"/>
        </w:rPr>
        <w:t> </w:t>
      </w:r>
      <w:r w:rsidR="00FC0B60" w:rsidRPr="00EC49C4">
        <w:rPr>
          <w:rFonts w:cstheme="minorHAnsi"/>
        </w:rPr>
        <w:t xml:space="preserve"> wsparciu  ko</w:t>
      </w:r>
      <w:r w:rsidR="00CA2785" w:rsidRPr="00EC49C4">
        <w:rPr>
          <w:rFonts w:cstheme="minorHAnsi"/>
        </w:rPr>
        <w:t xml:space="preserve">biet  w  ciąży  i  rodzin  „Za </w:t>
      </w:r>
      <w:r w:rsidR="00FC0B60" w:rsidRPr="00EC49C4">
        <w:rPr>
          <w:rFonts w:cstheme="minorHAnsi"/>
        </w:rPr>
        <w:t xml:space="preserve">życiem”. </w:t>
      </w:r>
    </w:p>
    <w:p w14:paraId="75DF08B6" w14:textId="73D38A46" w:rsidR="00FC0B60" w:rsidRPr="00F10FD2" w:rsidRDefault="00CB2F4B" w:rsidP="00F10FD2">
      <w:pPr>
        <w:jc w:val="center"/>
        <w:rPr>
          <w:rFonts w:cstheme="minorHAnsi"/>
          <w:b/>
        </w:rPr>
      </w:pPr>
      <w:r w:rsidRPr="00F10FD2">
        <w:rPr>
          <w:rFonts w:cstheme="minorHAnsi"/>
          <w:b/>
        </w:rPr>
        <w:t>§2</w:t>
      </w:r>
    </w:p>
    <w:p w14:paraId="085E2F72" w14:textId="77777777" w:rsidR="00FC0B60" w:rsidRPr="00F10FD2" w:rsidRDefault="00FC0B60" w:rsidP="00F10FD2">
      <w:pPr>
        <w:jc w:val="center"/>
        <w:rPr>
          <w:rFonts w:cstheme="minorHAnsi"/>
          <w:b/>
        </w:rPr>
      </w:pPr>
      <w:r w:rsidRPr="00F10FD2">
        <w:rPr>
          <w:rFonts w:cstheme="minorHAnsi"/>
          <w:b/>
        </w:rPr>
        <w:t>Zasady udzielenia wsparcia finansowego</w:t>
      </w:r>
    </w:p>
    <w:p w14:paraId="43CD75E3" w14:textId="5DFF9414" w:rsidR="00BE399A" w:rsidRPr="00F10FD2" w:rsidRDefault="00FC0B60" w:rsidP="00F10FD2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F10FD2">
        <w:rPr>
          <w:rFonts w:cstheme="minorHAnsi"/>
        </w:rPr>
        <w:t>Dofinansowaniu podlega</w:t>
      </w:r>
      <w:r w:rsidR="00DB1B53" w:rsidRPr="00F10FD2">
        <w:rPr>
          <w:rFonts w:cstheme="minorHAnsi"/>
        </w:rPr>
        <w:t>ją</w:t>
      </w:r>
      <w:r w:rsidR="00BE399A" w:rsidRPr="00F10FD2">
        <w:rPr>
          <w:rFonts w:cstheme="minorHAnsi"/>
        </w:rPr>
        <w:t>:</w:t>
      </w:r>
    </w:p>
    <w:p w14:paraId="5E332276" w14:textId="03836F5B" w:rsidR="00DB1B53" w:rsidRPr="00F10FD2" w:rsidRDefault="00DB1B53" w:rsidP="00F10FD2">
      <w:pPr>
        <w:pStyle w:val="Akapitzlist"/>
        <w:numPr>
          <w:ilvl w:val="0"/>
          <w:numId w:val="37"/>
        </w:numPr>
        <w:jc w:val="both"/>
        <w:rPr>
          <w:rFonts w:cstheme="minorHAnsi"/>
        </w:rPr>
      </w:pPr>
      <w:r w:rsidRPr="00F10FD2">
        <w:rPr>
          <w:rFonts w:cstheme="minorHAnsi"/>
        </w:rPr>
        <w:t>d</w:t>
      </w:r>
      <w:r w:rsidR="00FC0B60" w:rsidRPr="00F10FD2">
        <w:rPr>
          <w:rFonts w:cstheme="minorHAnsi"/>
        </w:rPr>
        <w:t>odatek do wynagrodzenia asystentów rod</w:t>
      </w:r>
      <w:r w:rsidR="00CA2785" w:rsidRPr="00F10FD2">
        <w:rPr>
          <w:rFonts w:cstheme="minorHAnsi"/>
        </w:rPr>
        <w:t>ziny w wysokości</w:t>
      </w:r>
      <w:r w:rsidR="00AD2FCF" w:rsidRPr="00F10FD2">
        <w:rPr>
          <w:rFonts w:cstheme="minorHAnsi"/>
        </w:rPr>
        <w:t xml:space="preserve"> </w:t>
      </w:r>
      <w:r w:rsidR="00EC65AB" w:rsidRPr="00F10FD2">
        <w:rPr>
          <w:rFonts w:cstheme="minorHAnsi"/>
        </w:rPr>
        <w:t>2</w:t>
      </w:r>
      <w:r w:rsidR="000E67AE" w:rsidRPr="00F10FD2">
        <w:rPr>
          <w:rFonts w:cstheme="minorHAnsi"/>
        </w:rPr>
        <w:t>.</w:t>
      </w:r>
      <w:r w:rsidR="00633400" w:rsidRPr="00F10FD2">
        <w:rPr>
          <w:rFonts w:cstheme="minorHAnsi"/>
        </w:rPr>
        <w:t xml:space="preserve">000 </w:t>
      </w:r>
      <w:r w:rsidR="00FC0B60" w:rsidRPr="00F10FD2">
        <w:rPr>
          <w:rFonts w:cstheme="minorHAnsi"/>
        </w:rPr>
        <w:t xml:space="preserve">zł </w:t>
      </w:r>
      <w:r w:rsidR="00845AD6" w:rsidRPr="00F10FD2">
        <w:rPr>
          <w:rFonts w:cstheme="minorHAnsi"/>
        </w:rPr>
        <w:t>brutto</w:t>
      </w:r>
      <w:r w:rsidRPr="00F10FD2">
        <w:rPr>
          <w:rFonts w:cstheme="minorHAnsi"/>
        </w:rPr>
        <w:t>,</w:t>
      </w:r>
    </w:p>
    <w:p w14:paraId="43B39527" w14:textId="0C9459FA" w:rsidR="00DB1B53" w:rsidRPr="00F10FD2" w:rsidRDefault="00D76875" w:rsidP="00F10FD2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F10FD2">
        <w:rPr>
          <w:rFonts w:cstheme="minorHAnsi"/>
        </w:rPr>
        <w:t>koszt</w:t>
      </w:r>
      <w:r w:rsidR="00DB1B53" w:rsidRPr="00F10FD2">
        <w:rPr>
          <w:rFonts w:cstheme="minorHAnsi"/>
        </w:rPr>
        <w:t>y</w:t>
      </w:r>
      <w:r w:rsidRPr="00F10FD2">
        <w:rPr>
          <w:rFonts w:cstheme="minorHAnsi"/>
        </w:rPr>
        <w:t xml:space="preserve"> zatrudnienia asystentów rodziny</w:t>
      </w:r>
      <w:r w:rsidR="00DB1B53" w:rsidRPr="00F10FD2">
        <w:rPr>
          <w:rFonts w:cstheme="minorHAnsi"/>
        </w:rPr>
        <w:t xml:space="preserve"> poniesione przez gminę w listopadzie i grudniu br. w</w:t>
      </w:r>
      <w:r w:rsidR="00980F2C">
        <w:rPr>
          <w:rFonts w:cstheme="minorHAnsi"/>
        </w:rPr>
        <w:t> </w:t>
      </w:r>
      <w:r w:rsidR="00DB1B53" w:rsidRPr="00F10FD2">
        <w:rPr>
          <w:rFonts w:cstheme="minorHAnsi"/>
        </w:rPr>
        <w:t xml:space="preserve">wysokości </w:t>
      </w:r>
      <w:r w:rsidR="00DB1B53" w:rsidRPr="006C4E1D">
        <w:rPr>
          <w:rFonts w:cstheme="minorHAnsi"/>
        </w:rPr>
        <w:t>76,5% kosztów</w:t>
      </w:r>
      <w:r w:rsidR="00DB1B53" w:rsidRPr="00F10FD2">
        <w:rPr>
          <w:rFonts w:cstheme="minorHAnsi"/>
        </w:rPr>
        <w:t>,</w:t>
      </w:r>
    </w:p>
    <w:p w14:paraId="204EEFAC" w14:textId="0A753ABF" w:rsidR="00AD2FCF" w:rsidRPr="00DB1B53" w:rsidRDefault="00FC0B60" w:rsidP="00F10FD2">
      <w:pPr>
        <w:spacing w:after="0"/>
        <w:ind w:left="360"/>
        <w:jc w:val="both"/>
        <w:rPr>
          <w:rFonts w:cstheme="minorHAnsi"/>
        </w:rPr>
      </w:pPr>
      <w:r w:rsidRPr="00F10FD2">
        <w:rPr>
          <w:rFonts w:cstheme="minorHAnsi"/>
        </w:rPr>
        <w:t xml:space="preserve">na każdego asystenta rodziny </w:t>
      </w:r>
      <w:r w:rsidR="00C10593" w:rsidRPr="00F10FD2">
        <w:rPr>
          <w:rFonts w:cstheme="minorHAnsi"/>
        </w:rPr>
        <w:t xml:space="preserve">zatrudnionego </w:t>
      </w:r>
      <w:r w:rsidRPr="00F10FD2">
        <w:rPr>
          <w:rFonts w:cstheme="minorHAnsi"/>
        </w:rPr>
        <w:t xml:space="preserve">w gminie </w:t>
      </w:r>
      <w:r w:rsidR="00845AD6" w:rsidRPr="00F10FD2">
        <w:rPr>
          <w:rFonts w:cstheme="minorHAnsi"/>
        </w:rPr>
        <w:t xml:space="preserve"> na dzień </w:t>
      </w:r>
      <w:r w:rsidR="00D76875" w:rsidRPr="00F10FD2">
        <w:rPr>
          <w:rFonts w:cstheme="minorHAnsi"/>
        </w:rPr>
        <w:t>ogłoszenia Programu w Monitorze Polskim</w:t>
      </w:r>
      <w:r w:rsidR="00386D78" w:rsidRPr="00F10FD2">
        <w:rPr>
          <w:rFonts w:cstheme="minorHAnsi"/>
        </w:rPr>
        <w:t xml:space="preserve"> tj. </w:t>
      </w:r>
      <w:r w:rsidR="00D76875" w:rsidRPr="00F10FD2">
        <w:rPr>
          <w:rFonts w:cstheme="minorHAnsi"/>
        </w:rPr>
        <w:t>22</w:t>
      </w:r>
      <w:r w:rsidR="00D857E8" w:rsidRPr="00F10FD2">
        <w:rPr>
          <w:rFonts w:cstheme="minorHAnsi"/>
        </w:rPr>
        <w:t> </w:t>
      </w:r>
      <w:r w:rsidR="00386D78" w:rsidRPr="00F10FD2">
        <w:rPr>
          <w:rFonts w:cstheme="minorHAnsi"/>
        </w:rPr>
        <w:t xml:space="preserve">listopada </w:t>
      </w:r>
      <w:r w:rsidR="00C10593" w:rsidRPr="00F10FD2">
        <w:rPr>
          <w:rFonts w:cstheme="minorHAnsi"/>
        </w:rPr>
        <w:t>202</w:t>
      </w:r>
      <w:r w:rsidR="00D76875" w:rsidRPr="00F10FD2">
        <w:rPr>
          <w:rFonts w:cstheme="minorHAnsi"/>
        </w:rPr>
        <w:t>3</w:t>
      </w:r>
      <w:r w:rsidR="00C10593" w:rsidRPr="00F10FD2">
        <w:rPr>
          <w:rFonts w:cstheme="minorHAnsi"/>
        </w:rPr>
        <w:t xml:space="preserve"> r. </w:t>
      </w:r>
      <w:r w:rsidRPr="00F10FD2">
        <w:rPr>
          <w:rFonts w:cstheme="minorHAnsi"/>
        </w:rPr>
        <w:t>(podst</w:t>
      </w:r>
      <w:r w:rsidR="00CA2785" w:rsidRPr="00F10FD2">
        <w:rPr>
          <w:rFonts w:cstheme="minorHAnsi"/>
        </w:rPr>
        <w:t xml:space="preserve">awa zatrudnienia zarówno umowa </w:t>
      </w:r>
      <w:r w:rsidR="00BB0D12" w:rsidRPr="00F10FD2">
        <w:rPr>
          <w:rFonts w:cstheme="minorHAnsi"/>
        </w:rPr>
        <w:t xml:space="preserve">o pracę, jak i umowa </w:t>
      </w:r>
      <w:r w:rsidRPr="00F10FD2">
        <w:rPr>
          <w:rFonts w:cstheme="minorHAnsi"/>
        </w:rPr>
        <w:t xml:space="preserve">- zlecenie), </w:t>
      </w:r>
      <w:r w:rsidR="00DB1B53" w:rsidRPr="00F10FD2">
        <w:rPr>
          <w:rFonts w:cstheme="minorHAnsi"/>
        </w:rPr>
        <w:t xml:space="preserve">realizujących zadania z obszaru wspierania rodziny, </w:t>
      </w:r>
      <w:r w:rsidR="00DB1B53" w:rsidRPr="005D1DE2">
        <w:rPr>
          <w:rFonts w:cstheme="minorHAnsi"/>
        </w:rPr>
        <w:t>w tym również</w:t>
      </w:r>
      <w:r w:rsidR="005D1DE2">
        <w:rPr>
          <w:rFonts w:cstheme="minorHAnsi"/>
        </w:rPr>
        <w:t xml:space="preserve"> </w:t>
      </w:r>
      <w:r w:rsidR="00DB1B53" w:rsidRPr="00F10FD2">
        <w:rPr>
          <w:rFonts w:cstheme="minorHAnsi"/>
        </w:rPr>
        <w:t>zadania określone w</w:t>
      </w:r>
      <w:r w:rsidR="00980F2C">
        <w:rPr>
          <w:rFonts w:cstheme="minorHAnsi"/>
        </w:rPr>
        <w:t> </w:t>
      </w:r>
      <w:r w:rsidR="00DB1B53" w:rsidRPr="00F10FD2">
        <w:rPr>
          <w:rFonts w:cstheme="minorHAnsi"/>
        </w:rPr>
        <w:t xml:space="preserve">art. 8 ust 2 i 3  ustawy z dnia 4 listopada 2016 r. o wsparciu kobiet w ciąży i rodzin „Za życiem” (Dz.  U.  z 2023  r.  poz.  1923),  </w:t>
      </w:r>
      <w:r w:rsidR="00164C56" w:rsidRPr="00F10FD2">
        <w:rPr>
          <w:rFonts w:cstheme="minorHAnsi"/>
        </w:rPr>
        <w:t>)</w:t>
      </w:r>
      <w:r w:rsidR="00B60508" w:rsidRPr="00F10FD2">
        <w:rPr>
          <w:rFonts w:cstheme="minorHAnsi"/>
        </w:rPr>
        <w:t xml:space="preserve">, </w:t>
      </w:r>
      <w:r w:rsidRPr="00F10FD2">
        <w:rPr>
          <w:rFonts w:cstheme="minorHAnsi"/>
        </w:rPr>
        <w:t>proporcjonalnie do wymiaru etatu.</w:t>
      </w:r>
      <w:r w:rsidR="00AD2FCF" w:rsidRPr="00DB1B53">
        <w:rPr>
          <w:rFonts w:cstheme="minorHAnsi"/>
        </w:rPr>
        <w:t xml:space="preserve"> </w:t>
      </w:r>
    </w:p>
    <w:p w14:paraId="0F4D695C" w14:textId="0F22EEDF" w:rsidR="00FC0B60" w:rsidRDefault="006973F2" w:rsidP="00E64F8F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>
        <w:rPr>
          <w:rFonts w:cstheme="minorHAnsi"/>
        </w:rPr>
        <w:t>Dofinansowanie</w:t>
      </w:r>
      <w:r w:rsidR="00FC0B60" w:rsidRPr="00EC49C4">
        <w:rPr>
          <w:rFonts w:cstheme="minorHAnsi"/>
        </w:rPr>
        <w:t xml:space="preserve"> o którym mowa w ust. 1</w:t>
      </w:r>
      <w:r>
        <w:rPr>
          <w:rFonts w:cstheme="minorHAnsi"/>
        </w:rPr>
        <w:t>a.</w:t>
      </w:r>
      <w:r w:rsidR="00FC0B60" w:rsidRPr="00EC49C4">
        <w:rPr>
          <w:rFonts w:cstheme="minorHAnsi"/>
        </w:rPr>
        <w:t xml:space="preserve"> powin</w:t>
      </w:r>
      <w:r>
        <w:rPr>
          <w:rFonts w:cstheme="minorHAnsi"/>
        </w:rPr>
        <w:t>no</w:t>
      </w:r>
      <w:r w:rsidR="00FC0B60" w:rsidRPr="00EC49C4">
        <w:rPr>
          <w:rFonts w:cstheme="minorHAnsi"/>
        </w:rPr>
        <w:t xml:space="preserve"> stanowić maksy</w:t>
      </w:r>
      <w:r w:rsidR="008E61F9" w:rsidRPr="00EC49C4">
        <w:rPr>
          <w:rFonts w:cstheme="minorHAnsi"/>
        </w:rPr>
        <w:t xml:space="preserve">malnie do 80% kosztów </w:t>
      </w:r>
      <w:r>
        <w:rPr>
          <w:rFonts w:cstheme="minorHAnsi"/>
        </w:rPr>
        <w:t>dodatku</w:t>
      </w:r>
      <w:r w:rsidR="00FC0B60" w:rsidRPr="00EC49C4">
        <w:rPr>
          <w:rFonts w:cstheme="minorHAnsi"/>
        </w:rPr>
        <w:t>.  Zleceniobiorca,  któremu  zostały  przy</w:t>
      </w:r>
      <w:r w:rsidR="00CA2785" w:rsidRPr="00EC49C4">
        <w:rPr>
          <w:rFonts w:cstheme="minorHAnsi"/>
        </w:rPr>
        <w:t xml:space="preserve">znane  środki  Funduszu  Pracy </w:t>
      </w:r>
      <w:r w:rsidR="00FC0B60" w:rsidRPr="00EC49C4">
        <w:rPr>
          <w:rFonts w:cstheme="minorHAnsi"/>
        </w:rPr>
        <w:t>winien zabezpieczyć udział własny  w wysokości minimum 20%.</w:t>
      </w:r>
    </w:p>
    <w:p w14:paraId="4434B128" w14:textId="53C494C9" w:rsidR="006C4E1D" w:rsidRPr="006C4E1D" w:rsidRDefault="006C4E1D" w:rsidP="006C4E1D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6C4E1D">
        <w:rPr>
          <w:rFonts w:cstheme="minorHAnsi"/>
        </w:rPr>
        <w:t xml:space="preserve">Dofinansowanie o którym mowa w ust. 1.b. powinno stanowić maksymalnie do 76,5% kosztów zatrudnienia asystentów rodziny w listopadzie i grudniu br. Zleceniobiorca,  któremu  zostały  przyznane  środki  Funduszu  Pracy winien zabezpieczyć udział własny  w wysokości minimum 23,5%. </w:t>
      </w:r>
    </w:p>
    <w:p w14:paraId="27CFBA07" w14:textId="0C358916" w:rsidR="00FC0B60" w:rsidRPr="00EC49C4" w:rsidRDefault="00FC0B60" w:rsidP="00E64F8F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EC49C4">
        <w:rPr>
          <w:rFonts w:cstheme="minorHAnsi"/>
        </w:rPr>
        <w:t>Wykorzystanie  przez  Zleceniobiorcę  środków  własnych  w  wysokości  mniejs</w:t>
      </w:r>
      <w:r w:rsidR="00CA2785" w:rsidRPr="00EC49C4">
        <w:rPr>
          <w:rFonts w:cstheme="minorHAnsi"/>
        </w:rPr>
        <w:t>zej  niż  wynika  to z ust</w:t>
      </w:r>
      <w:r w:rsidR="003D1ECD" w:rsidRPr="00EC49C4">
        <w:rPr>
          <w:rFonts w:cstheme="minorHAnsi"/>
        </w:rPr>
        <w:t xml:space="preserve">. </w:t>
      </w:r>
      <w:r w:rsidR="001D7E6A" w:rsidRPr="00EC49C4">
        <w:rPr>
          <w:rFonts w:cstheme="minorHAnsi"/>
        </w:rPr>
        <w:t>2</w:t>
      </w:r>
      <w:r w:rsidR="006C4E1D">
        <w:rPr>
          <w:rFonts w:cstheme="minorHAnsi"/>
        </w:rPr>
        <w:t xml:space="preserve"> i 3,</w:t>
      </w:r>
      <w:r w:rsidR="00CA2785" w:rsidRPr="00EC49C4">
        <w:rPr>
          <w:rFonts w:cstheme="minorHAnsi"/>
        </w:rPr>
        <w:t xml:space="preserve"> </w:t>
      </w:r>
      <w:r w:rsidRPr="00EC49C4">
        <w:rPr>
          <w:rFonts w:cstheme="minorHAnsi"/>
        </w:rPr>
        <w:t>skutkować będzie proporcjonalnym zwrotem środków Funduszu</w:t>
      </w:r>
      <w:r w:rsidR="00CA2785" w:rsidRPr="00EC49C4">
        <w:rPr>
          <w:rFonts w:cstheme="minorHAnsi"/>
        </w:rPr>
        <w:t xml:space="preserve"> Pracy w części odpowiadającej </w:t>
      </w:r>
      <w:r w:rsidRPr="00EC49C4">
        <w:rPr>
          <w:rFonts w:cstheme="minorHAnsi"/>
        </w:rPr>
        <w:t>procentowi niewykorzystanych środków własnych.</w:t>
      </w:r>
    </w:p>
    <w:p w14:paraId="5F8CA940" w14:textId="0C4318DB" w:rsidR="005A42B8" w:rsidRPr="00EC49C4" w:rsidRDefault="005A42B8" w:rsidP="005C16D3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EC49C4">
        <w:rPr>
          <w:rFonts w:cstheme="minorHAnsi"/>
        </w:rPr>
        <w:t>Środki z Funduszu Pracy</w:t>
      </w:r>
      <w:r w:rsidR="00E07E53" w:rsidRPr="00EC49C4">
        <w:rPr>
          <w:rFonts w:cstheme="minorHAnsi"/>
        </w:rPr>
        <w:t>, o których mowa w §1 ust.</w:t>
      </w:r>
      <w:r w:rsidR="00BB0D12">
        <w:rPr>
          <w:rFonts w:cstheme="minorHAnsi"/>
        </w:rPr>
        <w:t xml:space="preserve"> </w:t>
      </w:r>
      <w:r w:rsidR="00E07E53" w:rsidRPr="00EC49C4">
        <w:rPr>
          <w:rFonts w:cstheme="minorHAnsi"/>
        </w:rPr>
        <w:t xml:space="preserve">1, </w:t>
      </w:r>
      <w:r w:rsidR="00606279" w:rsidRPr="00335D96">
        <w:rPr>
          <w:rFonts w:cstheme="minorHAnsi"/>
        </w:rPr>
        <w:t>stanowiąc</w:t>
      </w:r>
      <w:r w:rsidR="00606279" w:rsidRPr="00EC49C4">
        <w:rPr>
          <w:rFonts w:cstheme="minorHAnsi"/>
        </w:rPr>
        <w:t xml:space="preserve"> dochód gminy w rozumieniu ustawy z dnia 13 listopada 2003 r. o dochodach jednostek samorządu terytorialnego (Dz. U. z 2022 r. poz. 2267</w:t>
      </w:r>
      <w:r w:rsidR="00803DF3">
        <w:rPr>
          <w:rFonts w:cstheme="minorHAnsi"/>
        </w:rPr>
        <w:t xml:space="preserve">  ze zm.</w:t>
      </w:r>
      <w:r w:rsidR="00606279" w:rsidRPr="00EC49C4">
        <w:rPr>
          <w:rFonts w:cstheme="minorHAnsi"/>
        </w:rPr>
        <w:t>)</w:t>
      </w:r>
      <w:r w:rsidR="00606279">
        <w:rPr>
          <w:rFonts w:cstheme="minorHAnsi"/>
        </w:rPr>
        <w:t xml:space="preserve">, </w:t>
      </w:r>
      <w:r w:rsidR="00E07E53" w:rsidRPr="00EC49C4">
        <w:rPr>
          <w:rFonts w:cstheme="minorHAnsi"/>
        </w:rPr>
        <w:t>mogą</w:t>
      </w:r>
      <w:r w:rsidRPr="00EC49C4">
        <w:rPr>
          <w:rFonts w:cstheme="minorHAnsi"/>
        </w:rPr>
        <w:t xml:space="preserve"> być przeznaczone jedynie na pokrycie wydatków kwalifikowalnych dotycząc</w:t>
      </w:r>
      <w:r w:rsidR="00A51134" w:rsidRPr="00EC49C4">
        <w:rPr>
          <w:rFonts w:cstheme="minorHAnsi"/>
        </w:rPr>
        <w:t>ych finansowania kosztów wynagrodze</w:t>
      </w:r>
      <w:r w:rsidRPr="00EC49C4">
        <w:rPr>
          <w:rFonts w:cstheme="minorHAnsi"/>
        </w:rPr>
        <w:t>nia asystentów rodziny,.</w:t>
      </w:r>
    </w:p>
    <w:p w14:paraId="34BFF184" w14:textId="7F8BC5C1" w:rsidR="00CB2F4B" w:rsidRPr="00EC49C4" w:rsidRDefault="00CB2F4B" w:rsidP="00CB2F4B">
      <w:pPr>
        <w:spacing w:line="240" w:lineRule="auto"/>
        <w:jc w:val="center"/>
        <w:rPr>
          <w:rFonts w:cstheme="minorHAnsi"/>
          <w:b/>
        </w:rPr>
      </w:pPr>
      <w:r w:rsidRPr="00EC49C4">
        <w:rPr>
          <w:rFonts w:cstheme="minorHAnsi"/>
          <w:b/>
        </w:rPr>
        <w:t>§</w:t>
      </w:r>
      <w:r>
        <w:rPr>
          <w:rFonts w:cstheme="minorHAnsi"/>
          <w:b/>
        </w:rPr>
        <w:t>3</w:t>
      </w:r>
    </w:p>
    <w:p w14:paraId="42A11C23" w14:textId="77777777" w:rsidR="00CB2F4B" w:rsidRPr="00EC49C4" w:rsidRDefault="00CB2F4B" w:rsidP="00CB2F4B">
      <w:pPr>
        <w:spacing w:line="240" w:lineRule="auto"/>
        <w:jc w:val="center"/>
        <w:rPr>
          <w:rFonts w:cstheme="minorHAnsi"/>
          <w:b/>
        </w:rPr>
      </w:pPr>
      <w:r w:rsidRPr="00EC49C4">
        <w:rPr>
          <w:rFonts w:cstheme="minorHAnsi"/>
          <w:b/>
        </w:rPr>
        <w:t>Sposób wykonania zadania publicznego</w:t>
      </w:r>
    </w:p>
    <w:p w14:paraId="54A4E12F" w14:textId="46CABF6B" w:rsidR="008469B3" w:rsidRPr="003D4842" w:rsidRDefault="008469B3" w:rsidP="00210140">
      <w:pPr>
        <w:numPr>
          <w:ilvl w:val="0"/>
          <w:numId w:val="27"/>
        </w:numPr>
        <w:spacing w:after="0"/>
        <w:jc w:val="both"/>
        <w:rPr>
          <w:szCs w:val="24"/>
        </w:rPr>
      </w:pPr>
      <w:r w:rsidRPr="003D4842">
        <w:rPr>
          <w:szCs w:val="24"/>
        </w:rPr>
        <w:t xml:space="preserve">Termin realizacji zadania został ustalony od dnia jego ogłoszenia </w:t>
      </w:r>
      <w:r w:rsidR="003D4842">
        <w:rPr>
          <w:szCs w:val="24"/>
        </w:rPr>
        <w:t>w Monitorze Polskim tj</w:t>
      </w:r>
      <w:r w:rsidRPr="003D4842">
        <w:rPr>
          <w:szCs w:val="24"/>
        </w:rPr>
        <w:t xml:space="preserve">. od dnia </w:t>
      </w:r>
      <w:r w:rsidR="003D4842">
        <w:rPr>
          <w:szCs w:val="24"/>
        </w:rPr>
        <w:t>22</w:t>
      </w:r>
      <w:r w:rsidRPr="003D4842">
        <w:rPr>
          <w:szCs w:val="24"/>
        </w:rPr>
        <w:t xml:space="preserve"> listopada 202</w:t>
      </w:r>
      <w:r w:rsidR="003D4842">
        <w:rPr>
          <w:szCs w:val="24"/>
        </w:rPr>
        <w:t>3</w:t>
      </w:r>
      <w:r w:rsidRPr="003D4842">
        <w:rPr>
          <w:szCs w:val="24"/>
        </w:rPr>
        <w:t xml:space="preserve"> r. do dnia 31 grudnia 202</w:t>
      </w:r>
      <w:r w:rsidR="003D4842">
        <w:rPr>
          <w:szCs w:val="24"/>
        </w:rPr>
        <w:t>3</w:t>
      </w:r>
      <w:r w:rsidRPr="003D4842">
        <w:rPr>
          <w:szCs w:val="24"/>
        </w:rPr>
        <w:t xml:space="preserve"> r.</w:t>
      </w:r>
    </w:p>
    <w:p w14:paraId="39C1339F" w14:textId="65C41603" w:rsidR="00CB2F4B" w:rsidRPr="003D4842" w:rsidRDefault="00CB2F4B" w:rsidP="00210140">
      <w:pPr>
        <w:numPr>
          <w:ilvl w:val="0"/>
          <w:numId w:val="27"/>
        </w:numPr>
        <w:spacing w:after="0"/>
        <w:jc w:val="both"/>
        <w:rPr>
          <w:szCs w:val="24"/>
        </w:rPr>
      </w:pPr>
      <w:r w:rsidRPr="003D4842">
        <w:rPr>
          <w:rFonts w:cstheme="minorHAnsi"/>
          <w:szCs w:val="24"/>
        </w:rPr>
        <w:t>Zleceniobiorca oświadcza, że są mu zna</w:t>
      </w:r>
      <w:r w:rsidR="00BE399A">
        <w:rPr>
          <w:rFonts w:cstheme="minorHAnsi"/>
          <w:szCs w:val="24"/>
        </w:rPr>
        <w:t xml:space="preserve">ne zapisy Programu, </w:t>
      </w:r>
      <w:r w:rsidR="00BE399A" w:rsidRPr="003D4842">
        <w:rPr>
          <w:rFonts w:cstheme="minorHAnsi"/>
        </w:rPr>
        <w:t>o którym mowa w § 1 ust.1.</w:t>
      </w:r>
      <w:r w:rsidR="00BE399A">
        <w:rPr>
          <w:rFonts w:cstheme="minorHAnsi"/>
          <w:szCs w:val="24"/>
        </w:rPr>
        <w:t xml:space="preserve"> i </w:t>
      </w:r>
      <w:r w:rsidRPr="003D4842">
        <w:rPr>
          <w:rFonts w:cstheme="minorHAnsi"/>
          <w:szCs w:val="24"/>
        </w:rPr>
        <w:t>warunki udzielenia dofinansowania ze środków Funduszu Pracy.</w:t>
      </w:r>
    </w:p>
    <w:p w14:paraId="43E62A7C" w14:textId="1F9B0A82" w:rsidR="00CB2F4B" w:rsidRPr="003D4842" w:rsidRDefault="00CB2F4B" w:rsidP="00210140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3D4842">
        <w:rPr>
          <w:rFonts w:cstheme="minorHAnsi"/>
        </w:rPr>
        <w:t>Zleceniobiorca zobowiązuje się wykonać</w:t>
      </w:r>
      <w:r w:rsidR="008469B3" w:rsidRPr="003D4842">
        <w:rPr>
          <w:rFonts w:cstheme="minorHAnsi"/>
        </w:rPr>
        <w:t xml:space="preserve"> zadanie zgodnie z założeniami P</w:t>
      </w:r>
      <w:r w:rsidRPr="003D4842">
        <w:rPr>
          <w:rFonts w:cstheme="minorHAnsi"/>
        </w:rPr>
        <w:t>rogramu, o którym mowa w § 1 ust.1.</w:t>
      </w:r>
    </w:p>
    <w:p w14:paraId="6FF8BB13" w14:textId="7BCA1AAB" w:rsidR="00CB2F4B" w:rsidRPr="003D4842" w:rsidRDefault="00CB2F4B" w:rsidP="00210140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3D4842">
        <w:rPr>
          <w:rFonts w:cstheme="minorHAnsi"/>
        </w:rPr>
        <w:t>Zleceniobiorca  zobowiązuje  się  do  wykorzystania  środków  Funduszu  Pracy  zgodnie  z  celem</w:t>
      </w:r>
      <w:r w:rsidR="00210140" w:rsidRPr="003D4842">
        <w:rPr>
          <w:rFonts w:cstheme="minorHAnsi"/>
        </w:rPr>
        <w:t xml:space="preserve"> na  jaki je uzyskał</w:t>
      </w:r>
      <w:r w:rsidRPr="003D4842">
        <w:rPr>
          <w:rFonts w:cstheme="minorHAnsi"/>
        </w:rPr>
        <w:t xml:space="preserve">,  </w:t>
      </w:r>
      <w:r w:rsidR="00210140" w:rsidRPr="003D4842">
        <w:rPr>
          <w:rFonts w:cstheme="minorHAnsi"/>
          <w:szCs w:val="24"/>
        </w:rPr>
        <w:t xml:space="preserve">zgodnie z przepisami ustawy z dnia 27 sierpnia 2009 r. o finansach publicznych </w:t>
      </w:r>
      <w:r w:rsidRPr="003D4842">
        <w:rPr>
          <w:rFonts w:cstheme="minorHAnsi"/>
        </w:rPr>
        <w:t xml:space="preserve">i na warunkach określonych niniejszą umową. </w:t>
      </w:r>
    </w:p>
    <w:p w14:paraId="58744762" w14:textId="7D7B1083" w:rsidR="00CB2F4B" w:rsidRDefault="00CB2F4B" w:rsidP="00210140">
      <w:pPr>
        <w:pStyle w:val="Akapitzlist"/>
        <w:numPr>
          <w:ilvl w:val="0"/>
          <w:numId w:val="27"/>
        </w:numPr>
        <w:spacing w:before="120" w:after="0"/>
        <w:contextualSpacing w:val="0"/>
        <w:jc w:val="both"/>
        <w:rPr>
          <w:rFonts w:cstheme="minorHAnsi"/>
          <w:szCs w:val="24"/>
        </w:rPr>
      </w:pPr>
      <w:r w:rsidRPr="003D4842">
        <w:rPr>
          <w:rFonts w:cstheme="minorHAnsi"/>
          <w:szCs w:val="24"/>
        </w:rPr>
        <w:lastRenderedPageBreak/>
        <w:t>Przez wykorzystanie środków Funduszu Pracy oraz środków własnych rozumie się zapłatę</w:t>
      </w:r>
      <w:r w:rsidRPr="003D4842">
        <w:rPr>
          <w:rFonts w:cstheme="minorHAnsi"/>
          <w:szCs w:val="24"/>
        </w:rPr>
        <w:br/>
        <w:t>za zrealizowane Zadanie, na które środki te zostały udzielone, zgodnie z zapisami umowy i</w:t>
      </w:r>
      <w:r w:rsidR="008469B3" w:rsidRPr="003D4842">
        <w:rPr>
          <w:rFonts w:cstheme="minorHAnsi"/>
          <w:szCs w:val="24"/>
        </w:rPr>
        <w:t> </w:t>
      </w:r>
      <w:r w:rsidRPr="003D4842">
        <w:rPr>
          <w:rFonts w:cstheme="minorHAnsi"/>
          <w:szCs w:val="24"/>
        </w:rPr>
        <w:t xml:space="preserve">Programu. </w:t>
      </w:r>
    </w:p>
    <w:p w14:paraId="7533002F" w14:textId="155B71BE" w:rsidR="004C4C86" w:rsidRPr="004C4C86" w:rsidRDefault="004C4C86" w:rsidP="004C4C86">
      <w:pPr>
        <w:pStyle w:val="Akapitzlist"/>
        <w:numPr>
          <w:ilvl w:val="0"/>
          <w:numId w:val="27"/>
        </w:numPr>
        <w:spacing w:before="120" w:after="0"/>
        <w:jc w:val="both"/>
        <w:rPr>
          <w:rFonts w:cstheme="minorHAnsi"/>
          <w:szCs w:val="24"/>
        </w:rPr>
      </w:pPr>
      <w:r w:rsidRPr="004C4C86">
        <w:rPr>
          <w:rFonts w:cstheme="minorHAnsi"/>
          <w:szCs w:val="24"/>
        </w:rPr>
        <w:t>Procentowy udział otrzymanych środków Funduszu Pracy, w całkowitych kosztach zadania</w:t>
      </w:r>
      <w:r>
        <w:rPr>
          <w:rFonts w:cstheme="minorHAnsi"/>
          <w:szCs w:val="24"/>
        </w:rPr>
        <w:t xml:space="preserve"> </w:t>
      </w:r>
      <w:r w:rsidRPr="004C4C86">
        <w:rPr>
          <w:rFonts w:cstheme="minorHAnsi"/>
          <w:szCs w:val="24"/>
        </w:rPr>
        <w:t>powinien być zgodny z zasadami określonymi w Programie</w:t>
      </w:r>
      <w:r>
        <w:rPr>
          <w:rFonts w:cstheme="minorHAnsi"/>
          <w:szCs w:val="24"/>
        </w:rPr>
        <w:t>.</w:t>
      </w:r>
    </w:p>
    <w:p w14:paraId="1EE5A21E" w14:textId="2C4B5C16" w:rsidR="00210140" w:rsidRPr="00EC49C4" w:rsidRDefault="00210140" w:rsidP="00210140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EC49C4">
        <w:rPr>
          <w:rFonts w:cstheme="minorHAnsi"/>
        </w:rPr>
        <w:t xml:space="preserve">Zleceniobiorca zobowiązuje się do informowania Organu Zlecającego o wszelkich zmianach mających wpływ na realizację przedmiotowego </w:t>
      </w:r>
      <w:r w:rsidR="00BE399A">
        <w:rPr>
          <w:rFonts w:cstheme="minorHAnsi"/>
        </w:rPr>
        <w:t>zadania</w:t>
      </w:r>
      <w:r w:rsidRPr="00EC49C4">
        <w:rPr>
          <w:rFonts w:cstheme="minorHAnsi"/>
        </w:rPr>
        <w:t>.</w:t>
      </w:r>
    </w:p>
    <w:p w14:paraId="3245F662" w14:textId="77777777" w:rsidR="00FC0B60" w:rsidRPr="00EC49C4" w:rsidRDefault="00FC0B60" w:rsidP="00CA2785">
      <w:pPr>
        <w:jc w:val="center"/>
        <w:rPr>
          <w:rFonts w:cstheme="minorHAnsi"/>
          <w:b/>
        </w:rPr>
      </w:pPr>
      <w:r w:rsidRPr="00EC49C4">
        <w:rPr>
          <w:rFonts w:cstheme="minorHAnsi"/>
          <w:b/>
        </w:rPr>
        <w:t>§4</w:t>
      </w:r>
    </w:p>
    <w:p w14:paraId="4109EA4A" w14:textId="77777777" w:rsidR="00FC0B60" w:rsidRPr="00EC49C4" w:rsidRDefault="00FC0B60" w:rsidP="00CA2785">
      <w:pPr>
        <w:jc w:val="center"/>
        <w:rPr>
          <w:rFonts w:cstheme="minorHAnsi"/>
          <w:b/>
        </w:rPr>
      </w:pPr>
      <w:r w:rsidRPr="00EC49C4">
        <w:rPr>
          <w:rFonts w:cstheme="minorHAnsi"/>
          <w:b/>
        </w:rPr>
        <w:t>Dokumentacja finansowo-księgowa i ewidencja księgowa</w:t>
      </w:r>
    </w:p>
    <w:p w14:paraId="346DE6CF" w14:textId="0DC3EC43" w:rsidR="00FC0B60" w:rsidRPr="00EC49C4" w:rsidRDefault="00FC0B60" w:rsidP="005C16D3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EC49C4">
        <w:rPr>
          <w:rFonts w:cstheme="minorHAnsi"/>
        </w:rPr>
        <w:t>Zleceniobiorca  jest  zobowiązany  do  prowadzenia  wyodrębnionej  dok</w:t>
      </w:r>
      <w:r w:rsidR="00CA2785" w:rsidRPr="00EC49C4">
        <w:rPr>
          <w:rFonts w:cstheme="minorHAnsi"/>
        </w:rPr>
        <w:t xml:space="preserve">umentacji  finansowo-księgowej </w:t>
      </w:r>
      <w:r w:rsidRPr="00EC49C4">
        <w:rPr>
          <w:rFonts w:cstheme="minorHAnsi"/>
        </w:rPr>
        <w:t>i  ewidencji  księgowej  z  wyszczególnieniem  środków  otrzymanych  z  F</w:t>
      </w:r>
      <w:r w:rsidR="00CA2785" w:rsidRPr="00EC49C4">
        <w:rPr>
          <w:rFonts w:cstheme="minorHAnsi"/>
        </w:rPr>
        <w:t xml:space="preserve">unduszu  Pracy  oraz  wydatków </w:t>
      </w:r>
      <w:r w:rsidRPr="00EC49C4">
        <w:rPr>
          <w:rFonts w:cstheme="minorHAnsi"/>
        </w:rPr>
        <w:t>dokonywanych  z  tych  środków,  zgodnie  z  zasadami  wynikającymi  z  ustawy  z</w:t>
      </w:r>
      <w:r w:rsidR="00F63FC4">
        <w:rPr>
          <w:rFonts w:cstheme="minorHAnsi"/>
        </w:rPr>
        <w:t> </w:t>
      </w:r>
      <w:r w:rsidR="00CA2785" w:rsidRPr="00EC49C4">
        <w:rPr>
          <w:rFonts w:cstheme="minorHAnsi"/>
        </w:rPr>
        <w:t xml:space="preserve"> dnia  29  września  1994  r. </w:t>
      </w:r>
      <w:r w:rsidRPr="00EC49C4">
        <w:rPr>
          <w:rFonts w:cstheme="minorHAnsi"/>
        </w:rPr>
        <w:t xml:space="preserve">o  rachunkowości  </w:t>
      </w:r>
      <w:r w:rsidRPr="008469B3">
        <w:rPr>
          <w:rFonts w:cstheme="minorHAnsi"/>
        </w:rPr>
        <w:t>(</w:t>
      </w:r>
      <w:r w:rsidR="008469B3" w:rsidRPr="008469B3">
        <w:rPr>
          <w:rFonts w:cstheme="minorHAnsi"/>
        </w:rPr>
        <w:t>Dz. U. z 202</w:t>
      </w:r>
      <w:r w:rsidR="00AD3111">
        <w:rPr>
          <w:rFonts w:cstheme="minorHAnsi"/>
        </w:rPr>
        <w:t>3</w:t>
      </w:r>
      <w:r w:rsidR="008469B3" w:rsidRPr="008469B3">
        <w:rPr>
          <w:rFonts w:cstheme="minorHAnsi"/>
        </w:rPr>
        <w:t xml:space="preserve"> r. poz. </w:t>
      </w:r>
      <w:r w:rsidR="00AD3111">
        <w:rPr>
          <w:rFonts w:cstheme="minorHAnsi"/>
        </w:rPr>
        <w:t>120</w:t>
      </w:r>
      <w:r w:rsidR="008469B3" w:rsidRPr="008469B3">
        <w:rPr>
          <w:rFonts w:cstheme="minorHAnsi"/>
        </w:rPr>
        <w:t xml:space="preserve"> z </w:t>
      </w:r>
      <w:proofErr w:type="spellStart"/>
      <w:r w:rsidR="008469B3" w:rsidRPr="008469B3">
        <w:rPr>
          <w:rFonts w:cstheme="minorHAnsi"/>
        </w:rPr>
        <w:t>późn</w:t>
      </w:r>
      <w:proofErr w:type="spellEnd"/>
      <w:r w:rsidR="008469B3" w:rsidRPr="008469B3">
        <w:rPr>
          <w:rFonts w:cstheme="minorHAnsi"/>
        </w:rPr>
        <w:t>. zm.</w:t>
      </w:r>
      <w:r w:rsidRPr="008469B3">
        <w:rPr>
          <w:rFonts w:cstheme="minorHAnsi"/>
        </w:rPr>
        <w:t>)</w:t>
      </w:r>
      <w:r w:rsidR="003E2C77">
        <w:rPr>
          <w:rFonts w:cstheme="minorHAnsi"/>
        </w:rPr>
        <w:t>,</w:t>
      </w:r>
      <w:r w:rsidRPr="00EC49C4">
        <w:rPr>
          <w:rFonts w:cstheme="minorHAnsi"/>
        </w:rPr>
        <w:t xml:space="preserve">  w  sposób  umożliwiający </w:t>
      </w:r>
      <w:r w:rsidR="00CA2785" w:rsidRPr="00EC49C4">
        <w:rPr>
          <w:rFonts w:cstheme="minorHAnsi"/>
        </w:rPr>
        <w:t xml:space="preserve"> identyfikację  poszczególnych </w:t>
      </w:r>
      <w:r w:rsidRPr="00EC49C4">
        <w:rPr>
          <w:rFonts w:cstheme="minorHAnsi"/>
        </w:rPr>
        <w:t>operacji księgowych.</w:t>
      </w:r>
    </w:p>
    <w:p w14:paraId="773C6970" w14:textId="6986AA75" w:rsidR="00FC0B60" w:rsidRPr="00EC49C4" w:rsidRDefault="00FC0B60" w:rsidP="00E64F8F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EC49C4">
        <w:rPr>
          <w:rFonts w:cstheme="minorHAnsi"/>
        </w:rPr>
        <w:t xml:space="preserve">Zleceniobiorca zobowiązuje się do przechowywania dokumentacji związanej z </w:t>
      </w:r>
      <w:r w:rsidR="00CA2785" w:rsidRPr="00EC49C4">
        <w:rPr>
          <w:rFonts w:cstheme="minorHAnsi"/>
        </w:rPr>
        <w:t xml:space="preserve">realizacją zadania przez  5 </w:t>
      </w:r>
      <w:r w:rsidRPr="00EC49C4">
        <w:rPr>
          <w:rFonts w:cstheme="minorHAnsi"/>
        </w:rPr>
        <w:t>lat, licząc od początku roku następującego po roku, w którym Zleceniobiorca realizował zadanie.</w:t>
      </w:r>
    </w:p>
    <w:p w14:paraId="1CC656D3" w14:textId="03B2F48B" w:rsidR="00E64F8F" w:rsidRPr="00EC49C4" w:rsidRDefault="00E07E53" w:rsidP="00FC0B60">
      <w:pPr>
        <w:pStyle w:val="Akapitzlist"/>
        <w:numPr>
          <w:ilvl w:val="0"/>
          <w:numId w:val="23"/>
        </w:numPr>
        <w:jc w:val="both"/>
        <w:rPr>
          <w:rFonts w:cstheme="minorHAnsi"/>
        </w:rPr>
      </w:pPr>
      <w:r w:rsidRPr="00EC49C4">
        <w:rPr>
          <w:rFonts w:cstheme="minorHAnsi"/>
        </w:rPr>
        <w:t>D</w:t>
      </w:r>
      <w:r w:rsidR="009341F0" w:rsidRPr="00EC49C4">
        <w:rPr>
          <w:rFonts w:cstheme="minorHAnsi"/>
        </w:rPr>
        <w:t xml:space="preserve">okumenty finansowe dotyczące poniesionych wydatków powinny być opisane na ich odwrocie wraz </w:t>
      </w:r>
      <w:r w:rsidR="005C16D3" w:rsidRPr="00EC49C4">
        <w:rPr>
          <w:rFonts w:cstheme="minorHAnsi"/>
        </w:rPr>
        <w:t xml:space="preserve">z </w:t>
      </w:r>
      <w:r w:rsidR="009341F0" w:rsidRPr="00EC49C4">
        <w:rPr>
          <w:rFonts w:cstheme="minorHAnsi"/>
        </w:rPr>
        <w:t xml:space="preserve">datą, pieczątką </w:t>
      </w:r>
      <w:r w:rsidR="003D1ECD" w:rsidRPr="00EC49C4">
        <w:rPr>
          <w:rFonts w:cstheme="minorHAnsi"/>
        </w:rPr>
        <w:t xml:space="preserve">i podpisem osób upoważnionych, </w:t>
      </w:r>
      <w:r w:rsidR="009341F0" w:rsidRPr="00EC49C4">
        <w:rPr>
          <w:rFonts w:cstheme="minorHAnsi"/>
        </w:rPr>
        <w:t>z wyszczególnieniem kwot poniesionych wydatków dla poszczególnych źródeł finansowania.</w:t>
      </w:r>
    </w:p>
    <w:p w14:paraId="187FE2CF" w14:textId="77777777" w:rsidR="00FC0B60" w:rsidRPr="00EC49C4" w:rsidRDefault="00FC0B60" w:rsidP="00CA2785">
      <w:pPr>
        <w:jc w:val="center"/>
        <w:rPr>
          <w:rFonts w:cstheme="minorHAnsi"/>
          <w:b/>
        </w:rPr>
      </w:pPr>
      <w:r w:rsidRPr="00EC49C4">
        <w:rPr>
          <w:rFonts w:cstheme="minorHAnsi"/>
          <w:b/>
        </w:rPr>
        <w:t>§5</w:t>
      </w:r>
    </w:p>
    <w:p w14:paraId="7D2CCC14" w14:textId="77777777" w:rsidR="00FC0B60" w:rsidRPr="00EC49C4" w:rsidRDefault="00FC0B60" w:rsidP="00CA2785">
      <w:pPr>
        <w:jc w:val="center"/>
        <w:rPr>
          <w:rFonts w:cstheme="minorHAnsi"/>
          <w:b/>
        </w:rPr>
      </w:pPr>
      <w:r w:rsidRPr="00EC49C4">
        <w:rPr>
          <w:rFonts w:cstheme="minorHAnsi"/>
          <w:b/>
        </w:rPr>
        <w:t>Obowiązki informacyjne Zleceniobiorcy</w:t>
      </w:r>
    </w:p>
    <w:p w14:paraId="3A9E13E7" w14:textId="571EDA45" w:rsidR="0018533C" w:rsidRPr="00EC49C4" w:rsidRDefault="00B81C41" w:rsidP="0088346C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EC49C4">
        <w:rPr>
          <w:rFonts w:cstheme="minorHAnsi"/>
        </w:rPr>
        <w:t>Zleceniobiorca zobowiązany jest do przestrzegania wytycznych w zakresie wypełniania obo</w:t>
      </w:r>
      <w:r w:rsidR="005B63FF" w:rsidRPr="00EC49C4">
        <w:rPr>
          <w:rFonts w:cstheme="minorHAnsi"/>
        </w:rPr>
        <w:t>wiązków infor</w:t>
      </w:r>
      <w:r w:rsidRPr="00EC49C4">
        <w:rPr>
          <w:rFonts w:cstheme="minorHAnsi"/>
        </w:rPr>
        <w:t>macyjnych z</w:t>
      </w:r>
      <w:r w:rsidR="00035431" w:rsidRPr="00EC49C4">
        <w:rPr>
          <w:rFonts w:cstheme="minorHAnsi"/>
        </w:rPr>
        <w:t>godnie z art. 35a</w:t>
      </w:r>
      <w:r w:rsidR="0018533C" w:rsidRPr="00EC49C4">
        <w:rPr>
          <w:rFonts w:cstheme="minorHAnsi"/>
        </w:rPr>
        <w:t xml:space="preserve"> ustawy z dnia 27 sierpnia 2009 r. o finansach </w:t>
      </w:r>
      <w:r w:rsidR="0018533C" w:rsidRPr="00821550">
        <w:rPr>
          <w:rFonts w:cstheme="minorHAnsi"/>
        </w:rPr>
        <w:t>publicznych (</w:t>
      </w:r>
      <w:r w:rsidR="00973312" w:rsidRPr="00821550">
        <w:rPr>
          <w:rFonts w:cstheme="minorHAnsi"/>
        </w:rPr>
        <w:t>Dz. U. z 202</w:t>
      </w:r>
      <w:r w:rsidR="00AD3111">
        <w:rPr>
          <w:rFonts w:cstheme="minorHAnsi"/>
        </w:rPr>
        <w:t>3</w:t>
      </w:r>
      <w:r w:rsidR="00973312" w:rsidRPr="00821550">
        <w:rPr>
          <w:rFonts w:cstheme="minorHAnsi"/>
        </w:rPr>
        <w:t xml:space="preserve"> r. poz. </w:t>
      </w:r>
      <w:r w:rsidR="00AD3111">
        <w:rPr>
          <w:rFonts w:cstheme="minorHAnsi"/>
        </w:rPr>
        <w:t>1270</w:t>
      </w:r>
      <w:r w:rsidR="00973312" w:rsidRPr="00821550">
        <w:rPr>
          <w:rFonts w:cstheme="minorHAnsi"/>
        </w:rPr>
        <w:t xml:space="preserve"> z </w:t>
      </w:r>
      <w:proofErr w:type="spellStart"/>
      <w:r w:rsidR="00973312" w:rsidRPr="00821550">
        <w:rPr>
          <w:rFonts w:cstheme="minorHAnsi"/>
        </w:rPr>
        <w:t>późn</w:t>
      </w:r>
      <w:proofErr w:type="spellEnd"/>
      <w:r w:rsidR="00973312">
        <w:rPr>
          <w:rFonts w:cstheme="minorHAnsi"/>
        </w:rPr>
        <w:t>. zm.</w:t>
      </w:r>
      <w:r w:rsidR="0018533C" w:rsidRPr="00EC49C4">
        <w:rPr>
          <w:rFonts w:cstheme="minorHAnsi"/>
        </w:rPr>
        <w:t>)</w:t>
      </w:r>
      <w:r w:rsidR="00475E2A" w:rsidRPr="00EC49C4">
        <w:rPr>
          <w:rFonts w:cstheme="minorHAnsi"/>
        </w:rPr>
        <w:t xml:space="preserve"> oraz przepisach wykonawczych wydanych na podstawie art.</w:t>
      </w:r>
      <w:r w:rsidRPr="00EC49C4">
        <w:rPr>
          <w:rFonts w:cstheme="minorHAnsi"/>
        </w:rPr>
        <w:t xml:space="preserve"> 35d ww. ustawy.</w:t>
      </w:r>
      <w:r w:rsidR="00475E2A" w:rsidRPr="00EC49C4">
        <w:rPr>
          <w:rFonts w:cstheme="minorHAnsi"/>
        </w:rPr>
        <w:t xml:space="preserve"> </w:t>
      </w:r>
      <w:r w:rsidRPr="00EC49C4">
        <w:rPr>
          <w:rFonts w:cstheme="minorHAnsi"/>
        </w:rPr>
        <w:t xml:space="preserve"> Z</w:t>
      </w:r>
      <w:r w:rsidR="0018533C" w:rsidRPr="00EC49C4">
        <w:rPr>
          <w:rFonts w:cstheme="minorHAnsi"/>
        </w:rPr>
        <w:t>leceniobiorca zobowiązany jest do podejmowania działań  informacyjnych dotyczących dofinasowania zadania.</w:t>
      </w:r>
    </w:p>
    <w:p w14:paraId="5D6E497A" w14:textId="48313C08" w:rsidR="0018533C" w:rsidRPr="00EC49C4" w:rsidRDefault="0018533C" w:rsidP="00E64F8F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EC49C4">
        <w:rPr>
          <w:rFonts w:cstheme="minorHAnsi"/>
        </w:rPr>
        <w:t>Zleceniobiorca zobowiązuje się do podjęcia d</w:t>
      </w:r>
      <w:r w:rsidR="0057312D" w:rsidRPr="00EC49C4">
        <w:rPr>
          <w:rFonts w:cstheme="minorHAnsi"/>
        </w:rPr>
        <w:t xml:space="preserve">ziałań informacyjnych zgodnie z </w:t>
      </w:r>
      <w:r w:rsidRPr="00EC49C4">
        <w:rPr>
          <w:rFonts w:cstheme="minorHAnsi"/>
        </w:rPr>
        <w:t>rozporządzeniem Rady Ministrów z dnia 7 maja 2021 r. w sprawie określenia działań informacyjnych podejmowanych przez podmioty realizujące zadania finansowane lub dofinansowane z budżetu państwa lub z państwowych funduszy celowych (Dz. U. z 2021 r. poz. 953).</w:t>
      </w:r>
    </w:p>
    <w:p w14:paraId="6B05AEE0" w14:textId="21BBA0F7" w:rsidR="00B81C41" w:rsidRPr="00EC49C4" w:rsidRDefault="0018533C" w:rsidP="00E64F8F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EC49C4">
        <w:rPr>
          <w:rFonts w:cstheme="minorHAnsi"/>
        </w:rPr>
        <w:t>Zleceniobiorca przy podejmowaniu działań informacyjnych używa wzorów tablic informacyjnych / plakatów informacyjnych, określonych w załączniku nr 1 do rozporządzeniem Rady Ministrów z</w:t>
      </w:r>
      <w:r w:rsidR="007B3D4C" w:rsidRPr="00EC49C4">
        <w:rPr>
          <w:rFonts w:cstheme="minorHAnsi"/>
        </w:rPr>
        <w:t> </w:t>
      </w:r>
      <w:r w:rsidRPr="00EC49C4">
        <w:rPr>
          <w:rFonts w:cstheme="minorHAnsi"/>
        </w:rPr>
        <w:t>dnia 7 maja 2021 r. w sprawie określenia działań informacyjnych podejmowanych przez podmioty realizujące zadania finansowane lub dofinansowane z budżetu państwa lub z</w:t>
      </w:r>
      <w:r w:rsidR="007B3D4C" w:rsidRPr="00EC49C4">
        <w:rPr>
          <w:rFonts w:cstheme="minorHAnsi"/>
        </w:rPr>
        <w:t> </w:t>
      </w:r>
      <w:r w:rsidRPr="00EC49C4">
        <w:rPr>
          <w:rFonts w:cstheme="minorHAnsi"/>
        </w:rPr>
        <w:t xml:space="preserve">państwowych funduszy celowych (Dz. U. z 2021 r. poz. 953), których edytowalne pliki cyfrowe udostępnione są na stronie Biuletynu Informacji Publicznej Kancelarii Prezesa Rady Ministrów pod adresem </w:t>
      </w:r>
      <w:hyperlink r:id="rId5" w:history="1">
        <w:r w:rsidR="00B81C41" w:rsidRPr="00EC49C4">
          <w:rPr>
            <w:rStyle w:val="Hipercze"/>
            <w:rFonts w:cstheme="minorHAnsi"/>
          </w:rPr>
          <w:t>https://www.gov.pl/premier/dzialania-informacyjne</w:t>
        </w:r>
      </w:hyperlink>
      <w:r w:rsidR="00A2346B" w:rsidRPr="00EC49C4">
        <w:rPr>
          <w:rFonts w:cstheme="minorHAnsi"/>
        </w:rPr>
        <w:t>.</w:t>
      </w:r>
    </w:p>
    <w:p w14:paraId="5412B43F" w14:textId="55EC5693" w:rsidR="00B81C41" w:rsidRDefault="00B81C41" w:rsidP="0088346C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6C4E1D">
        <w:rPr>
          <w:rFonts w:cstheme="minorHAnsi"/>
        </w:rPr>
        <w:t>Koszty związane z realizacją obowiązku informacyjnego, o którym mowa w art. 35a-35d ustawy z</w:t>
      </w:r>
      <w:r w:rsidR="007B3D4C" w:rsidRPr="006C4E1D">
        <w:rPr>
          <w:rFonts w:cstheme="minorHAnsi"/>
        </w:rPr>
        <w:t> </w:t>
      </w:r>
      <w:r w:rsidRPr="006C4E1D">
        <w:rPr>
          <w:rFonts w:cstheme="minorHAnsi"/>
        </w:rPr>
        <w:t>dnia 27 sierpnia 2009 r. o finansach publicznych</w:t>
      </w:r>
      <w:r w:rsidR="00035431" w:rsidRPr="006C4E1D">
        <w:rPr>
          <w:rFonts w:cstheme="minorHAnsi"/>
        </w:rPr>
        <w:t xml:space="preserve"> </w:t>
      </w:r>
      <w:r w:rsidR="00821550" w:rsidRPr="006C4E1D">
        <w:rPr>
          <w:rFonts w:cstheme="minorHAnsi"/>
        </w:rPr>
        <w:t>(Dz. U. z 202</w:t>
      </w:r>
      <w:r w:rsidR="00AD3111" w:rsidRPr="006C4E1D">
        <w:rPr>
          <w:rFonts w:cstheme="minorHAnsi"/>
        </w:rPr>
        <w:t>3</w:t>
      </w:r>
      <w:r w:rsidR="00821550" w:rsidRPr="006C4E1D">
        <w:rPr>
          <w:rFonts w:cstheme="minorHAnsi"/>
        </w:rPr>
        <w:t xml:space="preserve"> r. poz. </w:t>
      </w:r>
      <w:r w:rsidR="00AD3111" w:rsidRPr="006C4E1D">
        <w:rPr>
          <w:rFonts w:cstheme="minorHAnsi"/>
        </w:rPr>
        <w:t>1270</w:t>
      </w:r>
      <w:r w:rsidR="00821550" w:rsidRPr="006C4E1D">
        <w:rPr>
          <w:rFonts w:cstheme="minorHAnsi"/>
        </w:rPr>
        <w:t xml:space="preserve"> z </w:t>
      </w:r>
      <w:proofErr w:type="spellStart"/>
      <w:r w:rsidR="00821550" w:rsidRPr="006C4E1D">
        <w:rPr>
          <w:rFonts w:cstheme="minorHAnsi"/>
        </w:rPr>
        <w:t>późn</w:t>
      </w:r>
      <w:proofErr w:type="spellEnd"/>
      <w:r w:rsidR="00821550" w:rsidRPr="006C4E1D">
        <w:rPr>
          <w:rFonts w:cstheme="minorHAnsi"/>
        </w:rPr>
        <w:t>. zm.)</w:t>
      </w:r>
      <w:r w:rsidRPr="006C4E1D">
        <w:rPr>
          <w:rFonts w:cstheme="minorHAnsi"/>
        </w:rPr>
        <w:t>, mogą być pokrywane wyłącznie z</w:t>
      </w:r>
      <w:r w:rsidR="00CE07F0" w:rsidRPr="006C4E1D">
        <w:rPr>
          <w:rFonts w:cstheme="minorHAnsi"/>
        </w:rPr>
        <w:t xml:space="preserve">e </w:t>
      </w:r>
      <w:r w:rsidR="006C4E1D" w:rsidRPr="006C4E1D">
        <w:rPr>
          <w:rFonts w:cstheme="minorHAnsi"/>
        </w:rPr>
        <w:t>środków własnych</w:t>
      </w:r>
      <w:r w:rsidRPr="006C4E1D">
        <w:rPr>
          <w:rFonts w:cstheme="minorHAnsi"/>
        </w:rPr>
        <w:t>.</w:t>
      </w:r>
    </w:p>
    <w:p w14:paraId="7BF814C0" w14:textId="6448AF59" w:rsidR="00814FDA" w:rsidRPr="00E56F51" w:rsidRDefault="00814FDA" w:rsidP="00814FDA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E56F51">
        <w:rPr>
          <w:rFonts w:cstheme="minorHAnsi"/>
        </w:rPr>
        <w:lastRenderedPageBreak/>
        <w:t>Obowiązek określony w art. 35a ust. 1 ustawy nie powstaje w odniesieniu do podmiotu realizującego zadanie  finansowane lub dofinansowane z budżetu państwa lub z państwowych funduszy celowych do wysokości 50 000 zł;</w:t>
      </w:r>
    </w:p>
    <w:p w14:paraId="7B20D19B" w14:textId="702739F2" w:rsidR="00BB407D" w:rsidRPr="001157B2" w:rsidRDefault="00BB407D" w:rsidP="00BB407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</w:t>
      </w:r>
      <w:r w:rsidRPr="001157B2">
        <w:rPr>
          <w:rFonts w:ascii="Calibri" w:hAnsi="Calibri" w:cs="Calibri"/>
          <w:b/>
        </w:rPr>
        <w:t>6</w:t>
      </w:r>
    </w:p>
    <w:p w14:paraId="35160EA3" w14:textId="77777777" w:rsidR="00BB407D" w:rsidRPr="001157B2" w:rsidRDefault="00BB407D" w:rsidP="00BB407D">
      <w:pPr>
        <w:jc w:val="center"/>
        <w:rPr>
          <w:rFonts w:ascii="Calibri" w:hAnsi="Calibri" w:cs="Calibri"/>
          <w:b/>
        </w:rPr>
      </w:pPr>
      <w:r w:rsidRPr="001157B2">
        <w:rPr>
          <w:rFonts w:ascii="Calibri" w:hAnsi="Calibri" w:cs="Calibri"/>
          <w:b/>
        </w:rPr>
        <w:t>Zapewnienie dostępności</w:t>
      </w:r>
    </w:p>
    <w:p w14:paraId="2A3C4946" w14:textId="4ADA7372" w:rsidR="00BB407D" w:rsidRPr="001157B2" w:rsidRDefault="00BB407D" w:rsidP="00BB407D">
      <w:pPr>
        <w:pStyle w:val="Tekstpodstawowy2"/>
        <w:numPr>
          <w:ilvl w:val="0"/>
          <w:numId w:val="33"/>
        </w:numPr>
        <w:suppressAutoHyphens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1157B2">
        <w:rPr>
          <w:rFonts w:ascii="Calibri" w:hAnsi="Calibri" w:cs="Calibri"/>
          <w:color w:val="0D0D0D"/>
          <w:sz w:val="22"/>
          <w:szCs w:val="22"/>
        </w:rPr>
        <w:t xml:space="preserve">Przy wykonywaniu zadania publicznego </w:t>
      </w:r>
      <w:r w:rsidR="00F63FC4">
        <w:rPr>
          <w:rFonts w:ascii="Calibri" w:hAnsi="Calibri" w:cs="Calibri"/>
          <w:color w:val="0D0D0D"/>
          <w:sz w:val="22"/>
          <w:szCs w:val="22"/>
        </w:rPr>
        <w:t>Zleceniobiorca</w:t>
      </w:r>
      <w:r w:rsidRPr="001157B2">
        <w:rPr>
          <w:rFonts w:ascii="Calibri" w:hAnsi="Calibri" w:cs="Calibri"/>
          <w:color w:val="0D0D0D"/>
          <w:sz w:val="22"/>
          <w:szCs w:val="22"/>
        </w:rPr>
        <w:t xml:space="preserve"> zobowiązan</w:t>
      </w:r>
      <w:r w:rsidR="00F63FC4">
        <w:rPr>
          <w:rFonts w:ascii="Calibri" w:hAnsi="Calibri" w:cs="Calibri"/>
          <w:color w:val="0D0D0D"/>
          <w:sz w:val="22"/>
          <w:szCs w:val="22"/>
        </w:rPr>
        <w:t>y</w:t>
      </w:r>
      <w:r w:rsidRPr="001157B2">
        <w:rPr>
          <w:rFonts w:ascii="Calibri" w:hAnsi="Calibri" w:cs="Calibri"/>
          <w:color w:val="0D0D0D"/>
          <w:sz w:val="22"/>
          <w:szCs w:val="22"/>
        </w:rPr>
        <w:t xml:space="preserve"> jest, zgodnie z ustawą z dnia 19 lipca 2019r. o zapewnianiu dostępności osobom </w:t>
      </w:r>
      <w:r w:rsidR="000E67AE">
        <w:rPr>
          <w:rFonts w:ascii="Calibri" w:hAnsi="Calibri" w:cs="Calibri"/>
          <w:color w:val="0D0D0D"/>
          <w:sz w:val="22"/>
          <w:szCs w:val="22"/>
        </w:rPr>
        <w:t>ze szczególnymi potrzebami (</w:t>
      </w:r>
      <w:r w:rsidRPr="001157B2">
        <w:rPr>
          <w:rFonts w:ascii="Calibri" w:hAnsi="Calibri" w:cs="Calibri"/>
          <w:color w:val="0D0D0D"/>
          <w:sz w:val="22"/>
          <w:szCs w:val="22"/>
        </w:rPr>
        <w:t>Dz.U. 202</w:t>
      </w:r>
      <w:r w:rsidR="000E67AE">
        <w:rPr>
          <w:rFonts w:ascii="Calibri" w:hAnsi="Calibri" w:cs="Calibri"/>
          <w:color w:val="0D0D0D"/>
          <w:sz w:val="22"/>
          <w:szCs w:val="22"/>
        </w:rPr>
        <w:t>2</w:t>
      </w:r>
      <w:r w:rsidRPr="001157B2">
        <w:rPr>
          <w:rFonts w:ascii="Calibri" w:hAnsi="Calibri" w:cs="Calibri"/>
          <w:color w:val="0D0D0D"/>
          <w:sz w:val="22"/>
          <w:szCs w:val="22"/>
        </w:rPr>
        <w:t xml:space="preserve"> poz. </w:t>
      </w:r>
      <w:r w:rsidR="000E67AE">
        <w:rPr>
          <w:rFonts w:ascii="Calibri" w:hAnsi="Calibri" w:cs="Calibri"/>
          <w:color w:val="0D0D0D"/>
          <w:sz w:val="22"/>
          <w:szCs w:val="22"/>
        </w:rPr>
        <w:t>2240</w:t>
      </w:r>
      <w:r w:rsidRPr="001157B2">
        <w:rPr>
          <w:rFonts w:ascii="Calibri" w:hAnsi="Calibri" w:cs="Calibri"/>
          <w:sz w:val="22"/>
          <w:szCs w:val="22"/>
        </w:rPr>
        <w:t>),</w:t>
      </w:r>
      <w:r w:rsidR="00F63FC4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1157B2">
        <w:rPr>
          <w:rFonts w:ascii="Calibri" w:hAnsi="Calibri" w:cs="Calibri"/>
          <w:sz w:val="22"/>
          <w:szCs w:val="22"/>
        </w:rPr>
        <w:t>do zapewnienia co najmniej w zakresie minimalnym dostępności odbiorcom zadania publicznego.</w:t>
      </w:r>
    </w:p>
    <w:p w14:paraId="0AC1BFBC" w14:textId="6CAF5688" w:rsidR="00BB407D" w:rsidRDefault="00BB407D" w:rsidP="00210140">
      <w:pPr>
        <w:pStyle w:val="Tekstpodstawowy2"/>
        <w:numPr>
          <w:ilvl w:val="0"/>
          <w:numId w:val="33"/>
        </w:numPr>
        <w:suppressAutoHyphens w:val="0"/>
        <w:spacing w:after="60" w:line="276" w:lineRule="auto"/>
        <w:jc w:val="both"/>
        <w:rPr>
          <w:rFonts w:ascii="Calibri" w:hAnsi="Calibri" w:cs="Calibri"/>
          <w:sz w:val="22"/>
          <w:szCs w:val="22"/>
        </w:rPr>
      </w:pPr>
      <w:r w:rsidRPr="001157B2">
        <w:rPr>
          <w:rFonts w:ascii="Calibri" w:hAnsi="Calibri" w:cs="Calibri"/>
          <w:color w:val="0D0D0D"/>
          <w:sz w:val="22"/>
          <w:szCs w:val="22"/>
        </w:rPr>
        <w:t xml:space="preserve">Zgodnie z art. 7 ust 1 ustawy o zapewnianiu </w:t>
      </w:r>
      <w:r w:rsidRPr="009B2561">
        <w:rPr>
          <w:rFonts w:ascii="Calibri" w:hAnsi="Calibri" w:cs="Calibri"/>
          <w:sz w:val="22"/>
          <w:szCs w:val="22"/>
        </w:rPr>
        <w:t>dostępności</w:t>
      </w:r>
      <w:r w:rsidRPr="009B2561">
        <w:t xml:space="preserve"> </w:t>
      </w:r>
      <w:r w:rsidRPr="009B2561">
        <w:rPr>
          <w:rFonts w:ascii="Calibri" w:hAnsi="Calibri" w:cs="Calibri"/>
          <w:sz w:val="22"/>
          <w:szCs w:val="22"/>
        </w:rPr>
        <w:t xml:space="preserve">osobom ze szczególnymi potrzebami, jeżeli </w:t>
      </w:r>
      <w:r w:rsidR="00210140">
        <w:rPr>
          <w:rFonts w:ascii="Calibri" w:hAnsi="Calibri" w:cs="Calibri"/>
          <w:sz w:val="22"/>
          <w:szCs w:val="22"/>
        </w:rPr>
        <w:t>Zleceniobiorca</w:t>
      </w:r>
      <w:r w:rsidRPr="009B2561">
        <w:rPr>
          <w:rFonts w:ascii="Calibri" w:hAnsi="Calibri" w:cs="Calibri"/>
          <w:sz w:val="22"/>
          <w:szCs w:val="22"/>
        </w:rPr>
        <w:t xml:space="preserve"> nie jest w stanie, w szczególności ze względów technicznych lub prawnych, zapewnić dostępności osobie ze szczególnymi potrzebami w zakresie, o którym mowa w art. 6 pkt 1 i 3 tej ustawy (minimalne wymagania w zakresie dostępności architektonicznej i informacyjno-komunikacyjnej), </w:t>
      </w:r>
      <w:r w:rsidR="00210140">
        <w:rPr>
          <w:rFonts w:ascii="Calibri" w:hAnsi="Calibri" w:cs="Calibri"/>
          <w:sz w:val="22"/>
          <w:szCs w:val="22"/>
        </w:rPr>
        <w:t>Zleceniobiorca zobowiązany</w:t>
      </w:r>
      <w:r w:rsidRPr="009B2561">
        <w:rPr>
          <w:rFonts w:ascii="Calibri" w:hAnsi="Calibri" w:cs="Calibri"/>
          <w:sz w:val="22"/>
          <w:szCs w:val="22"/>
        </w:rPr>
        <w:t xml:space="preserve"> jest zapewnić takiej osobie dostęp alternatywny.</w:t>
      </w:r>
    </w:p>
    <w:p w14:paraId="64FB3C60" w14:textId="77777777" w:rsidR="00F10FD2" w:rsidRPr="00210140" w:rsidRDefault="00F10FD2" w:rsidP="00F10FD2">
      <w:pPr>
        <w:pStyle w:val="Tekstpodstawowy2"/>
        <w:suppressAutoHyphens w:val="0"/>
        <w:spacing w:after="60"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6C99ABE0" w14:textId="07EECFB7" w:rsidR="00FC0B60" w:rsidRPr="00EC49C4" w:rsidRDefault="00FC0B60" w:rsidP="00CA2785">
      <w:pPr>
        <w:jc w:val="center"/>
        <w:rPr>
          <w:rFonts w:cstheme="minorHAnsi"/>
          <w:b/>
        </w:rPr>
      </w:pPr>
      <w:r w:rsidRPr="00EC49C4">
        <w:rPr>
          <w:rFonts w:cstheme="minorHAnsi"/>
          <w:b/>
        </w:rPr>
        <w:t>§</w:t>
      </w:r>
      <w:r w:rsidR="00BB407D">
        <w:rPr>
          <w:rFonts w:cstheme="minorHAnsi"/>
          <w:b/>
        </w:rPr>
        <w:t>7</w:t>
      </w:r>
    </w:p>
    <w:p w14:paraId="5E63AC28" w14:textId="77777777" w:rsidR="00FC0B60" w:rsidRPr="00EC49C4" w:rsidRDefault="00FC0B60" w:rsidP="00CA2785">
      <w:pPr>
        <w:jc w:val="center"/>
        <w:rPr>
          <w:rFonts w:cstheme="minorHAnsi"/>
          <w:b/>
        </w:rPr>
      </w:pPr>
      <w:r w:rsidRPr="00EC49C4">
        <w:rPr>
          <w:rFonts w:cstheme="minorHAnsi"/>
          <w:b/>
        </w:rPr>
        <w:t>Kontrola zadania publicznego</w:t>
      </w:r>
    </w:p>
    <w:p w14:paraId="30D05712" w14:textId="4036DAA5" w:rsidR="00FC0B60" w:rsidRDefault="00FC0B60" w:rsidP="00E07E53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EC49C4">
        <w:rPr>
          <w:rFonts w:cstheme="minorHAnsi"/>
        </w:rPr>
        <w:t>Organ Zlecający sprawuje kontrolę prawidłowości wykonywania</w:t>
      </w:r>
      <w:r w:rsidR="00CA2785" w:rsidRPr="00EC49C4">
        <w:rPr>
          <w:rFonts w:cstheme="minorHAnsi"/>
        </w:rPr>
        <w:t xml:space="preserve"> zadania przez Zleceniobiorcę, </w:t>
      </w:r>
      <w:r w:rsidR="006B58AA" w:rsidRPr="00EC49C4">
        <w:rPr>
          <w:rFonts w:cstheme="minorHAnsi"/>
        </w:rPr>
        <w:t>w</w:t>
      </w:r>
      <w:r w:rsidR="007B3D4C" w:rsidRPr="00EC49C4">
        <w:rPr>
          <w:rFonts w:cstheme="minorHAnsi"/>
        </w:rPr>
        <w:t> </w:t>
      </w:r>
      <w:r w:rsidR="006B58AA" w:rsidRPr="00EC49C4">
        <w:rPr>
          <w:rFonts w:cstheme="minorHAnsi"/>
        </w:rPr>
        <w:t xml:space="preserve">tym wydatkowania  przekazanych  </w:t>
      </w:r>
      <w:r w:rsidRPr="00EC49C4">
        <w:rPr>
          <w:rFonts w:cstheme="minorHAnsi"/>
        </w:rPr>
        <w:t>środków Funduszu Pracy</w:t>
      </w:r>
      <w:r w:rsidR="00E07E53" w:rsidRPr="00EC49C4">
        <w:rPr>
          <w:rFonts w:cstheme="minorHAnsi"/>
        </w:rPr>
        <w:t xml:space="preserve">. </w:t>
      </w:r>
      <w:r w:rsidRPr="00EC49C4">
        <w:rPr>
          <w:rFonts w:cstheme="minorHAnsi"/>
        </w:rPr>
        <w:t>Kontrola</w:t>
      </w:r>
      <w:r w:rsidR="00574F4F" w:rsidRPr="00EC49C4">
        <w:rPr>
          <w:rFonts w:cstheme="minorHAnsi"/>
        </w:rPr>
        <w:t xml:space="preserve"> może </w:t>
      </w:r>
      <w:r w:rsidR="00CA2785" w:rsidRPr="00EC49C4">
        <w:rPr>
          <w:rFonts w:cstheme="minorHAnsi"/>
        </w:rPr>
        <w:t xml:space="preserve">być przeprowadzona w </w:t>
      </w:r>
      <w:r w:rsidRPr="00EC49C4">
        <w:rPr>
          <w:rFonts w:cstheme="minorHAnsi"/>
        </w:rPr>
        <w:t>toku realizacji zadania oraz po jego zakończeniu do czasu ustania obowi</w:t>
      </w:r>
      <w:r w:rsidR="00CA2785" w:rsidRPr="00EC49C4">
        <w:rPr>
          <w:rFonts w:cstheme="minorHAnsi"/>
        </w:rPr>
        <w:t>ązku, o którym mowa w</w:t>
      </w:r>
      <w:r w:rsidR="004C4C86">
        <w:rPr>
          <w:rFonts w:cstheme="minorHAnsi"/>
        </w:rPr>
        <w:t> </w:t>
      </w:r>
      <w:r w:rsidR="00CA2785" w:rsidRPr="00EC49C4">
        <w:rPr>
          <w:rFonts w:cstheme="minorHAnsi"/>
        </w:rPr>
        <w:t xml:space="preserve">§ 4 ust. </w:t>
      </w:r>
      <w:r w:rsidRPr="00EC49C4">
        <w:rPr>
          <w:rFonts w:cstheme="minorHAnsi"/>
        </w:rPr>
        <w:t>2.</w:t>
      </w:r>
    </w:p>
    <w:p w14:paraId="7F982E08" w14:textId="4BD0A188" w:rsidR="002F1324" w:rsidRPr="002F1324" w:rsidRDefault="002F1324" w:rsidP="002F1324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2F1324">
        <w:rPr>
          <w:rFonts w:cstheme="minorHAnsi"/>
        </w:rPr>
        <w:t>Zleceniobiorca zobowiązany jest poddać się kontroli realizacji zadania publicznego, w tym</w:t>
      </w:r>
      <w:r>
        <w:rPr>
          <w:rFonts w:cstheme="minorHAnsi"/>
        </w:rPr>
        <w:t xml:space="preserve"> </w:t>
      </w:r>
      <w:r w:rsidRPr="002F1324">
        <w:rPr>
          <w:rFonts w:cstheme="minorHAnsi"/>
        </w:rPr>
        <w:t>udokumentowania wydatkowania przyznanych środków, zgodnie z ich przeznaczeniem.</w:t>
      </w:r>
    </w:p>
    <w:p w14:paraId="43A90D87" w14:textId="5248AC60" w:rsidR="00FC0B60" w:rsidRPr="00EC49C4" w:rsidRDefault="006B58AA" w:rsidP="0088346C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EC49C4">
        <w:rPr>
          <w:rFonts w:cstheme="minorHAnsi"/>
        </w:rPr>
        <w:t xml:space="preserve">Kontrolę  przeprowadza  się w oparciu  o </w:t>
      </w:r>
      <w:r w:rsidR="00FC0B60" w:rsidRPr="00EC49C4">
        <w:rPr>
          <w:rFonts w:cstheme="minorHAnsi"/>
        </w:rPr>
        <w:t xml:space="preserve">przepisy </w:t>
      </w:r>
      <w:r w:rsidR="00E07E53" w:rsidRPr="00EC49C4">
        <w:rPr>
          <w:rFonts w:cstheme="minorHAnsi"/>
        </w:rPr>
        <w:t xml:space="preserve">ustawy z </w:t>
      </w:r>
      <w:r w:rsidR="00FC0B60" w:rsidRPr="00EC49C4">
        <w:rPr>
          <w:rFonts w:cstheme="minorHAnsi"/>
        </w:rPr>
        <w:t xml:space="preserve">dnia  20  </w:t>
      </w:r>
      <w:r w:rsidR="00CA2785" w:rsidRPr="00EC49C4">
        <w:rPr>
          <w:rFonts w:cstheme="minorHAnsi"/>
        </w:rPr>
        <w:t xml:space="preserve">kwietnia  2004  r.  o promocji </w:t>
      </w:r>
      <w:r w:rsidR="00FC0B60" w:rsidRPr="00EC49C4">
        <w:rPr>
          <w:rFonts w:cstheme="minorHAnsi"/>
        </w:rPr>
        <w:t>zatrudnienia i instytucjach rynku pracy (</w:t>
      </w:r>
      <w:r w:rsidR="00F63FC4">
        <w:rPr>
          <w:rFonts w:cstheme="minorHAnsi"/>
        </w:rPr>
        <w:t>Dz. U. z 202</w:t>
      </w:r>
      <w:r w:rsidR="00AD3111">
        <w:rPr>
          <w:rFonts w:cstheme="minorHAnsi"/>
        </w:rPr>
        <w:t>3</w:t>
      </w:r>
      <w:r w:rsidR="00F63FC4">
        <w:rPr>
          <w:rFonts w:cstheme="minorHAnsi"/>
        </w:rPr>
        <w:t xml:space="preserve"> r. poz. </w:t>
      </w:r>
      <w:r w:rsidR="00AD3111">
        <w:rPr>
          <w:rFonts w:cstheme="minorHAnsi"/>
        </w:rPr>
        <w:t>735</w:t>
      </w:r>
      <w:r w:rsidR="00F63FC4">
        <w:rPr>
          <w:rFonts w:cstheme="minorHAnsi"/>
        </w:rPr>
        <w:t xml:space="preserve"> z </w:t>
      </w:r>
      <w:proofErr w:type="spellStart"/>
      <w:r w:rsidR="00F63FC4">
        <w:rPr>
          <w:rFonts w:cstheme="minorHAnsi"/>
        </w:rPr>
        <w:t>późn</w:t>
      </w:r>
      <w:proofErr w:type="spellEnd"/>
      <w:r w:rsidR="00F63FC4">
        <w:rPr>
          <w:rFonts w:cstheme="minorHAnsi"/>
        </w:rPr>
        <w:t>. zm.</w:t>
      </w:r>
      <w:r w:rsidR="00FC0B60" w:rsidRPr="00EC49C4">
        <w:rPr>
          <w:rFonts w:cstheme="minorHAnsi"/>
        </w:rPr>
        <w:t>).</w:t>
      </w:r>
    </w:p>
    <w:p w14:paraId="4778D287" w14:textId="0A52147D" w:rsidR="00FC0B60" w:rsidRPr="00EC49C4" w:rsidRDefault="00FC0B60" w:rsidP="00E07E53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EC49C4">
        <w:rPr>
          <w:rFonts w:cstheme="minorHAnsi"/>
        </w:rPr>
        <w:t xml:space="preserve">W ramach kontroli, o której mowa w ust. </w:t>
      </w:r>
      <w:r w:rsidR="00F63FC4">
        <w:rPr>
          <w:rFonts w:cstheme="minorHAnsi"/>
        </w:rPr>
        <w:t>1</w:t>
      </w:r>
      <w:r w:rsidRPr="00EC49C4">
        <w:rPr>
          <w:rFonts w:cstheme="minorHAnsi"/>
        </w:rPr>
        <w:t>, osoby up</w:t>
      </w:r>
      <w:r w:rsidR="00CA2785" w:rsidRPr="00EC49C4">
        <w:rPr>
          <w:rFonts w:cstheme="minorHAnsi"/>
        </w:rPr>
        <w:t xml:space="preserve">oważnione przez Organ Zlecający </w:t>
      </w:r>
      <w:r w:rsidRPr="00EC49C4">
        <w:rPr>
          <w:rFonts w:cstheme="minorHAnsi"/>
        </w:rPr>
        <w:t>mogą badać dokumenty i inne nośniki informacji, które m</w:t>
      </w:r>
      <w:r w:rsidR="00CA2785" w:rsidRPr="00EC49C4">
        <w:rPr>
          <w:rFonts w:cstheme="minorHAnsi"/>
        </w:rPr>
        <w:t xml:space="preserve">ają lub mogą mieć znaczenie dla </w:t>
      </w:r>
      <w:r w:rsidRPr="00EC49C4">
        <w:rPr>
          <w:rFonts w:cstheme="minorHAnsi"/>
        </w:rPr>
        <w:t>oceny prawidłowości wykonywania zadania oraz żądać udzielenia u</w:t>
      </w:r>
      <w:r w:rsidR="00CA2785" w:rsidRPr="00EC49C4">
        <w:rPr>
          <w:rFonts w:cstheme="minorHAnsi"/>
        </w:rPr>
        <w:t xml:space="preserve">stnie lub na piśmie informacji </w:t>
      </w:r>
      <w:r w:rsidRPr="00EC49C4">
        <w:rPr>
          <w:rFonts w:cstheme="minorHAnsi"/>
        </w:rPr>
        <w:t xml:space="preserve">dotyczących  wykonania  zadania.  Zleceniobiorca  na  żądanie  kontrolującego </w:t>
      </w:r>
      <w:r w:rsidR="00CA2785" w:rsidRPr="00EC49C4">
        <w:rPr>
          <w:rFonts w:cstheme="minorHAnsi"/>
        </w:rPr>
        <w:t xml:space="preserve"> jest  zobowiązany  dostarczyć </w:t>
      </w:r>
      <w:r w:rsidRPr="00EC49C4">
        <w:rPr>
          <w:rFonts w:cstheme="minorHAnsi"/>
        </w:rPr>
        <w:t>lub  udostępnić  dokumenty  i  inne  nośniki  informacji  oraz  udzielić  wyjaśni</w:t>
      </w:r>
      <w:r w:rsidR="00CA2785" w:rsidRPr="00EC49C4">
        <w:rPr>
          <w:rFonts w:cstheme="minorHAnsi"/>
        </w:rPr>
        <w:t xml:space="preserve">eń  i  informacji  w  terminie </w:t>
      </w:r>
      <w:r w:rsidRPr="00EC49C4">
        <w:rPr>
          <w:rFonts w:cstheme="minorHAnsi"/>
        </w:rPr>
        <w:t>określonym przez kontrolującego.</w:t>
      </w:r>
    </w:p>
    <w:p w14:paraId="013160C2" w14:textId="3DC8B8BB" w:rsidR="00FC0B60" w:rsidRPr="00EC49C4" w:rsidRDefault="00FC0B60" w:rsidP="00E64F8F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EC49C4">
        <w:rPr>
          <w:rFonts w:cstheme="minorHAnsi"/>
        </w:rPr>
        <w:t>Prawo kontroli przysługuje osobom upoważnionym przez Organ</w:t>
      </w:r>
      <w:r w:rsidR="00CA2785" w:rsidRPr="00EC49C4">
        <w:rPr>
          <w:rFonts w:cstheme="minorHAnsi"/>
        </w:rPr>
        <w:t xml:space="preserve"> Zlecający zarówno w siedzibie </w:t>
      </w:r>
      <w:r w:rsidRPr="00EC49C4">
        <w:rPr>
          <w:rFonts w:cstheme="minorHAnsi"/>
        </w:rPr>
        <w:t>Zleceniobiorcy, jak i w miejscu realizacji zadania.</w:t>
      </w:r>
    </w:p>
    <w:p w14:paraId="5E59B28A" w14:textId="1EA28DC3" w:rsidR="00FC0B60" w:rsidRPr="00EC49C4" w:rsidRDefault="00FC0B60" w:rsidP="00E64F8F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EC49C4">
        <w:rPr>
          <w:rFonts w:cstheme="minorHAnsi"/>
        </w:rPr>
        <w:t xml:space="preserve">O wynikach kontroli, o której mowa w ust. </w:t>
      </w:r>
      <w:r w:rsidR="00F63FC4">
        <w:rPr>
          <w:rFonts w:cstheme="minorHAnsi"/>
        </w:rPr>
        <w:t>1</w:t>
      </w:r>
      <w:r w:rsidRPr="00EC49C4">
        <w:rPr>
          <w:rFonts w:cstheme="minorHAnsi"/>
        </w:rPr>
        <w:t>, Organ Zlecający poinformuje</w:t>
      </w:r>
      <w:r w:rsidR="00CA2785" w:rsidRPr="00EC49C4">
        <w:rPr>
          <w:rFonts w:cstheme="minorHAnsi"/>
        </w:rPr>
        <w:t xml:space="preserve"> Zleceniobiorcę, a</w:t>
      </w:r>
      <w:r w:rsidR="00F63FC4">
        <w:rPr>
          <w:rFonts w:cstheme="minorHAnsi"/>
        </w:rPr>
        <w:t> </w:t>
      </w:r>
      <w:r w:rsidR="00CA2785" w:rsidRPr="00EC49C4">
        <w:rPr>
          <w:rFonts w:cstheme="minorHAnsi"/>
        </w:rPr>
        <w:t>w</w:t>
      </w:r>
      <w:r w:rsidR="00F63FC4">
        <w:rPr>
          <w:rFonts w:cstheme="minorHAnsi"/>
        </w:rPr>
        <w:t> </w:t>
      </w:r>
      <w:r w:rsidR="00CA2785" w:rsidRPr="00EC49C4">
        <w:rPr>
          <w:rFonts w:cstheme="minorHAnsi"/>
        </w:rPr>
        <w:t xml:space="preserve">przypadku </w:t>
      </w:r>
      <w:r w:rsidRPr="00EC49C4">
        <w:rPr>
          <w:rFonts w:cstheme="minorHAnsi"/>
        </w:rPr>
        <w:t>stwierdzenia nieprawidłowości przekaże mu wnioski i zalecenia mające na celu ich usunięcie.</w:t>
      </w:r>
    </w:p>
    <w:p w14:paraId="32233D97" w14:textId="05955390" w:rsidR="00FC0B60" w:rsidRPr="00EC49C4" w:rsidRDefault="00FC0B60" w:rsidP="00E64F8F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EC49C4">
        <w:rPr>
          <w:rFonts w:cstheme="minorHAnsi"/>
        </w:rPr>
        <w:t xml:space="preserve">Zleceniobiorca  jest  zobowiązany  w  terminie  nie  dłuższym  niż  14  dni  od </w:t>
      </w:r>
      <w:r w:rsidR="00CA2785" w:rsidRPr="00EC49C4">
        <w:rPr>
          <w:rFonts w:cstheme="minorHAnsi"/>
        </w:rPr>
        <w:t xml:space="preserve"> dnia  otrzymania  wniosków  i </w:t>
      </w:r>
      <w:r w:rsidRPr="00EC49C4">
        <w:rPr>
          <w:rFonts w:cstheme="minorHAnsi"/>
        </w:rPr>
        <w:t>zaleceń, o których mowa w ust. 5, do ich wykonania i powiadomienia o tym Organu Zlecającego.</w:t>
      </w:r>
    </w:p>
    <w:p w14:paraId="3B3CAA58" w14:textId="390A7485" w:rsidR="00F10FD2" w:rsidRPr="00814FDA" w:rsidRDefault="00FC0B60" w:rsidP="00F10FD2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814FDA">
        <w:rPr>
          <w:rFonts w:cstheme="minorHAnsi"/>
        </w:rPr>
        <w:t>Kontrola wykonywana jest również przez zatwierdzenie sprawozdania z realizacji przedmiotu umowy.</w:t>
      </w:r>
    </w:p>
    <w:p w14:paraId="136C962B" w14:textId="5898FF79" w:rsidR="00FC0B60" w:rsidRPr="00EC49C4" w:rsidRDefault="00BB407D" w:rsidP="00CA2785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§8</w:t>
      </w:r>
    </w:p>
    <w:p w14:paraId="47C99F33" w14:textId="77777777" w:rsidR="00FC0B60" w:rsidRPr="00EC49C4" w:rsidRDefault="00FC0B60" w:rsidP="00CA2785">
      <w:pPr>
        <w:jc w:val="center"/>
        <w:rPr>
          <w:rFonts w:cstheme="minorHAnsi"/>
          <w:b/>
        </w:rPr>
      </w:pPr>
      <w:r w:rsidRPr="00EC49C4">
        <w:rPr>
          <w:rFonts w:cstheme="minorHAnsi"/>
          <w:b/>
        </w:rPr>
        <w:t>Obowiązki sprawozdawcze</w:t>
      </w:r>
    </w:p>
    <w:p w14:paraId="1CED4E7B" w14:textId="1F443A59" w:rsidR="00FC0B60" w:rsidRPr="00EC49C4" w:rsidRDefault="00FC0B60" w:rsidP="00E64F8F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EC49C4">
        <w:rPr>
          <w:rFonts w:cstheme="minorHAnsi"/>
        </w:rPr>
        <w:t>Sprawozdania z realizacji zadania, określonego niniejszą umową, Zleceniob</w:t>
      </w:r>
      <w:r w:rsidR="00CA2785" w:rsidRPr="00EC49C4">
        <w:rPr>
          <w:rFonts w:cstheme="minorHAnsi"/>
        </w:rPr>
        <w:t>iorca sporządza   w</w:t>
      </w:r>
      <w:r w:rsidR="007B3D4C" w:rsidRPr="00EC49C4">
        <w:rPr>
          <w:rFonts w:cstheme="minorHAnsi"/>
        </w:rPr>
        <w:t> </w:t>
      </w:r>
      <w:r w:rsidR="00CA2785" w:rsidRPr="00EC49C4">
        <w:rPr>
          <w:rFonts w:cstheme="minorHAnsi"/>
        </w:rPr>
        <w:t xml:space="preserve">Centralnej </w:t>
      </w:r>
      <w:r w:rsidRPr="00EC49C4">
        <w:rPr>
          <w:rFonts w:cstheme="minorHAnsi"/>
        </w:rPr>
        <w:t>Aplikacji Statystycznej CAS, w terminach określonych odrębnymi pismami przez Organ Zlecający, z zastrzeżeniem ust. 2.</w:t>
      </w:r>
    </w:p>
    <w:p w14:paraId="56E88E30" w14:textId="27AB0BBD" w:rsidR="00FC0B60" w:rsidRPr="00EC49C4" w:rsidRDefault="00FC0B60" w:rsidP="00E64F8F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EC49C4">
        <w:rPr>
          <w:rFonts w:cstheme="minorHAnsi"/>
        </w:rPr>
        <w:t xml:space="preserve">Sprawozdanie końcowe z realizacji zadania Zleceniobiorca sporządza </w:t>
      </w:r>
      <w:r w:rsidRPr="008F1120">
        <w:rPr>
          <w:rFonts w:cstheme="minorHAnsi"/>
          <w:b/>
        </w:rPr>
        <w:t xml:space="preserve">do dnia </w:t>
      </w:r>
      <w:r w:rsidR="0095095E">
        <w:rPr>
          <w:rFonts w:cstheme="minorHAnsi"/>
          <w:b/>
        </w:rPr>
        <w:t xml:space="preserve">15 </w:t>
      </w:r>
      <w:r w:rsidRPr="008F1120">
        <w:rPr>
          <w:rFonts w:cstheme="minorHAnsi"/>
          <w:b/>
        </w:rPr>
        <w:t>stycznia 202</w:t>
      </w:r>
      <w:r w:rsidR="00F3329C">
        <w:rPr>
          <w:rFonts w:cstheme="minorHAnsi"/>
          <w:b/>
        </w:rPr>
        <w:t>4</w:t>
      </w:r>
      <w:r w:rsidR="0057312D" w:rsidRPr="008F1120">
        <w:rPr>
          <w:rFonts w:cstheme="minorHAnsi"/>
          <w:b/>
        </w:rPr>
        <w:t xml:space="preserve"> r</w:t>
      </w:r>
      <w:r w:rsidRPr="008F1120">
        <w:rPr>
          <w:rFonts w:cstheme="minorHAnsi"/>
          <w:b/>
        </w:rPr>
        <w:t>.</w:t>
      </w:r>
    </w:p>
    <w:p w14:paraId="32A3A88C" w14:textId="7B021A6D" w:rsidR="00FC0B60" w:rsidRPr="00EC49C4" w:rsidRDefault="00FC0B60" w:rsidP="00E64F8F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EC49C4">
        <w:rPr>
          <w:rFonts w:cstheme="minorHAnsi"/>
        </w:rPr>
        <w:t xml:space="preserve">Sprawozdanie, o którym mowa w ust. 2 winno być podpisane </w:t>
      </w:r>
      <w:r w:rsidR="00152CF8" w:rsidRPr="00EC49C4">
        <w:rPr>
          <w:rFonts w:cstheme="minorHAnsi"/>
        </w:rPr>
        <w:t>podpisem kwalifikowanym Wójta/</w:t>
      </w:r>
      <w:r w:rsidRPr="00EC49C4">
        <w:rPr>
          <w:rFonts w:cstheme="minorHAnsi"/>
        </w:rPr>
        <w:t>Burmistrza /Prezydenta bądź osoby upoważnione</w:t>
      </w:r>
      <w:r w:rsidR="003D1ECD" w:rsidRPr="00EC49C4">
        <w:rPr>
          <w:rFonts w:cstheme="minorHAnsi"/>
        </w:rPr>
        <w:t>j</w:t>
      </w:r>
      <w:r w:rsidRPr="00EC49C4">
        <w:rPr>
          <w:rFonts w:cstheme="minorHAnsi"/>
        </w:rPr>
        <w:t xml:space="preserve"> do rozliczania środk</w:t>
      </w:r>
      <w:r w:rsidR="00152CF8" w:rsidRPr="00EC49C4">
        <w:rPr>
          <w:rFonts w:cstheme="minorHAnsi"/>
        </w:rPr>
        <w:t xml:space="preserve">ów Funduszu Pracy. W przypadku </w:t>
      </w:r>
      <w:r w:rsidRPr="00EC49C4">
        <w:rPr>
          <w:rFonts w:cstheme="minorHAnsi"/>
        </w:rPr>
        <w:t>braku  możliwości  podpisania  sprawozd</w:t>
      </w:r>
      <w:r w:rsidR="0057312D" w:rsidRPr="00EC49C4">
        <w:rPr>
          <w:rFonts w:cstheme="minorHAnsi"/>
        </w:rPr>
        <w:t>ania w</w:t>
      </w:r>
      <w:r w:rsidR="00124840" w:rsidRPr="00EC49C4">
        <w:rPr>
          <w:rFonts w:cstheme="minorHAnsi"/>
        </w:rPr>
        <w:t xml:space="preserve"> </w:t>
      </w:r>
      <w:r w:rsidR="0057312D" w:rsidRPr="00EC49C4">
        <w:rPr>
          <w:rFonts w:cstheme="minorHAnsi"/>
        </w:rPr>
        <w:t>aplikacji CAS</w:t>
      </w:r>
      <w:r w:rsidR="00124840" w:rsidRPr="00EC49C4">
        <w:rPr>
          <w:rFonts w:cstheme="minorHAnsi"/>
        </w:rPr>
        <w:t xml:space="preserve"> </w:t>
      </w:r>
      <w:r w:rsidR="0057312D" w:rsidRPr="00EC49C4">
        <w:rPr>
          <w:rFonts w:cstheme="minorHAnsi"/>
        </w:rPr>
        <w:t xml:space="preserve">przez </w:t>
      </w:r>
      <w:r w:rsidRPr="00EC49C4">
        <w:rPr>
          <w:rFonts w:cstheme="minorHAnsi"/>
        </w:rPr>
        <w:t>Wójta/Burmistrza/Prezydenta</w:t>
      </w:r>
      <w:r w:rsidR="0088346C" w:rsidRPr="00EC49C4">
        <w:rPr>
          <w:rFonts w:cstheme="minorHAnsi"/>
        </w:rPr>
        <w:t xml:space="preserve"> </w:t>
      </w:r>
      <w:r w:rsidRPr="00EC49C4">
        <w:rPr>
          <w:rFonts w:cstheme="minorHAnsi"/>
        </w:rPr>
        <w:t>bądź</w:t>
      </w:r>
      <w:r w:rsidR="00152CF8" w:rsidRPr="00EC49C4">
        <w:rPr>
          <w:rFonts w:cstheme="minorHAnsi"/>
        </w:rPr>
        <w:t xml:space="preserve"> </w:t>
      </w:r>
      <w:r w:rsidRPr="00EC49C4">
        <w:rPr>
          <w:rFonts w:cstheme="minorHAnsi"/>
        </w:rPr>
        <w:t>osobę upoważnioną, należy przedmiotowe sprawozdanie, w</w:t>
      </w:r>
      <w:r w:rsidR="007B3D4C" w:rsidRPr="00EC49C4">
        <w:rPr>
          <w:rFonts w:cstheme="minorHAnsi"/>
        </w:rPr>
        <w:t> </w:t>
      </w:r>
      <w:r w:rsidRPr="00EC49C4">
        <w:rPr>
          <w:rFonts w:cstheme="minorHAnsi"/>
        </w:rPr>
        <w:t>f</w:t>
      </w:r>
      <w:r w:rsidR="00152CF8" w:rsidRPr="00EC49C4">
        <w:rPr>
          <w:rFonts w:cstheme="minorHAnsi"/>
        </w:rPr>
        <w:t xml:space="preserve">ormie dokumentu w formacie xls </w:t>
      </w:r>
      <w:r w:rsidRPr="00EC49C4">
        <w:rPr>
          <w:rFonts w:cstheme="minorHAnsi"/>
        </w:rPr>
        <w:t>(wygenerowane  z  CAS),  podpisać  podpisem  elektronicznym  (przez osoby</w:t>
      </w:r>
      <w:r w:rsidR="00152CF8" w:rsidRPr="00EC49C4">
        <w:rPr>
          <w:rFonts w:cstheme="minorHAnsi"/>
        </w:rPr>
        <w:t xml:space="preserve"> upoważnione)</w:t>
      </w:r>
      <w:r w:rsidR="0088346C" w:rsidRPr="00EC49C4">
        <w:rPr>
          <w:rFonts w:cstheme="minorHAnsi"/>
        </w:rPr>
        <w:t xml:space="preserve"> </w:t>
      </w:r>
      <w:r w:rsidR="00152CF8" w:rsidRPr="00EC49C4">
        <w:rPr>
          <w:rFonts w:cstheme="minorHAnsi"/>
        </w:rPr>
        <w:t>i przesłać</w:t>
      </w:r>
      <w:r w:rsidR="0088346C" w:rsidRPr="00EC49C4">
        <w:rPr>
          <w:rFonts w:cstheme="minorHAnsi"/>
        </w:rPr>
        <w:t xml:space="preserve"> </w:t>
      </w:r>
      <w:r w:rsidRPr="00EC49C4">
        <w:rPr>
          <w:rFonts w:cstheme="minorHAnsi"/>
        </w:rPr>
        <w:t>do</w:t>
      </w:r>
      <w:r w:rsidR="007B3D4C" w:rsidRPr="00EC49C4">
        <w:rPr>
          <w:rFonts w:cstheme="minorHAnsi"/>
        </w:rPr>
        <w:t> </w:t>
      </w:r>
      <w:r w:rsidRPr="00EC49C4">
        <w:rPr>
          <w:rFonts w:cstheme="minorHAnsi"/>
        </w:rPr>
        <w:t>tut.</w:t>
      </w:r>
      <w:r w:rsidR="007B3D4C" w:rsidRPr="00EC49C4">
        <w:rPr>
          <w:rFonts w:cstheme="minorHAnsi"/>
        </w:rPr>
        <w:t> </w:t>
      </w:r>
      <w:r w:rsidRPr="00EC49C4">
        <w:rPr>
          <w:rFonts w:cstheme="minorHAnsi"/>
        </w:rPr>
        <w:t>Urzędu za pośrednictwem platformy e</w:t>
      </w:r>
      <w:r w:rsidR="008F1120">
        <w:rPr>
          <w:rFonts w:cstheme="minorHAnsi"/>
        </w:rPr>
        <w:t>-PUAP</w:t>
      </w:r>
      <w:r w:rsidRPr="00EC49C4">
        <w:rPr>
          <w:rFonts w:cstheme="minorHAnsi"/>
        </w:rPr>
        <w:t>.</w:t>
      </w:r>
    </w:p>
    <w:p w14:paraId="4B85C5EB" w14:textId="55B48787" w:rsidR="00FC0B60" w:rsidRPr="00F3329C" w:rsidRDefault="00FC0B60" w:rsidP="00E64F8F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F3329C">
        <w:rPr>
          <w:rFonts w:cstheme="minorHAnsi"/>
        </w:rPr>
        <w:t>Zleceniobiorca,  wraz  z  podpisaną  umową</w:t>
      </w:r>
      <w:r w:rsidR="004C4C86" w:rsidRPr="00F3329C">
        <w:rPr>
          <w:rFonts w:cstheme="minorHAnsi"/>
        </w:rPr>
        <w:t>,</w:t>
      </w:r>
      <w:r w:rsidRPr="00F3329C">
        <w:rPr>
          <w:rFonts w:cstheme="minorHAnsi"/>
        </w:rPr>
        <w:t xml:space="preserve">  przekazuje  dla  Organu Zlecającego</w:t>
      </w:r>
      <w:r w:rsidR="00152CF8" w:rsidRPr="00F3329C">
        <w:rPr>
          <w:rFonts w:cstheme="minorHAnsi"/>
        </w:rPr>
        <w:t xml:space="preserve"> informację  na </w:t>
      </w:r>
      <w:r w:rsidR="007B3D4C" w:rsidRPr="00F3329C">
        <w:rPr>
          <w:rFonts w:cstheme="minorHAnsi"/>
        </w:rPr>
        <w:t> </w:t>
      </w:r>
      <w:r w:rsidR="00152CF8" w:rsidRPr="00F3329C">
        <w:rPr>
          <w:rFonts w:cstheme="minorHAnsi"/>
        </w:rPr>
        <w:t xml:space="preserve">temat  osoby </w:t>
      </w:r>
      <w:r w:rsidRPr="00F3329C">
        <w:rPr>
          <w:rFonts w:cstheme="minorHAnsi"/>
        </w:rPr>
        <w:t xml:space="preserve">upoważnionej,  o której  mowa  w ust.  3 do  rozliczania  środków  Funduszu  </w:t>
      </w:r>
      <w:r w:rsidR="00152CF8" w:rsidRPr="00F3329C">
        <w:rPr>
          <w:rFonts w:cstheme="minorHAnsi"/>
        </w:rPr>
        <w:t xml:space="preserve">Pracy,  wg wzoru  stanowiącego </w:t>
      </w:r>
      <w:r w:rsidR="008C6F5A" w:rsidRPr="00F3329C">
        <w:rPr>
          <w:rFonts w:cstheme="minorHAnsi"/>
        </w:rPr>
        <w:t xml:space="preserve">załącznik nr </w:t>
      </w:r>
      <w:r w:rsidR="00F3329C" w:rsidRPr="00F3329C">
        <w:rPr>
          <w:rFonts w:cstheme="minorHAnsi"/>
        </w:rPr>
        <w:t>3</w:t>
      </w:r>
      <w:r w:rsidRPr="00F3329C">
        <w:rPr>
          <w:rFonts w:cstheme="minorHAnsi"/>
        </w:rPr>
        <w:t xml:space="preserve"> do umowy.</w:t>
      </w:r>
    </w:p>
    <w:p w14:paraId="6606B803" w14:textId="7000CFA6" w:rsidR="00FC0B60" w:rsidRPr="00EC49C4" w:rsidRDefault="00FC0B60" w:rsidP="00E64F8F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EC49C4">
        <w:rPr>
          <w:rFonts w:cstheme="minorHAnsi"/>
        </w:rPr>
        <w:t>Organ  Zlecający  ma  prawo  żądać,  aby  Zleceniobiorca,  w  wyznaczonym  ter</w:t>
      </w:r>
      <w:r w:rsidR="00152CF8" w:rsidRPr="00EC49C4">
        <w:rPr>
          <w:rFonts w:cstheme="minorHAnsi"/>
        </w:rPr>
        <w:t xml:space="preserve">minie,  przedstawił  dodatkowe </w:t>
      </w:r>
      <w:r w:rsidRPr="00EC49C4">
        <w:rPr>
          <w:rFonts w:cstheme="minorHAnsi"/>
        </w:rPr>
        <w:t>informacje i wyjaśnienia do sprawozdania, o którym mowa w ust. 1 i 2.</w:t>
      </w:r>
    </w:p>
    <w:p w14:paraId="2ACE3DA8" w14:textId="3CA73AA9" w:rsidR="00FC0B60" w:rsidRPr="0095095E" w:rsidRDefault="00FC0B60" w:rsidP="00E64F8F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95095E">
        <w:rPr>
          <w:rFonts w:cstheme="minorHAnsi"/>
        </w:rPr>
        <w:t>W  przypadku  niezłożenia  sprawozdania,  o  którym  mowa  w  ust. 1 i 2</w:t>
      </w:r>
      <w:r w:rsidR="00F3329C" w:rsidRPr="0095095E">
        <w:rPr>
          <w:rFonts w:cstheme="minorHAnsi"/>
        </w:rPr>
        <w:t xml:space="preserve"> lub informacji, o których jest mowa w ust. 5</w:t>
      </w:r>
      <w:r w:rsidR="0095095E" w:rsidRPr="0095095E">
        <w:rPr>
          <w:rFonts w:cstheme="minorHAnsi"/>
        </w:rPr>
        <w:t xml:space="preserve">, </w:t>
      </w:r>
      <w:r w:rsidRPr="0095095E">
        <w:rPr>
          <w:rFonts w:cstheme="minorHAnsi"/>
        </w:rPr>
        <w:t>Org</w:t>
      </w:r>
      <w:r w:rsidR="00152CF8" w:rsidRPr="0095095E">
        <w:rPr>
          <w:rFonts w:cstheme="minorHAnsi"/>
        </w:rPr>
        <w:t xml:space="preserve">an  Zlecający  wzywa  pisemnie </w:t>
      </w:r>
      <w:r w:rsidRPr="0095095E">
        <w:rPr>
          <w:rFonts w:cstheme="minorHAnsi"/>
        </w:rPr>
        <w:t xml:space="preserve">Zleceniobiorcę do </w:t>
      </w:r>
      <w:r w:rsidR="0095095E" w:rsidRPr="0095095E">
        <w:rPr>
          <w:rFonts w:cstheme="minorHAnsi"/>
        </w:rPr>
        <w:t xml:space="preserve">ich </w:t>
      </w:r>
      <w:r w:rsidRPr="0095095E">
        <w:rPr>
          <w:rFonts w:cstheme="minorHAnsi"/>
        </w:rPr>
        <w:t>złożenia.</w:t>
      </w:r>
    </w:p>
    <w:p w14:paraId="2E3DA748" w14:textId="53BCA3AF" w:rsidR="00FE2F2C" w:rsidRPr="0095095E" w:rsidRDefault="00FC0B60" w:rsidP="00FE2F2C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95095E">
        <w:rPr>
          <w:rFonts w:cstheme="minorHAnsi"/>
        </w:rPr>
        <w:t>Niezastosowanie się do wezwania</w:t>
      </w:r>
      <w:r w:rsidR="0095095E" w:rsidRPr="0095095E">
        <w:rPr>
          <w:rFonts w:cstheme="minorHAnsi"/>
        </w:rPr>
        <w:t xml:space="preserve">, o którym </w:t>
      </w:r>
      <w:r w:rsidRPr="0095095E">
        <w:rPr>
          <w:rFonts w:cstheme="minorHAnsi"/>
        </w:rPr>
        <w:t>jest</w:t>
      </w:r>
      <w:r w:rsidR="0095095E" w:rsidRPr="0095095E">
        <w:rPr>
          <w:rFonts w:cstheme="minorHAnsi"/>
        </w:rPr>
        <w:t xml:space="preserve"> mowa w ust. 4 może stanowić podstawę </w:t>
      </w:r>
      <w:r w:rsidRPr="0095095E">
        <w:rPr>
          <w:rFonts w:cstheme="minorHAnsi"/>
        </w:rPr>
        <w:t xml:space="preserve">do </w:t>
      </w:r>
      <w:r w:rsidR="0095095E" w:rsidRPr="0095095E">
        <w:rPr>
          <w:rFonts w:cstheme="minorHAnsi"/>
        </w:rPr>
        <w:t>rozwiązania</w:t>
      </w:r>
      <w:r w:rsidRPr="0095095E">
        <w:rPr>
          <w:rFonts w:cstheme="minorHAnsi"/>
        </w:rPr>
        <w:t xml:space="preserve"> umowy </w:t>
      </w:r>
      <w:r w:rsidR="00152CF8" w:rsidRPr="0095095E">
        <w:rPr>
          <w:rFonts w:cstheme="minorHAnsi"/>
        </w:rPr>
        <w:t xml:space="preserve">przez Organ Zlecający </w:t>
      </w:r>
      <w:r w:rsidR="0095095E" w:rsidRPr="0095095E">
        <w:rPr>
          <w:rFonts w:cstheme="minorHAnsi"/>
        </w:rPr>
        <w:t>w trybie wskazanym w § 12 ust. 2</w:t>
      </w:r>
      <w:r w:rsidR="00152CF8" w:rsidRPr="0095095E">
        <w:rPr>
          <w:rFonts w:cstheme="minorHAnsi"/>
        </w:rPr>
        <w:t xml:space="preserve"> oraz </w:t>
      </w:r>
      <w:r w:rsidR="00277089" w:rsidRPr="0095095E">
        <w:rPr>
          <w:rFonts w:cstheme="minorHAnsi"/>
        </w:rPr>
        <w:t xml:space="preserve">przekazania do Ministerstwa Rodziny i Polityki Społecznej dokumentacji do </w:t>
      </w:r>
      <w:r w:rsidRPr="0095095E">
        <w:rPr>
          <w:rFonts w:cstheme="minorHAnsi"/>
        </w:rPr>
        <w:t>wszczęcia postępowania administracyjnego w sprawie zwrotu środków Funduszu Pracy.</w:t>
      </w:r>
    </w:p>
    <w:p w14:paraId="1234B95B" w14:textId="4BAF38CB" w:rsidR="00E51DB0" w:rsidRPr="00BB407D" w:rsidRDefault="00FE2F2C" w:rsidP="00BB407D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EC49C4">
        <w:rPr>
          <w:rFonts w:cstheme="minorHAnsi"/>
        </w:rPr>
        <w:t xml:space="preserve">Zatwierdzenie przez </w:t>
      </w:r>
      <w:r w:rsidR="00D75F7A" w:rsidRPr="00EC49C4">
        <w:rPr>
          <w:rFonts w:cstheme="minorHAnsi"/>
        </w:rPr>
        <w:t>Organ Zlecający</w:t>
      </w:r>
      <w:r w:rsidRPr="00EC49C4">
        <w:rPr>
          <w:rFonts w:cstheme="minorHAnsi"/>
        </w:rPr>
        <w:t xml:space="preserve"> sprawozdań z rozliczenia </w:t>
      </w:r>
      <w:r w:rsidR="00124840" w:rsidRPr="00EC49C4">
        <w:rPr>
          <w:rFonts w:cstheme="minorHAnsi"/>
        </w:rPr>
        <w:t xml:space="preserve">środków finansowych </w:t>
      </w:r>
      <w:r w:rsidRPr="00EC49C4">
        <w:rPr>
          <w:rFonts w:cstheme="minorHAnsi"/>
        </w:rPr>
        <w:t>za rok budżetowy 202</w:t>
      </w:r>
      <w:r w:rsidR="0007641D">
        <w:rPr>
          <w:rFonts w:cstheme="minorHAnsi"/>
        </w:rPr>
        <w:t>3</w:t>
      </w:r>
      <w:r w:rsidRPr="00EC49C4">
        <w:rPr>
          <w:rFonts w:cstheme="minorHAnsi"/>
        </w:rPr>
        <w:t>, o</w:t>
      </w:r>
      <w:r w:rsidR="00D75F7A" w:rsidRPr="00EC49C4">
        <w:rPr>
          <w:rFonts w:cstheme="minorHAnsi"/>
        </w:rPr>
        <w:t> </w:t>
      </w:r>
      <w:r w:rsidRPr="00EC49C4">
        <w:rPr>
          <w:rFonts w:cstheme="minorHAnsi"/>
        </w:rPr>
        <w:t>których mowa w ust. 1 i 2, przed</w:t>
      </w:r>
      <w:r w:rsidR="0026450A" w:rsidRPr="00EC49C4">
        <w:rPr>
          <w:rFonts w:cstheme="minorHAnsi"/>
        </w:rPr>
        <w:t>stawionych przez Zleceniobiorcę</w:t>
      </w:r>
      <w:r w:rsidR="00244604" w:rsidRPr="00EC49C4">
        <w:rPr>
          <w:rFonts w:cstheme="minorHAnsi"/>
        </w:rPr>
        <w:t>,</w:t>
      </w:r>
      <w:r w:rsidR="0026450A" w:rsidRPr="00EC49C4">
        <w:rPr>
          <w:rFonts w:cstheme="minorHAnsi"/>
        </w:rPr>
        <w:t xml:space="preserve"> nastąpi w</w:t>
      </w:r>
      <w:r w:rsidR="008F1120">
        <w:rPr>
          <w:rFonts w:cstheme="minorHAnsi"/>
        </w:rPr>
        <w:t> </w:t>
      </w:r>
      <w:r w:rsidR="0026450A" w:rsidRPr="00EC49C4">
        <w:rPr>
          <w:rFonts w:cstheme="minorHAnsi"/>
        </w:rPr>
        <w:t>terminie 30 dni od</w:t>
      </w:r>
      <w:r w:rsidR="00D75F7A" w:rsidRPr="00EC49C4">
        <w:rPr>
          <w:rFonts w:cstheme="minorHAnsi"/>
        </w:rPr>
        <w:t> </w:t>
      </w:r>
      <w:r w:rsidR="0026450A" w:rsidRPr="00EC49C4">
        <w:rPr>
          <w:rFonts w:cstheme="minorHAnsi"/>
        </w:rPr>
        <w:t>ich przedstawienia</w:t>
      </w:r>
      <w:r w:rsidR="008F1120">
        <w:rPr>
          <w:rFonts w:cstheme="minorHAnsi"/>
        </w:rPr>
        <w:t>. Brak uwag do sprawozdań</w:t>
      </w:r>
      <w:r w:rsidRPr="00EC49C4">
        <w:rPr>
          <w:rFonts w:cstheme="minorHAnsi"/>
        </w:rPr>
        <w:t xml:space="preserve"> stanowi o ich zatwierdzeniu.</w:t>
      </w:r>
    </w:p>
    <w:p w14:paraId="7D49C1A8" w14:textId="5766C998" w:rsidR="00FC0B60" w:rsidRPr="00EC49C4" w:rsidRDefault="00FC0B60" w:rsidP="00152CF8">
      <w:pPr>
        <w:jc w:val="center"/>
        <w:rPr>
          <w:rFonts w:cstheme="minorHAnsi"/>
          <w:b/>
        </w:rPr>
      </w:pPr>
      <w:r w:rsidRPr="00EC49C4">
        <w:rPr>
          <w:rFonts w:cstheme="minorHAnsi"/>
          <w:b/>
        </w:rPr>
        <w:t>§</w:t>
      </w:r>
      <w:r w:rsidR="00BB407D">
        <w:rPr>
          <w:rFonts w:cstheme="minorHAnsi"/>
          <w:b/>
        </w:rPr>
        <w:t>9</w:t>
      </w:r>
    </w:p>
    <w:p w14:paraId="1197472A" w14:textId="77777777" w:rsidR="00FC0B60" w:rsidRPr="00EC49C4" w:rsidRDefault="00FC0B60" w:rsidP="00152CF8">
      <w:pPr>
        <w:jc w:val="center"/>
        <w:rPr>
          <w:rFonts w:cstheme="minorHAnsi"/>
          <w:b/>
        </w:rPr>
      </w:pPr>
      <w:r w:rsidRPr="00EC49C4">
        <w:rPr>
          <w:rFonts w:cstheme="minorHAnsi"/>
          <w:b/>
        </w:rPr>
        <w:t>Zwrot środków finansowych</w:t>
      </w:r>
    </w:p>
    <w:p w14:paraId="7391D6EB" w14:textId="76CDB79E" w:rsidR="00FC0B60" w:rsidRDefault="00FC0B60" w:rsidP="002E6E9D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EC49C4">
        <w:rPr>
          <w:rFonts w:cstheme="minorHAnsi"/>
        </w:rPr>
        <w:t>Przekazane środki finansowe Funduszu Pracy Zleceniobiorc</w:t>
      </w:r>
      <w:r w:rsidR="00152CF8" w:rsidRPr="00EC49C4">
        <w:rPr>
          <w:rFonts w:cstheme="minorHAnsi"/>
        </w:rPr>
        <w:t xml:space="preserve">a jest zobowiązany wykorzystać </w:t>
      </w:r>
      <w:r w:rsidRPr="00EC49C4">
        <w:rPr>
          <w:rFonts w:cstheme="minorHAnsi"/>
        </w:rPr>
        <w:t>do dnia 31 grudnia 202</w:t>
      </w:r>
      <w:r w:rsidR="0007641D">
        <w:rPr>
          <w:rFonts w:cstheme="minorHAnsi"/>
        </w:rPr>
        <w:t>3</w:t>
      </w:r>
      <w:r w:rsidR="00BB0D12">
        <w:rPr>
          <w:rFonts w:cstheme="minorHAnsi"/>
        </w:rPr>
        <w:t xml:space="preserve"> r. (</w:t>
      </w:r>
      <w:r w:rsidRPr="00EC49C4">
        <w:rPr>
          <w:rFonts w:cstheme="minorHAnsi"/>
        </w:rPr>
        <w:t>obowiązuje zasada kasowości</w:t>
      </w:r>
      <w:r w:rsidR="00BB0D12">
        <w:rPr>
          <w:rFonts w:cstheme="minorHAnsi"/>
        </w:rPr>
        <w:t>)</w:t>
      </w:r>
      <w:r w:rsidRPr="00EC49C4">
        <w:rPr>
          <w:rFonts w:cstheme="minorHAnsi"/>
        </w:rPr>
        <w:t>.</w:t>
      </w:r>
    </w:p>
    <w:p w14:paraId="5B3A6E91" w14:textId="77777777" w:rsidR="002E6E9D" w:rsidRPr="00281ED0" w:rsidRDefault="002E6E9D" w:rsidP="002E6E9D">
      <w:pPr>
        <w:pStyle w:val="Akapitzlist"/>
        <w:numPr>
          <w:ilvl w:val="0"/>
          <w:numId w:val="15"/>
        </w:numPr>
        <w:jc w:val="both"/>
        <w:rPr>
          <w:rFonts w:cstheme="minorHAnsi"/>
          <w:color w:val="000000" w:themeColor="text1"/>
        </w:rPr>
      </w:pPr>
      <w:r w:rsidRPr="00281ED0">
        <w:rPr>
          <w:rFonts w:cstheme="minorHAnsi"/>
          <w:color w:val="000000" w:themeColor="text1"/>
        </w:rPr>
        <w:t>W przypadku niezachowania przez Gminę warunków umowy i/lub Programu, a w szczególności:</w:t>
      </w:r>
    </w:p>
    <w:p w14:paraId="6BB09B5F" w14:textId="77777777" w:rsidR="002E6E9D" w:rsidRPr="00281ED0" w:rsidRDefault="002E6E9D" w:rsidP="002E6E9D">
      <w:pPr>
        <w:pStyle w:val="Akapitzlist"/>
        <w:ind w:left="36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a. </w:t>
      </w:r>
      <w:r w:rsidRPr="00281ED0">
        <w:rPr>
          <w:rFonts w:cstheme="minorHAnsi"/>
          <w:color w:val="000000" w:themeColor="text1"/>
        </w:rPr>
        <w:t xml:space="preserve">wykorzystania środków z Funduszu Pracy niezgodnie z przeznaczeniem, </w:t>
      </w:r>
    </w:p>
    <w:p w14:paraId="71457E86" w14:textId="77777777" w:rsidR="002E6E9D" w:rsidRPr="00281ED0" w:rsidRDefault="002E6E9D" w:rsidP="002E6E9D">
      <w:pPr>
        <w:pStyle w:val="Akapitzlist"/>
        <w:ind w:left="36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b. </w:t>
      </w:r>
      <w:r w:rsidRPr="00281ED0">
        <w:rPr>
          <w:rFonts w:cstheme="minorHAnsi"/>
          <w:color w:val="000000" w:themeColor="text1"/>
        </w:rPr>
        <w:t xml:space="preserve">pobrania środków z Funduszu Pracy nienależnie lub w nadmiernej wysokości,  </w:t>
      </w:r>
    </w:p>
    <w:p w14:paraId="78715150" w14:textId="325EB474" w:rsidR="002E6E9D" w:rsidRPr="002E6E9D" w:rsidRDefault="002E6E9D" w:rsidP="002E6E9D">
      <w:pPr>
        <w:pStyle w:val="Akapitzlist"/>
        <w:ind w:left="360"/>
        <w:jc w:val="both"/>
        <w:rPr>
          <w:rFonts w:cstheme="minorHAnsi"/>
          <w:b/>
          <w:bCs/>
          <w:color w:val="000000" w:themeColor="text1"/>
        </w:rPr>
      </w:pPr>
      <w:r w:rsidRPr="00281ED0">
        <w:rPr>
          <w:rFonts w:cstheme="minorHAnsi"/>
          <w:color w:val="000000" w:themeColor="text1"/>
        </w:rPr>
        <w:t xml:space="preserve">środki z Funduszu Pracy podlegają zwrotowi wraz z odsetkami w wysokości określonej jak dla zaległości podatkowych, </w:t>
      </w:r>
      <w:r w:rsidRPr="00281ED0">
        <w:rPr>
          <w:rFonts w:cstheme="minorHAnsi"/>
          <w:b/>
          <w:color w:val="000000" w:themeColor="text1"/>
        </w:rPr>
        <w:t>w ciągu 15 dni od dnia stwierdzenia okoliczności,</w:t>
      </w:r>
      <w:r w:rsidRPr="00281ED0">
        <w:rPr>
          <w:rFonts w:cstheme="minorHAnsi"/>
          <w:color w:val="000000" w:themeColor="text1"/>
        </w:rPr>
        <w:t xml:space="preserve"> o którym mowa wyżej, na rachunek bankowy Organu Zlecającego o numerze</w:t>
      </w:r>
      <w:r w:rsidRPr="002E6E9D">
        <w:rPr>
          <w:rFonts w:cstheme="minorHAnsi"/>
          <w:b/>
          <w:bCs/>
          <w:color w:val="000000" w:themeColor="text1"/>
        </w:rPr>
        <w:t xml:space="preserve">: </w:t>
      </w:r>
      <w:r w:rsidRPr="002E6E9D">
        <w:rPr>
          <w:rFonts w:cstheme="minorHAnsi"/>
          <w:b/>
          <w:bCs/>
        </w:rPr>
        <w:t>20 1010 1397 0032 9018 9230 2000</w:t>
      </w:r>
      <w:r>
        <w:rPr>
          <w:rFonts w:cstheme="minorHAnsi"/>
          <w:b/>
          <w:bCs/>
          <w:color w:val="000000" w:themeColor="text1"/>
        </w:rPr>
        <w:t>.</w:t>
      </w:r>
    </w:p>
    <w:p w14:paraId="3CEEEC35" w14:textId="102C05AE" w:rsidR="00FC0B60" w:rsidRPr="00EC49C4" w:rsidRDefault="00FC0B60" w:rsidP="00E07E53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EC49C4">
        <w:rPr>
          <w:rFonts w:cstheme="minorHAnsi"/>
        </w:rPr>
        <w:t>Kwotę</w:t>
      </w:r>
      <w:r w:rsidR="002E6E9D" w:rsidRPr="002E6E9D">
        <w:rPr>
          <w:rFonts w:cstheme="minorHAnsi"/>
        </w:rPr>
        <w:t xml:space="preserve"> </w:t>
      </w:r>
      <w:r w:rsidR="002E6E9D" w:rsidRPr="00EC49C4">
        <w:rPr>
          <w:rFonts w:cstheme="minorHAnsi"/>
        </w:rPr>
        <w:t>środków</w:t>
      </w:r>
      <w:r w:rsidRPr="00EC49C4">
        <w:rPr>
          <w:rFonts w:cstheme="minorHAnsi"/>
        </w:rPr>
        <w:t xml:space="preserve"> niewykorzystanych w terminie o którym mowa w ust. 1 Z</w:t>
      </w:r>
      <w:r w:rsidR="00152CF8" w:rsidRPr="00EC49C4">
        <w:rPr>
          <w:rFonts w:cstheme="minorHAnsi"/>
        </w:rPr>
        <w:t xml:space="preserve">leceniobiorca jest </w:t>
      </w:r>
      <w:r w:rsidR="00CA2785" w:rsidRPr="00EC49C4">
        <w:rPr>
          <w:rFonts w:cstheme="minorHAnsi"/>
        </w:rPr>
        <w:t xml:space="preserve">zobowiązany </w:t>
      </w:r>
      <w:r w:rsidRPr="00EC49C4">
        <w:rPr>
          <w:rFonts w:cstheme="minorHAnsi"/>
        </w:rPr>
        <w:t xml:space="preserve">zwrócić  do  dnia  </w:t>
      </w:r>
      <w:r w:rsidR="002E313B" w:rsidRPr="00EC49C4">
        <w:rPr>
          <w:rFonts w:cstheme="minorHAnsi"/>
        </w:rPr>
        <w:t>1</w:t>
      </w:r>
      <w:r w:rsidRPr="00EC49C4">
        <w:rPr>
          <w:rFonts w:cstheme="minorHAnsi"/>
        </w:rPr>
        <w:t xml:space="preserve">5  stycznia  </w:t>
      </w:r>
      <w:r w:rsidR="00AC1361">
        <w:rPr>
          <w:rFonts w:cstheme="minorHAnsi"/>
        </w:rPr>
        <w:t xml:space="preserve">2024 roku </w:t>
      </w:r>
      <w:r w:rsidRPr="00EC49C4">
        <w:rPr>
          <w:rFonts w:cstheme="minorHAnsi"/>
        </w:rPr>
        <w:t>na  rachunek</w:t>
      </w:r>
      <w:r w:rsidR="00152CF8" w:rsidRPr="00EC49C4">
        <w:rPr>
          <w:rFonts w:cstheme="minorHAnsi"/>
        </w:rPr>
        <w:t xml:space="preserve"> </w:t>
      </w:r>
      <w:r w:rsidR="00CA2785" w:rsidRPr="00EC49C4">
        <w:rPr>
          <w:rFonts w:cstheme="minorHAnsi"/>
        </w:rPr>
        <w:t xml:space="preserve">bankowy  Organu  Zlecającego </w:t>
      </w:r>
      <w:r w:rsidRPr="00EC49C4">
        <w:rPr>
          <w:rFonts w:cstheme="minorHAnsi"/>
        </w:rPr>
        <w:t xml:space="preserve">nr: </w:t>
      </w:r>
      <w:bookmarkStart w:id="0" w:name="_Hlk153446632"/>
      <w:r w:rsidRPr="002E6E9D">
        <w:rPr>
          <w:rFonts w:cstheme="minorHAnsi"/>
          <w:b/>
          <w:bCs/>
        </w:rPr>
        <w:t>20 1010 1397 0032 9018 9230 2000</w:t>
      </w:r>
      <w:bookmarkEnd w:id="0"/>
      <w:r w:rsidRPr="00EC49C4">
        <w:rPr>
          <w:rFonts w:cstheme="minorHAnsi"/>
        </w:rPr>
        <w:t>.</w:t>
      </w:r>
    </w:p>
    <w:p w14:paraId="34E88A64" w14:textId="2A0F8803" w:rsidR="00FC0B60" w:rsidRPr="00EC49C4" w:rsidRDefault="00FC0B60" w:rsidP="00E07E53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EC49C4">
        <w:rPr>
          <w:rFonts w:cstheme="minorHAnsi"/>
        </w:rPr>
        <w:t>Od  niewykorzystanej  kwoty  środków  Funduszu  Pracy  zwróconej  po  terminie,</w:t>
      </w:r>
      <w:r w:rsidR="00152CF8" w:rsidRPr="00EC49C4">
        <w:rPr>
          <w:rFonts w:cstheme="minorHAnsi"/>
        </w:rPr>
        <w:t xml:space="preserve">  o  którym  mowa  </w:t>
      </w:r>
      <w:r w:rsidR="00CA2785" w:rsidRPr="00EC49C4">
        <w:rPr>
          <w:rFonts w:cstheme="minorHAnsi"/>
        </w:rPr>
        <w:t xml:space="preserve">w ust. </w:t>
      </w:r>
      <w:r w:rsidR="00AC1361">
        <w:rPr>
          <w:rFonts w:cstheme="minorHAnsi"/>
        </w:rPr>
        <w:t>3</w:t>
      </w:r>
      <w:r w:rsidR="00CA2785" w:rsidRPr="00EC49C4">
        <w:rPr>
          <w:rFonts w:cstheme="minorHAnsi"/>
        </w:rPr>
        <w:t xml:space="preserve">, </w:t>
      </w:r>
      <w:r w:rsidRPr="00EC49C4">
        <w:rPr>
          <w:rFonts w:cstheme="minorHAnsi"/>
        </w:rPr>
        <w:t>naliczane są odsetki w wysokości określonej jak</w:t>
      </w:r>
      <w:r w:rsidR="00124840" w:rsidRPr="00EC49C4">
        <w:rPr>
          <w:rFonts w:cstheme="minorHAnsi"/>
        </w:rPr>
        <w:t xml:space="preserve"> </w:t>
      </w:r>
      <w:r w:rsidRPr="00EC49C4">
        <w:rPr>
          <w:rFonts w:cstheme="minorHAnsi"/>
        </w:rPr>
        <w:t>dla zaległoś</w:t>
      </w:r>
      <w:r w:rsidR="00152CF8" w:rsidRPr="00EC49C4">
        <w:rPr>
          <w:rFonts w:cstheme="minorHAnsi"/>
        </w:rPr>
        <w:t xml:space="preserve">ci podatkowych </w:t>
      </w:r>
      <w:r w:rsidR="00152CF8" w:rsidRPr="00EC49C4">
        <w:rPr>
          <w:rFonts w:cstheme="minorHAnsi"/>
        </w:rPr>
        <w:lastRenderedPageBreak/>
        <w:t>i</w:t>
      </w:r>
      <w:r w:rsidR="008F1120">
        <w:rPr>
          <w:rFonts w:cstheme="minorHAnsi"/>
        </w:rPr>
        <w:t> </w:t>
      </w:r>
      <w:r w:rsidR="00CA2785" w:rsidRPr="00EC49C4">
        <w:rPr>
          <w:rFonts w:cstheme="minorHAnsi"/>
        </w:rPr>
        <w:t xml:space="preserve">przekazywane </w:t>
      </w:r>
      <w:r w:rsidRPr="00EC49C4">
        <w:rPr>
          <w:rFonts w:cstheme="minorHAnsi"/>
        </w:rPr>
        <w:t xml:space="preserve">na rachunek bankowy Organu Zlecającego o numerze: </w:t>
      </w:r>
      <w:r w:rsidRPr="00AC1361">
        <w:rPr>
          <w:rFonts w:cstheme="minorHAnsi"/>
          <w:b/>
          <w:bCs/>
        </w:rPr>
        <w:t>20 1010 1397 0032 9018 9230 2000</w:t>
      </w:r>
      <w:r w:rsidRPr="00EC49C4">
        <w:rPr>
          <w:rFonts w:cstheme="minorHAnsi"/>
        </w:rPr>
        <w:t>.</w:t>
      </w:r>
    </w:p>
    <w:p w14:paraId="16E45E7F" w14:textId="1C180C4C" w:rsidR="008D57F4" w:rsidRDefault="00FC0B60" w:rsidP="0006285D">
      <w:pPr>
        <w:pStyle w:val="Akapitzlist"/>
        <w:numPr>
          <w:ilvl w:val="0"/>
          <w:numId w:val="15"/>
        </w:numPr>
        <w:jc w:val="both"/>
        <w:rPr>
          <w:rFonts w:cstheme="minorHAnsi"/>
        </w:rPr>
      </w:pPr>
      <w:r w:rsidRPr="00EC49C4">
        <w:rPr>
          <w:rFonts w:cstheme="minorHAnsi"/>
        </w:rPr>
        <w:t>Od kwoty środków Funduszu Pracy wykorzystanej niezgodnie</w:t>
      </w:r>
      <w:r w:rsidR="00152CF8" w:rsidRPr="00EC49C4">
        <w:rPr>
          <w:rFonts w:cstheme="minorHAnsi"/>
        </w:rPr>
        <w:t xml:space="preserve"> z przeznaczeniem lub pobranej </w:t>
      </w:r>
      <w:r w:rsidRPr="00EC49C4">
        <w:rPr>
          <w:rFonts w:cstheme="minorHAnsi"/>
        </w:rPr>
        <w:t>nienależnie naliczane są odsetki w wysokości określonej jak dla z</w:t>
      </w:r>
      <w:r w:rsidR="00CA2785" w:rsidRPr="00EC49C4">
        <w:rPr>
          <w:rFonts w:cstheme="minorHAnsi"/>
        </w:rPr>
        <w:t xml:space="preserve">aległości podatkowych, zgodnie </w:t>
      </w:r>
      <w:r w:rsidR="00152CF8" w:rsidRPr="00EC49C4">
        <w:rPr>
          <w:rFonts w:cstheme="minorHAnsi"/>
        </w:rPr>
        <w:t>z</w:t>
      </w:r>
      <w:r w:rsidR="008F1120">
        <w:rPr>
          <w:rFonts w:cstheme="minorHAnsi"/>
        </w:rPr>
        <w:t> </w:t>
      </w:r>
      <w:r w:rsidRPr="00EC49C4">
        <w:rPr>
          <w:rFonts w:cstheme="minorHAnsi"/>
        </w:rPr>
        <w:t>przepisami ustawy o finansach publicznych i przekazywane na rachu</w:t>
      </w:r>
      <w:r w:rsidR="00152CF8" w:rsidRPr="00EC49C4">
        <w:rPr>
          <w:rFonts w:cstheme="minorHAnsi"/>
        </w:rPr>
        <w:t xml:space="preserve">nek bankowy Organu Zlecającego </w:t>
      </w:r>
      <w:r w:rsidRPr="00EC49C4">
        <w:rPr>
          <w:rFonts w:cstheme="minorHAnsi"/>
        </w:rPr>
        <w:t xml:space="preserve">o numerze: </w:t>
      </w:r>
      <w:r w:rsidRPr="00AC1361">
        <w:rPr>
          <w:rFonts w:cstheme="minorHAnsi"/>
          <w:b/>
          <w:bCs/>
        </w:rPr>
        <w:t>20 1010 1397 0032 9018 9230 2000</w:t>
      </w:r>
      <w:r w:rsidRPr="00EC49C4">
        <w:rPr>
          <w:rFonts w:cstheme="minorHAnsi"/>
        </w:rPr>
        <w:t>.</w:t>
      </w:r>
    </w:p>
    <w:p w14:paraId="72098227" w14:textId="77777777" w:rsidR="00F10FD2" w:rsidRPr="00EC49C4" w:rsidRDefault="00F10FD2" w:rsidP="00F10FD2">
      <w:pPr>
        <w:pStyle w:val="Akapitzlist"/>
        <w:ind w:left="360"/>
        <w:jc w:val="both"/>
        <w:rPr>
          <w:rFonts w:cstheme="minorHAnsi"/>
        </w:rPr>
      </w:pPr>
    </w:p>
    <w:p w14:paraId="432589E8" w14:textId="39500703" w:rsidR="00FC0B60" w:rsidRPr="00EC49C4" w:rsidRDefault="00BB407D" w:rsidP="00E64F8F">
      <w:pPr>
        <w:spacing w:after="120"/>
        <w:jc w:val="center"/>
        <w:rPr>
          <w:rFonts w:cstheme="minorHAnsi"/>
          <w:b/>
        </w:rPr>
      </w:pPr>
      <w:r>
        <w:rPr>
          <w:rFonts w:cstheme="minorHAnsi"/>
          <w:b/>
        </w:rPr>
        <w:t>§10</w:t>
      </w:r>
    </w:p>
    <w:p w14:paraId="122867FE" w14:textId="77777777" w:rsidR="00FC0B60" w:rsidRPr="00EC49C4" w:rsidRDefault="00FC0B60" w:rsidP="00E64F8F">
      <w:pPr>
        <w:spacing w:after="120"/>
        <w:jc w:val="center"/>
        <w:rPr>
          <w:rFonts w:cstheme="minorHAnsi"/>
          <w:b/>
        </w:rPr>
      </w:pPr>
      <w:r w:rsidRPr="00EC49C4">
        <w:rPr>
          <w:rFonts w:cstheme="minorHAnsi"/>
          <w:b/>
        </w:rPr>
        <w:t>Rozwiązanie umowy</w:t>
      </w:r>
    </w:p>
    <w:p w14:paraId="332A4587" w14:textId="4CD7C38E" w:rsidR="00FC0B60" w:rsidRPr="00EC49C4" w:rsidRDefault="00FC0B60" w:rsidP="00E07E53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EC49C4">
        <w:rPr>
          <w:rFonts w:cstheme="minorHAnsi"/>
        </w:rPr>
        <w:t>Umowa może być rozwiązana na mocy porozumienia Stron w przypad</w:t>
      </w:r>
      <w:r w:rsidR="00CA2785" w:rsidRPr="00EC49C4">
        <w:rPr>
          <w:rFonts w:cstheme="minorHAnsi"/>
        </w:rPr>
        <w:t xml:space="preserve">ku wystąpienia  okoliczności, </w:t>
      </w:r>
      <w:r w:rsidRPr="00EC49C4">
        <w:rPr>
          <w:rFonts w:cstheme="minorHAnsi"/>
        </w:rPr>
        <w:t>za które Strony nie ponoszą odpowiedzialności, a które uni</w:t>
      </w:r>
      <w:r w:rsidR="00CA2785" w:rsidRPr="00EC49C4">
        <w:rPr>
          <w:rFonts w:cstheme="minorHAnsi"/>
        </w:rPr>
        <w:t xml:space="preserve">emożliwiają wykonywanie umowy. </w:t>
      </w:r>
      <w:r w:rsidRPr="00EC49C4">
        <w:rPr>
          <w:rFonts w:cstheme="minorHAnsi"/>
        </w:rPr>
        <w:t>W</w:t>
      </w:r>
      <w:r w:rsidR="008F1120">
        <w:rPr>
          <w:rFonts w:cstheme="minorHAnsi"/>
        </w:rPr>
        <w:t> </w:t>
      </w:r>
      <w:r w:rsidRPr="00EC49C4">
        <w:rPr>
          <w:rFonts w:cstheme="minorHAnsi"/>
        </w:rPr>
        <w:t xml:space="preserve"> przypadku  rozwiązania  umowy  skutki  finansowe  i  ewentualny  zwrot</w:t>
      </w:r>
      <w:r w:rsidR="00CA2785" w:rsidRPr="00EC49C4">
        <w:rPr>
          <w:rFonts w:cstheme="minorHAnsi"/>
        </w:rPr>
        <w:t xml:space="preserve">  środków  finansowych  Strony </w:t>
      </w:r>
      <w:r w:rsidRPr="00EC49C4">
        <w:rPr>
          <w:rFonts w:cstheme="minorHAnsi"/>
        </w:rPr>
        <w:t>określą w protokole.</w:t>
      </w:r>
    </w:p>
    <w:p w14:paraId="36167228" w14:textId="33AA1587" w:rsidR="00E07E53" w:rsidRPr="00EC49C4" w:rsidRDefault="00BB407D" w:rsidP="00E64F8F">
      <w:pPr>
        <w:spacing w:after="120"/>
        <w:jc w:val="center"/>
        <w:rPr>
          <w:rFonts w:cstheme="minorHAnsi"/>
          <w:b/>
        </w:rPr>
      </w:pPr>
      <w:r>
        <w:rPr>
          <w:rFonts w:cstheme="minorHAnsi"/>
          <w:b/>
        </w:rPr>
        <w:t>§11</w:t>
      </w:r>
    </w:p>
    <w:p w14:paraId="5DACA80F" w14:textId="41D34EE5" w:rsidR="003D1ECD" w:rsidRPr="00EC49C4" w:rsidRDefault="00E07E53" w:rsidP="003E2C77">
      <w:pPr>
        <w:spacing w:after="120"/>
        <w:jc w:val="center"/>
        <w:rPr>
          <w:rFonts w:cstheme="minorHAnsi"/>
          <w:b/>
        </w:rPr>
      </w:pPr>
      <w:r w:rsidRPr="00EC49C4">
        <w:rPr>
          <w:rFonts w:cstheme="minorHAnsi"/>
          <w:b/>
        </w:rPr>
        <w:t>Odstąpienie od umowy przez Zleceniobiorcę</w:t>
      </w:r>
    </w:p>
    <w:p w14:paraId="77BA261B" w14:textId="2796DEF1" w:rsidR="00FC0B60" w:rsidRDefault="00FC0B60" w:rsidP="00E07E53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EC49C4">
        <w:rPr>
          <w:rFonts w:cstheme="minorHAnsi"/>
        </w:rPr>
        <w:t xml:space="preserve">Zleceniobiorca  może  odstąpić  od  umowy  do  dnia  przekazania  środków  </w:t>
      </w:r>
      <w:r w:rsidR="00CA2785" w:rsidRPr="00EC49C4">
        <w:rPr>
          <w:rFonts w:cstheme="minorHAnsi"/>
        </w:rPr>
        <w:t>Funduszu  Pracy,  w</w:t>
      </w:r>
      <w:r w:rsidR="008F1120">
        <w:rPr>
          <w:rFonts w:cstheme="minorHAnsi"/>
        </w:rPr>
        <w:t> </w:t>
      </w:r>
      <w:r w:rsidR="00CA2785" w:rsidRPr="00EC49C4">
        <w:rPr>
          <w:rFonts w:cstheme="minorHAnsi"/>
        </w:rPr>
        <w:t xml:space="preserve"> przypadku </w:t>
      </w:r>
      <w:r w:rsidRPr="00EC49C4">
        <w:rPr>
          <w:rFonts w:cstheme="minorHAnsi"/>
        </w:rPr>
        <w:t>wystąpienia okoliczności uniemożliwiających wykonanie umowy.</w:t>
      </w:r>
    </w:p>
    <w:p w14:paraId="6092D3D0" w14:textId="192B3F1D" w:rsidR="008B1201" w:rsidRPr="0007641D" w:rsidRDefault="008B1201" w:rsidP="00E07E53">
      <w:pPr>
        <w:pStyle w:val="Akapitzlist"/>
        <w:numPr>
          <w:ilvl w:val="0"/>
          <w:numId w:val="10"/>
        </w:numPr>
        <w:jc w:val="both"/>
        <w:rPr>
          <w:rFonts w:cstheme="minorHAnsi"/>
        </w:rPr>
      </w:pPr>
      <w:r w:rsidRPr="0007641D">
        <w:t xml:space="preserve">W przypadku rezygnacji z udziału w Programie, </w:t>
      </w:r>
      <w:r w:rsidR="008F1120" w:rsidRPr="0007641D">
        <w:t>Zleceniobiorca</w:t>
      </w:r>
      <w:r w:rsidRPr="0007641D">
        <w:t xml:space="preserve"> jest zobowiązany do złożenia niezwłocznie rezygnacji do urzędu wojewódzkiego w formie pisemnej</w:t>
      </w:r>
      <w:r w:rsidR="00D66878" w:rsidRPr="0007641D">
        <w:t xml:space="preserve"> wraz z podaniem przyczyny rezygnacji. </w:t>
      </w:r>
    </w:p>
    <w:p w14:paraId="01B923E2" w14:textId="27CCC39A" w:rsidR="00E07E53" w:rsidRPr="00EC49C4" w:rsidRDefault="00BB407D" w:rsidP="00E64F8F">
      <w:pPr>
        <w:spacing w:after="12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§12</w:t>
      </w:r>
    </w:p>
    <w:p w14:paraId="43B82AF4" w14:textId="5C9567C4" w:rsidR="003D1ECD" w:rsidRPr="00EC49C4" w:rsidRDefault="00E07E53" w:rsidP="003E2C77">
      <w:pPr>
        <w:spacing w:after="120" w:line="240" w:lineRule="auto"/>
        <w:jc w:val="center"/>
        <w:rPr>
          <w:rFonts w:cstheme="minorHAnsi"/>
          <w:b/>
        </w:rPr>
      </w:pPr>
      <w:r w:rsidRPr="00EC49C4">
        <w:rPr>
          <w:rFonts w:cstheme="minorHAnsi"/>
          <w:b/>
        </w:rPr>
        <w:t>Rozwiązanie umowy przez</w:t>
      </w:r>
      <w:r w:rsidR="005D1DE2">
        <w:rPr>
          <w:rFonts w:cstheme="minorHAnsi"/>
          <w:b/>
        </w:rPr>
        <w:t xml:space="preserve"> </w:t>
      </w:r>
      <w:r w:rsidR="00814FDA" w:rsidRPr="005D1DE2">
        <w:rPr>
          <w:rFonts w:cstheme="minorHAnsi"/>
          <w:b/>
        </w:rPr>
        <w:t>Organ Zlecający</w:t>
      </w:r>
    </w:p>
    <w:p w14:paraId="3B54C063" w14:textId="3430664F" w:rsidR="00FC0B60" w:rsidRPr="00EC49C4" w:rsidRDefault="00FC0B60" w:rsidP="00E07E53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EC49C4">
        <w:rPr>
          <w:rFonts w:cstheme="minorHAnsi"/>
        </w:rPr>
        <w:t>Umowa może być rozwiązana przez Organ Zlecając</w:t>
      </w:r>
      <w:r w:rsidR="00CA2785" w:rsidRPr="00EC49C4">
        <w:rPr>
          <w:rFonts w:cstheme="minorHAnsi"/>
        </w:rPr>
        <w:t xml:space="preserve">y ze skutkiem natychmiastowym  </w:t>
      </w:r>
      <w:r w:rsidRPr="00EC49C4">
        <w:rPr>
          <w:rFonts w:cstheme="minorHAnsi"/>
        </w:rPr>
        <w:t>w przypadku:</w:t>
      </w:r>
    </w:p>
    <w:p w14:paraId="3D656311" w14:textId="047062A5" w:rsidR="00FC0B60" w:rsidRPr="00EC49C4" w:rsidRDefault="00FC0B60" w:rsidP="00E07E53">
      <w:pPr>
        <w:pStyle w:val="Akapitzlist"/>
        <w:numPr>
          <w:ilvl w:val="1"/>
          <w:numId w:val="7"/>
        </w:numPr>
        <w:jc w:val="both"/>
        <w:rPr>
          <w:rFonts w:cstheme="minorHAnsi"/>
        </w:rPr>
      </w:pPr>
      <w:r w:rsidRPr="00EC49C4">
        <w:rPr>
          <w:rFonts w:cstheme="minorHAnsi"/>
        </w:rPr>
        <w:t>wykorzystywania środków Funduszu Pracy niezgodnie z przeznaczeniem;</w:t>
      </w:r>
    </w:p>
    <w:p w14:paraId="7596597D" w14:textId="163EC14D" w:rsidR="00FC0B60" w:rsidRPr="00EC49C4" w:rsidRDefault="00FC0B60" w:rsidP="00E07E53">
      <w:pPr>
        <w:pStyle w:val="Akapitzlist"/>
        <w:numPr>
          <w:ilvl w:val="1"/>
          <w:numId w:val="7"/>
        </w:numPr>
        <w:jc w:val="both"/>
        <w:rPr>
          <w:rFonts w:cstheme="minorHAnsi"/>
        </w:rPr>
      </w:pPr>
      <w:r w:rsidRPr="00EC49C4">
        <w:rPr>
          <w:rFonts w:cstheme="minorHAnsi"/>
        </w:rPr>
        <w:t>nienależnego pobrania środków Funduszu Pracy;</w:t>
      </w:r>
    </w:p>
    <w:p w14:paraId="23F41A35" w14:textId="475EF3DB" w:rsidR="00FC0B60" w:rsidRPr="00EC49C4" w:rsidRDefault="00FC0B60" w:rsidP="00E07E53">
      <w:pPr>
        <w:pStyle w:val="Akapitzlist"/>
        <w:numPr>
          <w:ilvl w:val="1"/>
          <w:numId w:val="7"/>
        </w:numPr>
        <w:jc w:val="both"/>
        <w:rPr>
          <w:rFonts w:cstheme="minorHAnsi"/>
        </w:rPr>
      </w:pPr>
      <w:r w:rsidRPr="00EC49C4">
        <w:rPr>
          <w:rFonts w:cstheme="minorHAnsi"/>
        </w:rPr>
        <w:t>nieterminowego  oraz  nienależytego  wykonywania  umowy,  w  szczegó</w:t>
      </w:r>
      <w:r w:rsidR="00CA2785" w:rsidRPr="00EC49C4">
        <w:rPr>
          <w:rFonts w:cstheme="minorHAnsi"/>
        </w:rPr>
        <w:t xml:space="preserve">lności  zmniejszenia  zakresu </w:t>
      </w:r>
      <w:r w:rsidRPr="00EC49C4">
        <w:rPr>
          <w:rFonts w:cstheme="minorHAnsi"/>
        </w:rPr>
        <w:t>rzeczowego realizowanego zadania;</w:t>
      </w:r>
    </w:p>
    <w:p w14:paraId="669E183A" w14:textId="61F37C1F" w:rsidR="00FC0B60" w:rsidRPr="00EC49C4" w:rsidRDefault="00FC0B60" w:rsidP="00E07E53">
      <w:pPr>
        <w:pStyle w:val="Akapitzlist"/>
        <w:numPr>
          <w:ilvl w:val="1"/>
          <w:numId w:val="7"/>
        </w:numPr>
        <w:jc w:val="both"/>
        <w:rPr>
          <w:rFonts w:cstheme="minorHAnsi"/>
        </w:rPr>
      </w:pPr>
      <w:r w:rsidRPr="00EC49C4">
        <w:rPr>
          <w:rFonts w:cstheme="minorHAnsi"/>
        </w:rPr>
        <w:t>nieprzedłożenia  przez  Zleceniobiorcę  sprawozdania  z  wykonania  zadania</w:t>
      </w:r>
      <w:r w:rsidR="00CA2785" w:rsidRPr="00EC49C4">
        <w:rPr>
          <w:rFonts w:cstheme="minorHAnsi"/>
        </w:rPr>
        <w:t xml:space="preserve">  w</w:t>
      </w:r>
      <w:r w:rsidR="00BB0D12">
        <w:rPr>
          <w:rFonts w:cstheme="minorHAnsi"/>
        </w:rPr>
        <w:t> </w:t>
      </w:r>
      <w:r w:rsidR="00CA2785" w:rsidRPr="00EC49C4">
        <w:rPr>
          <w:rFonts w:cstheme="minorHAnsi"/>
        </w:rPr>
        <w:t xml:space="preserve">terminie  i  na  zasadach </w:t>
      </w:r>
      <w:r w:rsidRPr="00EC49C4">
        <w:rPr>
          <w:rFonts w:cstheme="minorHAnsi"/>
        </w:rPr>
        <w:t>określonych w niniejszej umowie;</w:t>
      </w:r>
    </w:p>
    <w:p w14:paraId="5A145305" w14:textId="53A249B3" w:rsidR="00FC0B60" w:rsidRPr="00EC49C4" w:rsidRDefault="00FC0B60" w:rsidP="00E07E53">
      <w:pPr>
        <w:pStyle w:val="Akapitzlist"/>
        <w:numPr>
          <w:ilvl w:val="1"/>
          <w:numId w:val="7"/>
        </w:numPr>
        <w:jc w:val="both"/>
        <w:rPr>
          <w:rFonts w:cstheme="minorHAnsi"/>
        </w:rPr>
      </w:pPr>
      <w:r w:rsidRPr="00EC49C4">
        <w:rPr>
          <w:rFonts w:cstheme="minorHAnsi"/>
        </w:rPr>
        <w:t xml:space="preserve">odmowy poddania się przez Zleceniobiorcę kontroli </w:t>
      </w:r>
      <w:r w:rsidR="00CA2785" w:rsidRPr="00EC49C4">
        <w:rPr>
          <w:rFonts w:cstheme="minorHAnsi"/>
        </w:rPr>
        <w:t xml:space="preserve">albo nieusunięcia stwierdzonych </w:t>
      </w:r>
      <w:r w:rsidRPr="00EC49C4">
        <w:rPr>
          <w:rFonts w:cstheme="minorHAnsi"/>
        </w:rPr>
        <w:t xml:space="preserve">nieprawidłowości w </w:t>
      </w:r>
      <w:r w:rsidR="004C4C86" w:rsidRPr="00EC49C4">
        <w:rPr>
          <w:rFonts w:cstheme="minorHAnsi"/>
        </w:rPr>
        <w:t xml:space="preserve">określonym </w:t>
      </w:r>
      <w:r w:rsidRPr="00EC49C4">
        <w:rPr>
          <w:rFonts w:cstheme="minorHAnsi"/>
        </w:rPr>
        <w:t>terminie.</w:t>
      </w:r>
    </w:p>
    <w:p w14:paraId="58C1BA83" w14:textId="50EAFB3B" w:rsidR="00FC0B60" w:rsidRPr="00277089" w:rsidRDefault="00FC0B60" w:rsidP="00E07E53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77089">
        <w:rPr>
          <w:rFonts w:cstheme="minorHAnsi"/>
        </w:rPr>
        <w:t>Organ  Zlecający,  rozwiązując  umowę,  określi  kwotę  środków  Funduszu</w:t>
      </w:r>
      <w:r w:rsidR="00152CF8" w:rsidRPr="00277089">
        <w:rPr>
          <w:rFonts w:cstheme="minorHAnsi"/>
        </w:rPr>
        <w:t xml:space="preserve">  Pracy  podlegającą  zwrotowi </w:t>
      </w:r>
      <w:r w:rsidRPr="00277089">
        <w:rPr>
          <w:rFonts w:cstheme="minorHAnsi"/>
        </w:rPr>
        <w:t>wraz z odsetkami w wysokości określonej jak dla zaległości po</w:t>
      </w:r>
      <w:r w:rsidR="00CA2785" w:rsidRPr="00277089">
        <w:rPr>
          <w:rFonts w:cstheme="minorHAnsi"/>
        </w:rPr>
        <w:t xml:space="preserve">datkowych, naliczanymi zgodnie </w:t>
      </w:r>
      <w:r w:rsidRPr="00277089">
        <w:rPr>
          <w:rFonts w:cstheme="minorHAnsi"/>
        </w:rPr>
        <w:t>z  zapisami  art.  169  ustawy  o  finansach  publicznych,  termin  jej  zwrotu  o</w:t>
      </w:r>
      <w:r w:rsidR="00CA2785" w:rsidRPr="00277089">
        <w:rPr>
          <w:rFonts w:cstheme="minorHAnsi"/>
        </w:rPr>
        <w:t>raz  nazwę  i</w:t>
      </w:r>
      <w:r w:rsidR="004C4C86">
        <w:rPr>
          <w:rFonts w:cstheme="minorHAnsi"/>
        </w:rPr>
        <w:t> </w:t>
      </w:r>
      <w:r w:rsidR="00CA2785" w:rsidRPr="00277089">
        <w:rPr>
          <w:rFonts w:cstheme="minorHAnsi"/>
        </w:rPr>
        <w:t xml:space="preserve"> numer  rachunku </w:t>
      </w:r>
      <w:r w:rsidRPr="00277089">
        <w:rPr>
          <w:rFonts w:cstheme="minorHAnsi"/>
        </w:rPr>
        <w:t>bankowego, na który należy dokonać wpłaty.</w:t>
      </w:r>
    </w:p>
    <w:p w14:paraId="6F9439A4" w14:textId="3EF18749" w:rsidR="00E64F8F" w:rsidRPr="00EC49C4" w:rsidRDefault="00BB407D" w:rsidP="00E64F8F">
      <w:pPr>
        <w:spacing w:after="120"/>
        <w:jc w:val="center"/>
        <w:rPr>
          <w:rFonts w:cstheme="minorHAnsi"/>
          <w:b/>
        </w:rPr>
      </w:pPr>
      <w:r>
        <w:rPr>
          <w:rFonts w:cstheme="minorHAnsi"/>
          <w:b/>
        </w:rPr>
        <w:t>§ 1</w:t>
      </w:r>
      <w:r w:rsidR="00F9505E">
        <w:rPr>
          <w:rFonts w:cstheme="minorHAnsi"/>
          <w:b/>
        </w:rPr>
        <w:t>3</w:t>
      </w:r>
    </w:p>
    <w:p w14:paraId="24742C03" w14:textId="77777777" w:rsidR="00E64F8F" w:rsidRPr="00EC49C4" w:rsidRDefault="00E64F8F" w:rsidP="00E64F8F">
      <w:pPr>
        <w:spacing w:after="120"/>
        <w:jc w:val="center"/>
        <w:rPr>
          <w:rFonts w:cstheme="minorHAnsi"/>
          <w:b/>
        </w:rPr>
      </w:pPr>
      <w:r w:rsidRPr="00EC49C4">
        <w:rPr>
          <w:rFonts w:cstheme="minorHAnsi"/>
          <w:b/>
        </w:rPr>
        <w:t>Odpowiedzialność wobec osób trzecich</w:t>
      </w:r>
    </w:p>
    <w:p w14:paraId="17C92411" w14:textId="50BD03F7" w:rsidR="00E64F8F" w:rsidRPr="00EC49C4" w:rsidRDefault="00E64F8F" w:rsidP="00BA56CA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EC49C4">
        <w:rPr>
          <w:rFonts w:cstheme="minorHAnsi"/>
        </w:rPr>
        <w:t>Zleceniobiorca ponosi wyłączną odpowiedzialność wobec osób trzecich za szkody powstałe w</w:t>
      </w:r>
      <w:r w:rsidR="00383A7F">
        <w:rPr>
          <w:rFonts w:cstheme="minorHAnsi"/>
        </w:rPr>
        <w:t> </w:t>
      </w:r>
      <w:r w:rsidRPr="00EC49C4">
        <w:rPr>
          <w:rFonts w:cstheme="minorHAnsi"/>
        </w:rPr>
        <w:t xml:space="preserve">związku z realizacją zadania publicznego. </w:t>
      </w:r>
    </w:p>
    <w:p w14:paraId="5EE4E42B" w14:textId="266CB686" w:rsidR="00383A7F" w:rsidRPr="002E4069" w:rsidRDefault="00E64F8F" w:rsidP="002E4069">
      <w:pPr>
        <w:pStyle w:val="Akapitzlist"/>
        <w:numPr>
          <w:ilvl w:val="0"/>
          <w:numId w:val="29"/>
        </w:numPr>
        <w:jc w:val="both"/>
        <w:rPr>
          <w:rFonts w:cstheme="minorHAnsi"/>
        </w:rPr>
      </w:pPr>
      <w:r w:rsidRPr="00EC49C4">
        <w:rPr>
          <w:rFonts w:cstheme="minorHAnsi"/>
        </w:rPr>
        <w:lastRenderedPageBreak/>
        <w:t>W zakresie związanym z realizacją zadania publicznego, w tym z gromadzeniem, przetwarzaniem i</w:t>
      </w:r>
      <w:r w:rsidR="00383A7F">
        <w:rPr>
          <w:rFonts w:cstheme="minorHAnsi"/>
        </w:rPr>
        <w:t> </w:t>
      </w:r>
      <w:r w:rsidRPr="00EC49C4">
        <w:rPr>
          <w:rFonts w:cstheme="minorHAnsi"/>
        </w:rPr>
        <w:t>przekazywaniem danych osobowych, a także wprowadzaniem ich do systemów informatycznych, Zleceniobiorca odbiera stosowne oświadczenia, o zgodzie na gromadzenie, przetwarzanie i</w:t>
      </w:r>
      <w:r w:rsidR="00383A7F">
        <w:rPr>
          <w:rFonts w:cstheme="minorHAnsi"/>
        </w:rPr>
        <w:t> </w:t>
      </w:r>
      <w:r w:rsidRPr="00EC49C4">
        <w:rPr>
          <w:rFonts w:cstheme="minorHAnsi"/>
        </w:rPr>
        <w:t xml:space="preserve">przekazywanie danych osobowych od osób, których te dane dotyczą, </w:t>
      </w:r>
      <w:r w:rsidRPr="002E4069">
        <w:rPr>
          <w:rFonts w:cstheme="minorHAnsi"/>
        </w:rPr>
        <w:t>zgodnie</w:t>
      </w:r>
      <w:r w:rsidR="00272755" w:rsidRPr="002E4069">
        <w:rPr>
          <w:rFonts w:cstheme="minorHAnsi"/>
        </w:rPr>
        <w:t xml:space="preserve"> z przepisami ustawy z dnia 10 maja 2018 r. o ochronie danych osobowych (Dz. U. z 2019 r. poz. 1781, z </w:t>
      </w:r>
      <w:proofErr w:type="spellStart"/>
      <w:r w:rsidR="00272755" w:rsidRPr="002E4069">
        <w:rPr>
          <w:rFonts w:cstheme="minorHAnsi"/>
        </w:rPr>
        <w:t>późn</w:t>
      </w:r>
      <w:proofErr w:type="spellEnd"/>
      <w:r w:rsidR="00272755" w:rsidRPr="002E4069">
        <w:rPr>
          <w:rFonts w:cstheme="minorHAnsi"/>
        </w:rPr>
        <w:t>. zm.) i rozporządzenia Parlamentu Europejskiego i Rady (UE) 2016/679 z dnia 27 kwietnia 2016 r. w sprawie ochrony osób fizycznych w związku z przetwarzaniem danych osobowych w sprawie swobodnego przepływu takich danych oraz uchylenia dyrektywy 95/46/WE</w:t>
      </w:r>
      <w:r w:rsidR="002E4069">
        <w:rPr>
          <w:rFonts w:cstheme="minorHAnsi"/>
        </w:rPr>
        <w:t xml:space="preserve"> </w:t>
      </w:r>
      <w:r w:rsidR="00272755" w:rsidRPr="002E4069">
        <w:rPr>
          <w:rFonts w:cstheme="minorHAnsi"/>
        </w:rPr>
        <w:t xml:space="preserve">(ogólne rozporządzenie o ochronie danych) (Dz. Urz. UE L 119 z 04.05.2016, str. 1, z </w:t>
      </w:r>
      <w:proofErr w:type="spellStart"/>
      <w:r w:rsidR="00272755" w:rsidRPr="002E4069">
        <w:rPr>
          <w:rFonts w:cstheme="minorHAnsi"/>
        </w:rPr>
        <w:t>późn</w:t>
      </w:r>
      <w:proofErr w:type="spellEnd"/>
      <w:r w:rsidR="00272755" w:rsidRPr="002E4069">
        <w:rPr>
          <w:rFonts w:cstheme="minorHAnsi"/>
        </w:rPr>
        <w:t>. zm.).</w:t>
      </w:r>
    </w:p>
    <w:p w14:paraId="0E122F93" w14:textId="77777777" w:rsidR="00383A7F" w:rsidRDefault="00383A7F" w:rsidP="00D33C67">
      <w:pPr>
        <w:spacing w:line="240" w:lineRule="auto"/>
        <w:jc w:val="center"/>
        <w:rPr>
          <w:rFonts w:cstheme="minorHAnsi"/>
          <w:b/>
        </w:rPr>
      </w:pPr>
    </w:p>
    <w:p w14:paraId="14813399" w14:textId="70C0F3D0" w:rsidR="00FC0B60" w:rsidRPr="00EC49C4" w:rsidRDefault="00BB407D" w:rsidP="00D33C67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 1</w:t>
      </w:r>
      <w:r w:rsidR="00F9505E">
        <w:rPr>
          <w:rFonts w:cstheme="minorHAnsi"/>
          <w:b/>
        </w:rPr>
        <w:t>4</w:t>
      </w:r>
    </w:p>
    <w:p w14:paraId="3BA54235" w14:textId="77777777" w:rsidR="00FC0B60" w:rsidRPr="00EC49C4" w:rsidRDefault="00FC0B60" w:rsidP="00D33C67">
      <w:pPr>
        <w:spacing w:line="240" w:lineRule="auto"/>
        <w:jc w:val="center"/>
        <w:rPr>
          <w:rFonts w:cstheme="minorHAnsi"/>
          <w:b/>
        </w:rPr>
      </w:pPr>
      <w:r w:rsidRPr="00EC49C4">
        <w:rPr>
          <w:rFonts w:cstheme="minorHAnsi"/>
          <w:b/>
        </w:rPr>
        <w:t>Oświadczenie Zleceniobiorcy</w:t>
      </w:r>
    </w:p>
    <w:p w14:paraId="4DE9CBFC" w14:textId="06DF8A98" w:rsidR="00FC0B60" w:rsidRPr="00EC49C4" w:rsidRDefault="00FC0B60" w:rsidP="004B07A7">
      <w:pPr>
        <w:jc w:val="both"/>
        <w:rPr>
          <w:rFonts w:cstheme="minorHAnsi"/>
        </w:rPr>
      </w:pPr>
      <w:r w:rsidRPr="00EC49C4">
        <w:rPr>
          <w:rFonts w:cstheme="minorHAnsi"/>
        </w:rPr>
        <w:t>Osoby  podpisujące  niniejszą umowę  oświadczają,  że  są upoważnione  do  s</w:t>
      </w:r>
      <w:r w:rsidR="00D33C67" w:rsidRPr="00EC49C4">
        <w:rPr>
          <w:rFonts w:cstheme="minorHAnsi"/>
        </w:rPr>
        <w:t>kładania oświadczeń  w</w:t>
      </w:r>
      <w:r w:rsidR="00362354">
        <w:rPr>
          <w:rFonts w:cstheme="minorHAnsi"/>
        </w:rPr>
        <w:t> </w:t>
      </w:r>
      <w:r w:rsidR="00D33C67" w:rsidRPr="00EC49C4">
        <w:rPr>
          <w:rFonts w:cstheme="minorHAnsi"/>
        </w:rPr>
        <w:t xml:space="preserve">imieniu </w:t>
      </w:r>
      <w:r w:rsidRPr="00EC49C4">
        <w:rPr>
          <w:rFonts w:cstheme="minorHAnsi"/>
        </w:rPr>
        <w:t>Strony, którą reprezentują.</w:t>
      </w:r>
    </w:p>
    <w:p w14:paraId="1D436F7F" w14:textId="51245373" w:rsidR="00FC0B60" w:rsidRPr="00EC49C4" w:rsidRDefault="00BB407D" w:rsidP="00D33C67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§1</w:t>
      </w:r>
      <w:r w:rsidR="00F9505E">
        <w:rPr>
          <w:rFonts w:cstheme="minorHAnsi"/>
          <w:b/>
        </w:rPr>
        <w:t>5</w:t>
      </w:r>
    </w:p>
    <w:p w14:paraId="3F1912A9" w14:textId="77777777" w:rsidR="00FC0B60" w:rsidRPr="00EC49C4" w:rsidRDefault="00FC0B60" w:rsidP="00D33C67">
      <w:pPr>
        <w:spacing w:line="240" w:lineRule="auto"/>
        <w:jc w:val="center"/>
        <w:rPr>
          <w:rFonts w:cstheme="minorHAnsi"/>
          <w:b/>
        </w:rPr>
      </w:pPr>
      <w:r w:rsidRPr="00EC49C4">
        <w:rPr>
          <w:rFonts w:cstheme="minorHAnsi"/>
          <w:b/>
        </w:rPr>
        <w:t>Postanowienia końcowe</w:t>
      </w:r>
    </w:p>
    <w:p w14:paraId="3FEDA7B9" w14:textId="24002990" w:rsidR="00FC0B60" w:rsidRPr="00EC49C4" w:rsidRDefault="00FC0B60" w:rsidP="00E64F8F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EC49C4">
        <w:rPr>
          <w:rFonts w:cstheme="minorHAnsi"/>
        </w:rPr>
        <w:t>Wszelkie  zmiany,  uzupełnienia  i  oświadczenia  składane  w  związku  z  nin</w:t>
      </w:r>
      <w:r w:rsidR="00CA2785" w:rsidRPr="00EC49C4">
        <w:rPr>
          <w:rFonts w:cstheme="minorHAnsi"/>
        </w:rPr>
        <w:t xml:space="preserve">iejszą  umową  wymagają  formy </w:t>
      </w:r>
      <w:r w:rsidRPr="00EC49C4">
        <w:rPr>
          <w:rFonts w:cstheme="minorHAnsi"/>
        </w:rPr>
        <w:t>pisemnej.</w:t>
      </w:r>
    </w:p>
    <w:p w14:paraId="1B48453E" w14:textId="11186EE9" w:rsidR="00FC0B60" w:rsidRPr="00C863C9" w:rsidRDefault="00FC0B60" w:rsidP="00C863C9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C863C9">
        <w:rPr>
          <w:rFonts w:cstheme="minorHAnsi"/>
        </w:rPr>
        <w:t>Umowa została sporządzona w wersji elektronicznej i podpisana z wykor</w:t>
      </w:r>
      <w:r w:rsidR="00CA2785" w:rsidRPr="00C863C9">
        <w:rPr>
          <w:rFonts w:cstheme="minorHAnsi"/>
        </w:rPr>
        <w:t xml:space="preserve">zystaniem bezpiecznego podpisu </w:t>
      </w:r>
      <w:r w:rsidRPr="00C863C9">
        <w:rPr>
          <w:rFonts w:cstheme="minorHAnsi"/>
        </w:rPr>
        <w:t>elektronicznego.</w:t>
      </w:r>
    </w:p>
    <w:p w14:paraId="3E95179E" w14:textId="562E833E" w:rsidR="00FC0B60" w:rsidRPr="00EC49C4" w:rsidRDefault="00FC0B60" w:rsidP="00C863C9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EC49C4">
        <w:rPr>
          <w:rFonts w:cstheme="minorHAnsi"/>
        </w:rPr>
        <w:t>Umowa wchodzi w życie z dniem podpisania</w:t>
      </w:r>
      <w:r w:rsidR="00F129C6">
        <w:rPr>
          <w:rFonts w:cstheme="minorHAnsi"/>
        </w:rPr>
        <w:t xml:space="preserve"> przez ostatnią ze Stron</w:t>
      </w:r>
      <w:r w:rsidRPr="00EC49C4">
        <w:rPr>
          <w:rFonts w:cstheme="minorHAnsi"/>
        </w:rPr>
        <w:t>.</w:t>
      </w:r>
    </w:p>
    <w:p w14:paraId="78B7D5CC" w14:textId="0F281B49" w:rsidR="00FC0B60" w:rsidRPr="00EC49C4" w:rsidRDefault="00FC0B60" w:rsidP="00C863C9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EC49C4">
        <w:rPr>
          <w:rFonts w:cstheme="minorHAnsi"/>
        </w:rPr>
        <w:t>W zakresie nieuregulowanym niniejszą umową, stosuje się przepisy ustaw:</w:t>
      </w:r>
    </w:p>
    <w:p w14:paraId="3F91E54D" w14:textId="4ACAD752" w:rsidR="00FC0B60" w:rsidRPr="00EC49C4" w:rsidRDefault="00FC0B60" w:rsidP="00C863C9">
      <w:pPr>
        <w:pStyle w:val="Akapitzlist"/>
        <w:numPr>
          <w:ilvl w:val="1"/>
          <w:numId w:val="28"/>
        </w:numPr>
        <w:jc w:val="both"/>
        <w:rPr>
          <w:rFonts w:cstheme="minorHAnsi"/>
        </w:rPr>
      </w:pPr>
      <w:r w:rsidRPr="00EC49C4">
        <w:rPr>
          <w:rFonts w:cstheme="minorHAnsi"/>
        </w:rPr>
        <w:t>z dnia 27 sierpnia 2009 r. o finansach publicznych,</w:t>
      </w:r>
    </w:p>
    <w:p w14:paraId="5B168DEB" w14:textId="4740686C" w:rsidR="00FC0B60" w:rsidRPr="00EC49C4" w:rsidRDefault="00FC0B60" w:rsidP="00C863C9">
      <w:pPr>
        <w:pStyle w:val="Akapitzlist"/>
        <w:numPr>
          <w:ilvl w:val="1"/>
          <w:numId w:val="28"/>
        </w:numPr>
        <w:jc w:val="both"/>
        <w:rPr>
          <w:rFonts w:cstheme="minorHAnsi"/>
        </w:rPr>
      </w:pPr>
      <w:r w:rsidRPr="00EC49C4">
        <w:rPr>
          <w:rFonts w:cstheme="minorHAnsi"/>
        </w:rPr>
        <w:t>z dnia 20 kwietnia 2004 r. o promocji zatrudnienia i instytucjach runku pracy,</w:t>
      </w:r>
    </w:p>
    <w:p w14:paraId="0B4F4D23" w14:textId="21EE6B67" w:rsidR="00FC0B60" w:rsidRPr="00EC49C4" w:rsidRDefault="00FC0B60" w:rsidP="00C863C9">
      <w:pPr>
        <w:pStyle w:val="Akapitzlist"/>
        <w:numPr>
          <w:ilvl w:val="1"/>
          <w:numId w:val="28"/>
        </w:numPr>
        <w:jc w:val="both"/>
        <w:rPr>
          <w:rFonts w:cstheme="minorHAnsi"/>
        </w:rPr>
      </w:pPr>
      <w:r w:rsidRPr="00EC49C4">
        <w:rPr>
          <w:rFonts w:cstheme="minorHAnsi"/>
        </w:rPr>
        <w:t>z dnia 23 kwietnia 1964 r. kodeks cywilny,</w:t>
      </w:r>
    </w:p>
    <w:p w14:paraId="7C4EE63E" w14:textId="5AA45519" w:rsidR="00FC0B60" w:rsidRPr="00EC49C4" w:rsidRDefault="00FC0B60" w:rsidP="00C863C9">
      <w:pPr>
        <w:pStyle w:val="Akapitzlist"/>
        <w:numPr>
          <w:ilvl w:val="1"/>
          <w:numId w:val="28"/>
        </w:numPr>
        <w:jc w:val="both"/>
        <w:rPr>
          <w:rFonts w:cstheme="minorHAnsi"/>
        </w:rPr>
      </w:pPr>
      <w:r w:rsidRPr="00EC49C4">
        <w:rPr>
          <w:rFonts w:cstheme="minorHAnsi"/>
        </w:rPr>
        <w:t>z dnia 9 czerwca 2011 r. o wspieraniu rodziny i systemie pieczy zastępczej,</w:t>
      </w:r>
    </w:p>
    <w:p w14:paraId="79E3D101" w14:textId="6F9240BC" w:rsidR="00FC0B60" w:rsidRPr="00EC49C4" w:rsidRDefault="00FC0B60" w:rsidP="00C863C9">
      <w:pPr>
        <w:pStyle w:val="Akapitzlist"/>
        <w:numPr>
          <w:ilvl w:val="1"/>
          <w:numId w:val="28"/>
        </w:numPr>
        <w:jc w:val="both"/>
        <w:rPr>
          <w:rFonts w:cstheme="minorHAnsi"/>
        </w:rPr>
      </w:pPr>
      <w:r w:rsidRPr="00EC49C4">
        <w:rPr>
          <w:rFonts w:cstheme="minorHAnsi"/>
        </w:rPr>
        <w:t>z dnia 4 listopada 2016 r. o wsparciu kobiet w ciąży i rodzin „Za życiem”,</w:t>
      </w:r>
    </w:p>
    <w:p w14:paraId="33D61690" w14:textId="22F290B9" w:rsidR="00FC0B60" w:rsidRDefault="00FC0B60" w:rsidP="00C863C9">
      <w:pPr>
        <w:pStyle w:val="Akapitzlist"/>
        <w:numPr>
          <w:ilvl w:val="1"/>
          <w:numId w:val="28"/>
        </w:numPr>
        <w:jc w:val="both"/>
        <w:rPr>
          <w:rFonts w:cstheme="minorHAnsi"/>
        </w:rPr>
      </w:pPr>
      <w:r w:rsidRPr="00EC49C4">
        <w:rPr>
          <w:rFonts w:cstheme="minorHAnsi"/>
        </w:rPr>
        <w:t>z dnia 29 września 1994 r. o rachunkowości</w:t>
      </w:r>
      <w:r w:rsidR="004E3867" w:rsidRPr="00EC49C4">
        <w:rPr>
          <w:rFonts w:cstheme="minorHAnsi"/>
        </w:rPr>
        <w:t>.</w:t>
      </w:r>
    </w:p>
    <w:p w14:paraId="2FBCD179" w14:textId="00309A57" w:rsidR="008135D5" w:rsidRPr="008135D5" w:rsidRDefault="008135D5" w:rsidP="008135D5">
      <w:pPr>
        <w:pStyle w:val="Akapitzlist"/>
        <w:ind w:left="360"/>
        <w:jc w:val="both"/>
        <w:rPr>
          <w:rFonts w:cstheme="minorHAnsi"/>
        </w:rPr>
      </w:pPr>
    </w:p>
    <w:p w14:paraId="372C6E40" w14:textId="77777777" w:rsidR="004E3867" w:rsidRPr="00EC49C4" w:rsidRDefault="004E3867" w:rsidP="004B07A7">
      <w:pPr>
        <w:spacing w:after="0" w:line="259" w:lineRule="auto"/>
        <w:jc w:val="both"/>
        <w:rPr>
          <w:rFonts w:eastAsia="Calibri" w:cstheme="minorHAnsi"/>
          <w:b/>
          <w:color w:val="FF0000"/>
        </w:rPr>
      </w:pPr>
    </w:p>
    <w:p w14:paraId="3E8E6238" w14:textId="11A0B269" w:rsidR="004E3867" w:rsidRPr="00EC49C4" w:rsidRDefault="00E64F8F" w:rsidP="004E3867">
      <w:pPr>
        <w:spacing w:after="0" w:line="259" w:lineRule="auto"/>
        <w:jc w:val="center"/>
        <w:rPr>
          <w:rFonts w:eastAsia="Calibri" w:cstheme="minorHAnsi"/>
          <w:b/>
          <w:color w:val="FF0000"/>
        </w:rPr>
      </w:pPr>
      <w:r w:rsidRPr="00EC49C4">
        <w:rPr>
          <w:rFonts w:eastAsia="Calibri" w:cstheme="minorHAnsi"/>
          <w:b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911C0" wp14:editId="2C619C22">
                <wp:simplePos x="0" y="0"/>
                <wp:positionH relativeFrom="column">
                  <wp:posOffset>376555</wp:posOffset>
                </wp:positionH>
                <wp:positionV relativeFrom="paragraph">
                  <wp:posOffset>1054100</wp:posOffset>
                </wp:positionV>
                <wp:extent cx="2247900" cy="8763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F0E69" w14:textId="47BD8FC3" w:rsidR="00E64F8F" w:rsidRPr="001C62A2" w:rsidRDefault="00E64F8F" w:rsidP="00E64F8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C00000"/>
                                <w:sz w:val="24"/>
                              </w:rPr>
                            </w:pPr>
                            <w:r w:rsidRPr="001C62A2">
                              <w:rPr>
                                <w:rFonts w:cstheme="minorHAnsi"/>
                                <w:b/>
                                <w:color w:val="C00000"/>
                                <w:sz w:val="24"/>
                              </w:rPr>
                              <w:t>Skarbnik Gminy</w:t>
                            </w:r>
                          </w:p>
                          <w:p w14:paraId="4E40FF76" w14:textId="5875A96B" w:rsidR="00E64F8F" w:rsidRPr="001C62A2" w:rsidRDefault="00E64F8F" w:rsidP="00E64F8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C00000"/>
                                <w:sz w:val="24"/>
                              </w:rPr>
                            </w:pPr>
                            <w:r w:rsidRPr="001C62A2">
                              <w:rPr>
                                <w:rFonts w:cstheme="minorHAnsi"/>
                                <w:b/>
                                <w:color w:val="C00000"/>
                                <w:sz w:val="24"/>
                              </w:rPr>
                              <w:t>Imię Nazwisko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E911C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9.65pt;margin-top:83pt;width:177pt;height:6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" fillcolor="white [3201]" stroked="f" strokeweight=".5pt">
                <v:textbox>
                  <w:txbxContent>
                    <w:p w14:paraId="7A7F0E69" w14:textId="47BD8FC3" w:rsidR="00E64F8F" w:rsidRPr="001C62A2" w:rsidRDefault="00E64F8F" w:rsidP="00E64F8F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C00000"/>
                          <w:sz w:val="24"/>
                        </w:rPr>
                      </w:pPr>
                      <w:r w:rsidRPr="001C62A2">
                        <w:rPr>
                          <w:rFonts w:cstheme="minorHAnsi"/>
                          <w:b/>
                          <w:color w:val="C00000"/>
                          <w:sz w:val="24"/>
                        </w:rPr>
                        <w:t>Skarbnik Gminy</w:t>
                      </w:r>
                    </w:p>
                    <w:p w14:paraId="4E40FF76" w14:textId="5875A96B" w:rsidR="00E64F8F" w:rsidRPr="001C62A2" w:rsidRDefault="00E64F8F" w:rsidP="00E64F8F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C00000"/>
                          <w:sz w:val="24"/>
                        </w:rPr>
                      </w:pPr>
                      <w:r w:rsidRPr="001C62A2">
                        <w:rPr>
                          <w:rFonts w:cstheme="minorHAnsi"/>
                          <w:b/>
                          <w:color w:val="C00000"/>
                          <w:sz w:val="24"/>
                        </w:rPr>
                        <w:t>Imię Nazwisko</w:t>
                      </w:r>
                    </w:p>
                  </w:txbxContent>
                </v:textbox>
              </v:shape>
            </w:pict>
          </mc:Fallback>
        </mc:AlternateContent>
      </w:r>
      <w:r w:rsidRPr="00EC49C4">
        <w:rPr>
          <w:rFonts w:eastAsia="Calibri" w:cstheme="minorHAnsi"/>
          <w:b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423DE" wp14:editId="71030E52">
                <wp:simplePos x="0" y="0"/>
                <wp:positionH relativeFrom="column">
                  <wp:posOffset>271780</wp:posOffset>
                </wp:positionH>
                <wp:positionV relativeFrom="paragraph">
                  <wp:posOffset>492125</wp:posOffset>
                </wp:positionV>
                <wp:extent cx="2409825" cy="638175"/>
                <wp:effectExtent l="0" t="0" r="9525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7F895" w14:textId="77777777" w:rsidR="00E64F8F" w:rsidRPr="001C62A2" w:rsidRDefault="00E64F8F" w:rsidP="00E64F8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C00000"/>
                                <w:sz w:val="24"/>
                              </w:rPr>
                            </w:pPr>
                            <w:r w:rsidRPr="001C62A2">
                              <w:rPr>
                                <w:rFonts w:cstheme="minorHAnsi"/>
                                <w:b/>
                                <w:color w:val="C00000"/>
                                <w:sz w:val="24"/>
                              </w:rPr>
                              <w:t>Burmistrz Miasta</w:t>
                            </w:r>
                          </w:p>
                          <w:p w14:paraId="0AA7AF90" w14:textId="75AFDE63" w:rsidR="00E64F8F" w:rsidRDefault="00E64F8F" w:rsidP="00E64F8F">
                            <w:pPr>
                              <w:spacing w:after="0" w:line="240" w:lineRule="auto"/>
                              <w:jc w:val="center"/>
                            </w:pPr>
                            <w:r w:rsidRPr="001C62A2">
                              <w:rPr>
                                <w:rFonts w:cstheme="minorHAnsi"/>
                                <w:b/>
                                <w:color w:val="C00000"/>
                                <w:sz w:val="24"/>
                              </w:rPr>
                              <w:t>Imię Nazwisko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423DE" id="Pole tekstowe 2" o:spid="_x0000_s1027" type="#_x0000_t202" style="position:absolute;left:0;text-align:left;margin-left:21.4pt;margin-top:38.75pt;width:189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" fillcolor="white [3201]" stroked="f" strokeweight=".5pt">
                <v:textbox>
                  <w:txbxContent>
                    <w:p w14:paraId="4957F895" w14:textId="77777777" w:rsidR="00E64F8F" w:rsidRPr="001C62A2" w:rsidRDefault="00E64F8F" w:rsidP="00E64F8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C00000"/>
                          <w:sz w:val="24"/>
                        </w:rPr>
                      </w:pPr>
                      <w:r w:rsidRPr="001C62A2">
                        <w:rPr>
                          <w:rFonts w:cstheme="minorHAnsi"/>
                          <w:b/>
                          <w:color w:val="C00000"/>
                          <w:sz w:val="24"/>
                        </w:rPr>
                        <w:t>Burmistrz Miasta</w:t>
                      </w:r>
                    </w:p>
                    <w:p w14:paraId="0AA7AF90" w14:textId="75AFDE63" w:rsidR="00E64F8F" w:rsidRDefault="00E64F8F" w:rsidP="00E64F8F">
                      <w:pPr>
                        <w:spacing w:after="0" w:line="240" w:lineRule="auto"/>
                        <w:jc w:val="center"/>
                      </w:pPr>
                      <w:r w:rsidRPr="001C62A2">
                        <w:rPr>
                          <w:rFonts w:cstheme="minorHAnsi"/>
                          <w:b/>
                          <w:color w:val="C00000"/>
                          <w:sz w:val="24"/>
                        </w:rPr>
                        <w:t>Imię Nazwisko</w:t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F44A2" w:rsidRPr="00EC49C4">
        <w:rPr>
          <w:rFonts w:eastAsia="Calibri" w:cstheme="minorHAnsi"/>
          <w:b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AD76E" wp14:editId="73079609">
                <wp:simplePos x="0" y="0"/>
                <wp:positionH relativeFrom="column">
                  <wp:posOffset>3186430</wp:posOffset>
                </wp:positionH>
                <wp:positionV relativeFrom="paragraph">
                  <wp:posOffset>489585</wp:posOffset>
                </wp:positionV>
                <wp:extent cx="2543175" cy="123825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3D9E0" w14:textId="77777777" w:rsidR="00DF44A2" w:rsidRPr="001C62A2" w:rsidRDefault="00DF44A2" w:rsidP="00DF44A2">
                            <w:pPr>
                              <w:spacing w:after="0" w:line="259" w:lineRule="auto"/>
                              <w:jc w:val="center"/>
                              <w:rPr>
                                <w:rFonts w:eastAsia="Calibri" w:cstheme="minorHAnsi"/>
                                <w:b/>
                                <w:color w:val="C00000"/>
                                <w:sz w:val="24"/>
                              </w:rPr>
                            </w:pPr>
                            <w:r w:rsidRPr="001C62A2">
                              <w:rPr>
                                <w:rFonts w:eastAsia="Calibri" w:cstheme="minorHAnsi"/>
                                <w:b/>
                                <w:color w:val="C00000"/>
                                <w:sz w:val="24"/>
                              </w:rPr>
                              <w:t>Z up. WOJEWODY</w:t>
                            </w:r>
                          </w:p>
                          <w:p w14:paraId="659A0A90" w14:textId="77777777" w:rsidR="00DF44A2" w:rsidRPr="001C62A2" w:rsidRDefault="00DF44A2" w:rsidP="00DF44A2">
                            <w:pPr>
                              <w:spacing w:after="0" w:line="259" w:lineRule="auto"/>
                              <w:jc w:val="center"/>
                              <w:rPr>
                                <w:rFonts w:eastAsia="Calibri" w:cstheme="minorHAnsi"/>
                                <w:b/>
                                <w:color w:val="C00000"/>
                                <w:sz w:val="24"/>
                              </w:rPr>
                            </w:pPr>
                            <w:r w:rsidRPr="001C62A2">
                              <w:rPr>
                                <w:rFonts w:eastAsia="Calibri" w:cstheme="minorHAnsi"/>
                                <w:b/>
                                <w:color w:val="C00000"/>
                                <w:sz w:val="24"/>
                              </w:rPr>
                              <w:t>WARMIŃSKO-MAZURSKIEGO</w:t>
                            </w:r>
                          </w:p>
                          <w:p w14:paraId="61942C3F" w14:textId="77777777" w:rsidR="00DF44A2" w:rsidRPr="001C62A2" w:rsidRDefault="00DF44A2" w:rsidP="00DF44A2">
                            <w:pPr>
                              <w:spacing w:after="0" w:line="259" w:lineRule="auto"/>
                              <w:jc w:val="center"/>
                              <w:rPr>
                                <w:rFonts w:eastAsia="Calibri" w:cstheme="minorHAnsi"/>
                                <w:b/>
                                <w:color w:val="C00000"/>
                                <w:sz w:val="24"/>
                              </w:rPr>
                            </w:pPr>
                            <w:r w:rsidRPr="001C62A2">
                              <w:rPr>
                                <w:rFonts w:eastAsia="Calibri" w:cstheme="minorHAnsi"/>
                                <w:b/>
                                <w:i/>
                                <w:color w:val="C00000"/>
                                <w:sz w:val="24"/>
                              </w:rPr>
                              <w:t>Anna Słowińska</w:t>
                            </w:r>
                          </w:p>
                          <w:p w14:paraId="0C726959" w14:textId="77777777" w:rsidR="00DF44A2" w:rsidRPr="001C62A2" w:rsidRDefault="00DF44A2" w:rsidP="00DF44A2">
                            <w:pPr>
                              <w:spacing w:after="0" w:line="259" w:lineRule="auto"/>
                              <w:jc w:val="center"/>
                              <w:rPr>
                                <w:rFonts w:eastAsia="Calibri" w:cstheme="minorHAnsi"/>
                                <w:color w:val="C00000"/>
                                <w:sz w:val="24"/>
                              </w:rPr>
                            </w:pPr>
                            <w:r w:rsidRPr="001C62A2">
                              <w:rPr>
                                <w:rFonts w:eastAsia="Calibri" w:cstheme="minorHAnsi"/>
                                <w:color w:val="C00000"/>
                                <w:sz w:val="24"/>
                              </w:rPr>
                              <w:t>DYREKTOR</w:t>
                            </w:r>
                          </w:p>
                          <w:p w14:paraId="1C40237F" w14:textId="77777777" w:rsidR="00DF44A2" w:rsidRPr="001C62A2" w:rsidRDefault="00DF44A2" w:rsidP="00DF44A2">
                            <w:pPr>
                              <w:spacing w:after="0" w:line="259" w:lineRule="auto"/>
                              <w:jc w:val="center"/>
                              <w:rPr>
                                <w:rFonts w:eastAsia="Calibri" w:cstheme="minorHAnsi"/>
                                <w:color w:val="C00000"/>
                                <w:sz w:val="24"/>
                              </w:rPr>
                            </w:pPr>
                            <w:r w:rsidRPr="001C62A2">
                              <w:rPr>
                                <w:rFonts w:eastAsia="Calibri" w:cstheme="minorHAnsi"/>
                                <w:color w:val="C00000"/>
                                <w:sz w:val="24"/>
                              </w:rPr>
                              <w:t>Wydziału Polityki Społecznej</w:t>
                            </w:r>
                          </w:p>
                          <w:p w14:paraId="639E8066" w14:textId="77777777" w:rsidR="00DF44A2" w:rsidRPr="00E64F8F" w:rsidRDefault="00DF44A2" w:rsidP="00DF44A2">
                            <w:pPr>
                              <w:spacing w:after="0"/>
                              <w:ind w:left="2832"/>
                              <w:rPr>
                                <w:rFonts w:ascii="Times New Roman" w:hAnsi="Times New Roman" w:cs="Times New Roman"/>
                                <w:color w:val="C00000"/>
                                <w:sz w:val="24"/>
                              </w:rPr>
                            </w:pPr>
                            <w:r w:rsidRPr="00E64F8F">
                              <w:rPr>
                                <w:rFonts w:ascii="Times New Roman" w:eastAsia="Calibri" w:hAnsi="Times New Roman" w:cs="Times New Roman"/>
                                <w:color w:val="FF0000"/>
                                <w:sz w:val="24"/>
                              </w:rPr>
                              <w:t xml:space="preserve">    </w:t>
                            </w:r>
                          </w:p>
                          <w:p w14:paraId="52B0AAE9" w14:textId="77777777" w:rsidR="00DF44A2" w:rsidRDefault="00DF44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AD76E" id="Pole tekstowe 1" o:spid="_x0000_s1028" type="#_x0000_t202" style="position:absolute;left:0;text-align:left;margin-left:250.9pt;margin-top:38.55pt;width:200.25pt;height:9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" fillcolor="white [3201]" stroked="f" strokeweight=".5pt">
                <v:textbox>
                  <w:txbxContent>
                    <w:p w14:paraId="0513D9E0" w14:textId="77777777" w:rsidR="00DF44A2" w:rsidRPr="001C62A2" w:rsidRDefault="00DF44A2" w:rsidP="00DF44A2">
                      <w:pPr>
                        <w:spacing w:after="0" w:line="259" w:lineRule="auto"/>
                        <w:jc w:val="center"/>
                        <w:rPr>
                          <w:rFonts w:eastAsia="Calibri" w:cstheme="minorHAnsi"/>
                          <w:b/>
                          <w:color w:val="C00000"/>
                          <w:sz w:val="24"/>
                        </w:rPr>
                      </w:pPr>
                      <w:r w:rsidRPr="001C62A2">
                        <w:rPr>
                          <w:rFonts w:eastAsia="Calibri" w:cstheme="minorHAnsi"/>
                          <w:b/>
                          <w:color w:val="C00000"/>
                          <w:sz w:val="24"/>
                        </w:rPr>
                        <w:t>Z up. WOJEWODY</w:t>
                      </w:r>
                    </w:p>
                    <w:p w14:paraId="659A0A90" w14:textId="77777777" w:rsidR="00DF44A2" w:rsidRPr="001C62A2" w:rsidRDefault="00DF44A2" w:rsidP="00DF44A2">
                      <w:pPr>
                        <w:spacing w:after="0" w:line="259" w:lineRule="auto"/>
                        <w:jc w:val="center"/>
                        <w:rPr>
                          <w:rFonts w:eastAsia="Calibri" w:cstheme="minorHAnsi"/>
                          <w:b/>
                          <w:color w:val="C00000"/>
                          <w:sz w:val="24"/>
                        </w:rPr>
                      </w:pPr>
                      <w:r w:rsidRPr="001C62A2">
                        <w:rPr>
                          <w:rFonts w:eastAsia="Calibri" w:cstheme="minorHAnsi"/>
                          <w:b/>
                          <w:color w:val="C00000"/>
                          <w:sz w:val="24"/>
                        </w:rPr>
                        <w:t>WARMIŃSKO-MAZURSKIEGO</w:t>
                      </w:r>
                    </w:p>
                    <w:p w14:paraId="61942C3F" w14:textId="77777777" w:rsidR="00DF44A2" w:rsidRPr="001C62A2" w:rsidRDefault="00DF44A2" w:rsidP="00DF44A2">
                      <w:pPr>
                        <w:spacing w:after="0" w:line="259" w:lineRule="auto"/>
                        <w:jc w:val="center"/>
                        <w:rPr>
                          <w:rFonts w:eastAsia="Calibri" w:cstheme="minorHAnsi"/>
                          <w:b/>
                          <w:color w:val="C00000"/>
                          <w:sz w:val="24"/>
                        </w:rPr>
                      </w:pPr>
                      <w:r w:rsidRPr="001C62A2">
                        <w:rPr>
                          <w:rFonts w:eastAsia="Calibri" w:cstheme="minorHAnsi"/>
                          <w:b/>
                          <w:i/>
                          <w:color w:val="C00000"/>
                          <w:sz w:val="24"/>
                        </w:rPr>
                        <w:t>Anna Słowińska</w:t>
                      </w:r>
                    </w:p>
                    <w:p w14:paraId="0C726959" w14:textId="77777777" w:rsidR="00DF44A2" w:rsidRPr="001C62A2" w:rsidRDefault="00DF44A2" w:rsidP="00DF44A2">
                      <w:pPr>
                        <w:spacing w:after="0" w:line="259" w:lineRule="auto"/>
                        <w:jc w:val="center"/>
                        <w:rPr>
                          <w:rFonts w:eastAsia="Calibri" w:cstheme="minorHAnsi"/>
                          <w:color w:val="C00000"/>
                          <w:sz w:val="24"/>
                        </w:rPr>
                      </w:pPr>
                      <w:r w:rsidRPr="001C62A2">
                        <w:rPr>
                          <w:rFonts w:eastAsia="Calibri" w:cstheme="minorHAnsi"/>
                          <w:color w:val="C00000"/>
                          <w:sz w:val="24"/>
                        </w:rPr>
                        <w:t>DYREKTOR</w:t>
                      </w:r>
                    </w:p>
                    <w:p w14:paraId="1C40237F" w14:textId="77777777" w:rsidR="00DF44A2" w:rsidRPr="001C62A2" w:rsidRDefault="00DF44A2" w:rsidP="00DF44A2">
                      <w:pPr>
                        <w:spacing w:after="0" w:line="259" w:lineRule="auto"/>
                        <w:jc w:val="center"/>
                        <w:rPr>
                          <w:rFonts w:eastAsia="Calibri" w:cstheme="minorHAnsi"/>
                          <w:color w:val="C00000"/>
                          <w:sz w:val="24"/>
                        </w:rPr>
                      </w:pPr>
                      <w:r w:rsidRPr="001C62A2">
                        <w:rPr>
                          <w:rFonts w:eastAsia="Calibri" w:cstheme="minorHAnsi"/>
                          <w:color w:val="C00000"/>
                          <w:sz w:val="24"/>
                        </w:rPr>
                        <w:t>Wydziału Polityki Społecznej</w:t>
                      </w:r>
                    </w:p>
                    <w:p w14:paraId="639E8066" w14:textId="77777777" w:rsidR="00DF44A2" w:rsidRPr="00E64F8F" w:rsidRDefault="00DF44A2" w:rsidP="00DF44A2">
                      <w:pPr>
                        <w:spacing w:after="0"/>
                        <w:ind w:left="2832"/>
                        <w:rPr>
                          <w:rFonts w:ascii="Times New Roman" w:hAnsi="Times New Roman" w:cs="Times New Roman"/>
                          <w:color w:val="C00000"/>
                          <w:sz w:val="24"/>
                        </w:rPr>
                      </w:pPr>
                      <w:r w:rsidRPr="00E64F8F">
                        <w:rPr>
                          <w:rFonts w:ascii="Times New Roman" w:eastAsia="Calibri" w:hAnsi="Times New Roman" w:cs="Times New Roman"/>
                          <w:color w:val="FF0000"/>
                          <w:sz w:val="24"/>
                        </w:rPr>
                        <w:t xml:space="preserve">    </w:t>
                      </w:r>
                    </w:p>
                    <w:p w14:paraId="52B0AAE9" w14:textId="77777777" w:rsidR="00DF44A2" w:rsidRDefault="00DF44A2"/>
                  </w:txbxContent>
                </v:textbox>
              </v:shape>
            </w:pict>
          </mc:Fallback>
        </mc:AlternateContent>
      </w:r>
    </w:p>
    <w:sectPr w:rsidR="004E3867" w:rsidRPr="00EC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53F"/>
    <w:multiLevelType w:val="hybridMultilevel"/>
    <w:tmpl w:val="6592EEF4"/>
    <w:lvl w:ilvl="0" w:tplc="D9F65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F5D13"/>
    <w:multiLevelType w:val="hybridMultilevel"/>
    <w:tmpl w:val="D67CFE32"/>
    <w:lvl w:ilvl="0" w:tplc="D9F65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5D73"/>
    <w:multiLevelType w:val="hybridMultilevel"/>
    <w:tmpl w:val="5F6AC6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C661AA"/>
    <w:multiLevelType w:val="hybridMultilevel"/>
    <w:tmpl w:val="FF8C2D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5F2C"/>
    <w:multiLevelType w:val="hybridMultilevel"/>
    <w:tmpl w:val="F0687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C4BD0"/>
    <w:multiLevelType w:val="hybridMultilevel"/>
    <w:tmpl w:val="6B0AF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2F17B2"/>
    <w:multiLevelType w:val="hybridMultilevel"/>
    <w:tmpl w:val="71D8F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14282"/>
    <w:multiLevelType w:val="hybridMultilevel"/>
    <w:tmpl w:val="76146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4ED43EE"/>
    <w:multiLevelType w:val="hybridMultilevel"/>
    <w:tmpl w:val="CB1C7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B3EB2"/>
    <w:multiLevelType w:val="hybridMultilevel"/>
    <w:tmpl w:val="FF14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37469"/>
    <w:multiLevelType w:val="hybridMultilevel"/>
    <w:tmpl w:val="3F6EC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D0AFF"/>
    <w:multiLevelType w:val="hybridMultilevel"/>
    <w:tmpl w:val="972ABC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2965C9"/>
    <w:multiLevelType w:val="hybridMultilevel"/>
    <w:tmpl w:val="5F50D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675E0"/>
    <w:multiLevelType w:val="hybridMultilevel"/>
    <w:tmpl w:val="CE96E680"/>
    <w:lvl w:ilvl="0" w:tplc="D9F65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2A65554"/>
    <w:multiLevelType w:val="hybridMultilevel"/>
    <w:tmpl w:val="80943A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4609D5"/>
    <w:multiLevelType w:val="hybridMultilevel"/>
    <w:tmpl w:val="C5641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6C9A72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F1143D"/>
    <w:multiLevelType w:val="hybridMultilevel"/>
    <w:tmpl w:val="8CEA51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885B3F"/>
    <w:multiLevelType w:val="hybridMultilevel"/>
    <w:tmpl w:val="5F301D0E"/>
    <w:lvl w:ilvl="0" w:tplc="E8A811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16C92"/>
    <w:multiLevelType w:val="hybridMultilevel"/>
    <w:tmpl w:val="CD082F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5E5A22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0152C9"/>
    <w:multiLevelType w:val="hybridMultilevel"/>
    <w:tmpl w:val="064295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71400"/>
    <w:multiLevelType w:val="hybridMultilevel"/>
    <w:tmpl w:val="DDEA0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F7F52"/>
    <w:multiLevelType w:val="hybridMultilevel"/>
    <w:tmpl w:val="8F701E7A"/>
    <w:lvl w:ilvl="0" w:tplc="CF4EA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54CE0"/>
    <w:multiLevelType w:val="hybridMultilevel"/>
    <w:tmpl w:val="D68A2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3439DE"/>
    <w:multiLevelType w:val="hybridMultilevel"/>
    <w:tmpl w:val="D89428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26A05"/>
    <w:multiLevelType w:val="hybridMultilevel"/>
    <w:tmpl w:val="29AA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81D64"/>
    <w:multiLevelType w:val="hybridMultilevel"/>
    <w:tmpl w:val="576AE2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4049CE"/>
    <w:multiLevelType w:val="hybridMultilevel"/>
    <w:tmpl w:val="CFCC466A"/>
    <w:lvl w:ilvl="0" w:tplc="CF4EA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05CF5"/>
    <w:multiLevelType w:val="hybridMultilevel"/>
    <w:tmpl w:val="030410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CB2C18"/>
    <w:multiLevelType w:val="hybridMultilevel"/>
    <w:tmpl w:val="B2F26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E36E2"/>
    <w:multiLevelType w:val="hybridMultilevel"/>
    <w:tmpl w:val="9C04D0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987383"/>
    <w:multiLevelType w:val="hybridMultilevel"/>
    <w:tmpl w:val="70EC9626"/>
    <w:lvl w:ilvl="0" w:tplc="D9F65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234F79"/>
    <w:multiLevelType w:val="hybridMultilevel"/>
    <w:tmpl w:val="CF1AA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231201"/>
    <w:multiLevelType w:val="hybridMultilevel"/>
    <w:tmpl w:val="E14CC8A6"/>
    <w:lvl w:ilvl="0" w:tplc="0415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3" w15:restartNumberingAfterBreak="0">
    <w:nsid w:val="73D577B1"/>
    <w:multiLevelType w:val="hybridMultilevel"/>
    <w:tmpl w:val="E6D6567E"/>
    <w:lvl w:ilvl="0" w:tplc="0415000B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34" w15:restartNumberingAfterBreak="0">
    <w:nsid w:val="7688174A"/>
    <w:multiLevelType w:val="hybridMultilevel"/>
    <w:tmpl w:val="6CC661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1A5789"/>
    <w:multiLevelType w:val="hybridMultilevel"/>
    <w:tmpl w:val="AC1C5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6810751">
    <w:abstractNumId w:val="20"/>
  </w:num>
  <w:num w:numId="2" w16cid:durableId="1073891485">
    <w:abstractNumId w:val="7"/>
  </w:num>
  <w:num w:numId="3" w16cid:durableId="1454325893">
    <w:abstractNumId w:val="17"/>
  </w:num>
  <w:num w:numId="4" w16cid:durableId="678435752">
    <w:abstractNumId w:val="5"/>
  </w:num>
  <w:num w:numId="5" w16cid:durableId="1852524860">
    <w:abstractNumId w:val="0"/>
  </w:num>
  <w:num w:numId="6" w16cid:durableId="883954487">
    <w:abstractNumId w:val="1"/>
  </w:num>
  <w:num w:numId="7" w16cid:durableId="1941334069">
    <w:abstractNumId w:val="18"/>
  </w:num>
  <w:num w:numId="8" w16cid:durableId="569199069">
    <w:abstractNumId w:val="12"/>
  </w:num>
  <w:num w:numId="9" w16cid:durableId="635911650">
    <w:abstractNumId w:val="15"/>
  </w:num>
  <w:num w:numId="10" w16cid:durableId="255553139">
    <w:abstractNumId w:val="30"/>
  </w:num>
  <w:num w:numId="11" w16cid:durableId="750390999">
    <w:abstractNumId w:val="13"/>
  </w:num>
  <w:num w:numId="12" w16cid:durableId="597757227">
    <w:abstractNumId w:val="10"/>
  </w:num>
  <w:num w:numId="13" w16cid:durableId="377555898">
    <w:abstractNumId w:val="11"/>
  </w:num>
  <w:num w:numId="14" w16cid:durableId="909585282">
    <w:abstractNumId w:val="6"/>
  </w:num>
  <w:num w:numId="15" w16cid:durableId="1269118072">
    <w:abstractNumId w:val="27"/>
  </w:num>
  <w:num w:numId="16" w16cid:durableId="848369991">
    <w:abstractNumId w:val="24"/>
  </w:num>
  <w:num w:numId="17" w16cid:durableId="683288754">
    <w:abstractNumId w:val="34"/>
  </w:num>
  <w:num w:numId="18" w16cid:durableId="1158763296">
    <w:abstractNumId w:val="25"/>
  </w:num>
  <w:num w:numId="19" w16cid:durableId="1458643192">
    <w:abstractNumId w:val="9"/>
  </w:num>
  <w:num w:numId="20" w16cid:durableId="1919436853">
    <w:abstractNumId w:val="19"/>
  </w:num>
  <w:num w:numId="21" w16cid:durableId="595283333">
    <w:abstractNumId w:val="26"/>
  </w:num>
  <w:num w:numId="22" w16cid:durableId="1623882212">
    <w:abstractNumId w:val="21"/>
  </w:num>
  <w:num w:numId="23" w16cid:durableId="1994869964">
    <w:abstractNumId w:val="31"/>
  </w:num>
  <w:num w:numId="24" w16cid:durableId="1406952010">
    <w:abstractNumId w:val="28"/>
  </w:num>
  <w:num w:numId="25" w16cid:durableId="60956551">
    <w:abstractNumId w:val="2"/>
  </w:num>
  <w:num w:numId="26" w16cid:durableId="751245630">
    <w:abstractNumId w:val="4"/>
  </w:num>
  <w:num w:numId="27" w16cid:durableId="2125416804">
    <w:abstractNumId w:val="16"/>
  </w:num>
  <w:num w:numId="28" w16cid:durableId="1572158697">
    <w:abstractNumId w:val="22"/>
  </w:num>
  <w:num w:numId="29" w16cid:durableId="1016614327">
    <w:abstractNumId w:val="14"/>
  </w:num>
  <w:num w:numId="30" w16cid:durableId="256137003">
    <w:abstractNumId w:val="35"/>
  </w:num>
  <w:num w:numId="31" w16cid:durableId="514728135">
    <w:abstractNumId w:val="23"/>
  </w:num>
  <w:num w:numId="32" w16cid:durableId="1664770677">
    <w:abstractNumId w:val="8"/>
  </w:num>
  <w:num w:numId="33" w16cid:durableId="6901058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57527937">
    <w:abstractNumId w:val="33"/>
  </w:num>
  <w:num w:numId="35" w16cid:durableId="1124274626">
    <w:abstractNumId w:val="29"/>
  </w:num>
  <w:num w:numId="36" w16cid:durableId="1666741355">
    <w:abstractNumId w:val="32"/>
  </w:num>
  <w:num w:numId="37" w16cid:durableId="14311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B60"/>
    <w:rsid w:val="00005422"/>
    <w:rsid w:val="00017D6F"/>
    <w:rsid w:val="00035431"/>
    <w:rsid w:val="0006285D"/>
    <w:rsid w:val="0007641D"/>
    <w:rsid w:val="00083E2A"/>
    <w:rsid w:val="00085696"/>
    <w:rsid w:val="000B6DC7"/>
    <w:rsid w:val="000C07FB"/>
    <w:rsid w:val="000D3E59"/>
    <w:rsid w:val="000E67AE"/>
    <w:rsid w:val="00124840"/>
    <w:rsid w:val="00152CF8"/>
    <w:rsid w:val="0015369C"/>
    <w:rsid w:val="00164C56"/>
    <w:rsid w:val="00167CFA"/>
    <w:rsid w:val="0018533C"/>
    <w:rsid w:val="001C62A2"/>
    <w:rsid w:val="001D7E6A"/>
    <w:rsid w:val="00210140"/>
    <w:rsid w:val="00213EE4"/>
    <w:rsid w:val="0022455A"/>
    <w:rsid w:val="00244604"/>
    <w:rsid w:val="0026450A"/>
    <w:rsid w:val="00272755"/>
    <w:rsid w:val="00272D9D"/>
    <w:rsid w:val="002764BD"/>
    <w:rsid w:val="00277089"/>
    <w:rsid w:val="002B41A9"/>
    <w:rsid w:val="002E313B"/>
    <w:rsid w:val="002E4069"/>
    <w:rsid w:val="002E6E9D"/>
    <w:rsid w:val="002E7884"/>
    <w:rsid w:val="002F1324"/>
    <w:rsid w:val="00335D96"/>
    <w:rsid w:val="00362354"/>
    <w:rsid w:val="00383A7F"/>
    <w:rsid w:val="00386D78"/>
    <w:rsid w:val="003A55B8"/>
    <w:rsid w:val="003C13FD"/>
    <w:rsid w:val="003C6072"/>
    <w:rsid w:val="003D1ECD"/>
    <w:rsid w:val="003D4842"/>
    <w:rsid w:val="003D49F6"/>
    <w:rsid w:val="003E10CF"/>
    <w:rsid w:val="003E11C4"/>
    <w:rsid w:val="003E2C77"/>
    <w:rsid w:val="003E64E4"/>
    <w:rsid w:val="00455077"/>
    <w:rsid w:val="00475E2A"/>
    <w:rsid w:val="004B07A7"/>
    <w:rsid w:val="004C4C86"/>
    <w:rsid w:val="004D6C8C"/>
    <w:rsid w:val="004E3867"/>
    <w:rsid w:val="00545F0A"/>
    <w:rsid w:val="00556FEE"/>
    <w:rsid w:val="00566F74"/>
    <w:rsid w:val="00567004"/>
    <w:rsid w:val="0057312D"/>
    <w:rsid w:val="005740C3"/>
    <w:rsid w:val="00574F4F"/>
    <w:rsid w:val="00582D18"/>
    <w:rsid w:val="00595449"/>
    <w:rsid w:val="005A42B8"/>
    <w:rsid w:val="005B63FF"/>
    <w:rsid w:val="005C16D3"/>
    <w:rsid w:val="005D1DE2"/>
    <w:rsid w:val="005D634C"/>
    <w:rsid w:val="005E6B2C"/>
    <w:rsid w:val="005F0712"/>
    <w:rsid w:val="00606279"/>
    <w:rsid w:val="00610C41"/>
    <w:rsid w:val="00613D2F"/>
    <w:rsid w:val="00627238"/>
    <w:rsid w:val="00633400"/>
    <w:rsid w:val="00652F63"/>
    <w:rsid w:val="00653BB0"/>
    <w:rsid w:val="006626B5"/>
    <w:rsid w:val="006973F2"/>
    <w:rsid w:val="006B58AA"/>
    <w:rsid w:val="006C4E1D"/>
    <w:rsid w:val="00716DDD"/>
    <w:rsid w:val="007170D1"/>
    <w:rsid w:val="0073301D"/>
    <w:rsid w:val="00733098"/>
    <w:rsid w:val="00736FC4"/>
    <w:rsid w:val="007470A9"/>
    <w:rsid w:val="00750F79"/>
    <w:rsid w:val="007664AA"/>
    <w:rsid w:val="00774328"/>
    <w:rsid w:val="007928D9"/>
    <w:rsid w:val="007B3D4C"/>
    <w:rsid w:val="007F20C5"/>
    <w:rsid w:val="00803DF3"/>
    <w:rsid w:val="008073FD"/>
    <w:rsid w:val="008135D5"/>
    <w:rsid w:val="00814FDA"/>
    <w:rsid w:val="00821550"/>
    <w:rsid w:val="00821732"/>
    <w:rsid w:val="00845AD6"/>
    <w:rsid w:val="008469B3"/>
    <w:rsid w:val="0088346C"/>
    <w:rsid w:val="00892CA0"/>
    <w:rsid w:val="00893E52"/>
    <w:rsid w:val="00894151"/>
    <w:rsid w:val="008A4CBC"/>
    <w:rsid w:val="008B1201"/>
    <w:rsid w:val="008C6F5A"/>
    <w:rsid w:val="008D57F4"/>
    <w:rsid w:val="008E168D"/>
    <w:rsid w:val="008E305D"/>
    <w:rsid w:val="008E61F9"/>
    <w:rsid w:val="008F1120"/>
    <w:rsid w:val="00912F1D"/>
    <w:rsid w:val="009310E2"/>
    <w:rsid w:val="009341F0"/>
    <w:rsid w:val="0094033F"/>
    <w:rsid w:val="009411AE"/>
    <w:rsid w:val="0095095E"/>
    <w:rsid w:val="00960796"/>
    <w:rsid w:val="00973312"/>
    <w:rsid w:val="00977EEB"/>
    <w:rsid w:val="00980F2C"/>
    <w:rsid w:val="0099764B"/>
    <w:rsid w:val="009B2ADA"/>
    <w:rsid w:val="009B7F9B"/>
    <w:rsid w:val="009F798F"/>
    <w:rsid w:val="00A05C9E"/>
    <w:rsid w:val="00A2346B"/>
    <w:rsid w:val="00A51134"/>
    <w:rsid w:val="00A6775D"/>
    <w:rsid w:val="00A85197"/>
    <w:rsid w:val="00A978AF"/>
    <w:rsid w:val="00AA2803"/>
    <w:rsid w:val="00AB1598"/>
    <w:rsid w:val="00AC1361"/>
    <w:rsid w:val="00AD2FCF"/>
    <w:rsid w:val="00AD3111"/>
    <w:rsid w:val="00AE4444"/>
    <w:rsid w:val="00AF45DE"/>
    <w:rsid w:val="00B24908"/>
    <w:rsid w:val="00B53603"/>
    <w:rsid w:val="00B54039"/>
    <w:rsid w:val="00B55441"/>
    <w:rsid w:val="00B60508"/>
    <w:rsid w:val="00B81C41"/>
    <w:rsid w:val="00B824CF"/>
    <w:rsid w:val="00B934FA"/>
    <w:rsid w:val="00BA56CA"/>
    <w:rsid w:val="00BB0D12"/>
    <w:rsid w:val="00BB1E21"/>
    <w:rsid w:val="00BB407D"/>
    <w:rsid w:val="00BE399A"/>
    <w:rsid w:val="00BF3E37"/>
    <w:rsid w:val="00C10593"/>
    <w:rsid w:val="00C147A2"/>
    <w:rsid w:val="00C34A97"/>
    <w:rsid w:val="00C4445A"/>
    <w:rsid w:val="00C863C9"/>
    <w:rsid w:val="00C9225C"/>
    <w:rsid w:val="00CA2785"/>
    <w:rsid w:val="00CA2E9F"/>
    <w:rsid w:val="00CB2F4B"/>
    <w:rsid w:val="00CC3FF7"/>
    <w:rsid w:val="00CE07F0"/>
    <w:rsid w:val="00D177E6"/>
    <w:rsid w:val="00D22E0E"/>
    <w:rsid w:val="00D33C67"/>
    <w:rsid w:val="00D66878"/>
    <w:rsid w:val="00D75F7A"/>
    <w:rsid w:val="00D76875"/>
    <w:rsid w:val="00D8056F"/>
    <w:rsid w:val="00D857E8"/>
    <w:rsid w:val="00DB1B53"/>
    <w:rsid w:val="00DB1F2A"/>
    <w:rsid w:val="00DB6245"/>
    <w:rsid w:val="00DF1D72"/>
    <w:rsid w:val="00DF44A2"/>
    <w:rsid w:val="00E07E53"/>
    <w:rsid w:val="00E175BF"/>
    <w:rsid w:val="00E17994"/>
    <w:rsid w:val="00E20954"/>
    <w:rsid w:val="00E51DB0"/>
    <w:rsid w:val="00E56F51"/>
    <w:rsid w:val="00E64F8F"/>
    <w:rsid w:val="00EA6085"/>
    <w:rsid w:val="00EC49C4"/>
    <w:rsid w:val="00EC633D"/>
    <w:rsid w:val="00EC65AB"/>
    <w:rsid w:val="00EF3623"/>
    <w:rsid w:val="00F10FD2"/>
    <w:rsid w:val="00F129C6"/>
    <w:rsid w:val="00F13B2E"/>
    <w:rsid w:val="00F13F91"/>
    <w:rsid w:val="00F27915"/>
    <w:rsid w:val="00F3329C"/>
    <w:rsid w:val="00F56369"/>
    <w:rsid w:val="00F63FC4"/>
    <w:rsid w:val="00F939EA"/>
    <w:rsid w:val="00F9505E"/>
    <w:rsid w:val="00F955DF"/>
    <w:rsid w:val="00FB61C0"/>
    <w:rsid w:val="00FC0B60"/>
    <w:rsid w:val="00FC759D"/>
    <w:rsid w:val="00FE2F2C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7323"/>
  <w15:docId w15:val="{0B640E81-38B4-4C04-89F4-C76E5844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4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F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1C4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33F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88346C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1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16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16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68D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BB407D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B40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14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premier/dzialania-informacyj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2649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Gapon</dc:creator>
  <cp:lastModifiedBy>Wioletta Reszka</cp:lastModifiedBy>
  <cp:revision>4</cp:revision>
  <cp:lastPrinted>2023-12-13T11:19:00Z</cp:lastPrinted>
  <dcterms:created xsi:type="dcterms:W3CDTF">2023-12-17T14:32:00Z</dcterms:created>
  <dcterms:modified xsi:type="dcterms:W3CDTF">2023-12-17T14:41:00Z</dcterms:modified>
</cp:coreProperties>
</file>