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3E3FEA" w:rsidP="003E3FEA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inż. </w:t>
      </w:r>
      <w:r w:rsidR="000A2820">
        <w:rPr>
          <w:rFonts w:ascii="Arial" w:hAnsi="Arial" w:cs="Arial"/>
          <w:b/>
        </w:rPr>
        <w:t xml:space="preserve">Rafał </w:t>
      </w:r>
      <w:proofErr w:type="spellStart"/>
      <w:r w:rsidR="000A2820">
        <w:rPr>
          <w:rFonts w:ascii="Arial" w:hAnsi="Arial" w:cs="Arial"/>
          <w:b/>
        </w:rPr>
        <w:t>Świechowicz</w:t>
      </w:r>
      <w:proofErr w:type="spellEnd"/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</w:t>
      </w:r>
      <w:r w:rsidR="000A2820">
        <w:rPr>
          <w:rFonts w:ascii="Arial" w:hAnsi="Arial" w:cs="Arial"/>
          <w:b/>
        </w:rPr>
        <w:t>Miejski</w:t>
      </w:r>
      <w:r w:rsidRPr="002A11F1">
        <w:rPr>
          <w:rFonts w:ascii="Arial" w:hAnsi="Arial" w:cs="Arial"/>
          <w:b/>
        </w:rPr>
        <w:t xml:space="preserve"> 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A2820">
        <w:rPr>
          <w:rFonts w:ascii="Arial" w:hAnsi="Arial" w:cs="Arial"/>
          <w:b/>
        </w:rPr>
        <w:t>Bydgoszczy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</w:t>
      </w:r>
      <w:r w:rsidR="000A2820">
        <w:rPr>
          <w:rFonts w:ascii="Arial" w:hAnsi="Arial" w:cs="Arial"/>
        </w:rPr>
        <w:t>Miejskiej</w:t>
      </w:r>
      <w:r w:rsidRPr="00DB797A">
        <w:rPr>
          <w:rFonts w:ascii="Arial" w:hAnsi="Arial" w:cs="Arial"/>
        </w:rPr>
        <w:t xml:space="preserve"> Państwowej Straży Pożarnej w </w:t>
      </w:r>
      <w:r w:rsidR="000A2820">
        <w:rPr>
          <w:rFonts w:ascii="Arial" w:hAnsi="Arial" w:cs="Arial"/>
        </w:rPr>
        <w:t>Bydgoszczy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830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(</w:t>
            </w:r>
            <w:r w:rsidR="00BC0E76">
              <w:rPr>
                <w:rFonts w:ascii="Arial" w:hAnsi="Arial" w:cs="Arial"/>
                <w:sz w:val="20"/>
                <w:szCs w:val="20"/>
              </w:rPr>
              <w:t>Dz. U. z 2022.poz 1969</w:t>
            </w:r>
            <w:r w:rsidR="00BC0E76" w:rsidRPr="00BC0E76">
              <w:rPr>
                <w:rFonts w:ascii="Arial" w:hAnsi="Arial" w:cs="Arial"/>
                <w:sz w:val="20"/>
                <w:szCs w:val="20"/>
              </w:rPr>
              <w:t xml:space="preserve"> ze zmianami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8305FE">
              <w:rPr>
                <w:rFonts w:ascii="Arial" w:hAnsi="Arial" w:cs="Arial"/>
                <w:sz w:val="20"/>
                <w:szCs w:val="20"/>
              </w:rPr>
              <w:t>Miejski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Państwowej Straży Pożarnej</w:t>
            </w:r>
            <w:r w:rsidR="0075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305FE">
              <w:rPr>
                <w:rFonts w:ascii="Arial" w:hAnsi="Arial" w:cs="Arial"/>
                <w:sz w:val="20"/>
                <w:szCs w:val="20"/>
              </w:rPr>
              <w:t>Bydgoszczy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C39BD" w:rsidRPr="003C39BD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</w:p>
          <w:p w:rsidR="00C2398C" w:rsidRPr="00EF6918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>w Akademii Pożarniczej studiów na kierunku inżynieria bezpieczeństwa w zakresie bezpieczeństwa pożarowego.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>(Dz. U. z 2023 r. poz. 1541),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496613">
              <w:rPr>
                <w:rFonts w:ascii="Arial" w:hAnsi="Arial" w:cs="Arial"/>
                <w:sz w:val="18"/>
                <w:szCs w:val="18"/>
              </w:rPr>
              <w:t xml:space="preserve"> lub według programu z 4 marca 2022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Prawo jazdy kat. 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Prawo jazdy kat. C+E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Uprawnienia do obsługi podnośników hydraulicznych (podestów ruchomych) IP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Uprawnienia do napełniania przenośnych zbiorników ciśnieniowych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3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Default="004E0E3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Pr="00614993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4E0E36">
              <w:rPr>
                <w:rFonts w:ascii="Arial" w:hAnsi="Arial" w:cs="Arial"/>
                <w:sz w:val="18"/>
                <w:szCs w:val="18"/>
              </w:rPr>
              <w:t>stermotorzysty</w:t>
            </w:r>
            <w:proofErr w:type="spellEnd"/>
            <w:r w:rsidRPr="004E0E36">
              <w:rPr>
                <w:rFonts w:ascii="Arial" w:hAnsi="Arial" w:cs="Arial"/>
                <w:sz w:val="18"/>
                <w:szCs w:val="18"/>
              </w:rPr>
              <w:t xml:space="preserve"> żeglugi śródlądowej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E0E36" w:rsidRPr="00C2398C" w:rsidRDefault="004E0E3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3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Default="00201611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E0E36" w:rsidRPr="004E0E36" w:rsidRDefault="004E0E3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E36">
              <w:rPr>
                <w:rFonts w:ascii="Arial" w:hAnsi="Arial" w:cs="Arial"/>
                <w:sz w:val="18"/>
                <w:szCs w:val="18"/>
              </w:rPr>
              <w:t>uprawnienia do zajmowania się eksploatacja urządzeń i sieci grupy 1 pkt 2,4 i 10 na stanowisku eksploatacji (uprawnienia elektryczne).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E0E36" w:rsidRPr="00C2398C" w:rsidRDefault="004E0E3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262"/>
    <w:rsid w:val="000A2820"/>
    <w:rsid w:val="000A6763"/>
    <w:rsid w:val="00124870"/>
    <w:rsid w:val="00151DC4"/>
    <w:rsid w:val="00155E9D"/>
    <w:rsid w:val="00201611"/>
    <w:rsid w:val="00220286"/>
    <w:rsid w:val="002A11F1"/>
    <w:rsid w:val="002E458D"/>
    <w:rsid w:val="00305F1F"/>
    <w:rsid w:val="003C39BD"/>
    <w:rsid w:val="003E3FEA"/>
    <w:rsid w:val="00411350"/>
    <w:rsid w:val="0044047E"/>
    <w:rsid w:val="0045786E"/>
    <w:rsid w:val="00496613"/>
    <w:rsid w:val="004D511B"/>
    <w:rsid w:val="004E0E36"/>
    <w:rsid w:val="0057067D"/>
    <w:rsid w:val="00614993"/>
    <w:rsid w:val="006B123C"/>
    <w:rsid w:val="007050BB"/>
    <w:rsid w:val="00710376"/>
    <w:rsid w:val="00712BD7"/>
    <w:rsid w:val="00750F82"/>
    <w:rsid w:val="00774BFF"/>
    <w:rsid w:val="007C01FE"/>
    <w:rsid w:val="007E20AF"/>
    <w:rsid w:val="007E44F8"/>
    <w:rsid w:val="008305FE"/>
    <w:rsid w:val="00881DA0"/>
    <w:rsid w:val="008A2A44"/>
    <w:rsid w:val="008C3DD2"/>
    <w:rsid w:val="00A439D4"/>
    <w:rsid w:val="00BC0E76"/>
    <w:rsid w:val="00C2398C"/>
    <w:rsid w:val="00C35F6C"/>
    <w:rsid w:val="00C367EC"/>
    <w:rsid w:val="00C72840"/>
    <w:rsid w:val="00DB797A"/>
    <w:rsid w:val="00DC7262"/>
    <w:rsid w:val="00EA6BE5"/>
    <w:rsid w:val="00EF36F4"/>
    <w:rsid w:val="00EF6918"/>
    <w:rsid w:val="00F11B6B"/>
    <w:rsid w:val="00F34DDE"/>
    <w:rsid w:val="00F85487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M.Zwolenkiewicz (KM Bydgoszcz)</cp:lastModifiedBy>
  <cp:revision>22</cp:revision>
  <cp:lastPrinted>2022-02-24T10:41:00Z</cp:lastPrinted>
  <dcterms:created xsi:type="dcterms:W3CDTF">2022-01-24T10:41:00Z</dcterms:created>
  <dcterms:modified xsi:type="dcterms:W3CDTF">2023-09-05T06:49:00Z</dcterms:modified>
</cp:coreProperties>
</file>