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7977E2" w:rsidRPr="007977E2" w:rsidRDefault="007977E2" w:rsidP="007977E2">
      <w:pPr>
        <w:rPr>
          <w:rFonts w:ascii="Calibri" w:hAnsi="Calibri" w:cs="Calibri"/>
        </w:rPr>
      </w:pPr>
      <w:r w:rsidRPr="007977E2">
        <w:rPr>
          <w:rFonts w:ascii="Calibri" w:hAnsi="Calibri" w:cs="Calibri"/>
        </w:rPr>
        <w:t xml:space="preserve">w załączeniu przekazuję tabelę uwag do opisu założeń projektu informatycznego </w:t>
      </w:r>
    </w:p>
    <w:p w:rsidR="007977E2" w:rsidRDefault="007977E2" w:rsidP="007977E2">
      <w:pPr>
        <w:rPr>
          <w:rFonts w:ascii="Calibri" w:hAnsi="Calibri" w:cs="Calibri"/>
        </w:rPr>
      </w:pPr>
      <w:r w:rsidRPr="007977E2">
        <w:rPr>
          <w:rFonts w:ascii="Calibri" w:hAnsi="Calibri" w:cs="Calibri"/>
        </w:rPr>
        <w:t xml:space="preserve">pn. </w:t>
      </w:r>
      <w:r w:rsidRPr="007977E2">
        <w:rPr>
          <w:rFonts w:ascii="Calibri" w:hAnsi="Calibri" w:cs="Calibri"/>
          <w:b/>
        </w:rPr>
        <w:t>Upowszechnienie alternatywnych metod rozwiązywania sporów poprzez podniesienie kompetencji mediatorów, utworzenie Krajowego Rejestru Mediatorów (KRM) oraz działania informacyjne</w:t>
      </w:r>
      <w:r w:rsidRPr="007977E2">
        <w:rPr>
          <w:rFonts w:ascii="Calibri" w:hAnsi="Calibri" w:cs="Calibri"/>
        </w:rPr>
        <w:t xml:space="preserve"> (wnioskodawca - Minister Sprawiedliwości, beneficjent – Ministerstwo Sprawiedliwości)</w:t>
      </w:r>
      <w:r w:rsidRPr="007977E2">
        <w:rPr>
          <w:rFonts w:ascii="Calibri" w:hAnsi="Calibri" w:cs="Calibri"/>
        </w:rPr>
        <w:t>.</w:t>
      </w:r>
    </w:p>
    <w:p w:rsidR="007977E2" w:rsidRPr="007977E2" w:rsidRDefault="007977E2" w:rsidP="007977E2">
      <w:pPr>
        <w:rPr>
          <w:rFonts w:ascii="Calibri" w:hAnsi="Calibri" w:cs="Calibri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DBF" w:rsidRDefault="00686DBF">
      <w:r>
        <w:separator/>
      </w:r>
    </w:p>
  </w:endnote>
  <w:endnote w:type="continuationSeparator" w:id="0">
    <w:p w:rsidR="00686DBF" w:rsidRDefault="00686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DBF" w:rsidRDefault="00686DBF">
      <w:r>
        <w:separator/>
      </w:r>
    </w:p>
  </w:footnote>
  <w:footnote w:type="continuationSeparator" w:id="0">
    <w:p w:rsidR="00686DBF" w:rsidRDefault="00686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D25DAB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</w:t>
                          </w:r>
                          <w:r w:rsidR="007977E2" w:rsidRPr="007977E2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AIP.WOKRM.0102.4.1.2021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D25DAB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</w:t>
                    </w:r>
                    <w:r w:rsidR="007977E2" w:rsidRPr="007977E2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AIP.WOKRM.0102.4.1.2021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>Warszawa,</w:t>
    </w:r>
    <w:r w:rsidR="007977E2">
      <w:t xml:space="preserve"> 25</w:t>
    </w:r>
    <w:r w:rsidR="00D05212">
      <w:t xml:space="preserve"> stycznia 2021</w:t>
    </w:r>
    <w:r w:rsidR="007018D3">
      <w:t xml:space="preserve"> dnia </w:t>
    </w:r>
    <w:bookmarkStart w:id="1" w:name="ezdDataPodpisu"/>
    <w:bookmarkEnd w:id="1"/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3A5D"/>
    <w:rsid w:val="00686DBF"/>
    <w:rsid w:val="006A5C4D"/>
    <w:rsid w:val="006B6F70"/>
    <w:rsid w:val="007018D3"/>
    <w:rsid w:val="00705FD1"/>
    <w:rsid w:val="00741481"/>
    <w:rsid w:val="007977E2"/>
    <w:rsid w:val="007A354D"/>
    <w:rsid w:val="007B576D"/>
    <w:rsid w:val="007B7069"/>
    <w:rsid w:val="007C0018"/>
    <w:rsid w:val="00806126"/>
    <w:rsid w:val="00866B8C"/>
    <w:rsid w:val="008B1D7E"/>
    <w:rsid w:val="008C399F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17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14</cp:revision>
  <dcterms:created xsi:type="dcterms:W3CDTF">2020-11-05T20:46:00Z</dcterms:created>
  <dcterms:modified xsi:type="dcterms:W3CDTF">2021-01-25T21:33:00Z</dcterms:modified>
</cp:coreProperties>
</file>