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F74" w:rsidRDefault="00057F74" w:rsidP="00057F74">
      <w:pPr>
        <w:rPr>
          <w:b/>
          <w:sz w:val="16"/>
          <w:szCs w:val="16"/>
        </w:rPr>
      </w:pPr>
    </w:p>
    <w:p w:rsidR="00057F74" w:rsidRDefault="00057F74" w:rsidP="00521DE6">
      <w:pPr>
        <w:jc w:val="center"/>
        <w:rPr>
          <w:b/>
          <w:sz w:val="16"/>
          <w:szCs w:val="16"/>
        </w:rPr>
      </w:pPr>
    </w:p>
    <w:p w:rsidR="00057F74" w:rsidRDefault="00057F74" w:rsidP="00521DE6">
      <w:pPr>
        <w:jc w:val="center"/>
        <w:rPr>
          <w:b/>
        </w:rPr>
      </w:pPr>
    </w:p>
    <w:p w:rsidR="006F17E5" w:rsidRPr="006F17E5" w:rsidRDefault="006F17E5" w:rsidP="006F17E5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6F17E5">
        <w:rPr>
          <w:rFonts w:ascii="Calibri" w:eastAsia="Calibri" w:hAnsi="Calibri" w:cs="Times New Roman"/>
          <w:b/>
          <w:sz w:val="32"/>
          <w:szCs w:val="32"/>
        </w:rPr>
        <w:t>Procedura publikacji materiałów informacyjnych w mediach społecznościowych.</w:t>
      </w:r>
    </w:p>
    <w:p w:rsidR="006F17E5" w:rsidRPr="006F17E5" w:rsidRDefault="006F17E5" w:rsidP="006F17E5">
      <w:pPr>
        <w:numPr>
          <w:ilvl w:val="0"/>
          <w:numId w:val="1"/>
        </w:numPr>
        <w:spacing w:line="276" w:lineRule="auto"/>
        <w:contextualSpacing/>
        <w:rPr>
          <w:rFonts w:ascii="Calibri" w:eastAsia="Calibri" w:hAnsi="Calibri" w:cs="Times New Roman"/>
        </w:rPr>
      </w:pPr>
      <w:r w:rsidRPr="006F17E5">
        <w:rPr>
          <w:rFonts w:ascii="Calibri" w:eastAsia="Calibri" w:hAnsi="Calibri" w:cs="Times New Roman"/>
        </w:rPr>
        <w:t xml:space="preserve">Publikacja informacji w mediach społecznościowych powinna być związana z obszarami działalności Komendy Powiatowej Państwowej Straży Pożarnej w </w:t>
      </w:r>
      <w:r>
        <w:rPr>
          <w:rFonts w:ascii="Calibri" w:eastAsia="Calibri" w:hAnsi="Calibri" w:cs="Times New Roman"/>
        </w:rPr>
        <w:t>Rypinie</w:t>
      </w:r>
      <w:r w:rsidRPr="006F17E5">
        <w:rPr>
          <w:rFonts w:ascii="Calibri" w:eastAsia="Calibri" w:hAnsi="Calibri" w:cs="Times New Roman"/>
        </w:rPr>
        <w:t xml:space="preserve"> w ramach popularyzacji zagadnień przeciwpożarowych i/lub związana z życiem KP PSP w </w:t>
      </w:r>
      <w:r w:rsidR="00EF0A10">
        <w:rPr>
          <w:rFonts w:ascii="Calibri" w:eastAsia="Calibri" w:hAnsi="Calibri" w:cs="Times New Roman"/>
        </w:rPr>
        <w:t>Rypinie</w:t>
      </w:r>
      <w:r w:rsidRPr="006F17E5">
        <w:rPr>
          <w:rFonts w:ascii="Calibri" w:eastAsia="Calibri" w:hAnsi="Calibri" w:cs="Times New Roman"/>
        </w:rPr>
        <w:t>.</w:t>
      </w:r>
    </w:p>
    <w:p w:rsidR="006F17E5" w:rsidRPr="006F17E5" w:rsidRDefault="006F17E5" w:rsidP="006F17E5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6F17E5">
        <w:rPr>
          <w:rFonts w:ascii="Calibri" w:eastAsia="Calibri" w:hAnsi="Calibri" w:cs="Times New Roman"/>
        </w:rPr>
        <w:t xml:space="preserve">O publikacji informacji materiałów na danej platformie społecznościowej decyduje administrator konta w danym medium, w porozumieniu z administratorem danych osobowych, który odpowiedzialny jest za przetwarzanie danych osobowych w KP PSP w </w:t>
      </w:r>
      <w:r w:rsidR="00EF0A10">
        <w:rPr>
          <w:rFonts w:ascii="Calibri" w:eastAsia="Calibri" w:hAnsi="Calibri" w:cs="Times New Roman"/>
        </w:rPr>
        <w:t>Rypinie</w:t>
      </w:r>
      <w:r w:rsidRPr="006F17E5">
        <w:rPr>
          <w:rFonts w:ascii="Calibri" w:eastAsia="Calibri" w:hAnsi="Calibri" w:cs="Times New Roman"/>
        </w:rPr>
        <w:t>.</w:t>
      </w:r>
    </w:p>
    <w:p w:rsidR="006F17E5" w:rsidRPr="006F17E5" w:rsidRDefault="006F17E5" w:rsidP="006F17E5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6F17E5">
        <w:rPr>
          <w:rFonts w:ascii="Calibri" w:eastAsia="Calibri" w:hAnsi="Calibri" w:cs="Times New Roman"/>
        </w:rPr>
        <w:t xml:space="preserve">Adresem kontaktowym w sprawie publikacji w mediach społecznościowych jest:  Komenda Powiatowa Państwowej Straży Pożarnej w </w:t>
      </w:r>
      <w:r w:rsidR="00EF0A10">
        <w:rPr>
          <w:rFonts w:ascii="Calibri" w:eastAsia="Calibri" w:hAnsi="Calibri" w:cs="Times New Roman"/>
        </w:rPr>
        <w:t>Rypinie</w:t>
      </w:r>
      <w:r w:rsidRPr="006F17E5">
        <w:rPr>
          <w:rFonts w:ascii="Calibri" w:eastAsia="Calibri" w:hAnsi="Calibri" w:cs="Times New Roman"/>
        </w:rPr>
        <w:t>, Ul. S</w:t>
      </w:r>
      <w:r w:rsidR="00EF0A10">
        <w:rPr>
          <w:rFonts w:ascii="Calibri" w:eastAsia="Calibri" w:hAnsi="Calibri" w:cs="Times New Roman"/>
        </w:rPr>
        <w:t>trażacka 4</w:t>
      </w:r>
      <w:r w:rsidRPr="006F17E5">
        <w:rPr>
          <w:rFonts w:ascii="Calibri" w:eastAsia="Calibri" w:hAnsi="Calibri" w:cs="Times New Roman"/>
        </w:rPr>
        <w:t>, 87-</w:t>
      </w:r>
      <w:r w:rsidR="00EF0A10">
        <w:rPr>
          <w:rFonts w:ascii="Calibri" w:eastAsia="Calibri" w:hAnsi="Calibri" w:cs="Times New Roman"/>
        </w:rPr>
        <w:t>500</w:t>
      </w:r>
      <w:r w:rsidRPr="006F17E5">
        <w:rPr>
          <w:rFonts w:ascii="Calibri" w:eastAsia="Calibri" w:hAnsi="Calibri" w:cs="Times New Roman"/>
        </w:rPr>
        <w:t xml:space="preserve"> </w:t>
      </w:r>
      <w:r w:rsidR="00EF0A10">
        <w:rPr>
          <w:rFonts w:ascii="Calibri" w:eastAsia="Calibri" w:hAnsi="Calibri" w:cs="Times New Roman"/>
        </w:rPr>
        <w:t>Rypin</w:t>
      </w:r>
      <w:r w:rsidRPr="006F17E5">
        <w:rPr>
          <w:rFonts w:ascii="Calibri" w:eastAsia="Calibri" w:hAnsi="Calibri" w:cs="Times New Roman"/>
        </w:rPr>
        <w:t xml:space="preserve"> ,które jest umieszczony na stronie https://www.gov.pl/web/kppsp-</w:t>
      </w:r>
      <w:r w:rsidR="00EF0A10">
        <w:rPr>
          <w:rFonts w:ascii="Calibri" w:eastAsia="Calibri" w:hAnsi="Calibri" w:cs="Times New Roman"/>
        </w:rPr>
        <w:t>rypin</w:t>
      </w:r>
      <w:r w:rsidRPr="006F17E5">
        <w:rPr>
          <w:rFonts w:ascii="Calibri" w:eastAsia="Calibri" w:hAnsi="Calibri" w:cs="Times New Roman"/>
        </w:rPr>
        <w:t xml:space="preserve"> </w:t>
      </w:r>
    </w:p>
    <w:p w:rsidR="006F17E5" w:rsidRPr="006F17E5" w:rsidRDefault="006F17E5" w:rsidP="006F17E5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6F17E5">
        <w:rPr>
          <w:rFonts w:ascii="Calibri" w:eastAsia="Calibri" w:hAnsi="Calibri" w:cs="Times New Roman"/>
        </w:rPr>
        <w:t xml:space="preserve"> Treści przekazane do publikacji są weryfikowane pod względem prawidłowości ich przetwarzania zgodnie z rozporządzeniem parlamentu europejskiego i rady (UE) 2016/679 z dnia 27 kwietnia 2016 r., przez administratora konta w danym medium społecznościowym;</w:t>
      </w:r>
    </w:p>
    <w:p w:rsidR="006F17E5" w:rsidRPr="006F17E5" w:rsidRDefault="006F17E5" w:rsidP="006F17E5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6F17E5">
        <w:rPr>
          <w:rFonts w:ascii="Calibri" w:eastAsia="Calibri" w:hAnsi="Calibri" w:cs="Times New Roman"/>
        </w:rPr>
        <w:t>Treści, które zostały zweryfikowane jako dane, które mogą naruszyć prawa i wolność osób których dane dotyczą, nie są publikowane i bezwłocznie usuwane z urządzeń przechowujących powyższe materiały;</w:t>
      </w:r>
    </w:p>
    <w:p w:rsidR="006F17E5" w:rsidRPr="006F17E5" w:rsidRDefault="006F17E5" w:rsidP="006F17E5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6F17E5">
        <w:rPr>
          <w:rFonts w:ascii="Calibri" w:eastAsia="Calibri" w:hAnsi="Calibri" w:cs="Times New Roman"/>
        </w:rPr>
        <w:t>Treści naruszające prawa lub wolność osób fizycznych powinny zostać zanonimizowane w taki sposób, aby nie można było zidentyfikować podmiotu danych osobowych (anonimizacja dotyczy także materiałów przechowywanych w urządzeniach pamięci masowej);</w:t>
      </w:r>
    </w:p>
    <w:p w:rsidR="006F17E5" w:rsidRPr="006F17E5" w:rsidRDefault="006F17E5" w:rsidP="006F17E5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6F17E5">
        <w:rPr>
          <w:rFonts w:ascii="Calibri" w:eastAsia="Calibri" w:hAnsi="Calibri" w:cs="Times New Roman"/>
        </w:rPr>
        <w:t>Okres przechowywania opublikowanych treści nie może być dłuższy niż 6 miesięcy od momentu pozyskania materiałów. Jeżeli materiały stanowią materiał dowodowy w prowadzonym postępowaniu administracyjnym, wówczas materiały takie przechowywane są do czasu zakończenia postępowania administracyjnego;</w:t>
      </w:r>
    </w:p>
    <w:p w:rsidR="006F17E5" w:rsidRPr="006F17E5" w:rsidRDefault="006F17E5" w:rsidP="006F17E5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6F17E5">
        <w:rPr>
          <w:rFonts w:ascii="Calibri" w:eastAsia="Calibri" w:hAnsi="Calibri" w:cs="Times New Roman"/>
        </w:rPr>
        <w:t>Pamięć masowa oraz urządzenia typu kamera, aparat fotograficzny, w których przechowywane są materiały przeznaczone do publikacji muszą zostać zarejestrowane przez administratora danych osobowych oraz odpowiednio zabezpieczone przed osobami nieupoważnionymi;</w:t>
      </w:r>
    </w:p>
    <w:p w:rsidR="006F17E5" w:rsidRPr="006F17E5" w:rsidRDefault="006F17E5" w:rsidP="006F17E5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6F17E5">
        <w:rPr>
          <w:rFonts w:ascii="Calibri" w:eastAsia="Calibri" w:hAnsi="Calibri" w:cs="Times New Roman"/>
        </w:rPr>
        <w:t xml:space="preserve">Jeśli pamięć masowa jest pamięcią przenośną, przed jej wyniesieniem poza obszar przetwarzania KP PSP w </w:t>
      </w:r>
      <w:r w:rsidR="00EF0A10">
        <w:rPr>
          <w:rFonts w:ascii="Calibri" w:eastAsia="Calibri" w:hAnsi="Calibri" w:cs="Times New Roman"/>
        </w:rPr>
        <w:t>Rypinie</w:t>
      </w:r>
      <w:r w:rsidRPr="006F17E5">
        <w:rPr>
          <w:rFonts w:ascii="Calibri" w:eastAsia="Calibri" w:hAnsi="Calibri" w:cs="Times New Roman"/>
        </w:rPr>
        <w:t xml:space="preserve"> jest szyfrowana i zabezpieczona przez administratora systemów informatycznych przed nieautoryzowanym odczytem, na wniosek administratora konta społecznościowego;</w:t>
      </w:r>
    </w:p>
    <w:p w:rsidR="006F17E5" w:rsidRPr="006F17E5" w:rsidRDefault="006F17E5" w:rsidP="006F17E5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6F17E5">
        <w:rPr>
          <w:rFonts w:ascii="Calibri" w:eastAsia="Calibri" w:hAnsi="Calibri" w:cs="Times New Roman"/>
        </w:rPr>
        <w:t>Administrator konta społecznościowego, po każdej czynności weryfikującej publikowane materiały pod względem okresu ich przechowywania, prowadzi w formie papierowej dokument potwierdzający przeprowadzone w/w czynności;</w:t>
      </w:r>
    </w:p>
    <w:p w:rsidR="006F17E5" w:rsidRPr="006F17E5" w:rsidRDefault="006F17E5" w:rsidP="006F17E5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6F17E5">
        <w:rPr>
          <w:rFonts w:ascii="Calibri" w:eastAsia="Calibri" w:hAnsi="Calibri" w:cs="Times New Roman"/>
        </w:rPr>
        <w:t>Materiały przeznaczone do publikacji mogą być przechowywane na kamerze lub aparacie fotograficznym tylko do czasu ich umieszczenia w dedykowanej na ten cel pamięci masowej, ale nie dłużej niż okres 14 dni;</w:t>
      </w:r>
    </w:p>
    <w:p w:rsidR="006F17E5" w:rsidRPr="006F17E5" w:rsidRDefault="006F17E5" w:rsidP="006F17E5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6F17E5">
        <w:rPr>
          <w:rFonts w:ascii="Calibri" w:eastAsia="Calibri" w:hAnsi="Calibri" w:cs="Times New Roman"/>
        </w:rPr>
        <w:t xml:space="preserve">Obowiązek informacyjny w stosunku do podmiotu danych spełniony zostaje na stronie internetowej </w:t>
      </w:r>
      <w:bookmarkStart w:id="0" w:name="_GoBack"/>
      <w:bookmarkEnd w:id="0"/>
      <w:r w:rsidRPr="006F17E5">
        <w:rPr>
          <w:rFonts w:ascii="Calibri" w:eastAsia="Calibri" w:hAnsi="Calibri" w:cs="Times New Roman"/>
        </w:rPr>
        <w:t xml:space="preserve">KP PSP w </w:t>
      </w:r>
      <w:r w:rsidR="00EF0A10">
        <w:rPr>
          <w:rFonts w:ascii="Calibri" w:eastAsia="Calibri" w:hAnsi="Calibri" w:cs="Times New Roman"/>
        </w:rPr>
        <w:t>Rypinie</w:t>
      </w:r>
      <w:r w:rsidRPr="006F17E5">
        <w:rPr>
          <w:rFonts w:ascii="Calibri" w:eastAsia="Calibri" w:hAnsi="Calibri" w:cs="Times New Roman"/>
        </w:rPr>
        <w:t xml:space="preserve"> w zakładce – Klauzula informacyjna RODO</w:t>
      </w:r>
    </w:p>
    <w:p w:rsidR="008E753E" w:rsidRPr="00521DE6" w:rsidRDefault="008E753E" w:rsidP="006F17E5">
      <w:pPr>
        <w:jc w:val="center"/>
      </w:pPr>
    </w:p>
    <w:sectPr w:rsidR="008E753E" w:rsidRPr="005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7C38" w:rsidRDefault="00AE7C38" w:rsidP="00057F74">
      <w:pPr>
        <w:spacing w:after="0" w:line="240" w:lineRule="auto"/>
      </w:pPr>
      <w:r>
        <w:separator/>
      </w:r>
    </w:p>
  </w:endnote>
  <w:endnote w:type="continuationSeparator" w:id="0">
    <w:p w:rsidR="00AE7C38" w:rsidRDefault="00AE7C38" w:rsidP="0005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7C38" w:rsidRDefault="00AE7C38" w:rsidP="00057F74">
      <w:pPr>
        <w:spacing w:after="0" w:line="240" w:lineRule="auto"/>
      </w:pPr>
      <w:r>
        <w:separator/>
      </w:r>
    </w:p>
  </w:footnote>
  <w:footnote w:type="continuationSeparator" w:id="0">
    <w:p w:rsidR="00AE7C38" w:rsidRDefault="00AE7C38" w:rsidP="00057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372"/>
    <w:multiLevelType w:val="hybridMultilevel"/>
    <w:tmpl w:val="59B4C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54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E6"/>
    <w:rsid w:val="00013698"/>
    <w:rsid w:val="00057F74"/>
    <w:rsid w:val="00090F80"/>
    <w:rsid w:val="00222906"/>
    <w:rsid w:val="002B7E77"/>
    <w:rsid w:val="002C0567"/>
    <w:rsid w:val="00521DE6"/>
    <w:rsid w:val="00534EC8"/>
    <w:rsid w:val="006F17E5"/>
    <w:rsid w:val="007B47D1"/>
    <w:rsid w:val="008139B7"/>
    <w:rsid w:val="008A1E29"/>
    <w:rsid w:val="008D003F"/>
    <w:rsid w:val="008E753E"/>
    <w:rsid w:val="009B4406"/>
    <w:rsid w:val="009D1192"/>
    <w:rsid w:val="00AE7C38"/>
    <w:rsid w:val="00B1003B"/>
    <w:rsid w:val="00D14047"/>
    <w:rsid w:val="00D634CB"/>
    <w:rsid w:val="00DA77CB"/>
    <w:rsid w:val="00DF6A40"/>
    <w:rsid w:val="00E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4C8E"/>
  <w15:chartTrackingRefBased/>
  <w15:docId w15:val="{D1633173-58CF-480C-A5C2-B0DB787A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D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00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003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7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F74"/>
  </w:style>
  <w:style w:type="paragraph" w:styleId="Stopka">
    <w:name w:val="footer"/>
    <w:basedOn w:val="Normalny"/>
    <w:link w:val="StopkaZnak"/>
    <w:uiPriority w:val="99"/>
    <w:unhideWhenUsed/>
    <w:rsid w:val="00057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Bukowski (KW Toruń)</dc:creator>
  <cp:keywords/>
  <dc:description/>
  <cp:lastModifiedBy>Radosław Wąsicki (KP Rypin)</cp:lastModifiedBy>
  <cp:revision>9</cp:revision>
  <cp:lastPrinted>2022-11-04T06:28:00Z</cp:lastPrinted>
  <dcterms:created xsi:type="dcterms:W3CDTF">2022-11-02T13:12:00Z</dcterms:created>
  <dcterms:modified xsi:type="dcterms:W3CDTF">2023-02-24T08:56:00Z</dcterms:modified>
</cp:coreProperties>
</file>