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0E5A" w14:textId="77777777" w:rsidR="000F600A" w:rsidRPr="000F600A" w:rsidRDefault="000F600A" w:rsidP="000F600A">
      <w:pPr>
        <w:spacing w:after="0" w:line="360" w:lineRule="auto"/>
        <w:jc w:val="center"/>
        <w:rPr>
          <w:rFonts w:ascii="Times New Roman" w:hAnsi="Times New Roman" w:cs="Times New Roman"/>
          <w:b/>
          <w:sz w:val="24"/>
          <w:szCs w:val="24"/>
        </w:rPr>
      </w:pPr>
      <w:r w:rsidRPr="000F600A">
        <w:rPr>
          <w:rFonts w:ascii="Times New Roman" w:hAnsi="Times New Roman" w:cs="Times New Roman"/>
          <w:b/>
          <w:sz w:val="24"/>
          <w:szCs w:val="24"/>
        </w:rPr>
        <w:t>Uzasadnienie</w:t>
      </w:r>
    </w:p>
    <w:p w14:paraId="5481674A" w14:textId="77777777" w:rsidR="000F600A" w:rsidRPr="000F600A" w:rsidRDefault="000F600A" w:rsidP="000F600A">
      <w:pPr>
        <w:spacing w:after="0" w:line="360" w:lineRule="auto"/>
        <w:jc w:val="both"/>
        <w:rPr>
          <w:rFonts w:ascii="Times New Roman" w:hAnsi="Times New Roman" w:cs="Times New Roman"/>
          <w:b/>
          <w:sz w:val="24"/>
          <w:szCs w:val="24"/>
        </w:rPr>
      </w:pPr>
    </w:p>
    <w:p w14:paraId="03645E80" w14:textId="484F0DB6"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Projekt rozporządzenia stanowi wykonanie nowego upoważnienia ustawowego zawartego w art. 228a ust.</w:t>
      </w:r>
      <w:r w:rsidR="00773BB0">
        <w:rPr>
          <w:rFonts w:ascii="Times New Roman" w:hAnsi="Times New Roman" w:cs="Times New Roman"/>
          <w:sz w:val="24"/>
          <w:szCs w:val="24"/>
        </w:rPr>
        <w:t xml:space="preserve"> 7</w:t>
      </w:r>
      <w:r w:rsidRPr="000F600A">
        <w:rPr>
          <w:rFonts w:ascii="Times New Roman" w:hAnsi="Times New Roman" w:cs="Times New Roman"/>
          <w:sz w:val="24"/>
          <w:szCs w:val="24"/>
        </w:rPr>
        <w:t xml:space="preserve"> ustawy z dnia 28 lutego 2003 r. - Prawo upadłościowe (Dz.U. z 2020 r. poz. 1228</w:t>
      </w:r>
      <w:r w:rsidR="00EC34E3">
        <w:rPr>
          <w:rFonts w:ascii="Times New Roman" w:hAnsi="Times New Roman" w:cs="Times New Roman"/>
          <w:sz w:val="24"/>
          <w:szCs w:val="24"/>
        </w:rPr>
        <w:t xml:space="preserve"> i 2320</w:t>
      </w:r>
      <w:r w:rsidR="006E710C">
        <w:rPr>
          <w:rFonts w:ascii="Times New Roman" w:hAnsi="Times New Roman" w:cs="Times New Roman"/>
          <w:sz w:val="24"/>
          <w:szCs w:val="24"/>
        </w:rPr>
        <w:t xml:space="preserve"> oraz z 2021 r. poz. 1080</w:t>
      </w:r>
      <w:r w:rsidRPr="000F600A">
        <w:rPr>
          <w:rFonts w:ascii="Times New Roman" w:hAnsi="Times New Roman" w:cs="Times New Roman"/>
          <w:sz w:val="24"/>
          <w:szCs w:val="24"/>
        </w:rPr>
        <w:t>), zwanej dalej „ustawą”, w brzmieniu nadanym</w:t>
      </w:r>
      <w:r w:rsidRPr="005243C1">
        <w:rPr>
          <w:rFonts w:ascii="Times New Roman" w:hAnsi="Times New Roman" w:cs="Times New Roman"/>
          <w:i/>
          <w:iCs/>
          <w:sz w:val="24"/>
          <w:szCs w:val="24"/>
        </w:rPr>
        <w:t xml:space="preserve"> </w:t>
      </w:r>
      <w:r w:rsidR="006E710C">
        <w:rPr>
          <w:rFonts w:ascii="Times New Roman" w:hAnsi="Times New Roman" w:cs="Times New Roman"/>
          <w:i/>
          <w:iCs/>
          <w:sz w:val="24"/>
          <w:szCs w:val="24"/>
        </w:rPr>
        <w:t xml:space="preserve">ustawą z dnia </w:t>
      </w:r>
      <w:r w:rsidR="009740EF">
        <w:rPr>
          <w:rFonts w:ascii="Times New Roman" w:hAnsi="Times New Roman" w:cs="Times New Roman"/>
          <w:i/>
          <w:iCs/>
          <w:sz w:val="24"/>
          <w:szCs w:val="24"/>
        </w:rPr>
        <w:t>2</w:t>
      </w:r>
      <w:r w:rsidR="00312AD5">
        <w:rPr>
          <w:rFonts w:ascii="Times New Roman" w:hAnsi="Times New Roman" w:cs="Times New Roman"/>
          <w:i/>
          <w:iCs/>
          <w:sz w:val="24"/>
          <w:szCs w:val="24"/>
        </w:rPr>
        <w:t xml:space="preserve">8 maja </w:t>
      </w:r>
      <w:r w:rsidR="009740EF">
        <w:rPr>
          <w:rFonts w:ascii="Times New Roman" w:hAnsi="Times New Roman" w:cs="Times New Roman"/>
          <w:i/>
          <w:iCs/>
          <w:sz w:val="24"/>
          <w:szCs w:val="24"/>
        </w:rPr>
        <w:t xml:space="preserve">2021 r. </w:t>
      </w:r>
      <w:r w:rsidRPr="005243C1">
        <w:rPr>
          <w:rFonts w:ascii="Times New Roman" w:hAnsi="Times New Roman" w:cs="Times New Roman"/>
          <w:i/>
          <w:iCs/>
          <w:sz w:val="24"/>
          <w:szCs w:val="24"/>
        </w:rPr>
        <w:t>o zmianie ustawy o Krajowym Rejestrze Zadłużonych oraz niektórych innych ustaw</w:t>
      </w:r>
      <w:r w:rsidRPr="000F600A">
        <w:rPr>
          <w:rFonts w:ascii="Times New Roman" w:hAnsi="Times New Roman" w:cs="Times New Roman"/>
          <w:sz w:val="24"/>
          <w:szCs w:val="24"/>
        </w:rPr>
        <w:t xml:space="preserve">, zgodnie z którym Minister Sprawiedliwości określi, w drodze rozporządzenia, sposób i tryb prowadzenia </w:t>
      </w:r>
      <w:r w:rsidR="00D10491">
        <w:rPr>
          <w:rFonts w:ascii="Times New Roman" w:hAnsi="Times New Roman" w:cs="Times New Roman"/>
          <w:sz w:val="24"/>
          <w:szCs w:val="24"/>
        </w:rPr>
        <w:t>akt do zgłoszeń wierzytelności oraz zbioru dokumentów, w tym stosowane urządzenia ewidencyjne, a także udostępnienia tych akt oraz zbioru dokumentów, mając na względzie zapewnienie bezpieczeństwa i ochrony danych w nich zawartych</w:t>
      </w:r>
      <w:r w:rsidRPr="000F600A">
        <w:rPr>
          <w:rFonts w:ascii="Times New Roman" w:hAnsi="Times New Roman" w:cs="Times New Roman"/>
          <w:sz w:val="24"/>
          <w:szCs w:val="24"/>
        </w:rPr>
        <w:t xml:space="preserve">. Zaś z treści projektowanego art. 228a ust. 1 ustawy wynika, iż syndyk zakłada i prowadzi akta do zgłoszeń wierzytelności w systemie teleinformatycznym obsługującym postępowanie sądowe. </w:t>
      </w:r>
    </w:p>
    <w:p w14:paraId="48BC521C" w14:textId="1F592718" w:rsidR="00651CA2" w:rsidRDefault="000F600A" w:rsidP="00A86388">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Powyższe upoważnienie ustawowe, jak i proponowane w projekcie rozporządzenia rozwiązania, są związane z istotną zmianą polegającą na elektronizacji postępowania upadłościowego poprzez wprowadzenie systemu teleinformatycznego służącego do obsługi postępowania sądowego i mają na celu dostosowanie systemu i trybu prowadzenia akt sprawy dla rozwiązań przyjętych w systemie KRZ.  Projekt rozporządzenia uwzględnia wejście w życie z dniem 1 </w:t>
      </w:r>
      <w:r w:rsidR="00561AE1">
        <w:rPr>
          <w:rFonts w:ascii="Times New Roman" w:hAnsi="Times New Roman" w:cs="Times New Roman"/>
          <w:sz w:val="24"/>
          <w:szCs w:val="24"/>
        </w:rPr>
        <w:t>grudnia</w:t>
      </w:r>
      <w:r w:rsidRPr="000F600A">
        <w:rPr>
          <w:rFonts w:ascii="Times New Roman" w:hAnsi="Times New Roman" w:cs="Times New Roman"/>
          <w:sz w:val="24"/>
          <w:szCs w:val="24"/>
        </w:rPr>
        <w:t xml:space="preserve"> 2021 r. </w:t>
      </w:r>
      <w:r w:rsidRPr="002646CB">
        <w:rPr>
          <w:rFonts w:ascii="Times New Roman" w:hAnsi="Times New Roman" w:cs="Times New Roman"/>
          <w:i/>
          <w:iCs/>
          <w:sz w:val="24"/>
          <w:szCs w:val="24"/>
        </w:rPr>
        <w:t>ustawy o Krajowym Rejestrze Zadłużonych</w:t>
      </w:r>
      <w:r w:rsidR="007F15FB">
        <w:rPr>
          <w:rFonts w:ascii="Times New Roman" w:hAnsi="Times New Roman" w:cs="Times New Roman"/>
          <w:sz w:val="24"/>
          <w:szCs w:val="24"/>
        </w:rPr>
        <w:t xml:space="preserve"> (zwanej dalej: „ustawą o KRZ”) oraz wprowadzonego tą ustawą systemu teleinformatycznego służącego do obsługi postępowania upadłościowego (zwanego dalej: „systemem KRZ”)</w:t>
      </w:r>
      <w:r w:rsidRPr="000F600A">
        <w:rPr>
          <w:rFonts w:ascii="Times New Roman" w:hAnsi="Times New Roman" w:cs="Times New Roman"/>
          <w:sz w:val="24"/>
          <w:szCs w:val="24"/>
        </w:rPr>
        <w:t xml:space="preserve">. Dotychczas obowiązujące rozporządzenie Ministra Sprawiedliwości z dnia 18 marca 2020 r. obejmowało zmiany wprowadzone ustawą z dnia 30 sierpnia 2019 r. </w:t>
      </w:r>
      <w:r w:rsidRPr="002646CB">
        <w:rPr>
          <w:rFonts w:ascii="Times New Roman" w:hAnsi="Times New Roman" w:cs="Times New Roman"/>
          <w:i/>
          <w:iCs/>
          <w:sz w:val="24"/>
          <w:szCs w:val="24"/>
        </w:rPr>
        <w:t xml:space="preserve">o zmianie ustawy </w:t>
      </w:r>
      <w:r w:rsidR="00EC34E3">
        <w:rPr>
          <w:rFonts w:ascii="Times New Roman" w:hAnsi="Times New Roman" w:cs="Times New Roman"/>
          <w:i/>
          <w:iCs/>
          <w:sz w:val="24"/>
          <w:szCs w:val="24"/>
        </w:rPr>
        <w:t>P</w:t>
      </w:r>
      <w:r w:rsidRPr="002646CB">
        <w:rPr>
          <w:rFonts w:ascii="Times New Roman" w:hAnsi="Times New Roman" w:cs="Times New Roman"/>
          <w:i/>
          <w:iCs/>
          <w:sz w:val="24"/>
          <w:szCs w:val="24"/>
        </w:rPr>
        <w:t>rawo upadłościowe</w:t>
      </w:r>
      <w:r w:rsidRPr="000F600A">
        <w:rPr>
          <w:rFonts w:ascii="Times New Roman" w:hAnsi="Times New Roman" w:cs="Times New Roman"/>
          <w:sz w:val="24"/>
          <w:szCs w:val="24"/>
        </w:rPr>
        <w:t xml:space="preserve"> </w:t>
      </w:r>
      <w:r w:rsidR="00EC34E3" w:rsidRPr="002646CB">
        <w:rPr>
          <w:rFonts w:ascii="Times New Roman" w:hAnsi="Times New Roman" w:cs="Times New Roman"/>
          <w:i/>
          <w:iCs/>
          <w:sz w:val="24"/>
          <w:szCs w:val="24"/>
        </w:rPr>
        <w:t>oraz niektórych innych ustaw</w:t>
      </w:r>
      <w:r w:rsidR="00EC34E3">
        <w:rPr>
          <w:rFonts w:ascii="Times New Roman" w:hAnsi="Times New Roman" w:cs="Times New Roman"/>
          <w:sz w:val="24"/>
          <w:szCs w:val="24"/>
        </w:rPr>
        <w:t xml:space="preserve"> </w:t>
      </w:r>
      <w:r w:rsidRPr="000F600A">
        <w:rPr>
          <w:rFonts w:ascii="Times New Roman" w:hAnsi="Times New Roman" w:cs="Times New Roman"/>
          <w:sz w:val="24"/>
          <w:szCs w:val="24"/>
        </w:rPr>
        <w:t>(Dz.U. z 2019</w:t>
      </w:r>
      <w:r w:rsidR="00EC34E3">
        <w:rPr>
          <w:rFonts w:ascii="Times New Roman" w:hAnsi="Times New Roman" w:cs="Times New Roman"/>
          <w:sz w:val="24"/>
          <w:szCs w:val="24"/>
        </w:rPr>
        <w:t xml:space="preserve"> r.</w:t>
      </w:r>
      <w:r w:rsidRPr="000F600A">
        <w:rPr>
          <w:rFonts w:ascii="Times New Roman" w:hAnsi="Times New Roman" w:cs="Times New Roman"/>
          <w:sz w:val="24"/>
          <w:szCs w:val="24"/>
        </w:rPr>
        <w:t xml:space="preserve"> poz. 1802</w:t>
      </w:r>
      <w:r w:rsidR="00EC34E3">
        <w:rPr>
          <w:rFonts w:ascii="Times New Roman" w:hAnsi="Times New Roman" w:cs="Times New Roman"/>
          <w:sz w:val="24"/>
          <w:szCs w:val="24"/>
        </w:rPr>
        <w:t xml:space="preserve"> oraz z 2020 r. poz. 288</w:t>
      </w:r>
      <w:r w:rsidRPr="000F600A">
        <w:rPr>
          <w:rFonts w:ascii="Times New Roman" w:hAnsi="Times New Roman" w:cs="Times New Roman"/>
          <w:sz w:val="24"/>
          <w:szCs w:val="24"/>
        </w:rPr>
        <w:t>) polegające na rezygnacji z nadzoru sędziego - komisarza nad przebiegiem postępowania po ogłoszeniu upadłości i wprowadzeniu instytucji skargi na czynności (zaniechania) syndyka (por. art. 491</w:t>
      </w:r>
      <w:r w:rsidRPr="000F600A">
        <w:rPr>
          <w:rFonts w:ascii="Times New Roman" w:hAnsi="Times New Roman" w:cs="Times New Roman"/>
          <w:sz w:val="24"/>
          <w:szCs w:val="24"/>
          <w:vertAlign w:val="superscript"/>
        </w:rPr>
        <w:t>5</w:t>
      </w:r>
      <w:r w:rsidRPr="000F600A">
        <w:rPr>
          <w:rFonts w:ascii="Times New Roman" w:hAnsi="Times New Roman" w:cs="Times New Roman"/>
          <w:sz w:val="24"/>
          <w:szCs w:val="24"/>
        </w:rPr>
        <w:t xml:space="preserve"> oraz art. 491</w:t>
      </w:r>
      <w:r w:rsidRPr="000F600A">
        <w:rPr>
          <w:rFonts w:ascii="Times New Roman" w:hAnsi="Times New Roman" w:cs="Times New Roman"/>
          <w:sz w:val="24"/>
          <w:szCs w:val="24"/>
          <w:vertAlign w:val="superscript"/>
        </w:rPr>
        <w:t>12a</w:t>
      </w:r>
      <w:r w:rsidRPr="000F600A">
        <w:rPr>
          <w:rFonts w:ascii="Times New Roman" w:hAnsi="Times New Roman" w:cs="Times New Roman"/>
          <w:sz w:val="24"/>
          <w:szCs w:val="24"/>
        </w:rPr>
        <w:t xml:space="preserve"> ustawy - Prawo upadłościowe w brzmieniu </w:t>
      </w:r>
      <w:r w:rsidR="00800667">
        <w:rPr>
          <w:rFonts w:ascii="Times New Roman" w:hAnsi="Times New Roman" w:cs="Times New Roman"/>
          <w:sz w:val="24"/>
          <w:szCs w:val="24"/>
        </w:rPr>
        <w:t xml:space="preserve">nadanym </w:t>
      </w:r>
      <w:r w:rsidRPr="000F600A">
        <w:rPr>
          <w:rFonts w:ascii="Times New Roman" w:hAnsi="Times New Roman" w:cs="Times New Roman"/>
          <w:sz w:val="24"/>
          <w:szCs w:val="24"/>
        </w:rPr>
        <w:t xml:space="preserve">ustawą z dnia 30 sierpnia 2019 r. </w:t>
      </w:r>
      <w:r w:rsidRPr="002646CB">
        <w:rPr>
          <w:rFonts w:ascii="Times New Roman" w:hAnsi="Times New Roman" w:cs="Times New Roman"/>
          <w:i/>
          <w:iCs/>
          <w:sz w:val="24"/>
          <w:szCs w:val="24"/>
        </w:rPr>
        <w:t>o zmianie ustawy - Prawo upadłościowe oraz niektórych innych ustaw</w:t>
      </w:r>
      <w:r w:rsidRPr="000F600A">
        <w:rPr>
          <w:rFonts w:ascii="Times New Roman" w:hAnsi="Times New Roman" w:cs="Times New Roman"/>
          <w:sz w:val="24"/>
          <w:szCs w:val="24"/>
        </w:rPr>
        <w:t>). W konsekwencji, dokumentacja postępowania po ogłoszeniu upadłości, w tym także w zakresie zgłoszeń wierzytelności, została powierzona syndykowi, jako organowi postępowania upadłościowego, powoływanemu do wykonywania określonych przepisa</w:t>
      </w:r>
      <w:r w:rsidR="007F43DC">
        <w:rPr>
          <w:rFonts w:ascii="Times New Roman" w:hAnsi="Times New Roman" w:cs="Times New Roman"/>
          <w:sz w:val="24"/>
          <w:szCs w:val="24"/>
        </w:rPr>
        <w:t>mi</w:t>
      </w:r>
      <w:r w:rsidRPr="000F600A">
        <w:rPr>
          <w:rFonts w:ascii="Times New Roman" w:hAnsi="Times New Roman" w:cs="Times New Roman"/>
          <w:sz w:val="24"/>
          <w:szCs w:val="24"/>
        </w:rPr>
        <w:t xml:space="preserve"> obowiązków, nakierowanych na realizację celów tego postępowania - tj. likwidacji majątku upadłego, zaspokojenia wierzycieli i umorzenia zobowiązań upadłego, niewykonanych w postępowaniu upadłościowym. </w:t>
      </w:r>
      <w:r w:rsidRPr="002646CB">
        <w:rPr>
          <w:rFonts w:ascii="Times New Roman" w:hAnsi="Times New Roman" w:cs="Times New Roman"/>
          <w:sz w:val="24"/>
          <w:szCs w:val="24"/>
        </w:rPr>
        <w:t xml:space="preserve">W związku z tym, iż jednym z głównych założeń ustawy o KRZ jest tworzenie </w:t>
      </w:r>
      <w:r w:rsidRPr="002646CB">
        <w:rPr>
          <w:rFonts w:ascii="Times New Roman" w:hAnsi="Times New Roman" w:cs="Times New Roman"/>
          <w:sz w:val="24"/>
          <w:szCs w:val="24"/>
        </w:rPr>
        <w:lastRenderedPageBreak/>
        <w:t>i przetwarzanie akt sprawy w systemie teleinformatycznym obejmującym postępowanie sądowe</w:t>
      </w:r>
      <w:r w:rsidR="000A3AA7" w:rsidRPr="002646CB">
        <w:rPr>
          <w:rFonts w:ascii="Times New Roman" w:hAnsi="Times New Roman" w:cs="Times New Roman"/>
          <w:sz w:val="24"/>
          <w:szCs w:val="24"/>
        </w:rPr>
        <w:t>,</w:t>
      </w:r>
      <w:r w:rsidRPr="002646CB">
        <w:rPr>
          <w:rFonts w:ascii="Times New Roman" w:hAnsi="Times New Roman" w:cs="Times New Roman"/>
          <w:sz w:val="24"/>
          <w:szCs w:val="24"/>
        </w:rPr>
        <w:t xml:space="preserve"> koniecznym stała się zmiana delegacji ustawowej niniejszego rozporządzenia zawartej w przepisie z art. 228a ust. 1-6 ustawy, który dotychczas wskazywał, iż poza aktami prowadzonymi w formie papierowej akta do zgłoszeń wierzytelności mogą być przechowywane w postaci elektronicznej. Zmiana treści tego przepisu nadana</w:t>
      </w:r>
      <w:r w:rsidR="000A3AA7" w:rsidRPr="002646CB">
        <w:rPr>
          <w:rFonts w:ascii="Times New Roman" w:hAnsi="Times New Roman" w:cs="Times New Roman"/>
          <w:sz w:val="24"/>
          <w:szCs w:val="24"/>
        </w:rPr>
        <w:t xml:space="preserve"> </w:t>
      </w:r>
      <w:r w:rsidR="006E710C">
        <w:rPr>
          <w:rFonts w:ascii="Times New Roman" w:hAnsi="Times New Roman" w:cs="Times New Roman"/>
          <w:sz w:val="24"/>
          <w:szCs w:val="24"/>
        </w:rPr>
        <w:t xml:space="preserve">ustawą z dnia </w:t>
      </w:r>
      <w:r w:rsidR="00D343B7">
        <w:rPr>
          <w:rFonts w:ascii="Times New Roman" w:hAnsi="Times New Roman" w:cs="Times New Roman"/>
          <w:sz w:val="24"/>
          <w:szCs w:val="24"/>
        </w:rPr>
        <w:t>2</w:t>
      </w:r>
      <w:r w:rsidR="00312AD5">
        <w:rPr>
          <w:rFonts w:ascii="Times New Roman" w:hAnsi="Times New Roman" w:cs="Times New Roman"/>
          <w:sz w:val="24"/>
          <w:szCs w:val="24"/>
        </w:rPr>
        <w:t xml:space="preserve">8 maja </w:t>
      </w:r>
      <w:r w:rsidR="00D343B7">
        <w:rPr>
          <w:rFonts w:ascii="Times New Roman" w:hAnsi="Times New Roman" w:cs="Times New Roman"/>
          <w:sz w:val="24"/>
          <w:szCs w:val="24"/>
        </w:rPr>
        <w:t xml:space="preserve">2021 r. </w:t>
      </w:r>
      <w:r w:rsidRPr="002646CB">
        <w:rPr>
          <w:rFonts w:ascii="Times New Roman" w:hAnsi="Times New Roman" w:cs="Times New Roman"/>
          <w:i/>
          <w:iCs/>
          <w:sz w:val="24"/>
          <w:szCs w:val="24"/>
        </w:rPr>
        <w:t>o zmianie ustawy o Krajowym Rejestrze Zadłużonych oraz niektórych innych ustaw</w:t>
      </w:r>
      <w:r w:rsidRPr="002646CB">
        <w:rPr>
          <w:rFonts w:ascii="Times New Roman" w:hAnsi="Times New Roman" w:cs="Times New Roman"/>
          <w:sz w:val="24"/>
          <w:szCs w:val="24"/>
        </w:rPr>
        <w:t xml:space="preserve"> </w:t>
      </w:r>
      <w:r w:rsidR="000A3AA7" w:rsidRPr="002646CB">
        <w:rPr>
          <w:rFonts w:ascii="Times New Roman" w:hAnsi="Times New Roman" w:cs="Times New Roman"/>
          <w:sz w:val="24"/>
          <w:szCs w:val="24"/>
        </w:rPr>
        <w:t xml:space="preserve">miała </w:t>
      </w:r>
      <w:r w:rsidRPr="002646CB">
        <w:rPr>
          <w:rFonts w:ascii="Times New Roman" w:hAnsi="Times New Roman" w:cs="Times New Roman"/>
          <w:sz w:val="24"/>
          <w:szCs w:val="24"/>
        </w:rPr>
        <w:t xml:space="preserve">na celu usunięcie wątpliwości co do formy prowadzonych akt postępowania, w tym akt do zgłoszeń wierzytelności, bowiem ustawa o KRZ wprowadza obowiązek prowadzenia akt w formie elektronicznej w systemie teleinformatycznym służącym do obsługi postępowania sądowego z zachowaniem wyjątków określonych przepisami. Rozwiązania proponowane w projektowanym rozporządzeniu </w:t>
      </w:r>
      <w:r w:rsidR="00826A1F" w:rsidRPr="002646CB">
        <w:rPr>
          <w:rFonts w:ascii="Times New Roman" w:hAnsi="Times New Roman" w:cs="Times New Roman"/>
          <w:sz w:val="24"/>
          <w:szCs w:val="24"/>
        </w:rPr>
        <w:t xml:space="preserve">korespondują z </w:t>
      </w:r>
      <w:r w:rsidRPr="002646CB">
        <w:rPr>
          <w:rFonts w:ascii="Times New Roman" w:hAnsi="Times New Roman" w:cs="Times New Roman"/>
          <w:sz w:val="24"/>
          <w:szCs w:val="24"/>
        </w:rPr>
        <w:t>regulacj</w:t>
      </w:r>
      <w:r w:rsidR="00826A1F" w:rsidRPr="002646CB">
        <w:rPr>
          <w:rFonts w:ascii="Times New Roman" w:hAnsi="Times New Roman" w:cs="Times New Roman"/>
          <w:sz w:val="24"/>
          <w:szCs w:val="24"/>
        </w:rPr>
        <w:t>ami</w:t>
      </w:r>
      <w:r w:rsidRPr="002646CB">
        <w:rPr>
          <w:rFonts w:ascii="Times New Roman" w:hAnsi="Times New Roman" w:cs="Times New Roman"/>
          <w:sz w:val="24"/>
          <w:szCs w:val="24"/>
        </w:rPr>
        <w:t xml:space="preserve"> zawarty</w:t>
      </w:r>
      <w:r w:rsidR="00826A1F" w:rsidRPr="002646CB">
        <w:rPr>
          <w:rFonts w:ascii="Times New Roman" w:hAnsi="Times New Roman" w:cs="Times New Roman"/>
          <w:sz w:val="24"/>
          <w:szCs w:val="24"/>
        </w:rPr>
        <w:t>mi</w:t>
      </w:r>
      <w:r w:rsidRPr="002646CB">
        <w:rPr>
          <w:rFonts w:ascii="Times New Roman" w:hAnsi="Times New Roman" w:cs="Times New Roman"/>
          <w:sz w:val="24"/>
          <w:szCs w:val="24"/>
        </w:rPr>
        <w:t xml:space="preserve"> w</w:t>
      </w:r>
      <w:r w:rsidR="007B1BAE" w:rsidRPr="002646CB">
        <w:rPr>
          <w:rFonts w:ascii="Times New Roman" w:hAnsi="Times New Roman" w:cs="Times New Roman"/>
          <w:sz w:val="24"/>
          <w:szCs w:val="24"/>
        </w:rPr>
        <w:t xml:space="preserve"> ustawie o KRZ</w:t>
      </w:r>
      <w:r w:rsidRPr="002646CB">
        <w:rPr>
          <w:rFonts w:ascii="Times New Roman" w:hAnsi="Times New Roman" w:cs="Times New Roman"/>
          <w:sz w:val="24"/>
          <w:szCs w:val="24"/>
        </w:rPr>
        <w:t>.</w:t>
      </w:r>
      <w:r w:rsidRPr="000F600A">
        <w:rPr>
          <w:rFonts w:ascii="Times New Roman" w:hAnsi="Times New Roman" w:cs="Times New Roman"/>
          <w:sz w:val="24"/>
          <w:szCs w:val="24"/>
        </w:rPr>
        <w:t xml:space="preserve"> </w:t>
      </w:r>
    </w:p>
    <w:p w14:paraId="3C89F518" w14:textId="77750FD6" w:rsidR="000F600A" w:rsidRPr="000F600A" w:rsidRDefault="000F600A" w:rsidP="00561AE1">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Wobec istnienia szczególnych regulacji dotyczących prowadzenia akt do zgłoszeń wierzytelności w sądach upadłościowych</w:t>
      </w:r>
      <w:r w:rsidR="00826A1F">
        <w:rPr>
          <w:rFonts w:ascii="Times New Roman" w:hAnsi="Times New Roman" w:cs="Times New Roman"/>
          <w:sz w:val="24"/>
          <w:szCs w:val="24"/>
        </w:rPr>
        <w:t xml:space="preserve"> oraz </w:t>
      </w:r>
      <w:r w:rsidR="00826A1F" w:rsidRPr="000F600A">
        <w:rPr>
          <w:rFonts w:ascii="Times New Roman" w:hAnsi="Times New Roman" w:cs="Times New Roman"/>
          <w:sz w:val="24"/>
          <w:szCs w:val="24"/>
        </w:rPr>
        <w:t xml:space="preserve">w zakresie prowadzenia akt </w:t>
      </w:r>
      <w:r w:rsidR="00A86388">
        <w:rPr>
          <w:rFonts w:ascii="Times New Roman" w:hAnsi="Times New Roman" w:cs="Times New Roman"/>
          <w:sz w:val="24"/>
          <w:szCs w:val="24"/>
        </w:rPr>
        <w:t xml:space="preserve">postępowania </w:t>
      </w:r>
      <w:r w:rsidR="00826A1F" w:rsidRPr="000F600A">
        <w:rPr>
          <w:rFonts w:ascii="Times New Roman" w:hAnsi="Times New Roman" w:cs="Times New Roman"/>
          <w:sz w:val="24"/>
          <w:szCs w:val="24"/>
        </w:rPr>
        <w:t xml:space="preserve">z uwzględnieniem szczególnego charakteru postępowań upadłościowych prowadzonych w trybie przepisów </w:t>
      </w:r>
      <w:r w:rsidR="000A3AA7" w:rsidRPr="000F600A">
        <w:rPr>
          <w:rFonts w:ascii="Times New Roman" w:hAnsi="Times New Roman" w:cs="Times New Roman"/>
          <w:sz w:val="24"/>
          <w:szCs w:val="24"/>
        </w:rPr>
        <w:t xml:space="preserve">Części III </w:t>
      </w:r>
      <w:r w:rsidR="00826A1F" w:rsidRPr="000F600A">
        <w:rPr>
          <w:rFonts w:ascii="Times New Roman" w:hAnsi="Times New Roman" w:cs="Times New Roman"/>
          <w:sz w:val="24"/>
          <w:szCs w:val="24"/>
        </w:rPr>
        <w:t>Tytułu V Prawa upadłościowego</w:t>
      </w:r>
      <w:r w:rsidR="00A86388">
        <w:rPr>
          <w:rFonts w:ascii="Times New Roman" w:hAnsi="Times New Roman" w:cs="Times New Roman"/>
          <w:sz w:val="24"/>
          <w:szCs w:val="24"/>
        </w:rPr>
        <w:t>,</w:t>
      </w:r>
      <w:r w:rsidR="00826A1F" w:rsidRPr="000F600A">
        <w:rPr>
          <w:rFonts w:ascii="Times New Roman" w:hAnsi="Times New Roman" w:cs="Times New Roman"/>
          <w:sz w:val="24"/>
          <w:szCs w:val="24"/>
        </w:rPr>
        <w:t xml:space="preserve"> </w:t>
      </w:r>
      <w:r w:rsidR="00826A1F">
        <w:rPr>
          <w:rFonts w:ascii="Times New Roman" w:hAnsi="Times New Roman" w:cs="Times New Roman"/>
          <w:sz w:val="24"/>
          <w:szCs w:val="24"/>
        </w:rPr>
        <w:t xml:space="preserve">przedmiotowe </w:t>
      </w:r>
      <w:r w:rsidRPr="000F600A">
        <w:rPr>
          <w:rFonts w:ascii="Times New Roman" w:hAnsi="Times New Roman" w:cs="Times New Roman"/>
          <w:sz w:val="24"/>
          <w:szCs w:val="24"/>
        </w:rPr>
        <w:t>rozporządzenie przyjmuje szereg rozwiązań zawartych w przepisach wewnętrznych Ministra Sprawiedliwości, stosowanych dotychczas w sądach upadłościowych (por.</w:t>
      </w:r>
      <w:r w:rsidR="00A86388" w:rsidRPr="00A86388">
        <w:rPr>
          <w:rFonts w:ascii="Times New Roman" w:hAnsi="Times New Roman" w:cs="Times New Roman"/>
          <w:sz w:val="24"/>
          <w:szCs w:val="24"/>
        </w:rPr>
        <w:t xml:space="preserve"> </w:t>
      </w:r>
      <w:r w:rsidR="00A86388" w:rsidRPr="000F600A">
        <w:rPr>
          <w:rFonts w:ascii="Times New Roman" w:hAnsi="Times New Roman" w:cs="Times New Roman"/>
          <w:sz w:val="24"/>
          <w:szCs w:val="24"/>
        </w:rPr>
        <w:t xml:space="preserve">(§ 14, 15, 37, 41, 42 oraz § 227–229 </w:t>
      </w:r>
      <w:r w:rsidRPr="000F600A">
        <w:rPr>
          <w:rFonts w:ascii="Times New Roman" w:hAnsi="Times New Roman" w:cs="Times New Roman"/>
          <w:sz w:val="24"/>
          <w:szCs w:val="24"/>
        </w:rPr>
        <w:t xml:space="preserve">zarządzenia Ministra Sprawiedliwości z 2019 r. </w:t>
      </w:r>
      <w:r w:rsidRPr="002646CB">
        <w:rPr>
          <w:rFonts w:ascii="Times New Roman" w:hAnsi="Times New Roman" w:cs="Times New Roman"/>
          <w:i/>
          <w:iCs/>
          <w:sz w:val="24"/>
          <w:szCs w:val="24"/>
        </w:rPr>
        <w:t>w sprawie organizacji i zakresu działania sekretariatów sądowych oraz innych działów administracji sądowej</w:t>
      </w:r>
      <w:r w:rsidRPr="000F600A">
        <w:rPr>
          <w:rFonts w:ascii="Times New Roman" w:hAnsi="Times New Roman" w:cs="Times New Roman"/>
          <w:sz w:val="24"/>
          <w:szCs w:val="24"/>
        </w:rPr>
        <w:t xml:space="preserve"> Dz. Urz. Min. Sprawiedl. poz. 138, dalej jako: „zarządzenie MS”)</w:t>
      </w:r>
      <w:r w:rsidR="00A86388">
        <w:rPr>
          <w:rFonts w:ascii="Times New Roman" w:hAnsi="Times New Roman" w:cs="Times New Roman"/>
          <w:sz w:val="24"/>
          <w:szCs w:val="24"/>
        </w:rPr>
        <w:t>. Proponowane przepisy</w:t>
      </w:r>
      <w:r w:rsidRPr="000F600A">
        <w:rPr>
          <w:rFonts w:ascii="Times New Roman" w:hAnsi="Times New Roman" w:cs="Times New Roman"/>
          <w:sz w:val="24"/>
          <w:szCs w:val="24"/>
        </w:rPr>
        <w:t xml:space="preserve"> </w:t>
      </w:r>
      <w:r w:rsidR="00A86388">
        <w:rPr>
          <w:rFonts w:ascii="Times New Roman" w:hAnsi="Times New Roman" w:cs="Times New Roman"/>
          <w:sz w:val="24"/>
          <w:szCs w:val="24"/>
        </w:rPr>
        <w:t>zawierają</w:t>
      </w:r>
      <w:r w:rsidRPr="000F600A">
        <w:rPr>
          <w:rFonts w:ascii="Times New Roman" w:hAnsi="Times New Roman" w:cs="Times New Roman"/>
          <w:sz w:val="24"/>
          <w:szCs w:val="24"/>
        </w:rPr>
        <w:t xml:space="preserve"> regulacje prawne w zakresie prowadzenia</w:t>
      </w:r>
      <w:r w:rsidR="00651CA2">
        <w:rPr>
          <w:rFonts w:ascii="Times New Roman" w:hAnsi="Times New Roman" w:cs="Times New Roman"/>
          <w:sz w:val="24"/>
          <w:szCs w:val="24"/>
        </w:rPr>
        <w:t xml:space="preserve"> oraz</w:t>
      </w:r>
      <w:r w:rsidRPr="000F600A">
        <w:rPr>
          <w:rFonts w:ascii="Times New Roman" w:hAnsi="Times New Roman" w:cs="Times New Roman"/>
          <w:sz w:val="24"/>
          <w:szCs w:val="24"/>
        </w:rPr>
        <w:t xml:space="preserve"> przetwarzania akt sprawy przez syndyka w systemie teleinformatycznym obsługującym postępowanie sądowe.</w:t>
      </w:r>
    </w:p>
    <w:p w14:paraId="138C7416" w14:textId="60ED73EF"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Przepisy rozporządzenia zostały usystematyzowane </w:t>
      </w:r>
      <w:r w:rsidR="00516DAE">
        <w:rPr>
          <w:rFonts w:ascii="Times New Roman" w:hAnsi="Times New Roman" w:cs="Times New Roman"/>
          <w:sz w:val="24"/>
          <w:szCs w:val="24"/>
        </w:rPr>
        <w:t xml:space="preserve">w </w:t>
      </w:r>
      <w:r w:rsidRPr="000F600A">
        <w:rPr>
          <w:rFonts w:ascii="Times New Roman" w:hAnsi="Times New Roman" w:cs="Times New Roman"/>
          <w:sz w:val="24"/>
          <w:szCs w:val="24"/>
        </w:rPr>
        <w:t>V rozdziałach poświęconych: przepisom ogólnym (Rozdział I), aktom do zgłoszeń wierzytelności (Rozdział II), zbiorowi dokumentów (Rozdział III), repertoriom dla akt do zgłoszeń wierzytelności (Rozdział IV)</w:t>
      </w:r>
      <w:r w:rsidR="00516DAE">
        <w:rPr>
          <w:rFonts w:ascii="Times New Roman" w:hAnsi="Times New Roman" w:cs="Times New Roman"/>
          <w:sz w:val="24"/>
          <w:szCs w:val="24"/>
        </w:rPr>
        <w:t xml:space="preserve"> oraz </w:t>
      </w:r>
      <w:r w:rsidRPr="000F600A">
        <w:rPr>
          <w:rFonts w:ascii="Times New Roman" w:hAnsi="Times New Roman" w:cs="Times New Roman"/>
          <w:sz w:val="24"/>
          <w:szCs w:val="24"/>
        </w:rPr>
        <w:t xml:space="preserve"> przepisom końcowym (Rozdział V).</w:t>
      </w:r>
    </w:p>
    <w:p w14:paraId="0E4E25B8" w14:textId="356448F8" w:rsidR="000F600A" w:rsidRPr="000F600A" w:rsidRDefault="000F600A" w:rsidP="00800667">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W rozdziale pierwszym </w:t>
      </w:r>
      <w:r w:rsidR="00951199">
        <w:rPr>
          <w:rFonts w:ascii="Times New Roman" w:hAnsi="Times New Roman" w:cs="Times New Roman"/>
          <w:sz w:val="24"/>
          <w:szCs w:val="24"/>
        </w:rPr>
        <w:t xml:space="preserve">określono </w:t>
      </w:r>
      <w:r w:rsidRPr="000F600A">
        <w:rPr>
          <w:rFonts w:ascii="Times New Roman" w:hAnsi="Times New Roman" w:cs="Times New Roman"/>
          <w:sz w:val="24"/>
          <w:szCs w:val="24"/>
        </w:rPr>
        <w:t>ogólne z</w:t>
      </w:r>
      <w:r w:rsidR="005F1DEA">
        <w:rPr>
          <w:rFonts w:ascii="Times New Roman" w:hAnsi="Times New Roman" w:cs="Times New Roman"/>
          <w:sz w:val="24"/>
          <w:szCs w:val="24"/>
        </w:rPr>
        <w:t>a</w:t>
      </w:r>
      <w:r w:rsidRPr="000F600A">
        <w:rPr>
          <w:rFonts w:ascii="Times New Roman" w:hAnsi="Times New Roman" w:cs="Times New Roman"/>
          <w:sz w:val="24"/>
          <w:szCs w:val="24"/>
        </w:rPr>
        <w:t xml:space="preserve">łożenia sposobu prowadzenia akt do zgłoszeń wierzytelności w systemie teleinformatycznym. W związku z tym, iż przedmiot rozporządzenia dotyczy sposobu i trybu prowadzenia akt do zgłoszeń wierzytelności, w projektowanym § 2 i 3 przyjęto rozwiązanie pozwalające na ewidencjonowanie tych spraw w systemie teleinformatycznym. Wzorując się na modelu prowadzenia biurowości sądowej w zakresie ewidencjonowania spraw przyjęto, iż w systemie teleinformatycznym akta do zgłoszeń wierzytelności będą rejestrowane </w:t>
      </w:r>
      <w:r w:rsidR="00AB7D74">
        <w:rPr>
          <w:rFonts w:ascii="Times New Roman" w:hAnsi="Times New Roman" w:cs="Times New Roman"/>
          <w:sz w:val="24"/>
          <w:szCs w:val="24"/>
        </w:rPr>
        <w:t xml:space="preserve">odpowiednio </w:t>
      </w:r>
      <w:r w:rsidRPr="000F600A">
        <w:rPr>
          <w:rFonts w:ascii="Times New Roman" w:hAnsi="Times New Roman" w:cs="Times New Roman"/>
          <w:sz w:val="24"/>
          <w:szCs w:val="24"/>
        </w:rPr>
        <w:t xml:space="preserve">w urządzeniach ewidencyjnych w postaci repertoriów: </w:t>
      </w:r>
      <w:bookmarkStart w:id="0" w:name="_Hlk63896113"/>
      <w:r w:rsidRPr="000F600A">
        <w:rPr>
          <w:rFonts w:ascii="Times New Roman" w:hAnsi="Times New Roman" w:cs="Times New Roman"/>
          <w:sz w:val="24"/>
          <w:szCs w:val="24"/>
        </w:rPr>
        <w:t>„GUp-s-Zw”</w:t>
      </w:r>
      <w:bookmarkEnd w:id="0"/>
      <w:r w:rsidRPr="000F600A">
        <w:rPr>
          <w:rFonts w:ascii="Times New Roman" w:hAnsi="Times New Roman" w:cs="Times New Roman"/>
          <w:sz w:val="24"/>
          <w:szCs w:val="24"/>
        </w:rPr>
        <w:t>, „GUp„sk”-Zw”, „GUp-Zw”</w:t>
      </w:r>
      <w:r w:rsidR="00742313">
        <w:rPr>
          <w:rFonts w:ascii="Times New Roman" w:hAnsi="Times New Roman" w:cs="Times New Roman"/>
          <w:sz w:val="24"/>
          <w:szCs w:val="24"/>
        </w:rPr>
        <w:t>, prowadzonych przez syndyka</w:t>
      </w:r>
      <w:r w:rsidRPr="000F600A">
        <w:rPr>
          <w:rFonts w:ascii="Times New Roman" w:hAnsi="Times New Roman" w:cs="Times New Roman"/>
          <w:sz w:val="24"/>
          <w:szCs w:val="24"/>
        </w:rPr>
        <w:t xml:space="preserve">. Podział </w:t>
      </w:r>
      <w:r w:rsidRPr="000F600A">
        <w:rPr>
          <w:rFonts w:ascii="Times New Roman" w:hAnsi="Times New Roman" w:cs="Times New Roman"/>
          <w:sz w:val="24"/>
          <w:szCs w:val="24"/>
        </w:rPr>
        <w:lastRenderedPageBreak/>
        <w:t xml:space="preserve">urządzeń ewidencyjnych dla zgłoszeń wierzytelności został dokonany z uwzględnieniem trzech różnych </w:t>
      </w:r>
      <w:r w:rsidR="00AB7D74">
        <w:rPr>
          <w:rFonts w:ascii="Times New Roman" w:hAnsi="Times New Roman" w:cs="Times New Roman"/>
          <w:sz w:val="24"/>
          <w:szCs w:val="24"/>
        </w:rPr>
        <w:t xml:space="preserve">rodzajów </w:t>
      </w:r>
      <w:r w:rsidRPr="000F600A">
        <w:rPr>
          <w:rFonts w:ascii="Times New Roman" w:hAnsi="Times New Roman" w:cs="Times New Roman"/>
          <w:sz w:val="24"/>
          <w:szCs w:val="24"/>
        </w:rPr>
        <w:t>postępowań upadłościowych, dla których syndyk prowadzi akta do zgłoszeń wierzytelności, a mianowicie dla spraw upadłościowych prowadzonych po ogłoszeniu upadłości osoby fizycznej nieprowadzącej działalności gospodarczej na podstawie art. 491</w:t>
      </w:r>
      <w:r w:rsidRPr="000F600A">
        <w:rPr>
          <w:rFonts w:ascii="Times New Roman" w:hAnsi="Times New Roman" w:cs="Times New Roman"/>
          <w:sz w:val="24"/>
          <w:szCs w:val="24"/>
          <w:vertAlign w:val="superscript"/>
        </w:rPr>
        <w:t xml:space="preserve">1 </w:t>
      </w:r>
      <w:r w:rsidRPr="000F600A">
        <w:rPr>
          <w:rFonts w:ascii="Times New Roman" w:hAnsi="Times New Roman" w:cs="Times New Roman"/>
          <w:sz w:val="24"/>
          <w:szCs w:val="24"/>
        </w:rPr>
        <w:t xml:space="preserve">ust. 1 </w:t>
      </w:r>
      <w:r w:rsidR="00AB7D74">
        <w:rPr>
          <w:rFonts w:ascii="Times New Roman" w:hAnsi="Times New Roman" w:cs="Times New Roman"/>
          <w:sz w:val="24"/>
          <w:szCs w:val="24"/>
        </w:rPr>
        <w:t>ustawy</w:t>
      </w:r>
      <w:r w:rsidRPr="000F600A">
        <w:rPr>
          <w:rFonts w:ascii="Times New Roman" w:hAnsi="Times New Roman" w:cs="Times New Roman"/>
          <w:sz w:val="24"/>
          <w:szCs w:val="24"/>
        </w:rPr>
        <w:t xml:space="preserve"> (repertorium „GUp-s-Zw”), dla spraw upadłościowych prowadzonych po ogłoszeniu upadłości osoby fizycznej nieprowadzącej działalności gospodarczej na podstawie art. 491</w:t>
      </w:r>
      <w:r w:rsidRPr="000F600A">
        <w:rPr>
          <w:rFonts w:ascii="Times New Roman" w:hAnsi="Times New Roman" w:cs="Times New Roman"/>
          <w:sz w:val="24"/>
          <w:szCs w:val="24"/>
          <w:vertAlign w:val="superscript"/>
        </w:rPr>
        <w:t xml:space="preserve">1 </w:t>
      </w:r>
      <w:r w:rsidRPr="000F600A">
        <w:rPr>
          <w:rFonts w:ascii="Times New Roman" w:hAnsi="Times New Roman" w:cs="Times New Roman"/>
          <w:sz w:val="24"/>
          <w:szCs w:val="24"/>
        </w:rPr>
        <w:t xml:space="preserve">ust. 2 </w:t>
      </w:r>
      <w:r w:rsidR="00AB7D74">
        <w:rPr>
          <w:rFonts w:ascii="Times New Roman" w:hAnsi="Times New Roman" w:cs="Times New Roman"/>
          <w:sz w:val="24"/>
          <w:szCs w:val="24"/>
        </w:rPr>
        <w:t>ustawy</w:t>
      </w:r>
      <w:r w:rsidRPr="000F600A">
        <w:rPr>
          <w:rFonts w:ascii="Times New Roman" w:hAnsi="Times New Roman" w:cs="Times New Roman"/>
          <w:sz w:val="24"/>
          <w:szCs w:val="24"/>
        </w:rPr>
        <w:t xml:space="preserve"> oraz po wydaniu postanowienia, o którym mowa w art. 491</w:t>
      </w:r>
      <w:r w:rsidRPr="000F600A">
        <w:rPr>
          <w:rFonts w:ascii="Times New Roman" w:hAnsi="Times New Roman" w:cs="Times New Roman"/>
          <w:sz w:val="24"/>
          <w:szCs w:val="24"/>
          <w:vertAlign w:val="superscript"/>
        </w:rPr>
        <w:t xml:space="preserve">5 </w:t>
      </w:r>
      <w:r w:rsidRPr="000F600A">
        <w:rPr>
          <w:rFonts w:ascii="Times New Roman" w:hAnsi="Times New Roman" w:cs="Times New Roman"/>
          <w:sz w:val="24"/>
          <w:szCs w:val="24"/>
        </w:rPr>
        <w:t>ust. 2 ustawy (repertorium „GUp„sk”-Zw”)</w:t>
      </w:r>
      <w:r w:rsidR="00951199">
        <w:rPr>
          <w:rFonts w:ascii="Times New Roman" w:hAnsi="Times New Roman" w:cs="Times New Roman"/>
          <w:sz w:val="24"/>
          <w:szCs w:val="24"/>
        </w:rPr>
        <w:t xml:space="preserve"> oraz</w:t>
      </w:r>
      <w:r w:rsidRPr="000F600A">
        <w:rPr>
          <w:rFonts w:ascii="Times New Roman" w:hAnsi="Times New Roman" w:cs="Times New Roman"/>
          <w:sz w:val="24"/>
          <w:szCs w:val="24"/>
        </w:rPr>
        <w:t xml:space="preserve"> dla spraw upadłościowych prowadzonych po ogłoszeniu upadłości dłużnika na podstawie art. 51 ust. 1 </w:t>
      </w:r>
      <w:r w:rsidR="00AB7D74">
        <w:rPr>
          <w:rFonts w:ascii="Times New Roman" w:hAnsi="Times New Roman" w:cs="Times New Roman"/>
          <w:sz w:val="24"/>
          <w:szCs w:val="24"/>
        </w:rPr>
        <w:t>ustawy</w:t>
      </w:r>
      <w:r w:rsidRPr="000F600A">
        <w:rPr>
          <w:rFonts w:ascii="Times New Roman" w:hAnsi="Times New Roman" w:cs="Times New Roman"/>
          <w:sz w:val="24"/>
          <w:szCs w:val="24"/>
        </w:rPr>
        <w:t xml:space="preserve"> (repertorium „GUp-Zw”). Przyjęte oznaczenia urządzeń ewidencyjnych dla akt do zgłoszeń wierzytelności prowadzonych przez syndyka nawiązują do oznaczeń urządzeń ewidencyjnych akt spraw upadłościowych pozwalając jednocześnie na zachowanie ich odrębności z uwagi na to, iż są prowadzone przez pozasądowy organ upadłościowy jakim jest syndyk masy upadłości. </w:t>
      </w:r>
    </w:p>
    <w:p w14:paraId="31A7B128" w14:textId="77777777" w:rsidR="00A8711D" w:rsidRDefault="000F600A" w:rsidP="00773BB0">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W projektowan</w:t>
      </w:r>
      <w:r w:rsidR="001C3CD4">
        <w:rPr>
          <w:rFonts w:ascii="Times New Roman" w:hAnsi="Times New Roman" w:cs="Times New Roman"/>
          <w:sz w:val="24"/>
          <w:szCs w:val="24"/>
        </w:rPr>
        <w:t xml:space="preserve">ej regulacji przyjęto, że </w:t>
      </w:r>
      <w:r w:rsidRPr="000F600A">
        <w:rPr>
          <w:rFonts w:ascii="Times New Roman" w:hAnsi="Times New Roman" w:cs="Times New Roman"/>
          <w:sz w:val="24"/>
          <w:szCs w:val="24"/>
        </w:rPr>
        <w:t xml:space="preserve">dla każdego postępowania upadłościowego syndyk prowadzi akta do zgłoszeń wierzytelności oraz zbiór dokumentów odrębnie. </w:t>
      </w:r>
    </w:p>
    <w:p w14:paraId="4482D8C1" w14:textId="23563DB8" w:rsidR="002646CB" w:rsidRPr="000F600A" w:rsidRDefault="001C3CD4" w:rsidP="00A8711D">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Z</w:t>
      </w:r>
      <w:r w:rsidR="000F600A" w:rsidRPr="000F600A">
        <w:rPr>
          <w:rFonts w:ascii="Times New Roman" w:hAnsi="Times New Roman" w:cs="Times New Roman"/>
          <w:sz w:val="24"/>
          <w:szCs w:val="24"/>
        </w:rPr>
        <w:t>asadnym jest, aby akta do zgłoszeń wierzytelności zakładane były w systemie teleinformatycznym z chwilą odnotowania w repertorium sądowym „GU” postanowienia o ogłoszeniu upadłości. W ten sposób zachowana zostanie ciągłość numeracji akt do zgłoszeń wierzytelności, a jednocześnie akta będą skorelowane z oznaczeniem głównych akt postępowania upadłościowego.</w:t>
      </w:r>
      <w:r w:rsidR="00A8711D">
        <w:rPr>
          <w:rFonts w:ascii="Times New Roman" w:hAnsi="Times New Roman" w:cs="Times New Roman"/>
          <w:sz w:val="24"/>
          <w:szCs w:val="24"/>
        </w:rPr>
        <w:t xml:space="preserve"> Ponadto w</w:t>
      </w:r>
      <w:r>
        <w:rPr>
          <w:rFonts w:ascii="Times New Roman" w:hAnsi="Times New Roman" w:cs="Times New Roman"/>
          <w:sz w:val="24"/>
          <w:szCs w:val="24"/>
        </w:rPr>
        <w:t xml:space="preserve"> r</w:t>
      </w:r>
      <w:r w:rsidR="000F600A" w:rsidRPr="000F600A">
        <w:rPr>
          <w:rFonts w:ascii="Times New Roman" w:hAnsi="Times New Roman" w:cs="Times New Roman"/>
          <w:sz w:val="24"/>
          <w:szCs w:val="24"/>
        </w:rPr>
        <w:t>ozdzia</w:t>
      </w:r>
      <w:r>
        <w:rPr>
          <w:rFonts w:ascii="Times New Roman" w:hAnsi="Times New Roman" w:cs="Times New Roman"/>
          <w:sz w:val="24"/>
          <w:szCs w:val="24"/>
        </w:rPr>
        <w:t xml:space="preserve">le </w:t>
      </w:r>
      <w:r w:rsidR="000F600A" w:rsidRPr="000F600A">
        <w:rPr>
          <w:rFonts w:ascii="Times New Roman" w:hAnsi="Times New Roman" w:cs="Times New Roman"/>
          <w:sz w:val="24"/>
          <w:szCs w:val="24"/>
        </w:rPr>
        <w:t xml:space="preserve">II </w:t>
      </w:r>
      <w:r w:rsidR="001547B4">
        <w:rPr>
          <w:rFonts w:ascii="Times New Roman" w:hAnsi="Times New Roman" w:cs="Times New Roman"/>
          <w:sz w:val="24"/>
          <w:szCs w:val="24"/>
        </w:rPr>
        <w:t xml:space="preserve">zawarto przepisy odnoszące się do </w:t>
      </w:r>
      <w:r w:rsidR="002646CB">
        <w:rPr>
          <w:rFonts w:ascii="Times New Roman" w:hAnsi="Times New Roman" w:cs="Times New Roman"/>
          <w:sz w:val="24"/>
          <w:szCs w:val="24"/>
        </w:rPr>
        <w:t>s</w:t>
      </w:r>
      <w:r w:rsidR="002646CB" w:rsidRPr="000F600A">
        <w:rPr>
          <w:rFonts w:ascii="Times New Roman" w:hAnsi="Times New Roman" w:cs="Times New Roman"/>
          <w:sz w:val="24"/>
          <w:szCs w:val="24"/>
        </w:rPr>
        <w:t>ystematyzacji akt w systemie teleinformatycznym</w:t>
      </w:r>
      <w:r w:rsidR="002646CB">
        <w:rPr>
          <w:rFonts w:ascii="Times New Roman" w:hAnsi="Times New Roman" w:cs="Times New Roman"/>
          <w:sz w:val="24"/>
          <w:szCs w:val="24"/>
        </w:rPr>
        <w:t xml:space="preserve"> oraz ich udostępniania. W tym zakresie</w:t>
      </w:r>
      <w:r w:rsidR="002646CB" w:rsidRPr="000F600A">
        <w:rPr>
          <w:rFonts w:ascii="Times New Roman" w:hAnsi="Times New Roman" w:cs="Times New Roman"/>
          <w:sz w:val="24"/>
          <w:szCs w:val="24"/>
        </w:rPr>
        <w:t xml:space="preserve"> zastosowan</w:t>
      </w:r>
      <w:r w:rsidR="002646CB">
        <w:rPr>
          <w:rFonts w:ascii="Times New Roman" w:hAnsi="Times New Roman" w:cs="Times New Roman"/>
          <w:sz w:val="24"/>
          <w:szCs w:val="24"/>
        </w:rPr>
        <w:t>o</w:t>
      </w:r>
      <w:r w:rsidR="002646CB" w:rsidRPr="000F600A">
        <w:rPr>
          <w:rFonts w:ascii="Times New Roman" w:hAnsi="Times New Roman" w:cs="Times New Roman"/>
          <w:sz w:val="24"/>
          <w:szCs w:val="24"/>
        </w:rPr>
        <w:t xml:space="preserve"> analogiczn</w:t>
      </w:r>
      <w:r w:rsidR="002646CB">
        <w:rPr>
          <w:rFonts w:ascii="Times New Roman" w:hAnsi="Times New Roman" w:cs="Times New Roman"/>
          <w:sz w:val="24"/>
          <w:szCs w:val="24"/>
        </w:rPr>
        <w:t>e</w:t>
      </w:r>
      <w:r w:rsidR="002646CB" w:rsidRPr="000F600A">
        <w:rPr>
          <w:rFonts w:ascii="Times New Roman" w:hAnsi="Times New Roman" w:cs="Times New Roman"/>
          <w:sz w:val="24"/>
          <w:szCs w:val="24"/>
        </w:rPr>
        <w:t xml:space="preserve"> rozwiąza</w:t>
      </w:r>
      <w:r w:rsidR="002646CB">
        <w:rPr>
          <w:rFonts w:ascii="Times New Roman" w:hAnsi="Times New Roman" w:cs="Times New Roman"/>
          <w:sz w:val="24"/>
          <w:szCs w:val="24"/>
        </w:rPr>
        <w:t>nia, do</w:t>
      </w:r>
      <w:r w:rsidR="002646CB" w:rsidRPr="000F600A">
        <w:rPr>
          <w:rFonts w:ascii="Times New Roman" w:hAnsi="Times New Roman" w:cs="Times New Roman"/>
          <w:sz w:val="24"/>
          <w:szCs w:val="24"/>
        </w:rPr>
        <w:t xml:space="preserve"> przyjętych dotychczas w biurowości sądowej, </w:t>
      </w:r>
      <w:r w:rsidR="002646CB">
        <w:rPr>
          <w:rFonts w:ascii="Times New Roman" w:hAnsi="Times New Roman" w:cs="Times New Roman"/>
          <w:sz w:val="24"/>
          <w:szCs w:val="24"/>
        </w:rPr>
        <w:t xml:space="preserve">tj. zaproponowano, </w:t>
      </w:r>
      <w:r w:rsidR="002646CB" w:rsidRPr="000F600A">
        <w:rPr>
          <w:rFonts w:ascii="Times New Roman" w:hAnsi="Times New Roman" w:cs="Times New Roman"/>
          <w:sz w:val="24"/>
          <w:szCs w:val="24"/>
        </w:rPr>
        <w:t>aby akta do zgłoszeń wierzytelności oznacza</w:t>
      </w:r>
      <w:r w:rsidR="002646CB">
        <w:rPr>
          <w:rFonts w:ascii="Times New Roman" w:hAnsi="Times New Roman" w:cs="Times New Roman"/>
          <w:sz w:val="24"/>
          <w:szCs w:val="24"/>
        </w:rPr>
        <w:t>no</w:t>
      </w:r>
      <w:r w:rsidR="002646CB" w:rsidRPr="000F600A">
        <w:rPr>
          <w:rFonts w:ascii="Times New Roman" w:hAnsi="Times New Roman" w:cs="Times New Roman"/>
          <w:sz w:val="24"/>
          <w:szCs w:val="24"/>
        </w:rPr>
        <w:t xml:space="preserve"> w systemie teleinformatycznym sygnaturą akt sprawy upadłościowej, dla której są zakładane oraz symbolem „Zw”. Powyższe oznacza, iż przykładowo dla akt do zgłoszeń wierzytelności w postępowaniu upadłościowym prowadzonym po ogłoszeniu upadłości osoby fizycznej nieprowadzącej działalności gospodarczej na podstawie art. 491</w:t>
      </w:r>
      <w:r w:rsidR="002646CB" w:rsidRPr="000F600A">
        <w:rPr>
          <w:rFonts w:ascii="Times New Roman" w:hAnsi="Times New Roman" w:cs="Times New Roman"/>
          <w:sz w:val="24"/>
          <w:szCs w:val="24"/>
          <w:vertAlign w:val="superscript"/>
        </w:rPr>
        <w:t xml:space="preserve">1 </w:t>
      </w:r>
      <w:r w:rsidR="002646CB" w:rsidRPr="000F600A">
        <w:rPr>
          <w:rFonts w:ascii="Times New Roman" w:hAnsi="Times New Roman" w:cs="Times New Roman"/>
          <w:sz w:val="24"/>
          <w:szCs w:val="24"/>
        </w:rPr>
        <w:t xml:space="preserve">ust. 1 </w:t>
      </w:r>
      <w:r w:rsidR="002646CB">
        <w:rPr>
          <w:rFonts w:ascii="Times New Roman" w:hAnsi="Times New Roman" w:cs="Times New Roman"/>
          <w:sz w:val="24"/>
          <w:szCs w:val="24"/>
        </w:rPr>
        <w:t>ustawy</w:t>
      </w:r>
      <w:r w:rsidR="002646CB" w:rsidRPr="000F600A">
        <w:rPr>
          <w:rFonts w:ascii="Times New Roman" w:hAnsi="Times New Roman" w:cs="Times New Roman"/>
          <w:sz w:val="24"/>
          <w:szCs w:val="24"/>
        </w:rPr>
        <w:t xml:space="preserve"> sygnatura akt do zgłoszeń wierzytelności składa się z </w:t>
      </w:r>
      <w:r w:rsidR="00B632D3">
        <w:rPr>
          <w:rFonts w:ascii="Times New Roman" w:hAnsi="Times New Roman" w:cs="Times New Roman"/>
          <w:sz w:val="24"/>
          <w:szCs w:val="24"/>
        </w:rPr>
        <w:t xml:space="preserve">kodu wydziału </w:t>
      </w:r>
      <w:r w:rsidR="002646CB" w:rsidRPr="000F600A">
        <w:rPr>
          <w:rFonts w:ascii="Times New Roman" w:hAnsi="Times New Roman" w:cs="Times New Roman"/>
          <w:sz w:val="24"/>
          <w:szCs w:val="24"/>
        </w:rPr>
        <w:t>upadłościowego</w:t>
      </w:r>
      <w:r w:rsidR="00B632D3">
        <w:rPr>
          <w:rFonts w:ascii="Times New Roman" w:hAnsi="Times New Roman" w:cs="Times New Roman"/>
          <w:sz w:val="24"/>
          <w:szCs w:val="24"/>
        </w:rPr>
        <w:t xml:space="preserve"> sądu</w:t>
      </w:r>
      <w:r w:rsidR="002646CB" w:rsidRPr="000F600A">
        <w:rPr>
          <w:rFonts w:ascii="Times New Roman" w:hAnsi="Times New Roman" w:cs="Times New Roman"/>
          <w:sz w:val="24"/>
          <w:szCs w:val="24"/>
        </w:rPr>
        <w:t>, który ogłosił upadłość dłużnika,</w:t>
      </w:r>
      <w:r w:rsidR="00B632D3">
        <w:rPr>
          <w:rFonts w:ascii="Times New Roman" w:hAnsi="Times New Roman" w:cs="Times New Roman"/>
          <w:sz w:val="24"/>
          <w:szCs w:val="24"/>
        </w:rPr>
        <w:t xml:space="preserve"> znaku łamania,</w:t>
      </w:r>
      <w:r w:rsidR="002646CB" w:rsidRPr="000F600A">
        <w:rPr>
          <w:rFonts w:ascii="Times New Roman" w:hAnsi="Times New Roman" w:cs="Times New Roman"/>
          <w:sz w:val="24"/>
          <w:szCs w:val="24"/>
        </w:rPr>
        <w:t xml:space="preserve"> kodu ewidencyjnego „GUp-s”,</w:t>
      </w:r>
      <w:r w:rsidR="00B632D3">
        <w:rPr>
          <w:rFonts w:ascii="Times New Roman" w:hAnsi="Times New Roman" w:cs="Times New Roman"/>
          <w:sz w:val="24"/>
          <w:szCs w:val="24"/>
        </w:rPr>
        <w:t xml:space="preserve"> znaku łamania</w:t>
      </w:r>
      <w:r w:rsidR="00364988">
        <w:rPr>
          <w:rFonts w:ascii="Times New Roman" w:hAnsi="Times New Roman" w:cs="Times New Roman"/>
          <w:sz w:val="24"/>
          <w:szCs w:val="24"/>
        </w:rPr>
        <w:t>,</w:t>
      </w:r>
      <w:r w:rsidR="002646CB" w:rsidRPr="000F600A">
        <w:rPr>
          <w:rFonts w:ascii="Times New Roman" w:hAnsi="Times New Roman" w:cs="Times New Roman"/>
          <w:sz w:val="24"/>
          <w:szCs w:val="24"/>
        </w:rPr>
        <w:t xml:space="preserve"> numeru porządkowego sprawy wygenerowanego w repertorium „GUp-s”, znaku łamania oraz </w:t>
      </w:r>
      <w:r w:rsidR="00B632D3">
        <w:rPr>
          <w:rFonts w:ascii="Times New Roman" w:hAnsi="Times New Roman" w:cs="Times New Roman"/>
          <w:sz w:val="24"/>
          <w:szCs w:val="24"/>
        </w:rPr>
        <w:t xml:space="preserve">czterech </w:t>
      </w:r>
      <w:r w:rsidR="002646CB" w:rsidRPr="000F600A">
        <w:rPr>
          <w:rFonts w:ascii="Times New Roman" w:hAnsi="Times New Roman" w:cs="Times New Roman"/>
          <w:sz w:val="24"/>
          <w:szCs w:val="24"/>
        </w:rPr>
        <w:t xml:space="preserve">cyfr roku kalendarzowego, w którym akta zostały </w:t>
      </w:r>
      <w:r w:rsidR="002646CB">
        <w:rPr>
          <w:rFonts w:ascii="Times New Roman" w:hAnsi="Times New Roman" w:cs="Times New Roman"/>
          <w:sz w:val="24"/>
          <w:szCs w:val="24"/>
        </w:rPr>
        <w:t>założone</w:t>
      </w:r>
      <w:r w:rsidR="00B632D3">
        <w:rPr>
          <w:rFonts w:ascii="Times New Roman" w:hAnsi="Times New Roman" w:cs="Times New Roman"/>
          <w:sz w:val="24"/>
          <w:szCs w:val="24"/>
        </w:rPr>
        <w:t>, łącznika</w:t>
      </w:r>
      <w:r w:rsidR="002646CB">
        <w:rPr>
          <w:rFonts w:ascii="Times New Roman" w:hAnsi="Times New Roman" w:cs="Times New Roman"/>
          <w:sz w:val="24"/>
          <w:szCs w:val="24"/>
        </w:rPr>
        <w:t xml:space="preserve"> </w:t>
      </w:r>
      <w:r w:rsidR="002646CB" w:rsidRPr="000F600A">
        <w:rPr>
          <w:rFonts w:ascii="Times New Roman" w:hAnsi="Times New Roman" w:cs="Times New Roman"/>
          <w:sz w:val="24"/>
          <w:szCs w:val="24"/>
        </w:rPr>
        <w:t>oraz oznaczenia „Zw”</w:t>
      </w:r>
      <w:r w:rsidR="00364988">
        <w:rPr>
          <w:rFonts w:ascii="Times New Roman" w:hAnsi="Times New Roman" w:cs="Times New Roman"/>
          <w:sz w:val="24"/>
          <w:szCs w:val="24"/>
        </w:rPr>
        <w:t xml:space="preserve">, a dla oznaczenia teczki i zakładki dodatkowo wprowadza się po oznaczeniu „Zw” znak łamania numer </w:t>
      </w:r>
      <w:r w:rsidR="0039322C">
        <w:rPr>
          <w:rFonts w:ascii="Times New Roman" w:hAnsi="Times New Roman" w:cs="Times New Roman"/>
          <w:sz w:val="24"/>
          <w:szCs w:val="24"/>
        </w:rPr>
        <w:t xml:space="preserve">porządkowy </w:t>
      </w:r>
      <w:r w:rsidR="00364988">
        <w:rPr>
          <w:rFonts w:ascii="Times New Roman" w:hAnsi="Times New Roman" w:cs="Times New Roman"/>
          <w:sz w:val="24"/>
          <w:szCs w:val="24"/>
        </w:rPr>
        <w:t>teczki, znak łamania</w:t>
      </w:r>
      <w:r w:rsidR="0039322C">
        <w:rPr>
          <w:rFonts w:ascii="Times New Roman" w:hAnsi="Times New Roman" w:cs="Times New Roman"/>
          <w:sz w:val="24"/>
          <w:szCs w:val="24"/>
        </w:rPr>
        <w:t xml:space="preserve"> oraz numer porządkowy nadany zgłoszeniu</w:t>
      </w:r>
      <w:r w:rsidR="002646CB" w:rsidRPr="000F600A">
        <w:rPr>
          <w:rFonts w:ascii="Times New Roman" w:hAnsi="Times New Roman" w:cs="Times New Roman"/>
          <w:sz w:val="24"/>
          <w:szCs w:val="24"/>
        </w:rPr>
        <w:t xml:space="preserve">. Wytworzona w ten sposób sygnatura będzie unikatową w skali krajowej, pozwalającą na </w:t>
      </w:r>
      <w:r w:rsidR="002646CB" w:rsidRPr="000F600A">
        <w:rPr>
          <w:rFonts w:ascii="Times New Roman" w:hAnsi="Times New Roman" w:cs="Times New Roman"/>
          <w:sz w:val="24"/>
          <w:szCs w:val="24"/>
        </w:rPr>
        <w:lastRenderedPageBreak/>
        <w:t xml:space="preserve">oznaczenie akt do zgłoszeń oraz jej zachowanie nawet w sytuacji zmiany osoby pełniącej funkcję syndyka. Jednocześnie dla wprowadzenia oznaczenia akt do zgłoszeń wierzytelności uwzględniono zachowanie wzajemnej korelacji tej sygnatury do sygnatury głównych akt upadłościowych, co przyczyni się do sprawniejszego pozyskiwania przez wierzycieli danych o stanie postępowania w przedmiocie zgłoszonej wierzytelności. </w:t>
      </w:r>
    </w:p>
    <w:p w14:paraId="64995787" w14:textId="38767629" w:rsidR="000F600A" w:rsidRPr="000F600A" w:rsidRDefault="000F600A" w:rsidP="00F860B2">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W zakresie systematyzacji akt </w:t>
      </w:r>
      <w:r w:rsidR="00F860B2">
        <w:rPr>
          <w:rFonts w:ascii="Times New Roman" w:hAnsi="Times New Roman" w:cs="Times New Roman"/>
          <w:sz w:val="24"/>
          <w:szCs w:val="24"/>
        </w:rPr>
        <w:t>zaproponowano</w:t>
      </w:r>
      <w:r w:rsidR="00C25D22">
        <w:rPr>
          <w:rFonts w:ascii="Times New Roman" w:hAnsi="Times New Roman" w:cs="Times New Roman"/>
          <w:sz w:val="24"/>
          <w:szCs w:val="24"/>
        </w:rPr>
        <w:t>,</w:t>
      </w:r>
      <w:r w:rsidRPr="000F600A">
        <w:rPr>
          <w:rFonts w:ascii="Times New Roman" w:hAnsi="Times New Roman" w:cs="Times New Roman"/>
          <w:sz w:val="24"/>
          <w:szCs w:val="24"/>
        </w:rPr>
        <w:t xml:space="preserve"> aby do oznaczenia </w:t>
      </w:r>
      <w:r w:rsidR="00F860B2">
        <w:rPr>
          <w:rFonts w:ascii="Times New Roman" w:hAnsi="Times New Roman" w:cs="Times New Roman"/>
          <w:sz w:val="24"/>
          <w:szCs w:val="24"/>
        </w:rPr>
        <w:t xml:space="preserve">teczek </w:t>
      </w:r>
      <w:r w:rsidRPr="000F600A">
        <w:rPr>
          <w:rFonts w:ascii="Times New Roman" w:hAnsi="Times New Roman" w:cs="Times New Roman"/>
          <w:sz w:val="24"/>
          <w:szCs w:val="24"/>
        </w:rPr>
        <w:t>przyjąć numer porządkowy zgłoszenia wygenerowany odpowiednio w repertorium „GUp-s-Zw”, „GUp„sk”-Zw” lub „GUp-Zw”</w:t>
      </w:r>
      <w:r w:rsidR="00F860B2">
        <w:rPr>
          <w:rFonts w:ascii="Times New Roman" w:hAnsi="Times New Roman" w:cs="Times New Roman"/>
          <w:sz w:val="24"/>
          <w:szCs w:val="24"/>
        </w:rPr>
        <w:t xml:space="preserve">, zaś do oznaczenia zakładki </w:t>
      </w:r>
      <w:r w:rsidRPr="000F600A">
        <w:rPr>
          <w:rFonts w:ascii="Times New Roman" w:hAnsi="Times New Roman" w:cs="Times New Roman"/>
          <w:sz w:val="24"/>
          <w:szCs w:val="24"/>
        </w:rPr>
        <w:t xml:space="preserve">użyć numeru teczki wierzyciela, oddzielonego znakiem łamania oraz numeru porządkowego nadanego zgłoszeniu, co pozwoli na indywidualne oznaczenie każdego zgłoszenia wierzytelności. </w:t>
      </w:r>
    </w:p>
    <w:p w14:paraId="69BFC216" w14:textId="13B38EB3"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W projektowanym § 5 ust. 1 wskazano, iż do akt prowadzonych dla zgłoszeń wierzytelności załącza się zgłoszenia wierzytelności oraz wszelkie pisma i dokumenty, które dotyczą danego zgłoszenia wierzytelności, w tym pisma lub dokumenty otrzymane przez syndyka, pisma wysłane przez syndyka z potwierdzeniem ich odbioru przez adresata oraz dokumenty wytworzone przez syndyka w toku prowadzenia akt do zgłoszeń wierzytelności. Do pism i dokumentów załączanych do akt, które dotyczą zgłoszeń należą między innymi: pozostawione bez rozpoznania dodatkowe zgłoszenia wierzytelności, o których mowa w art. 491</w:t>
      </w:r>
      <w:r w:rsidRPr="000F600A">
        <w:rPr>
          <w:rFonts w:ascii="Times New Roman" w:hAnsi="Times New Roman" w:cs="Times New Roman"/>
          <w:sz w:val="24"/>
          <w:szCs w:val="24"/>
          <w:vertAlign w:val="superscript"/>
        </w:rPr>
        <w:t>14</w:t>
      </w:r>
      <w:r w:rsidRPr="000F600A">
        <w:rPr>
          <w:rFonts w:ascii="Times New Roman" w:hAnsi="Times New Roman" w:cs="Times New Roman"/>
          <w:sz w:val="24"/>
          <w:szCs w:val="24"/>
        </w:rPr>
        <w:t> ust. 6 </w:t>
      </w:r>
      <w:r w:rsidR="00C25D22">
        <w:rPr>
          <w:rFonts w:ascii="Times New Roman" w:hAnsi="Times New Roman" w:cs="Times New Roman"/>
          <w:sz w:val="24"/>
          <w:szCs w:val="24"/>
        </w:rPr>
        <w:t>ustawy</w:t>
      </w:r>
      <w:r w:rsidRPr="000F600A">
        <w:rPr>
          <w:rFonts w:ascii="Times New Roman" w:hAnsi="Times New Roman" w:cs="Times New Roman"/>
          <w:sz w:val="24"/>
          <w:szCs w:val="24"/>
        </w:rPr>
        <w:t xml:space="preserve">, pisma uzupełniające, zmieniające, cofające zgłoszenie już odnotowane oraz stanowiące wykonanie wezwania syndyka, o którym mowa w art. 243 ust. 2 ustawy. </w:t>
      </w:r>
    </w:p>
    <w:p w14:paraId="7C85C358" w14:textId="5492F79A" w:rsidR="000F600A" w:rsidRPr="000F600A" w:rsidRDefault="000F600A" w:rsidP="000F600A">
      <w:pPr>
        <w:spacing w:after="0" w:line="360" w:lineRule="auto"/>
        <w:jc w:val="both"/>
        <w:rPr>
          <w:rFonts w:ascii="Times New Roman" w:hAnsi="Times New Roman" w:cs="Times New Roman"/>
          <w:sz w:val="24"/>
          <w:szCs w:val="24"/>
        </w:rPr>
      </w:pPr>
      <w:r w:rsidRPr="000F600A">
        <w:rPr>
          <w:rFonts w:ascii="Times New Roman" w:hAnsi="Times New Roman" w:cs="Times New Roman"/>
          <w:sz w:val="24"/>
          <w:szCs w:val="24"/>
        </w:rPr>
        <w:t xml:space="preserve">Natomiast w przypadku pism, wniosków, oświadczeń i dokumentów składanych w trybie art. 216aa ustawy syndyk wprowadza do akt do zgłoszeń wierzytelności prowadzonych w systemie teleinformatycznym ich treść (§ 5 ust. 2). </w:t>
      </w:r>
    </w:p>
    <w:p w14:paraId="32A402C0" w14:textId="0006959D"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Ponadto w treści przepisów uwzględniono, regulację z</w:t>
      </w:r>
      <w:r w:rsidR="00FE1F7F">
        <w:rPr>
          <w:rFonts w:ascii="Times New Roman" w:hAnsi="Times New Roman" w:cs="Times New Roman"/>
          <w:sz w:val="24"/>
          <w:szCs w:val="24"/>
        </w:rPr>
        <w:t>awartą w</w:t>
      </w:r>
      <w:r w:rsidRPr="000F600A">
        <w:rPr>
          <w:rFonts w:ascii="Times New Roman" w:hAnsi="Times New Roman" w:cs="Times New Roman"/>
          <w:sz w:val="24"/>
          <w:szCs w:val="24"/>
        </w:rPr>
        <w:t xml:space="preserve"> art. 242a</w:t>
      </w:r>
      <w:r w:rsidR="00E428A6">
        <w:rPr>
          <w:rFonts w:ascii="Times New Roman" w:hAnsi="Times New Roman" w:cs="Times New Roman"/>
          <w:sz w:val="24"/>
          <w:szCs w:val="24"/>
        </w:rPr>
        <w:t xml:space="preserve"> ustawy</w:t>
      </w:r>
      <w:r w:rsidRPr="000F600A">
        <w:rPr>
          <w:rFonts w:ascii="Times New Roman" w:hAnsi="Times New Roman" w:cs="Times New Roman"/>
          <w:sz w:val="24"/>
          <w:szCs w:val="24"/>
        </w:rPr>
        <w:t>, zgodnie z którą syndyk jest uprawniony do stosowania art. 130 Kodeksu postępowania cywilnego i wzywania do uzupełnienia braków oraz do zwrotu zgłoszenia wierzytelności, którego braki nie zostały uzupełnione w terminie, a wierzyciel będzie miał możliwość wniesienia na takie zarządzenie skargi. Wobec powyższego w aktach do zgłoszeń wierzytelności</w:t>
      </w:r>
      <w:r w:rsidR="00E428A6">
        <w:rPr>
          <w:rFonts w:ascii="Times New Roman" w:hAnsi="Times New Roman" w:cs="Times New Roman"/>
          <w:sz w:val="24"/>
          <w:szCs w:val="24"/>
        </w:rPr>
        <w:t xml:space="preserve">, </w:t>
      </w:r>
      <w:r w:rsidRPr="000F600A">
        <w:rPr>
          <w:rFonts w:ascii="Times New Roman" w:hAnsi="Times New Roman" w:cs="Times New Roman"/>
          <w:sz w:val="24"/>
          <w:szCs w:val="24"/>
        </w:rPr>
        <w:t>w teczce i zakładce, która jest prowadzona dla danego zgłoszenia wierzytelności umieszczane są: skarga na zwrot zgłoszenia wierzytelności</w:t>
      </w:r>
      <w:r w:rsidR="00FE1F7F">
        <w:rPr>
          <w:rFonts w:ascii="Times New Roman" w:hAnsi="Times New Roman" w:cs="Times New Roman"/>
          <w:sz w:val="24"/>
          <w:szCs w:val="24"/>
        </w:rPr>
        <w:t xml:space="preserve"> oraz</w:t>
      </w:r>
      <w:r w:rsidRPr="000F600A">
        <w:rPr>
          <w:rFonts w:ascii="Times New Roman" w:hAnsi="Times New Roman" w:cs="Times New Roman"/>
          <w:sz w:val="24"/>
          <w:szCs w:val="24"/>
        </w:rPr>
        <w:t xml:space="preserve"> wezwanie do złożenia dokumentów w trybie art. 243 ust. 2 ustawy (§ 5 ust. 3). W aktach do zgłoszeń wierzytelności gromadzi się zgłoszenia wierzytelności oraz wszelkie pisma i dokumenty dotyczące danego zgłoszenia wierzytelności</w:t>
      </w:r>
      <w:r w:rsidR="00561AE1">
        <w:rPr>
          <w:rFonts w:ascii="Times New Roman" w:hAnsi="Times New Roman" w:cs="Times New Roman"/>
          <w:sz w:val="24"/>
          <w:szCs w:val="24"/>
        </w:rPr>
        <w:t>.</w:t>
      </w:r>
    </w:p>
    <w:p w14:paraId="590A5C49" w14:textId="684AAA4C"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Zgłoszenia wierzytelności oraz wszelkie pisma i dokumenty, które dotyczą danego zgłoszenia wierzytelności, o których jest mowa powyżej są zamieszczane w aktach do zgłoszeń </w:t>
      </w:r>
      <w:r w:rsidRPr="000F600A">
        <w:rPr>
          <w:rFonts w:ascii="Times New Roman" w:hAnsi="Times New Roman" w:cs="Times New Roman"/>
          <w:sz w:val="24"/>
          <w:szCs w:val="24"/>
        </w:rPr>
        <w:lastRenderedPageBreak/>
        <w:t>wierzytelności w teczce i zakładce prowadzonych dla danego zgłoszenia wierzytelności (§ 5 ust.</w:t>
      </w:r>
      <w:r w:rsidR="00B131D5">
        <w:rPr>
          <w:rFonts w:ascii="Times New Roman" w:hAnsi="Times New Roman" w:cs="Times New Roman"/>
          <w:sz w:val="24"/>
          <w:szCs w:val="24"/>
        </w:rPr>
        <w:t xml:space="preserve"> </w:t>
      </w:r>
      <w:r w:rsidRPr="000F600A">
        <w:rPr>
          <w:rFonts w:ascii="Times New Roman" w:hAnsi="Times New Roman" w:cs="Times New Roman"/>
          <w:sz w:val="24"/>
          <w:szCs w:val="24"/>
        </w:rPr>
        <w:t>4).</w:t>
      </w:r>
    </w:p>
    <w:p w14:paraId="7D8342DE" w14:textId="77777777"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W projektowanym § 5 ust. 5 zawarto regulacje odnoszące się do złożenia uzupełniającego zgłoszenia wierzytelności, gdzie wskazano, iż po złożeniu listy wierzytelności, uzupełniające zgłoszenie tego wierzyciela jest zamieszczane w teczce i zakładce do zgłoszenia wierzytelności, którego takie uzupełniające zgłoszenie dotyczy.</w:t>
      </w:r>
    </w:p>
    <w:p w14:paraId="2FA9437F" w14:textId="11937E2A" w:rsidR="000F600A" w:rsidRPr="000F600A" w:rsidRDefault="000F600A" w:rsidP="00BC1067">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 W </w:t>
      </w:r>
      <w:r w:rsidR="001720B2">
        <w:rPr>
          <w:rFonts w:ascii="Times New Roman" w:hAnsi="Times New Roman" w:cs="Times New Roman"/>
          <w:sz w:val="24"/>
          <w:szCs w:val="24"/>
        </w:rPr>
        <w:t xml:space="preserve">projekcie </w:t>
      </w:r>
      <w:r w:rsidRPr="000F600A">
        <w:rPr>
          <w:rFonts w:ascii="Times New Roman" w:hAnsi="Times New Roman" w:cs="Times New Roman"/>
          <w:sz w:val="24"/>
          <w:szCs w:val="24"/>
        </w:rPr>
        <w:t xml:space="preserve">przewidziano </w:t>
      </w:r>
      <w:r w:rsidR="001720B2">
        <w:rPr>
          <w:rFonts w:ascii="Times New Roman" w:hAnsi="Times New Roman" w:cs="Times New Roman"/>
          <w:sz w:val="24"/>
          <w:szCs w:val="24"/>
        </w:rPr>
        <w:t xml:space="preserve">dwa sposoby </w:t>
      </w:r>
      <w:r w:rsidRPr="000F600A">
        <w:rPr>
          <w:rFonts w:ascii="Times New Roman" w:hAnsi="Times New Roman" w:cs="Times New Roman"/>
          <w:sz w:val="24"/>
          <w:szCs w:val="24"/>
        </w:rPr>
        <w:t>udziel</w:t>
      </w:r>
      <w:r w:rsidR="001720B2">
        <w:rPr>
          <w:rFonts w:ascii="Times New Roman" w:hAnsi="Times New Roman" w:cs="Times New Roman"/>
          <w:sz w:val="24"/>
          <w:szCs w:val="24"/>
        </w:rPr>
        <w:t>ania</w:t>
      </w:r>
      <w:r w:rsidRPr="000F600A">
        <w:rPr>
          <w:rFonts w:ascii="Times New Roman" w:hAnsi="Times New Roman" w:cs="Times New Roman"/>
          <w:sz w:val="24"/>
          <w:szCs w:val="24"/>
        </w:rPr>
        <w:t xml:space="preserve"> uczestnikom dostępu </w:t>
      </w:r>
      <w:r w:rsidR="001720B2">
        <w:rPr>
          <w:rFonts w:ascii="Times New Roman" w:hAnsi="Times New Roman" w:cs="Times New Roman"/>
          <w:sz w:val="24"/>
          <w:szCs w:val="24"/>
        </w:rPr>
        <w:t xml:space="preserve">do akt, tj. </w:t>
      </w:r>
      <w:r w:rsidRPr="000F600A">
        <w:rPr>
          <w:rFonts w:ascii="Times New Roman" w:hAnsi="Times New Roman" w:cs="Times New Roman"/>
          <w:sz w:val="24"/>
          <w:szCs w:val="24"/>
        </w:rPr>
        <w:t>za pośrednictwem ogólnodostępnych sieci teleinformatycznych (§ 6 ust.</w:t>
      </w:r>
      <w:r w:rsidR="009D2A74">
        <w:rPr>
          <w:rFonts w:ascii="Times New Roman" w:hAnsi="Times New Roman" w:cs="Times New Roman"/>
          <w:sz w:val="24"/>
          <w:szCs w:val="24"/>
        </w:rPr>
        <w:t xml:space="preserve"> </w:t>
      </w:r>
      <w:r w:rsidRPr="000F600A">
        <w:rPr>
          <w:rFonts w:ascii="Times New Roman" w:hAnsi="Times New Roman" w:cs="Times New Roman"/>
          <w:sz w:val="24"/>
          <w:szCs w:val="24"/>
        </w:rPr>
        <w:t>1)</w:t>
      </w:r>
      <w:r w:rsidR="001720B2">
        <w:rPr>
          <w:rFonts w:ascii="Times New Roman" w:hAnsi="Times New Roman" w:cs="Times New Roman"/>
          <w:sz w:val="24"/>
          <w:szCs w:val="24"/>
        </w:rPr>
        <w:t xml:space="preserve"> oraz </w:t>
      </w:r>
      <w:r w:rsidRPr="000F600A">
        <w:rPr>
          <w:rFonts w:ascii="Times New Roman" w:hAnsi="Times New Roman" w:cs="Times New Roman"/>
          <w:sz w:val="24"/>
          <w:szCs w:val="24"/>
        </w:rPr>
        <w:t>w biurze syndyka w godzinach urzędowania wyznaczonych zgodnie z art. 491</w:t>
      </w:r>
      <w:r w:rsidRPr="000F600A">
        <w:rPr>
          <w:rFonts w:ascii="Times New Roman" w:hAnsi="Times New Roman" w:cs="Times New Roman"/>
          <w:sz w:val="24"/>
          <w:szCs w:val="24"/>
          <w:vertAlign w:val="superscript"/>
        </w:rPr>
        <w:t xml:space="preserve">37 </w:t>
      </w:r>
      <w:r w:rsidRPr="000F600A">
        <w:rPr>
          <w:rFonts w:ascii="Times New Roman" w:hAnsi="Times New Roman" w:cs="Times New Roman"/>
          <w:sz w:val="24"/>
          <w:szCs w:val="24"/>
        </w:rPr>
        <w:t xml:space="preserve">ust. 3 </w:t>
      </w:r>
      <w:r w:rsidR="000C6B6C">
        <w:rPr>
          <w:rFonts w:ascii="Times New Roman" w:hAnsi="Times New Roman" w:cs="Times New Roman"/>
          <w:sz w:val="24"/>
          <w:szCs w:val="24"/>
        </w:rPr>
        <w:t>oraz art. 228</w:t>
      </w:r>
      <w:r w:rsidR="00477E71">
        <w:rPr>
          <w:rFonts w:ascii="Times New Roman" w:hAnsi="Times New Roman" w:cs="Times New Roman"/>
          <w:sz w:val="24"/>
          <w:szCs w:val="24"/>
        </w:rPr>
        <w:t>a</w:t>
      </w:r>
      <w:r w:rsidR="000C6B6C">
        <w:rPr>
          <w:rFonts w:ascii="Times New Roman" w:hAnsi="Times New Roman" w:cs="Times New Roman"/>
          <w:sz w:val="24"/>
          <w:szCs w:val="24"/>
        </w:rPr>
        <w:t xml:space="preserve"> ust. </w:t>
      </w:r>
      <w:r w:rsidR="00E84E38">
        <w:rPr>
          <w:rFonts w:ascii="Times New Roman" w:hAnsi="Times New Roman" w:cs="Times New Roman"/>
          <w:sz w:val="24"/>
          <w:szCs w:val="24"/>
        </w:rPr>
        <w:t>3</w:t>
      </w:r>
      <w:r w:rsidR="00477E71">
        <w:rPr>
          <w:rFonts w:ascii="Times New Roman" w:hAnsi="Times New Roman" w:cs="Times New Roman"/>
          <w:sz w:val="24"/>
          <w:szCs w:val="24"/>
        </w:rPr>
        <w:t xml:space="preserve"> </w:t>
      </w:r>
      <w:r w:rsidR="009D2A74">
        <w:rPr>
          <w:rFonts w:ascii="Times New Roman" w:hAnsi="Times New Roman" w:cs="Times New Roman"/>
          <w:sz w:val="24"/>
          <w:szCs w:val="24"/>
        </w:rPr>
        <w:t xml:space="preserve">ustawy </w:t>
      </w:r>
      <w:r w:rsidR="001720B2">
        <w:rPr>
          <w:rFonts w:ascii="Times New Roman" w:hAnsi="Times New Roman" w:cs="Times New Roman"/>
          <w:sz w:val="24"/>
          <w:szCs w:val="24"/>
        </w:rPr>
        <w:t>(</w:t>
      </w:r>
      <w:r w:rsidRPr="000F600A">
        <w:rPr>
          <w:rFonts w:ascii="Times New Roman" w:hAnsi="Times New Roman" w:cs="Times New Roman"/>
          <w:sz w:val="24"/>
          <w:szCs w:val="24"/>
        </w:rPr>
        <w:t xml:space="preserve">w brzmieniu </w:t>
      </w:r>
      <w:r w:rsidR="00561AE1" w:rsidRPr="000F600A">
        <w:rPr>
          <w:rFonts w:ascii="Times New Roman" w:hAnsi="Times New Roman" w:cs="Times New Roman"/>
          <w:sz w:val="24"/>
          <w:szCs w:val="24"/>
        </w:rPr>
        <w:t>nadanym</w:t>
      </w:r>
      <w:r w:rsidR="00561AE1">
        <w:rPr>
          <w:rFonts w:ascii="Times New Roman" w:hAnsi="Times New Roman" w:cs="Times New Roman"/>
          <w:sz w:val="24"/>
          <w:szCs w:val="24"/>
        </w:rPr>
        <w:t xml:space="preserve"> </w:t>
      </w:r>
      <w:r w:rsidR="006E710C">
        <w:rPr>
          <w:rFonts w:ascii="Times New Roman" w:hAnsi="Times New Roman" w:cs="Times New Roman"/>
          <w:sz w:val="24"/>
          <w:szCs w:val="24"/>
        </w:rPr>
        <w:t xml:space="preserve">ustawą z dnia </w:t>
      </w:r>
      <w:r w:rsidR="00561AE1">
        <w:rPr>
          <w:rFonts w:ascii="Times New Roman" w:hAnsi="Times New Roman" w:cs="Times New Roman"/>
          <w:sz w:val="24"/>
          <w:szCs w:val="24"/>
        </w:rPr>
        <w:t>2</w:t>
      </w:r>
      <w:r w:rsidR="00312AD5">
        <w:rPr>
          <w:rFonts w:ascii="Times New Roman" w:hAnsi="Times New Roman" w:cs="Times New Roman"/>
          <w:sz w:val="24"/>
          <w:szCs w:val="24"/>
        </w:rPr>
        <w:t xml:space="preserve">8 maja </w:t>
      </w:r>
      <w:r w:rsidR="00561AE1">
        <w:rPr>
          <w:rFonts w:ascii="Times New Roman" w:hAnsi="Times New Roman" w:cs="Times New Roman"/>
          <w:sz w:val="24"/>
          <w:szCs w:val="24"/>
        </w:rPr>
        <w:t xml:space="preserve"> 2021 r. </w:t>
      </w:r>
      <w:r w:rsidRPr="00477E71">
        <w:rPr>
          <w:rFonts w:ascii="Times New Roman" w:hAnsi="Times New Roman" w:cs="Times New Roman"/>
          <w:i/>
          <w:iCs/>
          <w:sz w:val="24"/>
          <w:szCs w:val="24"/>
        </w:rPr>
        <w:t>o zmianie ustawy o Krajowym Rejestrze Zadłużonych oraz niektórych innych ustaw</w:t>
      </w:r>
      <w:r w:rsidRPr="000F600A">
        <w:rPr>
          <w:rFonts w:ascii="Times New Roman" w:hAnsi="Times New Roman" w:cs="Times New Roman"/>
          <w:sz w:val="24"/>
          <w:szCs w:val="24"/>
        </w:rPr>
        <w:t xml:space="preserve"> (UC29</w:t>
      </w:r>
      <w:r w:rsidR="001720B2">
        <w:rPr>
          <w:rFonts w:ascii="Times New Roman" w:hAnsi="Times New Roman" w:cs="Times New Roman"/>
          <w:sz w:val="24"/>
          <w:szCs w:val="24"/>
        </w:rPr>
        <w:t>)</w:t>
      </w:r>
      <w:r w:rsidR="003908EA">
        <w:rPr>
          <w:rFonts w:ascii="Times New Roman" w:hAnsi="Times New Roman" w:cs="Times New Roman"/>
          <w:sz w:val="24"/>
          <w:szCs w:val="24"/>
        </w:rPr>
        <w:t>)</w:t>
      </w:r>
      <w:r w:rsidRPr="000F600A">
        <w:rPr>
          <w:rFonts w:ascii="Times New Roman" w:hAnsi="Times New Roman" w:cs="Times New Roman"/>
          <w:sz w:val="24"/>
          <w:szCs w:val="24"/>
        </w:rPr>
        <w:t xml:space="preserve">. </w:t>
      </w:r>
      <w:r w:rsidR="00B3500E">
        <w:rPr>
          <w:rFonts w:ascii="Times New Roman" w:hAnsi="Times New Roman" w:cs="Times New Roman"/>
          <w:sz w:val="24"/>
          <w:szCs w:val="24"/>
        </w:rPr>
        <w:t>M</w:t>
      </w:r>
      <w:r w:rsidR="00B3500E" w:rsidRPr="00B3500E">
        <w:rPr>
          <w:rFonts w:ascii="Times New Roman" w:hAnsi="Times New Roman" w:cs="Times New Roman"/>
          <w:sz w:val="24"/>
          <w:szCs w:val="24"/>
        </w:rPr>
        <w:t xml:space="preserve">ając na względzie zapewnienie bezpieczeństwa </w:t>
      </w:r>
      <w:r w:rsidR="00B3500E">
        <w:rPr>
          <w:rFonts w:ascii="Times New Roman" w:hAnsi="Times New Roman" w:cs="Times New Roman"/>
          <w:sz w:val="24"/>
          <w:szCs w:val="24"/>
        </w:rPr>
        <w:t xml:space="preserve">regulacja przewiduje konieczność </w:t>
      </w:r>
      <w:r w:rsidRPr="000F600A">
        <w:rPr>
          <w:rFonts w:ascii="Times New Roman" w:hAnsi="Times New Roman" w:cs="Times New Roman"/>
          <w:sz w:val="24"/>
          <w:szCs w:val="24"/>
        </w:rPr>
        <w:t xml:space="preserve"> wykazani</w:t>
      </w:r>
      <w:r w:rsidR="00B3500E">
        <w:rPr>
          <w:rFonts w:ascii="Times New Roman" w:hAnsi="Times New Roman" w:cs="Times New Roman"/>
          <w:sz w:val="24"/>
          <w:szCs w:val="24"/>
        </w:rPr>
        <w:t>a</w:t>
      </w:r>
      <w:r w:rsidRPr="000F600A">
        <w:rPr>
          <w:rFonts w:ascii="Times New Roman" w:hAnsi="Times New Roman" w:cs="Times New Roman"/>
          <w:sz w:val="24"/>
          <w:szCs w:val="24"/>
        </w:rPr>
        <w:t xml:space="preserve"> tożsamości</w:t>
      </w:r>
      <w:r w:rsidR="00B3500E">
        <w:rPr>
          <w:rFonts w:ascii="Times New Roman" w:hAnsi="Times New Roman" w:cs="Times New Roman"/>
          <w:sz w:val="24"/>
          <w:szCs w:val="24"/>
        </w:rPr>
        <w:t xml:space="preserve"> przez uczestników postępowania</w:t>
      </w:r>
      <w:r w:rsidRPr="000F600A">
        <w:rPr>
          <w:rFonts w:ascii="Times New Roman" w:hAnsi="Times New Roman" w:cs="Times New Roman"/>
          <w:sz w:val="24"/>
          <w:szCs w:val="24"/>
        </w:rPr>
        <w:t>, a co do innych osób również dostateczn</w:t>
      </w:r>
      <w:r w:rsidR="00B3500E">
        <w:rPr>
          <w:rFonts w:ascii="Times New Roman" w:hAnsi="Times New Roman" w:cs="Times New Roman"/>
          <w:sz w:val="24"/>
          <w:szCs w:val="24"/>
        </w:rPr>
        <w:t>ego</w:t>
      </w:r>
      <w:r w:rsidRPr="000F600A">
        <w:rPr>
          <w:rFonts w:ascii="Times New Roman" w:hAnsi="Times New Roman" w:cs="Times New Roman"/>
          <w:sz w:val="24"/>
          <w:szCs w:val="24"/>
        </w:rPr>
        <w:t xml:space="preserve"> usprawiedliwieni</w:t>
      </w:r>
      <w:r w:rsidR="00B3500E">
        <w:rPr>
          <w:rFonts w:ascii="Times New Roman" w:hAnsi="Times New Roman" w:cs="Times New Roman"/>
          <w:sz w:val="24"/>
          <w:szCs w:val="24"/>
        </w:rPr>
        <w:t>a</w:t>
      </w:r>
      <w:r w:rsidRPr="000F600A">
        <w:rPr>
          <w:rFonts w:ascii="Times New Roman" w:hAnsi="Times New Roman" w:cs="Times New Roman"/>
          <w:sz w:val="24"/>
          <w:szCs w:val="24"/>
        </w:rPr>
        <w:t xml:space="preserve"> potrzeby zapoznania się z </w:t>
      </w:r>
      <w:r w:rsidR="00B3500E">
        <w:rPr>
          <w:rFonts w:ascii="Times New Roman" w:hAnsi="Times New Roman" w:cs="Times New Roman"/>
          <w:sz w:val="24"/>
          <w:szCs w:val="24"/>
        </w:rPr>
        <w:t>aktami</w:t>
      </w:r>
      <w:r w:rsidR="00566F00">
        <w:rPr>
          <w:rFonts w:ascii="Times New Roman" w:hAnsi="Times New Roman" w:cs="Times New Roman"/>
          <w:sz w:val="24"/>
          <w:szCs w:val="24"/>
        </w:rPr>
        <w:t xml:space="preserve"> </w:t>
      </w:r>
      <w:r w:rsidRPr="000F600A">
        <w:rPr>
          <w:rFonts w:ascii="Times New Roman" w:hAnsi="Times New Roman" w:cs="Times New Roman"/>
          <w:sz w:val="24"/>
          <w:szCs w:val="24"/>
        </w:rPr>
        <w:t>(§ 6 ust.</w:t>
      </w:r>
      <w:r w:rsidR="009D2A74">
        <w:rPr>
          <w:rFonts w:ascii="Times New Roman" w:hAnsi="Times New Roman" w:cs="Times New Roman"/>
          <w:sz w:val="24"/>
          <w:szCs w:val="24"/>
        </w:rPr>
        <w:t xml:space="preserve"> </w:t>
      </w:r>
      <w:r w:rsidRPr="000F600A">
        <w:rPr>
          <w:rFonts w:ascii="Times New Roman" w:hAnsi="Times New Roman" w:cs="Times New Roman"/>
          <w:sz w:val="24"/>
          <w:szCs w:val="24"/>
        </w:rPr>
        <w:t xml:space="preserve">2). </w:t>
      </w:r>
      <w:r w:rsidR="000C6B6C" w:rsidRPr="000C6B6C">
        <w:rPr>
          <w:rFonts w:ascii="Times New Roman" w:hAnsi="Times New Roman" w:cs="Times New Roman"/>
          <w:sz w:val="24"/>
          <w:szCs w:val="24"/>
        </w:rPr>
        <w:t xml:space="preserve">Projektowany § </w:t>
      </w:r>
      <w:r w:rsidR="000C6B6C">
        <w:rPr>
          <w:rFonts w:ascii="Times New Roman" w:hAnsi="Times New Roman" w:cs="Times New Roman"/>
          <w:sz w:val="24"/>
          <w:szCs w:val="24"/>
        </w:rPr>
        <w:t>6</w:t>
      </w:r>
      <w:r w:rsidR="000C6B6C" w:rsidRPr="000C6B6C">
        <w:rPr>
          <w:rFonts w:ascii="Times New Roman" w:hAnsi="Times New Roman" w:cs="Times New Roman"/>
          <w:sz w:val="24"/>
          <w:szCs w:val="24"/>
        </w:rPr>
        <w:t xml:space="preserve"> ust. </w:t>
      </w:r>
      <w:r w:rsidR="0039322C">
        <w:rPr>
          <w:rFonts w:ascii="Times New Roman" w:hAnsi="Times New Roman" w:cs="Times New Roman"/>
          <w:sz w:val="24"/>
          <w:szCs w:val="24"/>
        </w:rPr>
        <w:t>3</w:t>
      </w:r>
      <w:r w:rsidR="000C6B6C" w:rsidRPr="000C6B6C">
        <w:rPr>
          <w:rFonts w:ascii="Times New Roman" w:hAnsi="Times New Roman" w:cs="Times New Roman"/>
          <w:sz w:val="24"/>
          <w:szCs w:val="24"/>
        </w:rPr>
        <w:t xml:space="preserve"> określa sposób realizacji uprawnienia</w:t>
      </w:r>
      <w:r w:rsidR="0009489D">
        <w:rPr>
          <w:rFonts w:ascii="Times New Roman" w:hAnsi="Times New Roman" w:cs="Times New Roman"/>
          <w:sz w:val="24"/>
          <w:szCs w:val="24"/>
        </w:rPr>
        <w:t xml:space="preserve"> służby nadzoru</w:t>
      </w:r>
      <w:r w:rsidR="000C6B6C" w:rsidRPr="000C6B6C">
        <w:rPr>
          <w:rFonts w:ascii="Times New Roman" w:hAnsi="Times New Roman" w:cs="Times New Roman"/>
          <w:sz w:val="24"/>
          <w:szCs w:val="24"/>
        </w:rPr>
        <w:t xml:space="preserve"> Ministra Sprawiedliwości określonego w art. 20b ust. 3 pkt 4 lit. </w:t>
      </w:r>
      <w:r w:rsidR="009C168F">
        <w:rPr>
          <w:rFonts w:ascii="Times New Roman" w:hAnsi="Times New Roman" w:cs="Times New Roman"/>
          <w:sz w:val="24"/>
          <w:szCs w:val="24"/>
        </w:rPr>
        <w:t>b</w:t>
      </w:r>
      <w:r w:rsidR="000C6B6C" w:rsidRPr="000C6B6C">
        <w:rPr>
          <w:rFonts w:ascii="Times New Roman" w:hAnsi="Times New Roman" w:cs="Times New Roman"/>
          <w:sz w:val="24"/>
          <w:szCs w:val="24"/>
        </w:rPr>
        <w:t xml:space="preserve"> ustawy z dnia 15 czerwca 2007 r. o licencji doradcy restrukturyzacyjnego (Dz. U. z 2020 r. poz. 242, z późn. zm</w:t>
      </w:r>
      <w:r w:rsidR="0009489D">
        <w:rPr>
          <w:rFonts w:ascii="Times New Roman" w:hAnsi="Times New Roman" w:cs="Times New Roman"/>
          <w:sz w:val="24"/>
          <w:szCs w:val="24"/>
        </w:rPr>
        <w:t>.</w:t>
      </w:r>
      <w:r w:rsidR="000C6B6C" w:rsidRPr="000C6B6C">
        <w:rPr>
          <w:rFonts w:ascii="Times New Roman" w:hAnsi="Times New Roman" w:cs="Times New Roman"/>
          <w:sz w:val="24"/>
          <w:szCs w:val="24"/>
        </w:rPr>
        <w:t>) w odniesieniu do akt prowadzonych w systemie teleinformatycznym. Przewiduje się, że udostępnienie akt następowałoby na żądanie</w:t>
      </w:r>
      <w:r w:rsidR="0009489D">
        <w:rPr>
          <w:rFonts w:ascii="Times New Roman" w:hAnsi="Times New Roman" w:cs="Times New Roman"/>
          <w:sz w:val="24"/>
          <w:szCs w:val="24"/>
        </w:rPr>
        <w:t xml:space="preserve"> służby</w:t>
      </w:r>
      <w:r w:rsidR="000C6B6C" w:rsidRPr="000C6B6C">
        <w:rPr>
          <w:rFonts w:ascii="Times New Roman" w:hAnsi="Times New Roman" w:cs="Times New Roman"/>
          <w:sz w:val="24"/>
          <w:szCs w:val="24"/>
        </w:rPr>
        <w:t xml:space="preserve"> </w:t>
      </w:r>
      <w:r w:rsidR="0009489D">
        <w:rPr>
          <w:rFonts w:ascii="Times New Roman" w:hAnsi="Times New Roman" w:cs="Times New Roman"/>
          <w:sz w:val="24"/>
          <w:szCs w:val="24"/>
        </w:rPr>
        <w:t xml:space="preserve">nadzoru </w:t>
      </w:r>
      <w:r w:rsidR="000C6B6C" w:rsidRPr="000C6B6C">
        <w:rPr>
          <w:rFonts w:ascii="Times New Roman" w:hAnsi="Times New Roman" w:cs="Times New Roman"/>
          <w:sz w:val="24"/>
          <w:szCs w:val="24"/>
        </w:rPr>
        <w:t>Ministra Sprawiedliwości zgłoszone w systemie teleinformatycznym. System teleinformatyczny przyznawałby taki dostęp po weryfikacji uprawnień użytkownika</w:t>
      </w:r>
      <w:r w:rsidR="0009489D">
        <w:rPr>
          <w:rFonts w:ascii="Times New Roman" w:hAnsi="Times New Roman" w:cs="Times New Roman"/>
          <w:sz w:val="24"/>
          <w:szCs w:val="24"/>
        </w:rPr>
        <w:t>.</w:t>
      </w:r>
      <w:r w:rsidR="000C6B6C" w:rsidRPr="000C6B6C">
        <w:rPr>
          <w:rFonts w:ascii="Times New Roman" w:hAnsi="Times New Roman" w:cs="Times New Roman"/>
          <w:sz w:val="24"/>
          <w:szCs w:val="24"/>
        </w:rPr>
        <w:t xml:space="preserve"> Należy podkreślić, że uprawnienia nadzorcze do wglądu do akt postępowań upadłościowych wynikają z ustawy i nie wykraczają poza uprawnienia, które przysługują uczestnikom postępowania upadłościowego (każdy wierzycieli oraz każdy kto potrzebę ich przejrzenia dostatecznie usprawiedliwi – por. art. 228 p.u.).</w:t>
      </w:r>
      <w:r w:rsidR="00BC1067">
        <w:rPr>
          <w:rFonts w:ascii="Times New Roman" w:hAnsi="Times New Roman" w:cs="Times New Roman"/>
          <w:sz w:val="24"/>
          <w:szCs w:val="24"/>
        </w:rPr>
        <w:t xml:space="preserve"> </w:t>
      </w:r>
      <w:r w:rsidRPr="000F600A">
        <w:rPr>
          <w:rFonts w:ascii="Times New Roman" w:hAnsi="Times New Roman" w:cs="Times New Roman"/>
          <w:sz w:val="24"/>
          <w:szCs w:val="24"/>
        </w:rPr>
        <w:t xml:space="preserve">Powyższe przyczyni się </w:t>
      </w:r>
      <w:r w:rsidR="00A75B74">
        <w:rPr>
          <w:rFonts w:ascii="Times New Roman" w:hAnsi="Times New Roman" w:cs="Times New Roman"/>
          <w:sz w:val="24"/>
          <w:szCs w:val="24"/>
        </w:rPr>
        <w:t>również</w:t>
      </w:r>
      <w:r w:rsidRPr="000F600A">
        <w:rPr>
          <w:rFonts w:ascii="Times New Roman" w:hAnsi="Times New Roman" w:cs="Times New Roman"/>
          <w:sz w:val="24"/>
          <w:szCs w:val="24"/>
        </w:rPr>
        <w:t xml:space="preserve"> do sprawniejszego pozyskiwania przez wierzycieli danych o stanie zgłoszonej wierzytelności oraz możliwości jest zaspokojenia</w:t>
      </w:r>
      <w:r w:rsidR="00FB286A">
        <w:rPr>
          <w:rFonts w:ascii="Times New Roman" w:hAnsi="Times New Roman" w:cs="Times New Roman"/>
          <w:sz w:val="24"/>
          <w:szCs w:val="24"/>
        </w:rPr>
        <w:t xml:space="preserve"> </w:t>
      </w:r>
    </w:p>
    <w:p w14:paraId="0B8F3AED" w14:textId="58F3A4C0" w:rsidR="000F600A" w:rsidRPr="000F600A" w:rsidRDefault="00762A75" w:rsidP="00B131D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rozdziale trzecim projektowanej regulacji określono zasady zakładania, prowadzenia, </w:t>
      </w:r>
      <w:r w:rsidR="0054401B">
        <w:rPr>
          <w:rFonts w:ascii="Times New Roman" w:hAnsi="Times New Roman" w:cs="Times New Roman"/>
          <w:sz w:val="24"/>
          <w:szCs w:val="24"/>
        </w:rPr>
        <w:t xml:space="preserve">organizacji, </w:t>
      </w:r>
      <w:r>
        <w:rPr>
          <w:rFonts w:ascii="Times New Roman" w:hAnsi="Times New Roman" w:cs="Times New Roman"/>
          <w:sz w:val="24"/>
          <w:szCs w:val="24"/>
        </w:rPr>
        <w:t>przechowywania i udostępniania  zbioru dokumentów</w:t>
      </w:r>
      <w:r w:rsidR="005F286F">
        <w:rPr>
          <w:rFonts w:ascii="Times New Roman" w:hAnsi="Times New Roman" w:cs="Times New Roman"/>
          <w:sz w:val="24"/>
          <w:szCs w:val="24"/>
        </w:rPr>
        <w:t>.</w:t>
      </w:r>
      <w:r>
        <w:rPr>
          <w:rFonts w:ascii="Times New Roman" w:hAnsi="Times New Roman" w:cs="Times New Roman"/>
          <w:sz w:val="24"/>
          <w:szCs w:val="24"/>
        </w:rPr>
        <w:t xml:space="preserve"> </w:t>
      </w:r>
      <w:r w:rsidR="005F286F">
        <w:rPr>
          <w:rFonts w:ascii="Times New Roman" w:hAnsi="Times New Roman" w:cs="Times New Roman"/>
          <w:sz w:val="24"/>
          <w:szCs w:val="24"/>
        </w:rPr>
        <w:t>Projekt zakłada, że z</w:t>
      </w:r>
      <w:r w:rsidR="000F600A" w:rsidRPr="000F600A">
        <w:rPr>
          <w:rFonts w:ascii="Times New Roman" w:hAnsi="Times New Roman" w:cs="Times New Roman"/>
          <w:sz w:val="24"/>
          <w:szCs w:val="24"/>
        </w:rPr>
        <w:t xml:space="preserve">biór ten </w:t>
      </w:r>
      <w:r w:rsidR="005F286F">
        <w:rPr>
          <w:rFonts w:ascii="Times New Roman" w:hAnsi="Times New Roman" w:cs="Times New Roman"/>
          <w:sz w:val="24"/>
          <w:szCs w:val="24"/>
        </w:rPr>
        <w:t xml:space="preserve">będzie </w:t>
      </w:r>
      <w:r w:rsidR="000F600A" w:rsidRPr="000F600A">
        <w:rPr>
          <w:rFonts w:ascii="Times New Roman" w:hAnsi="Times New Roman" w:cs="Times New Roman"/>
          <w:sz w:val="24"/>
          <w:szCs w:val="24"/>
        </w:rPr>
        <w:t xml:space="preserve">tworzony przez syndyka dla zgłoszeń wierzytelności składanych w formie papierowej z chwilą doręczenia </w:t>
      </w:r>
      <w:r w:rsidR="005F286F">
        <w:rPr>
          <w:rFonts w:ascii="Times New Roman" w:hAnsi="Times New Roman" w:cs="Times New Roman"/>
          <w:sz w:val="24"/>
          <w:szCs w:val="24"/>
        </w:rPr>
        <w:t>mu</w:t>
      </w:r>
      <w:r w:rsidR="005F286F" w:rsidRPr="000F600A">
        <w:rPr>
          <w:rFonts w:ascii="Times New Roman" w:hAnsi="Times New Roman" w:cs="Times New Roman"/>
          <w:sz w:val="24"/>
          <w:szCs w:val="24"/>
        </w:rPr>
        <w:t xml:space="preserve"> </w:t>
      </w:r>
      <w:r w:rsidR="000F600A" w:rsidRPr="000F600A">
        <w:rPr>
          <w:rFonts w:ascii="Times New Roman" w:hAnsi="Times New Roman" w:cs="Times New Roman"/>
          <w:sz w:val="24"/>
          <w:szCs w:val="24"/>
        </w:rPr>
        <w:t xml:space="preserve">odpisu postanowienia o ogłoszeniu upadłości. Zbiór dokumentów dla akt do zgłoszeń wierzytelności zakładany jest dla każdego postępowania upadłościowego odrębnie poprzez zamieszczenie w oddzielnej okładce oznaczonej sygnaturą akt do zgłoszeń wierzytelności prowadzonych w systemie teleinformatycznym przez syndyka (§ 7 ust. 1-3). </w:t>
      </w:r>
    </w:p>
    <w:p w14:paraId="10D45D22" w14:textId="1AA95731" w:rsidR="000F600A" w:rsidRPr="000F600A" w:rsidRDefault="005F286F" w:rsidP="000F600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Ponieważ zbiór dokumentów rozpoczyna się od karty przeglądowej, w</w:t>
      </w:r>
      <w:r w:rsidR="000F600A" w:rsidRPr="000F600A">
        <w:rPr>
          <w:rFonts w:ascii="Times New Roman" w:hAnsi="Times New Roman" w:cs="Times New Roman"/>
          <w:sz w:val="24"/>
          <w:szCs w:val="24"/>
        </w:rPr>
        <w:t xml:space="preserve"> paragrafie 7 ust. 4 zawarto wykaz szczegółowych danych</w:t>
      </w:r>
      <w:r w:rsidR="00947F66">
        <w:rPr>
          <w:rFonts w:ascii="Times New Roman" w:hAnsi="Times New Roman" w:cs="Times New Roman"/>
          <w:sz w:val="24"/>
          <w:szCs w:val="24"/>
        </w:rPr>
        <w:t xml:space="preserve">, które się na niej zamieszcza. </w:t>
      </w:r>
      <w:bookmarkStart w:id="1" w:name="_Hlk63988149"/>
    </w:p>
    <w:bookmarkEnd w:id="1"/>
    <w:p w14:paraId="3E059C52" w14:textId="223FD037" w:rsidR="000F600A" w:rsidRPr="000F600A" w:rsidRDefault="00947F66" w:rsidP="00FC24FC">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K</w:t>
      </w:r>
      <w:r w:rsidR="000F600A" w:rsidRPr="000F600A">
        <w:rPr>
          <w:rFonts w:ascii="Times New Roman" w:hAnsi="Times New Roman" w:cs="Times New Roman"/>
          <w:sz w:val="24"/>
          <w:szCs w:val="24"/>
        </w:rPr>
        <w:t>arta przeglądowa ma pełnić funkcję informacyjną o upadłym i prowadzonym wobec niego postępowaniu. Jej zadaniem jest porządkowanie i usystematyzowanie zgłoszeń wierzytelności oraz pism wpływających do zbioru dokumentów, co ułatwi zarówno prowadzenie zbioru dokumentów oraz pozyskanie informacji o jego zawartości przez uczestników postępowania, wierzycieli lub innych uprawnionych podmiotów.</w:t>
      </w:r>
      <w:r>
        <w:rPr>
          <w:rFonts w:ascii="Times New Roman" w:hAnsi="Times New Roman" w:cs="Times New Roman"/>
          <w:sz w:val="24"/>
          <w:szCs w:val="24"/>
        </w:rPr>
        <w:t xml:space="preserve"> Regulacja przewiduje również obowiązek jej bieżącej aktualizacji.</w:t>
      </w:r>
    </w:p>
    <w:p w14:paraId="784ACDC0" w14:textId="2EB9265F" w:rsidR="000F600A" w:rsidRPr="000F600A" w:rsidRDefault="000F600A" w:rsidP="000F600A">
      <w:pPr>
        <w:spacing w:after="0" w:line="360" w:lineRule="auto"/>
        <w:jc w:val="both"/>
        <w:rPr>
          <w:rFonts w:ascii="Times New Roman" w:hAnsi="Times New Roman" w:cs="Times New Roman"/>
          <w:sz w:val="24"/>
          <w:szCs w:val="24"/>
        </w:rPr>
      </w:pPr>
      <w:r w:rsidRPr="000F600A">
        <w:rPr>
          <w:rFonts w:ascii="Times New Roman" w:hAnsi="Times New Roman" w:cs="Times New Roman"/>
          <w:sz w:val="24"/>
          <w:szCs w:val="24"/>
        </w:rPr>
        <w:t xml:space="preserve"> </w:t>
      </w:r>
      <w:r>
        <w:rPr>
          <w:rFonts w:ascii="Times New Roman" w:hAnsi="Times New Roman" w:cs="Times New Roman"/>
          <w:sz w:val="24"/>
          <w:szCs w:val="24"/>
        </w:rPr>
        <w:tab/>
      </w:r>
      <w:r w:rsidRPr="000F600A">
        <w:rPr>
          <w:rFonts w:ascii="Times New Roman" w:hAnsi="Times New Roman" w:cs="Times New Roman"/>
          <w:sz w:val="24"/>
          <w:szCs w:val="24"/>
        </w:rPr>
        <w:t xml:space="preserve">W </w:t>
      </w:r>
      <w:r w:rsidR="00947F66">
        <w:rPr>
          <w:rFonts w:ascii="Times New Roman" w:hAnsi="Times New Roman" w:cs="Times New Roman"/>
          <w:sz w:val="24"/>
          <w:szCs w:val="24"/>
        </w:rPr>
        <w:t>projekcie</w:t>
      </w:r>
      <w:r w:rsidRPr="000F600A">
        <w:rPr>
          <w:rFonts w:ascii="Times New Roman" w:hAnsi="Times New Roman" w:cs="Times New Roman"/>
          <w:sz w:val="24"/>
          <w:szCs w:val="24"/>
        </w:rPr>
        <w:t xml:space="preserve"> doprecyzowano, iż do zbioru dokumentów załącza się pisma, oświadczenia lub dokumenty papierowe otrzymane przez syndyka w toku postępowania związanego z rozpoznaniem zgłoszenia wierzytelności, pisma papierowe wysłane przez syndyka w toku postępowania z potwierdzeniem ich odbioru przez adresata oraz dokumenty wytworzone przez syndyka w toku postępowania według daty wpływu lub utworzenia przez syndyka. </w:t>
      </w:r>
      <w:r w:rsidRPr="000F600A">
        <w:rPr>
          <w:rFonts w:ascii="Times New Roman" w:hAnsi="Times New Roman" w:cs="Times New Roman"/>
          <w:bCs/>
          <w:sz w:val="24"/>
          <w:szCs w:val="24"/>
        </w:rPr>
        <w:t>W</w:t>
      </w:r>
      <w:r w:rsidR="0004147C">
        <w:rPr>
          <w:rFonts w:ascii="Times New Roman" w:hAnsi="Times New Roman" w:cs="Times New Roman"/>
          <w:bCs/>
          <w:sz w:val="24"/>
          <w:szCs w:val="24"/>
        </w:rPr>
        <w:t xml:space="preserve"> tym zakresie </w:t>
      </w:r>
      <w:r w:rsidRPr="000F600A">
        <w:rPr>
          <w:rFonts w:ascii="Times New Roman" w:hAnsi="Times New Roman" w:cs="Times New Roman"/>
          <w:bCs/>
          <w:sz w:val="24"/>
          <w:szCs w:val="24"/>
        </w:rPr>
        <w:t xml:space="preserve">przyjęto regulacje odpowiadające zmianom przepisów dokonanych </w:t>
      </w:r>
      <w:r w:rsidR="0004147C">
        <w:rPr>
          <w:rFonts w:ascii="Times New Roman" w:hAnsi="Times New Roman" w:cs="Times New Roman"/>
          <w:bCs/>
          <w:sz w:val="24"/>
          <w:szCs w:val="24"/>
        </w:rPr>
        <w:t xml:space="preserve">w </w:t>
      </w:r>
      <w:r w:rsidR="006E710C">
        <w:rPr>
          <w:rFonts w:ascii="Times New Roman" w:hAnsi="Times New Roman" w:cs="Times New Roman"/>
          <w:bCs/>
          <w:sz w:val="24"/>
          <w:szCs w:val="24"/>
        </w:rPr>
        <w:t xml:space="preserve">ustawie z dnia 28 maja </w:t>
      </w:r>
      <w:r w:rsidR="0009489D">
        <w:rPr>
          <w:rFonts w:ascii="Times New Roman" w:hAnsi="Times New Roman" w:cs="Times New Roman"/>
          <w:bCs/>
          <w:sz w:val="24"/>
          <w:szCs w:val="24"/>
        </w:rPr>
        <w:t xml:space="preserve">2021 r. </w:t>
      </w:r>
      <w:r w:rsidRPr="00E06247">
        <w:rPr>
          <w:rFonts w:ascii="Times New Roman" w:hAnsi="Times New Roman" w:cs="Times New Roman"/>
          <w:bCs/>
          <w:i/>
          <w:iCs/>
          <w:sz w:val="24"/>
          <w:szCs w:val="24"/>
        </w:rPr>
        <w:t>o zmianie ustawy o K</w:t>
      </w:r>
      <w:r w:rsidR="0004147C" w:rsidRPr="00E06247">
        <w:rPr>
          <w:rFonts w:ascii="Times New Roman" w:hAnsi="Times New Roman" w:cs="Times New Roman"/>
          <w:bCs/>
          <w:i/>
          <w:iCs/>
          <w:sz w:val="24"/>
          <w:szCs w:val="24"/>
        </w:rPr>
        <w:t xml:space="preserve">rajowym </w:t>
      </w:r>
      <w:r w:rsidRPr="00E06247">
        <w:rPr>
          <w:rFonts w:ascii="Times New Roman" w:hAnsi="Times New Roman" w:cs="Times New Roman"/>
          <w:bCs/>
          <w:i/>
          <w:iCs/>
          <w:sz w:val="24"/>
          <w:szCs w:val="24"/>
        </w:rPr>
        <w:t>R</w:t>
      </w:r>
      <w:r w:rsidR="0004147C" w:rsidRPr="00E06247">
        <w:rPr>
          <w:rFonts w:ascii="Times New Roman" w:hAnsi="Times New Roman" w:cs="Times New Roman"/>
          <w:bCs/>
          <w:i/>
          <w:iCs/>
          <w:sz w:val="24"/>
          <w:szCs w:val="24"/>
        </w:rPr>
        <w:t xml:space="preserve">ejestrze </w:t>
      </w:r>
      <w:r w:rsidRPr="00E06247">
        <w:rPr>
          <w:rFonts w:ascii="Times New Roman" w:hAnsi="Times New Roman" w:cs="Times New Roman"/>
          <w:bCs/>
          <w:i/>
          <w:iCs/>
          <w:sz w:val="24"/>
          <w:szCs w:val="24"/>
        </w:rPr>
        <w:t>Z</w:t>
      </w:r>
      <w:r w:rsidR="0004147C" w:rsidRPr="00E06247">
        <w:rPr>
          <w:rFonts w:ascii="Times New Roman" w:hAnsi="Times New Roman" w:cs="Times New Roman"/>
          <w:bCs/>
          <w:i/>
          <w:iCs/>
          <w:sz w:val="24"/>
          <w:szCs w:val="24"/>
        </w:rPr>
        <w:t>adłużonych</w:t>
      </w:r>
      <w:r w:rsidRPr="00E06247">
        <w:rPr>
          <w:rFonts w:ascii="Times New Roman" w:hAnsi="Times New Roman" w:cs="Times New Roman"/>
          <w:bCs/>
          <w:i/>
          <w:iCs/>
          <w:sz w:val="24"/>
          <w:szCs w:val="24"/>
        </w:rPr>
        <w:t xml:space="preserve"> </w:t>
      </w:r>
      <w:r w:rsidR="0004147C" w:rsidRPr="00E06247">
        <w:rPr>
          <w:rFonts w:ascii="Times New Roman" w:hAnsi="Times New Roman" w:cs="Times New Roman"/>
          <w:bCs/>
          <w:i/>
          <w:iCs/>
          <w:sz w:val="24"/>
          <w:szCs w:val="24"/>
        </w:rPr>
        <w:t>oraz</w:t>
      </w:r>
      <w:r w:rsidRPr="00E06247">
        <w:rPr>
          <w:rFonts w:ascii="Times New Roman" w:hAnsi="Times New Roman" w:cs="Times New Roman"/>
          <w:bCs/>
          <w:i/>
          <w:iCs/>
          <w:sz w:val="24"/>
          <w:szCs w:val="24"/>
        </w:rPr>
        <w:t xml:space="preserve"> niektórych innych ustaw</w:t>
      </w:r>
      <w:r w:rsidRPr="000F600A">
        <w:rPr>
          <w:rFonts w:ascii="Times New Roman" w:hAnsi="Times New Roman" w:cs="Times New Roman"/>
          <w:bCs/>
          <w:sz w:val="24"/>
          <w:szCs w:val="24"/>
        </w:rPr>
        <w:t xml:space="preserve"> zawarte w art. 228a ust. 2 </w:t>
      </w:r>
      <w:r w:rsidR="00FD4940">
        <w:rPr>
          <w:rFonts w:ascii="Times New Roman" w:hAnsi="Times New Roman" w:cs="Times New Roman"/>
          <w:bCs/>
          <w:sz w:val="24"/>
          <w:szCs w:val="24"/>
        </w:rPr>
        <w:t>ustawy</w:t>
      </w:r>
      <w:r w:rsidR="0004147C">
        <w:rPr>
          <w:rFonts w:ascii="Times New Roman" w:hAnsi="Times New Roman" w:cs="Times New Roman"/>
          <w:bCs/>
          <w:sz w:val="24"/>
          <w:szCs w:val="24"/>
        </w:rPr>
        <w:t>,</w:t>
      </w:r>
      <w:r w:rsidRPr="000F600A">
        <w:rPr>
          <w:rFonts w:ascii="Times New Roman" w:hAnsi="Times New Roman" w:cs="Times New Roman"/>
          <w:bCs/>
          <w:sz w:val="24"/>
          <w:szCs w:val="24"/>
        </w:rPr>
        <w:t xml:space="preserve"> a mianowicie dotyczące sytuacji złożenia pism procesowych, o których jest mowa w art. 216aa ustawy wniesionych z pominięciem systemu teleinformatycznego obsługującego postępowanie sądowe, w tym także bezpośrednio do rąk syndyka lub osoby przez niego upoważnionej. Zgodnie z przyjętym w projekcie rozwiązani</w:t>
      </w:r>
      <w:r w:rsidR="0057305D">
        <w:rPr>
          <w:rFonts w:ascii="Times New Roman" w:hAnsi="Times New Roman" w:cs="Times New Roman"/>
          <w:bCs/>
          <w:sz w:val="24"/>
          <w:szCs w:val="24"/>
        </w:rPr>
        <w:t>em</w:t>
      </w:r>
      <w:r w:rsidRPr="000F600A">
        <w:rPr>
          <w:rFonts w:ascii="Times New Roman" w:hAnsi="Times New Roman" w:cs="Times New Roman"/>
          <w:bCs/>
          <w:sz w:val="24"/>
          <w:szCs w:val="24"/>
        </w:rPr>
        <w:t xml:space="preserve"> syndyk wprowadza do akt prowadzonych w systemie teleinformatycznym treść zgłoszenia wierzytelności dokonaną z pominięciem systemu teleinformatycznego przez osobę wykluczoną cyfrowo, dokonując adnotacji o dacie przyjęcia. </w:t>
      </w:r>
      <w:r w:rsidRPr="000F600A">
        <w:rPr>
          <w:rFonts w:ascii="Times New Roman" w:hAnsi="Times New Roman" w:cs="Times New Roman"/>
          <w:sz w:val="24"/>
          <w:szCs w:val="24"/>
        </w:rPr>
        <w:t>Wydrukowana i opatrzona podpisem przez osobę przekazującą ustnie treść zgłoszenia wierzytelności, wniosku lub oświadczenia podlega złożeniu do zbioru dokumentów (§ 8 ust.</w:t>
      </w:r>
      <w:r w:rsidR="00746B79">
        <w:rPr>
          <w:rFonts w:ascii="Times New Roman" w:hAnsi="Times New Roman" w:cs="Times New Roman"/>
          <w:sz w:val="24"/>
          <w:szCs w:val="24"/>
        </w:rPr>
        <w:t xml:space="preserve"> </w:t>
      </w:r>
      <w:r w:rsidRPr="000F600A">
        <w:rPr>
          <w:rFonts w:ascii="Times New Roman" w:hAnsi="Times New Roman" w:cs="Times New Roman"/>
          <w:sz w:val="24"/>
          <w:szCs w:val="24"/>
        </w:rPr>
        <w:t xml:space="preserve">2, </w:t>
      </w:r>
      <w:r w:rsidR="00C2052E">
        <w:rPr>
          <w:rFonts w:ascii="Times New Roman" w:hAnsi="Times New Roman" w:cs="Times New Roman"/>
          <w:sz w:val="24"/>
          <w:szCs w:val="24"/>
        </w:rPr>
        <w:t>7-8</w:t>
      </w:r>
      <w:r w:rsidRPr="000F600A">
        <w:rPr>
          <w:rFonts w:ascii="Times New Roman" w:hAnsi="Times New Roman" w:cs="Times New Roman"/>
          <w:sz w:val="24"/>
          <w:szCs w:val="24"/>
        </w:rPr>
        <w:t>). Powyższą regulację stosuje się odpowiednio do wszystkich innych dokumentów, oświadczeń i pism dotyczących danego zgłoszenia wierzytelności, składanych przez wierzyciela, o którym mowa w art. 216aa ust. 1 ustawy, z pominięciem systemu teleinformatycznego, w tym uzupełnień i cofnięć zgłoszenia wierzytelności, jak również wszelkich środków zaskarżenia i pism procesowych dotyczących danego zgłoszenia wierzytelności (§ 8 ust.</w:t>
      </w:r>
      <w:r w:rsidR="00B131D5">
        <w:rPr>
          <w:rFonts w:ascii="Times New Roman" w:hAnsi="Times New Roman" w:cs="Times New Roman"/>
          <w:sz w:val="24"/>
          <w:szCs w:val="24"/>
        </w:rPr>
        <w:t xml:space="preserve"> </w:t>
      </w:r>
      <w:r w:rsidRPr="000F600A">
        <w:rPr>
          <w:rFonts w:ascii="Times New Roman" w:hAnsi="Times New Roman" w:cs="Times New Roman"/>
          <w:sz w:val="24"/>
          <w:szCs w:val="24"/>
        </w:rPr>
        <w:t xml:space="preserve">3).  </w:t>
      </w:r>
    </w:p>
    <w:p w14:paraId="68C44864" w14:textId="769DEA0D" w:rsidR="000F600A" w:rsidRPr="000F600A" w:rsidRDefault="000F600A" w:rsidP="000F600A">
      <w:pPr>
        <w:spacing w:after="0" w:line="360" w:lineRule="auto"/>
        <w:jc w:val="both"/>
        <w:rPr>
          <w:rFonts w:ascii="Times New Roman" w:hAnsi="Times New Roman" w:cs="Times New Roman"/>
          <w:bCs/>
          <w:sz w:val="24"/>
          <w:szCs w:val="24"/>
        </w:rPr>
      </w:pPr>
      <w:r w:rsidRPr="000F600A">
        <w:rPr>
          <w:rFonts w:ascii="Times New Roman" w:hAnsi="Times New Roman" w:cs="Times New Roman"/>
          <w:sz w:val="24"/>
          <w:szCs w:val="24"/>
        </w:rPr>
        <w:t xml:space="preserve"> </w:t>
      </w:r>
      <w:r>
        <w:rPr>
          <w:rFonts w:ascii="Times New Roman" w:hAnsi="Times New Roman" w:cs="Times New Roman"/>
          <w:sz w:val="24"/>
          <w:szCs w:val="24"/>
        </w:rPr>
        <w:tab/>
      </w:r>
      <w:r w:rsidRPr="000F600A">
        <w:rPr>
          <w:rFonts w:ascii="Times New Roman" w:hAnsi="Times New Roman" w:cs="Times New Roman"/>
          <w:sz w:val="24"/>
          <w:szCs w:val="24"/>
        </w:rPr>
        <w:t xml:space="preserve">W rozporządzeniu </w:t>
      </w:r>
      <w:r w:rsidR="00253682" w:rsidRPr="000F600A">
        <w:rPr>
          <w:rFonts w:ascii="Times New Roman" w:hAnsi="Times New Roman" w:cs="Times New Roman"/>
          <w:sz w:val="24"/>
          <w:szCs w:val="24"/>
        </w:rPr>
        <w:t xml:space="preserve">( </w:t>
      </w:r>
      <w:r w:rsidR="00253682" w:rsidRPr="000F600A">
        <w:rPr>
          <w:rFonts w:ascii="Times New Roman" w:hAnsi="Times New Roman" w:cs="Times New Roman"/>
          <w:bCs/>
          <w:sz w:val="24"/>
          <w:szCs w:val="24"/>
        </w:rPr>
        <w:t>§</w:t>
      </w:r>
      <w:r w:rsidR="00253682">
        <w:rPr>
          <w:rFonts w:ascii="Times New Roman" w:hAnsi="Times New Roman" w:cs="Times New Roman"/>
          <w:bCs/>
          <w:sz w:val="24"/>
          <w:szCs w:val="24"/>
        </w:rPr>
        <w:t xml:space="preserve"> </w:t>
      </w:r>
      <w:r w:rsidR="00253682" w:rsidRPr="000F600A">
        <w:rPr>
          <w:rFonts w:ascii="Times New Roman" w:hAnsi="Times New Roman" w:cs="Times New Roman"/>
          <w:sz w:val="24"/>
          <w:szCs w:val="24"/>
        </w:rPr>
        <w:t>8 ust.</w:t>
      </w:r>
      <w:r w:rsidR="00253682">
        <w:rPr>
          <w:rFonts w:ascii="Times New Roman" w:hAnsi="Times New Roman" w:cs="Times New Roman"/>
          <w:sz w:val="24"/>
          <w:szCs w:val="24"/>
        </w:rPr>
        <w:t xml:space="preserve"> </w:t>
      </w:r>
      <w:r w:rsidR="00253682" w:rsidRPr="000F600A">
        <w:rPr>
          <w:rFonts w:ascii="Times New Roman" w:hAnsi="Times New Roman" w:cs="Times New Roman"/>
          <w:sz w:val="24"/>
          <w:szCs w:val="24"/>
        </w:rPr>
        <w:t>4-</w:t>
      </w:r>
      <w:r w:rsidR="00253682">
        <w:rPr>
          <w:rFonts w:ascii="Times New Roman" w:hAnsi="Times New Roman" w:cs="Times New Roman"/>
          <w:sz w:val="24"/>
          <w:szCs w:val="24"/>
        </w:rPr>
        <w:t>6</w:t>
      </w:r>
      <w:r w:rsidR="00253682" w:rsidRPr="000F600A">
        <w:rPr>
          <w:rFonts w:ascii="Times New Roman" w:hAnsi="Times New Roman" w:cs="Times New Roman"/>
          <w:sz w:val="24"/>
          <w:szCs w:val="24"/>
        </w:rPr>
        <w:t>)</w:t>
      </w:r>
      <w:r w:rsidR="00253682">
        <w:rPr>
          <w:rFonts w:ascii="Times New Roman" w:hAnsi="Times New Roman" w:cs="Times New Roman"/>
          <w:sz w:val="24"/>
          <w:szCs w:val="24"/>
        </w:rPr>
        <w:t xml:space="preserve"> </w:t>
      </w:r>
      <w:r w:rsidRPr="000F600A">
        <w:rPr>
          <w:rFonts w:ascii="Times New Roman" w:hAnsi="Times New Roman" w:cs="Times New Roman"/>
          <w:sz w:val="24"/>
          <w:szCs w:val="24"/>
        </w:rPr>
        <w:t xml:space="preserve">zamieszczono również </w:t>
      </w:r>
      <w:r w:rsidRPr="000F600A">
        <w:rPr>
          <w:rFonts w:ascii="Times New Roman" w:hAnsi="Times New Roman" w:cs="Times New Roman"/>
          <w:bCs/>
          <w:sz w:val="24"/>
          <w:szCs w:val="24"/>
        </w:rPr>
        <w:t>regulacje dotyczące obowiązku zachowania przez syndyka koperty, w której nadano zgłoszenie wierzytelności</w:t>
      </w:r>
      <w:r w:rsidR="005F60C8">
        <w:rPr>
          <w:rFonts w:ascii="Times New Roman" w:hAnsi="Times New Roman" w:cs="Times New Roman"/>
          <w:bCs/>
          <w:sz w:val="24"/>
          <w:szCs w:val="24"/>
        </w:rPr>
        <w:t>, głównie dla celów dowodowych.</w:t>
      </w:r>
      <w:r w:rsidR="00A71BD7">
        <w:rPr>
          <w:rFonts w:ascii="Times New Roman" w:hAnsi="Times New Roman" w:cs="Times New Roman"/>
          <w:bCs/>
          <w:sz w:val="24"/>
          <w:szCs w:val="24"/>
        </w:rPr>
        <w:t xml:space="preserve"> W </w:t>
      </w:r>
      <w:r w:rsidR="005F60C8">
        <w:rPr>
          <w:rFonts w:ascii="Times New Roman" w:hAnsi="Times New Roman" w:cs="Times New Roman"/>
          <w:bCs/>
          <w:sz w:val="24"/>
          <w:szCs w:val="24"/>
        </w:rPr>
        <w:t xml:space="preserve">przypadku kopert, w których </w:t>
      </w:r>
      <w:r w:rsidRPr="000F600A">
        <w:rPr>
          <w:rFonts w:ascii="Times New Roman" w:hAnsi="Times New Roman" w:cs="Times New Roman"/>
          <w:bCs/>
          <w:sz w:val="24"/>
          <w:szCs w:val="24"/>
        </w:rPr>
        <w:t xml:space="preserve">nadesłano inne pisma dotyczące zgłoszenia wierzytelności, </w:t>
      </w:r>
      <w:r w:rsidR="00A71BD7">
        <w:rPr>
          <w:rFonts w:ascii="Times New Roman" w:hAnsi="Times New Roman" w:cs="Times New Roman"/>
          <w:bCs/>
          <w:sz w:val="24"/>
          <w:szCs w:val="24"/>
        </w:rPr>
        <w:t xml:space="preserve">proponuje się ich dołączenie do zbioru dokumentów, </w:t>
      </w:r>
      <w:r w:rsidRPr="000F600A">
        <w:rPr>
          <w:rFonts w:ascii="Times New Roman" w:hAnsi="Times New Roman" w:cs="Times New Roman"/>
          <w:bCs/>
          <w:sz w:val="24"/>
          <w:szCs w:val="24"/>
        </w:rPr>
        <w:t xml:space="preserve">wówczas gdy data stempla pocztowego będzie stanowić podstawę ustalania terminu, z którego upływem </w:t>
      </w:r>
      <w:r w:rsidRPr="000F600A">
        <w:rPr>
          <w:rFonts w:ascii="Times New Roman" w:hAnsi="Times New Roman" w:cs="Times New Roman"/>
          <w:bCs/>
          <w:sz w:val="24"/>
          <w:szCs w:val="24"/>
        </w:rPr>
        <w:lastRenderedPageBreak/>
        <w:t xml:space="preserve">wiążą się określone skutki procesowe. Należy w tym miejscu zaznaczyć, że zgodnie z art. 178 § 4 i 5 </w:t>
      </w:r>
      <w:r w:rsidR="00FD4940">
        <w:rPr>
          <w:rFonts w:ascii="Times New Roman" w:hAnsi="Times New Roman" w:cs="Times New Roman"/>
          <w:bCs/>
          <w:sz w:val="24"/>
          <w:szCs w:val="24"/>
        </w:rPr>
        <w:t>ustawy</w:t>
      </w:r>
      <w:r w:rsidRPr="000F600A">
        <w:rPr>
          <w:rFonts w:ascii="Times New Roman" w:hAnsi="Times New Roman" w:cs="Times New Roman"/>
          <w:bCs/>
          <w:sz w:val="24"/>
          <w:szCs w:val="24"/>
        </w:rPr>
        <w:t xml:space="preserve">, do pism kierowanych do syndyka stosuje się odpowiednio przepis art. 165 </w:t>
      </w:r>
      <w:r w:rsidR="00FD4940">
        <w:rPr>
          <w:rFonts w:ascii="Times New Roman" w:hAnsi="Times New Roman" w:cs="Times New Roman"/>
          <w:bCs/>
          <w:sz w:val="24"/>
          <w:szCs w:val="24"/>
        </w:rPr>
        <w:t>k</w:t>
      </w:r>
      <w:r w:rsidRPr="000F600A">
        <w:rPr>
          <w:rFonts w:ascii="Times New Roman" w:hAnsi="Times New Roman" w:cs="Times New Roman"/>
          <w:bCs/>
          <w:sz w:val="24"/>
          <w:szCs w:val="24"/>
        </w:rPr>
        <w:t xml:space="preserve">.p.c. (obliczanie terminów, skutki nadania pisma w placówce pocztowej, inne przypadki skutecznego nadania pisma), a do doręczeń dokonywanych przez syndyka - art. 131–142 </w:t>
      </w:r>
      <w:r w:rsidR="007F43DC" w:rsidRPr="000F600A">
        <w:rPr>
          <w:rFonts w:ascii="Times New Roman" w:hAnsi="Times New Roman" w:cs="Times New Roman"/>
          <w:bCs/>
          <w:sz w:val="24"/>
          <w:szCs w:val="24"/>
        </w:rPr>
        <w:t>k.p.c.</w:t>
      </w:r>
      <w:r w:rsidRPr="000F600A">
        <w:rPr>
          <w:rFonts w:ascii="Times New Roman" w:hAnsi="Times New Roman" w:cs="Times New Roman"/>
          <w:bCs/>
          <w:sz w:val="24"/>
          <w:szCs w:val="24"/>
        </w:rPr>
        <w:t xml:space="preserve"> (doręczenia). Ponadto, zgodnie z art. 239a </w:t>
      </w:r>
      <w:r w:rsidR="00FD4940">
        <w:rPr>
          <w:rFonts w:ascii="Times New Roman" w:hAnsi="Times New Roman" w:cs="Times New Roman"/>
          <w:bCs/>
          <w:sz w:val="24"/>
          <w:szCs w:val="24"/>
        </w:rPr>
        <w:t xml:space="preserve">ustawy </w:t>
      </w:r>
      <w:r w:rsidRPr="000F600A">
        <w:rPr>
          <w:rFonts w:ascii="Times New Roman" w:hAnsi="Times New Roman" w:cs="Times New Roman"/>
          <w:bCs/>
          <w:sz w:val="24"/>
          <w:szCs w:val="24"/>
        </w:rPr>
        <w:t>- zgłoszenie wierzytelności przerywa bieg przedawnienia.</w:t>
      </w:r>
      <w:r w:rsidRPr="000F600A">
        <w:rPr>
          <w:rFonts w:ascii="Times New Roman" w:hAnsi="Times New Roman" w:cs="Times New Roman"/>
          <w:sz w:val="24"/>
          <w:szCs w:val="24"/>
        </w:rPr>
        <w:t xml:space="preserve"> </w:t>
      </w:r>
      <w:r w:rsidR="00A71BD7">
        <w:rPr>
          <w:rFonts w:ascii="Times New Roman" w:hAnsi="Times New Roman" w:cs="Times New Roman"/>
          <w:sz w:val="24"/>
          <w:szCs w:val="24"/>
        </w:rPr>
        <w:t xml:space="preserve">Cyfrowe odwzorowanie </w:t>
      </w:r>
      <w:r w:rsidRPr="000F600A">
        <w:rPr>
          <w:rFonts w:ascii="Times New Roman" w:hAnsi="Times New Roman" w:cs="Times New Roman"/>
          <w:sz w:val="24"/>
          <w:szCs w:val="24"/>
        </w:rPr>
        <w:t xml:space="preserve">tej koperty załącza się do akt do zgłoszeń wierzytelności prowadzonych w systemie teleinformatycznym. </w:t>
      </w:r>
    </w:p>
    <w:p w14:paraId="4D1A1818" w14:textId="1255A34C" w:rsidR="000F600A" w:rsidRPr="000F600A" w:rsidRDefault="0054401B" w:rsidP="000F600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zakresie organizacji zbioru dokumentów projekt </w:t>
      </w:r>
      <w:r w:rsidR="000F600A" w:rsidRPr="000F600A">
        <w:rPr>
          <w:rFonts w:ascii="Times New Roman" w:hAnsi="Times New Roman" w:cs="Times New Roman"/>
          <w:sz w:val="24"/>
          <w:szCs w:val="24"/>
        </w:rPr>
        <w:t>nawiązuj</w:t>
      </w:r>
      <w:r>
        <w:rPr>
          <w:rFonts w:ascii="Times New Roman" w:hAnsi="Times New Roman" w:cs="Times New Roman"/>
          <w:sz w:val="24"/>
          <w:szCs w:val="24"/>
        </w:rPr>
        <w:t>e</w:t>
      </w:r>
      <w:r w:rsidR="000F600A" w:rsidRPr="000F600A">
        <w:rPr>
          <w:rFonts w:ascii="Times New Roman" w:hAnsi="Times New Roman" w:cs="Times New Roman"/>
          <w:sz w:val="24"/>
          <w:szCs w:val="24"/>
        </w:rPr>
        <w:t xml:space="preserve"> do </w:t>
      </w:r>
      <w:r>
        <w:rPr>
          <w:rFonts w:ascii="Times New Roman" w:hAnsi="Times New Roman" w:cs="Times New Roman"/>
          <w:sz w:val="24"/>
          <w:szCs w:val="24"/>
        </w:rPr>
        <w:t xml:space="preserve">przepisów obowiązujących </w:t>
      </w:r>
      <w:r w:rsidR="000F600A" w:rsidRPr="000F600A">
        <w:rPr>
          <w:rFonts w:ascii="Times New Roman" w:hAnsi="Times New Roman" w:cs="Times New Roman"/>
          <w:sz w:val="24"/>
          <w:szCs w:val="24"/>
        </w:rPr>
        <w:t>w biurowości sądowej dla akt papierowych, w tym do numeracji kart, oznaczenia liczebności tomów zbioru dokumentów w celu zapewnienia trwałości, kompletności oraz integralności tego zbioru (por. § 37, 41, 42 zarządzenia MS).</w:t>
      </w:r>
    </w:p>
    <w:p w14:paraId="7D1B1C8B" w14:textId="471B3208" w:rsidR="000F600A" w:rsidRPr="000F600A" w:rsidRDefault="000F600A" w:rsidP="000F600A">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W § 10 ust. 1</w:t>
      </w:r>
      <w:r w:rsidR="00B20089">
        <w:rPr>
          <w:rFonts w:ascii="Times New Roman" w:hAnsi="Times New Roman" w:cs="Times New Roman"/>
          <w:bCs/>
          <w:sz w:val="24"/>
          <w:szCs w:val="24"/>
        </w:rPr>
        <w:t xml:space="preserve"> </w:t>
      </w:r>
      <w:r w:rsidRPr="000F600A">
        <w:rPr>
          <w:rFonts w:ascii="Times New Roman" w:hAnsi="Times New Roman" w:cs="Times New Roman"/>
          <w:bCs/>
          <w:sz w:val="24"/>
          <w:szCs w:val="24"/>
        </w:rPr>
        <w:t xml:space="preserve">projektu zawarto regulacje dotyczące przechowywania zbioru dokumentów, zgodnie z którymi dokumenty te powinny być umieszczone w pomieszczeniu biurowym, do którego dostęp ma wyłącznie syndyk i osoba przez niego upoważnienia, co nie wyklucza prowadzenia wspólnego biura przez więcej niż jednego syndyka, przy założeniu, że zostaną udzielone odpowiednie upoważnienia dla osób mających dostęp do współdzielonych pomieszczeń. Syndyk jest zobligowany poinformować sąd o miejscu przechowywania zbioru. </w:t>
      </w:r>
      <w:r w:rsidR="00B20089">
        <w:rPr>
          <w:rFonts w:ascii="Times New Roman" w:hAnsi="Times New Roman" w:cs="Times New Roman"/>
          <w:bCs/>
          <w:sz w:val="24"/>
          <w:szCs w:val="24"/>
        </w:rPr>
        <w:t xml:space="preserve">Projektowany </w:t>
      </w:r>
      <w:r w:rsidR="00B20089" w:rsidRPr="00B20089">
        <w:rPr>
          <w:rFonts w:ascii="Times New Roman" w:hAnsi="Times New Roman" w:cs="Times New Roman"/>
          <w:bCs/>
          <w:sz w:val="24"/>
          <w:szCs w:val="24"/>
        </w:rPr>
        <w:t xml:space="preserve">§ 10 ust. </w:t>
      </w:r>
      <w:r w:rsidR="00B20089">
        <w:rPr>
          <w:rFonts w:ascii="Times New Roman" w:hAnsi="Times New Roman" w:cs="Times New Roman"/>
          <w:bCs/>
          <w:sz w:val="24"/>
          <w:szCs w:val="24"/>
        </w:rPr>
        <w:t xml:space="preserve">2 zawiera regulacje odnoszące się do umożliwienia dostępu do zbioru dokumentów  </w:t>
      </w:r>
      <w:r w:rsidRPr="000F600A">
        <w:rPr>
          <w:rFonts w:ascii="Times New Roman" w:hAnsi="Times New Roman" w:cs="Times New Roman"/>
          <w:bCs/>
          <w:sz w:val="24"/>
          <w:szCs w:val="24"/>
        </w:rPr>
        <w:t>służb</w:t>
      </w:r>
      <w:r w:rsidR="00B20089">
        <w:rPr>
          <w:rFonts w:ascii="Times New Roman" w:hAnsi="Times New Roman" w:cs="Times New Roman"/>
          <w:bCs/>
          <w:sz w:val="24"/>
          <w:szCs w:val="24"/>
        </w:rPr>
        <w:t>ie</w:t>
      </w:r>
      <w:r w:rsidRPr="000F600A">
        <w:rPr>
          <w:rFonts w:ascii="Times New Roman" w:hAnsi="Times New Roman" w:cs="Times New Roman"/>
          <w:bCs/>
          <w:sz w:val="24"/>
          <w:szCs w:val="24"/>
        </w:rPr>
        <w:t xml:space="preserve"> nadzoru Ministra Sprawiedliwości</w:t>
      </w:r>
      <w:r w:rsidR="00B20089">
        <w:rPr>
          <w:rFonts w:ascii="Times New Roman" w:hAnsi="Times New Roman" w:cs="Times New Roman"/>
          <w:bCs/>
          <w:sz w:val="24"/>
          <w:szCs w:val="24"/>
        </w:rPr>
        <w:t xml:space="preserve"> na jej wezwanie, co może być realizowane zarówno w biurze syndyka jak i poza biurem syndyka</w:t>
      </w:r>
      <w:r w:rsidR="004C2092">
        <w:rPr>
          <w:rFonts w:ascii="Times New Roman" w:hAnsi="Times New Roman" w:cs="Times New Roman"/>
          <w:bCs/>
          <w:sz w:val="24"/>
          <w:szCs w:val="24"/>
        </w:rPr>
        <w:t>.</w:t>
      </w:r>
    </w:p>
    <w:p w14:paraId="1422F9CF" w14:textId="6BF431C7" w:rsidR="000F600A" w:rsidRPr="000F600A" w:rsidRDefault="000F600A" w:rsidP="000F600A">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Projektowany § 11 ust. 1-2 reguluje sposób postępowania w przypadku przedłożenia w oryginale dokumentów w postaci weksli oraz czeków wraz ze zgłoszeniem wierzytelności dokonanym w trybie art. 216aa ust. 1 ustawy lub na wezwanie syndyka w trybie art. 243 ust. 2 ustawy. W związku z tym, iż są to dokumenty</w:t>
      </w:r>
      <w:r w:rsidRPr="000F600A">
        <w:rPr>
          <w:rFonts w:ascii="Times New Roman" w:hAnsi="Times New Roman" w:cs="Times New Roman"/>
          <w:b/>
          <w:bCs/>
          <w:sz w:val="24"/>
          <w:szCs w:val="24"/>
        </w:rPr>
        <w:t xml:space="preserve"> </w:t>
      </w:r>
      <w:r w:rsidRPr="000F600A">
        <w:rPr>
          <w:rFonts w:ascii="Times New Roman" w:hAnsi="Times New Roman" w:cs="Times New Roman"/>
          <w:bCs/>
          <w:sz w:val="24"/>
          <w:szCs w:val="24"/>
        </w:rPr>
        <w:t xml:space="preserve">o szczególnym charakterze, gdyż stanowią dowody rzeczowe, które w sposób szczególny należy chronić przed dostępem osób nieuprawnionych, przyjęto rozwiązania nawiązujące do uregulowań przypisanych dla akt sądowych [por. § 103 ust. 1-2 </w:t>
      </w:r>
      <w:r w:rsidR="00086177">
        <w:rPr>
          <w:rFonts w:ascii="Times New Roman" w:hAnsi="Times New Roman" w:cs="Times New Roman"/>
          <w:bCs/>
          <w:sz w:val="24"/>
          <w:szCs w:val="24"/>
        </w:rPr>
        <w:t>r</w:t>
      </w:r>
      <w:r w:rsidRPr="000F600A">
        <w:rPr>
          <w:rFonts w:ascii="Times New Roman" w:hAnsi="Times New Roman" w:cs="Times New Roman"/>
          <w:bCs/>
          <w:sz w:val="24"/>
          <w:szCs w:val="24"/>
        </w:rPr>
        <w:t>ozporządzenia Ministra Sprawiedliwości z dnia 18 czerwca 2019 r. Regulamin urzędowania sądów powszechnych (Dz. U. z 2019 r. poz. 1141</w:t>
      </w:r>
      <w:r w:rsidR="00086177">
        <w:rPr>
          <w:rFonts w:ascii="Times New Roman" w:hAnsi="Times New Roman" w:cs="Times New Roman"/>
          <w:bCs/>
          <w:sz w:val="24"/>
          <w:szCs w:val="24"/>
        </w:rPr>
        <w:t xml:space="preserve"> i z 2020 r. poz. 1640</w:t>
      </w:r>
      <w:r w:rsidRPr="000F600A">
        <w:rPr>
          <w:rFonts w:ascii="Times New Roman" w:hAnsi="Times New Roman" w:cs="Times New Roman"/>
          <w:bCs/>
          <w:sz w:val="24"/>
          <w:szCs w:val="24"/>
        </w:rPr>
        <w:t xml:space="preserve">)]. W myśl projektowanego przepisu syndyk przechowuje te dokumenty w swoim biurze ze szczególną starannością, w miejscu posiadającym odpowiednie zabezpieczenia techniczne, które uniemożliwiają ich zniszczenie lub usunięcie przez osoby do tego nieuprawnione. Natomiast do zbioru dokumentów dołącza uwierzytelnione kopie weksli i czeków z adnotacją o miejscu przechowywania oryginałów dokumentów. W projektowanym § 11 ust. 3 zawarto regulacje odnoszące się do uwierzytelnienia przez syndyka dokumentu znajdującego się w </w:t>
      </w:r>
      <w:r w:rsidRPr="000F600A">
        <w:rPr>
          <w:rFonts w:ascii="Times New Roman" w:hAnsi="Times New Roman" w:cs="Times New Roman"/>
          <w:bCs/>
          <w:sz w:val="24"/>
          <w:szCs w:val="24"/>
        </w:rPr>
        <w:lastRenderedPageBreak/>
        <w:t xml:space="preserve">zbiorze dokumentów, w szczególności poprzez wskazanie na czym polega czynność uwierzytelnienia. </w:t>
      </w:r>
    </w:p>
    <w:p w14:paraId="60161258" w14:textId="4FFDFA18" w:rsidR="000F600A" w:rsidRPr="000F600A" w:rsidRDefault="000F600A" w:rsidP="003E1FA2">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 xml:space="preserve">Projektowany § 12 </w:t>
      </w:r>
      <w:r w:rsidR="00B20089">
        <w:rPr>
          <w:rFonts w:ascii="Times New Roman" w:hAnsi="Times New Roman" w:cs="Times New Roman"/>
          <w:sz w:val="24"/>
          <w:szCs w:val="24"/>
        </w:rPr>
        <w:t>zawiera regulacje dotyczącą sposobu wydawania przez syndyka lub osobę przez niego upoważnioną odpisów dokumentów oraz wskazania elementów, które ten odpis powinien  posiadać.</w:t>
      </w:r>
    </w:p>
    <w:p w14:paraId="46BAA803" w14:textId="1C215021" w:rsidR="00534876" w:rsidRDefault="000F600A" w:rsidP="00534876">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 xml:space="preserve">Rozdział </w:t>
      </w:r>
      <w:r w:rsidR="0024178B">
        <w:rPr>
          <w:rFonts w:ascii="Times New Roman" w:hAnsi="Times New Roman" w:cs="Times New Roman"/>
          <w:bCs/>
          <w:sz w:val="24"/>
          <w:szCs w:val="24"/>
        </w:rPr>
        <w:t>I</w:t>
      </w:r>
      <w:r w:rsidRPr="000F600A">
        <w:rPr>
          <w:rFonts w:ascii="Times New Roman" w:hAnsi="Times New Roman" w:cs="Times New Roman"/>
          <w:bCs/>
          <w:sz w:val="24"/>
          <w:szCs w:val="24"/>
        </w:rPr>
        <w:t>V został dedykowany repertori</w:t>
      </w:r>
      <w:r w:rsidR="0024178B">
        <w:rPr>
          <w:rFonts w:ascii="Times New Roman" w:hAnsi="Times New Roman" w:cs="Times New Roman"/>
          <w:bCs/>
          <w:sz w:val="24"/>
          <w:szCs w:val="24"/>
        </w:rPr>
        <w:t xml:space="preserve">om prowadzonym </w:t>
      </w:r>
      <w:r w:rsidRPr="000F600A">
        <w:rPr>
          <w:rFonts w:ascii="Times New Roman" w:hAnsi="Times New Roman" w:cs="Times New Roman"/>
          <w:bCs/>
          <w:sz w:val="24"/>
          <w:szCs w:val="24"/>
        </w:rPr>
        <w:t>dla akt do zgłoszeń wierzytelności</w:t>
      </w:r>
      <w:r w:rsidR="0024178B">
        <w:rPr>
          <w:rFonts w:ascii="Times New Roman" w:hAnsi="Times New Roman" w:cs="Times New Roman"/>
          <w:bCs/>
          <w:sz w:val="24"/>
          <w:szCs w:val="24"/>
        </w:rPr>
        <w:t xml:space="preserve">. </w:t>
      </w:r>
      <w:r w:rsidRPr="000F600A">
        <w:rPr>
          <w:rFonts w:ascii="Times New Roman" w:hAnsi="Times New Roman" w:cs="Times New Roman"/>
          <w:bCs/>
          <w:sz w:val="24"/>
          <w:szCs w:val="24"/>
        </w:rPr>
        <w:t>W projektowany</w:t>
      </w:r>
      <w:r w:rsidR="00534876">
        <w:rPr>
          <w:rFonts w:ascii="Times New Roman" w:hAnsi="Times New Roman" w:cs="Times New Roman"/>
          <w:bCs/>
          <w:sz w:val="24"/>
          <w:szCs w:val="24"/>
        </w:rPr>
        <w:t>ch</w:t>
      </w:r>
      <w:r w:rsidRPr="000F600A">
        <w:rPr>
          <w:rFonts w:ascii="Times New Roman" w:hAnsi="Times New Roman" w:cs="Times New Roman"/>
          <w:bCs/>
          <w:sz w:val="24"/>
          <w:szCs w:val="24"/>
        </w:rPr>
        <w:t xml:space="preserve"> § 13</w:t>
      </w:r>
      <w:r w:rsidR="00A558F4">
        <w:rPr>
          <w:rFonts w:ascii="Times New Roman" w:hAnsi="Times New Roman" w:cs="Times New Roman"/>
          <w:bCs/>
          <w:sz w:val="24"/>
          <w:szCs w:val="24"/>
        </w:rPr>
        <w:t xml:space="preserve">, </w:t>
      </w:r>
      <w:r w:rsidR="00827B82">
        <w:rPr>
          <w:rFonts w:ascii="Times New Roman" w:hAnsi="Times New Roman" w:cs="Times New Roman"/>
          <w:bCs/>
          <w:sz w:val="24"/>
          <w:szCs w:val="24"/>
        </w:rPr>
        <w:t xml:space="preserve">§ 15 i § 17 </w:t>
      </w:r>
      <w:r w:rsidRPr="000F600A">
        <w:rPr>
          <w:rFonts w:ascii="Times New Roman" w:hAnsi="Times New Roman" w:cs="Times New Roman"/>
          <w:bCs/>
          <w:sz w:val="24"/>
          <w:szCs w:val="24"/>
        </w:rPr>
        <w:t>odnoszący</w:t>
      </w:r>
      <w:r w:rsidR="00534876">
        <w:rPr>
          <w:rFonts w:ascii="Times New Roman" w:hAnsi="Times New Roman" w:cs="Times New Roman"/>
          <w:bCs/>
          <w:sz w:val="24"/>
          <w:szCs w:val="24"/>
        </w:rPr>
        <w:t>ch</w:t>
      </w:r>
      <w:r w:rsidRPr="000F600A">
        <w:rPr>
          <w:rFonts w:ascii="Times New Roman" w:hAnsi="Times New Roman" w:cs="Times New Roman"/>
          <w:bCs/>
          <w:sz w:val="24"/>
          <w:szCs w:val="24"/>
        </w:rPr>
        <w:t xml:space="preserve"> się </w:t>
      </w:r>
      <w:r w:rsidR="00827B82">
        <w:rPr>
          <w:rFonts w:ascii="Times New Roman" w:hAnsi="Times New Roman" w:cs="Times New Roman"/>
          <w:bCs/>
          <w:sz w:val="24"/>
          <w:szCs w:val="24"/>
        </w:rPr>
        <w:t xml:space="preserve">odpowiednio </w:t>
      </w:r>
      <w:r w:rsidRPr="000F600A">
        <w:rPr>
          <w:rFonts w:ascii="Times New Roman" w:hAnsi="Times New Roman" w:cs="Times New Roman"/>
          <w:bCs/>
          <w:sz w:val="24"/>
          <w:szCs w:val="24"/>
        </w:rPr>
        <w:t>do repertorium „GUp-s-Zw”</w:t>
      </w:r>
      <w:r w:rsidR="00827B82">
        <w:rPr>
          <w:rFonts w:ascii="Times New Roman" w:hAnsi="Times New Roman" w:cs="Times New Roman"/>
          <w:bCs/>
          <w:sz w:val="24"/>
          <w:szCs w:val="24"/>
        </w:rPr>
        <w:t xml:space="preserve">, </w:t>
      </w:r>
      <w:r w:rsidR="00827B82" w:rsidRPr="00827B82">
        <w:rPr>
          <w:rFonts w:ascii="Times New Roman" w:hAnsi="Times New Roman" w:cs="Times New Roman"/>
          <w:bCs/>
          <w:sz w:val="24"/>
          <w:szCs w:val="24"/>
        </w:rPr>
        <w:t>„GUp</w:t>
      </w:r>
      <w:r w:rsidR="00073CEF">
        <w:rPr>
          <w:rFonts w:ascii="Times New Roman" w:hAnsi="Times New Roman" w:cs="Times New Roman"/>
          <w:bCs/>
          <w:sz w:val="24"/>
          <w:szCs w:val="24"/>
        </w:rPr>
        <w:t>„</w:t>
      </w:r>
      <w:r w:rsidR="00827B82" w:rsidRPr="00827B82">
        <w:rPr>
          <w:rFonts w:ascii="Times New Roman" w:hAnsi="Times New Roman" w:cs="Times New Roman"/>
          <w:bCs/>
          <w:sz w:val="24"/>
          <w:szCs w:val="24"/>
        </w:rPr>
        <w:t xml:space="preserve">sk”-Zw” </w:t>
      </w:r>
      <w:r w:rsidR="00827B82">
        <w:rPr>
          <w:rFonts w:ascii="Times New Roman" w:hAnsi="Times New Roman" w:cs="Times New Roman"/>
          <w:bCs/>
          <w:sz w:val="24"/>
          <w:szCs w:val="24"/>
        </w:rPr>
        <w:t xml:space="preserve">oraz </w:t>
      </w:r>
      <w:r w:rsidR="00827B82" w:rsidRPr="00827B82">
        <w:rPr>
          <w:rFonts w:ascii="Times New Roman" w:hAnsi="Times New Roman" w:cs="Times New Roman"/>
          <w:bCs/>
          <w:sz w:val="24"/>
          <w:szCs w:val="24"/>
        </w:rPr>
        <w:t xml:space="preserve">„GUp-Zw” </w:t>
      </w:r>
      <w:r w:rsidRPr="000F600A">
        <w:rPr>
          <w:rFonts w:ascii="Times New Roman" w:hAnsi="Times New Roman" w:cs="Times New Roman"/>
          <w:bCs/>
          <w:sz w:val="24"/>
          <w:szCs w:val="24"/>
        </w:rPr>
        <w:t xml:space="preserve"> zamieszczono regulacje na wzór rozwiązań przyjętych w biurowości </w:t>
      </w:r>
      <w:r w:rsidR="00E06247" w:rsidRPr="000F600A">
        <w:rPr>
          <w:rFonts w:ascii="Times New Roman" w:hAnsi="Times New Roman" w:cs="Times New Roman"/>
          <w:bCs/>
          <w:sz w:val="24"/>
          <w:szCs w:val="24"/>
        </w:rPr>
        <w:t>sądowej</w:t>
      </w:r>
      <w:r w:rsidRPr="000F600A">
        <w:rPr>
          <w:rFonts w:ascii="Times New Roman" w:hAnsi="Times New Roman" w:cs="Times New Roman"/>
          <w:bCs/>
          <w:sz w:val="24"/>
          <w:szCs w:val="24"/>
        </w:rPr>
        <w:t xml:space="preserve"> </w:t>
      </w:r>
      <w:r w:rsidR="00E06247">
        <w:rPr>
          <w:rFonts w:ascii="Times New Roman" w:hAnsi="Times New Roman" w:cs="Times New Roman"/>
          <w:bCs/>
          <w:sz w:val="24"/>
          <w:szCs w:val="24"/>
        </w:rPr>
        <w:t xml:space="preserve">w </w:t>
      </w:r>
      <w:r w:rsidRPr="000F600A">
        <w:rPr>
          <w:rFonts w:ascii="Times New Roman" w:hAnsi="Times New Roman" w:cs="Times New Roman"/>
          <w:bCs/>
          <w:sz w:val="24"/>
          <w:szCs w:val="24"/>
        </w:rPr>
        <w:t>sprawach restrukturyzacyjnych i upadłościowych</w:t>
      </w:r>
      <w:r w:rsidR="00D32207">
        <w:rPr>
          <w:rFonts w:ascii="Times New Roman" w:hAnsi="Times New Roman" w:cs="Times New Roman"/>
          <w:bCs/>
          <w:sz w:val="24"/>
          <w:szCs w:val="24"/>
        </w:rPr>
        <w:t>,</w:t>
      </w:r>
      <w:r w:rsidRPr="000F600A">
        <w:rPr>
          <w:rFonts w:ascii="Times New Roman" w:hAnsi="Times New Roman" w:cs="Times New Roman"/>
          <w:bCs/>
          <w:sz w:val="24"/>
          <w:szCs w:val="24"/>
        </w:rPr>
        <w:t xml:space="preserve"> odnoszące się do organizacji urządzeń ewidencyjnych</w:t>
      </w:r>
      <w:r w:rsidR="00D32207">
        <w:rPr>
          <w:rFonts w:ascii="Times New Roman" w:hAnsi="Times New Roman" w:cs="Times New Roman"/>
          <w:bCs/>
          <w:sz w:val="24"/>
          <w:szCs w:val="24"/>
        </w:rPr>
        <w:t>,</w:t>
      </w:r>
      <w:r w:rsidRPr="000F600A">
        <w:rPr>
          <w:rFonts w:ascii="Times New Roman" w:hAnsi="Times New Roman" w:cs="Times New Roman"/>
          <w:bCs/>
          <w:sz w:val="24"/>
          <w:szCs w:val="24"/>
        </w:rPr>
        <w:t xml:space="preserve"> w tym do repertorium dla spraw upadłościowych po ogłoszeniu upadłości oraz spisu zgłoszeń wierzytelności dla akt prowadzonych w formie papierowej (por. § 216, 228-229 </w:t>
      </w:r>
      <w:r w:rsidR="00450377">
        <w:rPr>
          <w:rFonts w:ascii="Times New Roman" w:hAnsi="Times New Roman" w:cs="Times New Roman"/>
          <w:bCs/>
          <w:sz w:val="24"/>
          <w:szCs w:val="24"/>
        </w:rPr>
        <w:t>z</w:t>
      </w:r>
      <w:r w:rsidRPr="000F600A">
        <w:rPr>
          <w:rFonts w:ascii="Times New Roman" w:hAnsi="Times New Roman" w:cs="Times New Roman"/>
          <w:bCs/>
          <w:sz w:val="24"/>
          <w:szCs w:val="24"/>
        </w:rPr>
        <w:t>arządzenia MS)</w:t>
      </w:r>
      <w:r w:rsidR="00534876">
        <w:rPr>
          <w:rFonts w:ascii="Times New Roman" w:hAnsi="Times New Roman" w:cs="Times New Roman"/>
          <w:bCs/>
          <w:sz w:val="24"/>
          <w:szCs w:val="24"/>
        </w:rPr>
        <w:t>.</w:t>
      </w:r>
    </w:p>
    <w:p w14:paraId="49CAAE55" w14:textId="57E5B808" w:rsidR="000F600A" w:rsidRPr="000F600A" w:rsidRDefault="000F600A" w:rsidP="0024178B">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Wymienione w przepisie dane podlegające odnotowaniu stanowią istotne informacje o prowadzonym postępowaniu upadłościowym w kontekście prowadzonych akt do zgłoszeń wierzytelności, w tym o danych upadłego, syndyka, wydawanych orzeczeniach, sygnaturach akt powiązanych, danych sądu, który ogłosił upadłość, da</w:t>
      </w:r>
      <w:r w:rsidR="00D32207">
        <w:rPr>
          <w:rFonts w:ascii="Times New Roman" w:hAnsi="Times New Roman" w:cs="Times New Roman"/>
          <w:bCs/>
          <w:sz w:val="24"/>
          <w:szCs w:val="24"/>
        </w:rPr>
        <w:t>cie</w:t>
      </w:r>
      <w:r w:rsidRPr="000F600A">
        <w:rPr>
          <w:rFonts w:ascii="Times New Roman" w:hAnsi="Times New Roman" w:cs="Times New Roman"/>
          <w:bCs/>
          <w:sz w:val="24"/>
          <w:szCs w:val="24"/>
        </w:rPr>
        <w:t xml:space="preserve"> obwieszczenia postanowienia o ogłoszeniu upadłości, da</w:t>
      </w:r>
      <w:r w:rsidR="00D32207">
        <w:rPr>
          <w:rFonts w:ascii="Times New Roman" w:hAnsi="Times New Roman" w:cs="Times New Roman"/>
          <w:bCs/>
          <w:sz w:val="24"/>
          <w:szCs w:val="24"/>
        </w:rPr>
        <w:t>cie</w:t>
      </w:r>
      <w:r w:rsidRPr="000F600A">
        <w:rPr>
          <w:rFonts w:ascii="Times New Roman" w:hAnsi="Times New Roman" w:cs="Times New Roman"/>
          <w:bCs/>
          <w:sz w:val="24"/>
          <w:szCs w:val="24"/>
        </w:rPr>
        <w:t xml:space="preserve"> prawomocności postanowień</w:t>
      </w:r>
      <w:r w:rsidR="00D32207">
        <w:rPr>
          <w:rFonts w:ascii="Times New Roman" w:hAnsi="Times New Roman" w:cs="Times New Roman"/>
          <w:bCs/>
          <w:sz w:val="24"/>
          <w:szCs w:val="24"/>
        </w:rPr>
        <w:t>,</w:t>
      </w:r>
      <w:r w:rsidRPr="000F600A">
        <w:rPr>
          <w:rFonts w:ascii="Times New Roman" w:hAnsi="Times New Roman" w:cs="Times New Roman"/>
          <w:bCs/>
          <w:sz w:val="24"/>
          <w:szCs w:val="24"/>
        </w:rPr>
        <w:t xml:space="preserve"> w tym orzeczeń kończących postępowanie upadłościowe. W repertorium odnotowuje się ponadto dane o zgłoszeniach wierzytelności, w tym o dacie wpływu, danych wierzyciela oraz numerze zgłoszenia, dacie wydania i doręczenia wezwania syndyka, o którym mowa w art. 243 ust. 2 ustawy, dacie wydania i doręczenia zarządzenia wzywającego do uzupełnienia braków formalnych zgłoszenia wierzytelności a także inne dane mające wpływ na zgłoszoną wierzytelność</w:t>
      </w:r>
      <w:r w:rsidR="00D32207">
        <w:rPr>
          <w:rFonts w:ascii="Times New Roman" w:hAnsi="Times New Roman" w:cs="Times New Roman"/>
          <w:bCs/>
          <w:sz w:val="24"/>
          <w:szCs w:val="24"/>
        </w:rPr>
        <w:t>,</w:t>
      </w:r>
      <w:r w:rsidRPr="000F600A">
        <w:rPr>
          <w:rFonts w:ascii="Times New Roman" w:hAnsi="Times New Roman" w:cs="Times New Roman"/>
          <w:bCs/>
          <w:sz w:val="24"/>
          <w:szCs w:val="24"/>
        </w:rPr>
        <w:t xml:space="preserve"> pozwalające kontrolować terminowość wykonywanych w sprawie czynności. Przyjęte regulacje mają na celu uporządkowanie</w:t>
      </w:r>
      <w:r w:rsidR="0024178B">
        <w:rPr>
          <w:rFonts w:ascii="Times New Roman" w:hAnsi="Times New Roman" w:cs="Times New Roman"/>
          <w:bCs/>
          <w:sz w:val="24"/>
          <w:szCs w:val="24"/>
        </w:rPr>
        <w:t xml:space="preserve"> w systemie teleinformatycznym</w:t>
      </w:r>
      <w:r w:rsidRPr="000F600A">
        <w:rPr>
          <w:rFonts w:ascii="Times New Roman" w:hAnsi="Times New Roman" w:cs="Times New Roman"/>
          <w:bCs/>
          <w:sz w:val="24"/>
          <w:szCs w:val="24"/>
        </w:rPr>
        <w:t xml:space="preserve"> danych dotyczących prowadzonych przez syndyka akt do zgłoszeń wierzytelności w sposób analogiczny do organizacji akt sprawy upadłościowej w sądzie, zwłaszcza, że jak wynika z treści projektowanego przepisu art. 228a ust. 4</w:t>
      </w:r>
      <w:r w:rsidRPr="000F600A">
        <w:rPr>
          <w:rFonts w:ascii="Times New Roman" w:hAnsi="Times New Roman" w:cs="Times New Roman"/>
          <w:bCs/>
          <w:sz w:val="24"/>
          <w:szCs w:val="24"/>
          <w:vertAlign w:val="superscript"/>
        </w:rPr>
        <w:t xml:space="preserve"> </w:t>
      </w:r>
      <w:r w:rsidRPr="000F600A">
        <w:rPr>
          <w:rFonts w:ascii="Times New Roman" w:hAnsi="Times New Roman" w:cs="Times New Roman"/>
          <w:bCs/>
          <w:sz w:val="24"/>
          <w:szCs w:val="24"/>
        </w:rPr>
        <w:t>ustawy</w:t>
      </w:r>
      <w:r w:rsidR="00D32207">
        <w:rPr>
          <w:rFonts w:ascii="Times New Roman" w:hAnsi="Times New Roman" w:cs="Times New Roman"/>
          <w:bCs/>
          <w:sz w:val="24"/>
          <w:szCs w:val="24"/>
        </w:rPr>
        <w:t>,</w:t>
      </w:r>
      <w:r w:rsidRPr="000F600A">
        <w:rPr>
          <w:rFonts w:ascii="Times New Roman" w:hAnsi="Times New Roman" w:cs="Times New Roman"/>
          <w:bCs/>
          <w:sz w:val="24"/>
          <w:szCs w:val="24"/>
        </w:rPr>
        <w:t xml:space="preserve"> akta syndyka stanowią część akt sądowych. </w:t>
      </w:r>
    </w:p>
    <w:p w14:paraId="7F8ED016" w14:textId="1A2D4BF0" w:rsidR="000F600A" w:rsidRPr="000F600A" w:rsidRDefault="000F600A" w:rsidP="000F600A">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 xml:space="preserve">Wobec wprowadzenia do przedmiotowego projektu regulacji odnoszących się do organizacji akt </w:t>
      </w:r>
      <w:r w:rsidR="0024178B">
        <w:rPr>
          <w:rFonts w:ascii="Times New Roman" w:hAnsi="Times New Roman" w:cs="Times New Roman"/>
          <w:bCs/>
          <w:sz w:val="24"/>
          <w:szCs w:val="24"/>
        </w:rPr>
        <w:t xml:space="preserve">do zgłoszeń wierzytelności </w:t>
      </w:r>
      <w:r w:rsidRPr="000F600A">
        <w:rPr>
          <w:rFonts w:ascii="Times New Roman" w:hAnsi="Times New Roman" w:cs="Times New Roman"/>
          <w:bCs/>
          <w:sz w:val="24"/>
          <w:szCs w:val="24"/>
        </w:rPr>
        <w:t xml:space="preserve">w systemie teleinformatycznym w urządzeniu ewidencyjnym jakim </w:t>
      </w:r>
      <w:r w:rsidR="00A3759C">
        <w:rPr>
          <w:rFonts w:ascii="Times New Roman" w:hAnsi="Times New Roman" w:cs="Times New Roman"/>
          <w:bCs/>
          <w:sz w:val="24"/>
          <w:szCs w:val="24"/>
        </w:rPr>
        <w:t>są poszczególne</w:t>
      </w:r>
      <w:r w:rsidR="00A3759C" w:rsidRPr="000F600A">
        <w:rPr>
          <w:rFonts w:ascii="Times New Roman" w:hAnsi="Times New Roman" w:cs="Times New Roman"/>
          <w:bCs/>
          <w:sz w:val="24"/>
          <w:szCs w:val="24"/>
        </w:rPr>
        <w:t xml:space="preserve"> </w:t>
      </w:r>
      <w:r w:rsidRPr="000F600A">
        <w:rPr>
          <w:rFonts w:ascii="Times New Roman" w:hAnsi="Times New Roman" w:cs="Times New Roman"/>
          <w:bCs/>
          <w:sz w:val="24"/>
          <w:szCs w:val="24"/>
        </w:rPr>
        <w:t>repertori</w:t>
      </w:r>
      <w:r w:rsidR="00A3759C">
        <w:rPr>
          <w:rFonts w:ascii="Times New Roman" w:hAnsi="Times New Roman" w:cs="Times New Roman"/>
          <w:bCs/>
          <w:sz w:val="24"/>
          <w:szCs w:val="24"/>
        </w:rPr>
        <w:t>a</w:t>
      </w:r>
      <w:r w:rsidR="00450377">
        <w:rPr>
          <w:rFonts w:ascii="Times New Roman" w:hAnsi="Times New Roman" w:cs="Times New Roman"/>
          <w:bCs/>
          <w:sz w:val="24"/>
          <w:szCs w:val="24"/>
        </w:rPr>
        <w:t>,</w:t>
      </w:r>
      <w:r w:rsidRPr="000F600A">
        <w:rPr>
          <w:rFonts w:ascii="Times New Roman" w:hAnsi="Times New Roman" w:cs="Times New Roman"/>
          <w:bCs/>
          <w:sz w:val="24"/>
          <w:szCs w:val="24"/>
        </w:rPr>
        <w:t xml:space="preserve"> </w:t>
      </w:r>
      <w:r w:rsidR="00BC5678">
        <w:rPr>
          <w:rFonts w:ascii="Times New Roman" w:hAnsi="Times New Roman" w:cs="Times New Roman"/>
          <w:bCs/>
          <w:sz w:val="24"/>
          <w:szCs w:val="24"/>
        </w:rPr>
        <w:t>zasadnym było</w:t>
      </w:r>
      <w:r w:rsidRPr="000F600A">
        <w:rPr>
          <w:rFonts w:ascii="Times New Roman" w:hAnsi="Times New Roman" w:cs="Times New Roman"/>
          <w:bCs/>
          <w:sz w:val="24"/>
          <w:szCs w:val="24"/>
        </w:rPr>
        <w:t xml:space="preserve"> również wprowadz</w:t>
      </w:r>
      <w:r w:rsidR="00BC5678">
        <w:rPr>
          <w:rFonts w:ascii="Times New Roman" w:hAnsi="Times New Roman" w:cs="Times New Roman"/>
          <w:bCs/>
          <w:sz w:val="24"/>
          <w:szCs w:val="24"/>
        </w:rPr>
        <w:t>enie</w:t>
      </w:r>
      <w:r w:rsidRPr="000F600A">
        <w:rPr>
          <w:rFonts w:ascii="Times New Roman" w:hAnsi="Times New Roman" w:cs="Times New Roman"/>
          <w:bCs/>
          <w:sz w:val="24"/>
          <w:szCs w:val="24"/>
        </w:rPr>
        <w:t xml:space="preserve"> regulacj</w:t>
      </w:r>
      <w:r w:rsidR="00BC5678">
        <w:rPr>
          <w:rFonts w:ascii="Times New Roman" w:hAnsi="Times New Roman" w:cs="Times New Roman"/>
          <w:bCs/>
          <w:sz w:val="24"/>
          <w:szCs w:val="24"/>
        </w:rPr>
        <w:t>i</w:t>
      </w:r>
      <w:r w:rsidRPr="000F600A">
        <w:rPr>
          <w:rFonts w:ascii="Times New Roman" w:hAnsi="Times New Roman" w:cs="Times New Roman"/>
          <w:bCs/>
          <w:sz w:val="24"/>
          <w:szCs w:val="24"/>
        </w:rPr>
        <w:t xml:space="preserve"> dotycząc</w:t>
      </w:r>
      <w:r w:rsidR="00BC5678">
        <w:rPr>
          <w:rFonts w:ascii="Times New Roman" w:hAnsi="Times New Roman" w:cs="Times New Roman"/>
          <w:bCs/>
          <w:sz w:val="24"/>
          <w:szCs w:val="24"/>
        </w:rPr>
        <w:t>ych</w:t>
      </w:r>
      <w:r w:rsidRPr="000F600A">
        <w:rPr>
          <w:rFonts w:ascii="Times New Roman" w:hAnsi="Times New Roman" w:cs="Times New Roman"/>
          <w:bCs/>
          <w:sz w:val="24"/>
          <w:szCs w:val="24"/>
        </w:rPr>
        <w:t xml:space="preserve"> czynności zakreślania spraw w </w:t>
      </w:r>
      <w:r w:rsidR="00A3759C">
        <w:rPr>
          <w:rFonts w:ascii="Times New Roman" w:hAnsi="Times New Roman" w:cs="Times New Roman"/>
          <w:bCs/>
          <w:sz w:val="24"/>
          <w:szCs w:val="24"/>
        </w:rPr>
        <w:t>każdym z nich</w:t>
      </w:r>
      <w:r w:rsidRPr="000F600A">
        <w:rPr>
          <w:rFonts w:ascii="Times New Roman" w:hAnsi="Times New Roman" w:cs="Times New Roman"/>
          <w:bCs/>
          <w:sz w:val="24"/>
          <w:szCs w:val="24"/>
        </w:rPr>
        <w:t xml:space="preserve">. W </w:t>
      </w:r>
      <w:r w:rsidR="00A3759C">
        <w:rPr>
          <w:rFonts w:ascii="Times New Roman" w:hAnsi="Times New Roman" w:cs="Times New Roman"/>
          <w:bCs/>
          <w:sz w:val="24"/>
          <w:szCs w:val="24"/>
        </w:rPr>
        <w:t>projekcie</w:t>
      </w:r>
      <w:r w:rsidRPr="000F600A">
        <w:rPr>
          <w:rFonts w:ascii="Times New Roman" w:hAnsi="Times New Roman" w:cs="Times New Roman"/>
          <w:bCs/>
          <w:sz w:val="24"/>
          <w:szCs w:val="24"/>
        </w:rPr>
        <w:t xml:space="preserve"> zawarty został katalog wydawanych przez </w:t>
      </w:r>
      <w:r w:rsidR="00450377">
        <w:rPr>
          <w:rFonts w:ascii="Times New Roman" w:hAnsi="Times New Roman" w:cs="Times New Roman"/>
          <w:bCs/>
          <w:sz w:val="24"/>
          <w:szCs w:val="24"/>
        </w:rPr>
        <w:t>s</w:t>
      </w:r>
      <w:r w:rsidRPr="000F600A">
        <w:rPr>
          <w:rFonts w:ascii="Times New Roman" w:hAnsi="Times New Roman" w:cs="Times New Roman"/>
          <w:bCs/>
          <w:sz w:val="24"/>
          <w:szCs w:val="24"/>
        </w:rPr>
        <w:t xml:space="preserve">ąd </w:t>
      </w:r>
      <w:r w:rsidR="00C06195">
        <w:rPr>
          <w:rFonts w:ascii="Times New Roman" w:hAnsi="Times New Roman" w:cs="Times New Roman"/>
          <w:bCs/>
          <w:sz w:val="24"/>
          <w:szCs w:val="24"/>
        </w:rPr>
        <w:t xml:space="preserve">prawomocnych </w:t>
      </w:r>
      <w:r w:rsidRPr="000F600A">
        <w:rPr>
          <w:rFonts w:ascii="Times New Roman" w:hAnsi="Times New Roman" w:cs="Times New Roman"/>
          <w:bCs/>
          <w:sz w:val="24"/>
          <w:szCs w:val="24"/>
        </w:rPr>
        <w:t>orzeczeń kończących post</w:t>
      </w:r>
      <w:r w:rsidR="00460ED1">
        <w:rPr>
          <w:rFonts w:ascii="Times New Roman" w:hAnsi="Times New Roman" w:cs="Times New Roman"/>
          <w:bCs/>
          <w:sz w:val="24"/>
          <w:szCs w:val="24"/>
        </w:rPr>
        <w:t>ę</w:t>
      </w:r>
      <w:r w:rsidRPr="000F600A">
        <w:rPr>
          <w:rFonts w:ascii="Times New Roman" w:hAnsi="Times New Roman" w:cs="Times New Roman"/>
          <w:bCs/>
          <w:sz w:val="24"/>
          <w:szCs w:val="24"/>
        </w:rPr>
        <w:t xml:space="preserve">powanie, co w konsekwencji pozwoli na przeprowadzenie czynności archiwizacyjnych po wydaniu przez </w:t>
      </w:r>
      <w:r w:rsidR="00450377">
        <w:rPr>
          <w:rFonts w:ascii="Times New Roman" w:hAnsi="Times New Roman" w:cs="Times New Roman"/>
          <w:bCs/>
          <w:sz w:val="24"/>
          <w:szCs w:val="24"/>
        </w:rPr>
        <w:t>s</w:t>
      </w:r>
      <w:r w:rsidRPr="000F600A">
        <w:rPr>
          <w:rFonts w:ascii="Times New Roman" w:hAnsi="Times New Roman" w:cs="Times New Roman"/>
          <w:bCs/>
          <w:sz w:val="24"/>
          <w:szCs w:val="24"/>
        </w:rPr>
        <w:t xml:space="preserve">ąd jednego z wymienionych </w:t>
      </w:r>
      <w:r w:rsidR="00A3759C">
        <w:rPr>
          <w:rFonts w:ascii="Times New Roman" w:hAnsi="Times New Roman" w:cs="Times New Roman"/>
          <w:bCs/>
          <w:sz w:val="24"/>
          <w:szCs w:val="24"/>
        </w:rPr>
        <w:t xml:space="preserve"> projekcie </w:t>
      </w:r>
      <w:r w:rsidRPr="000F600A">
        <w:rPr>
          <w:rFonts w:ascii="Times New Roman" w:hAnsi="Times New Roman" w:cs="Times New Roman"/>
          <w:bCs/>
          <w:sz w:val="24"/>
          <w:szCs w:val="24"/>
        </w:rPr>
        <w:t>orzeczeń (§ 14</w:t>
      </w:r>
      <w:r w:rsidR="00A3759C">
        <w:rPr>
          <w:rFonts w:ascii="Times New Roman" w:hAnsi="Times New Roman" w:cs="Times New Roman"/>
          <w:bCs/>
          <w:sz w:val="24"/>
          <w:szCs w:val="24"/>
        </w:rPr>
        <w:t>, § 16 i § 18</w:t>
      </w:r>
      <w:r w:rsidRPr="000F600A">
        <w:rPr>
          <w:rFonts w:ascii="Times New Roman" w:hAnsi="Times New Roman" w:cs="Times New Roman"/>
          <w:bCs/>
          <w:sz w:val="24"/>
          <w:szCs w:val="24"/>
        </w:rPr>
        <w:t>).</w:t>
      </w:r>
    </w:p>
    <w:p w14:paraId="6D3CAE57" w14:textId="5AFFE1B7" w:rsidR="000F600A" w:rsidRPr="000F600A" w:rsidRDefault="000F600A" w:rsidP="00E06247">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lastRenderedPageBreak/>
        <w:t xml:space="preserve">Proponowana data wejścia w życie niniejszego rozporządzenia, tj. 1 </w:t>
      </w:r>
      <w:r w:rsidR="00E21CCD">
        <w:rPr>
          <w:rFonts w:ascii="Times New Roman" w:hAnsi="Times New Roman" w:cs="Times New Roman"/>
          <w:sz w:val="24"/>
          <w:szCs w:val="24"/>
        </w:rPr>
        <w:t>grudnia</w:t>
      </w:r>
      <w:r w:rsidRPr="000F600A">
        <w:rPr>
          <w:rFonts w:ascii="Times New Roman" w:hAnsi="Times New Roman" w:cs="Times New Roman"/>
          <w:sz w:val="24"/>
          <w:szCs w:val="24"/>
        </w:rPr>
        <w:t xml:space="preserve"> 2021 r., odpowiada terminowi wejścia w życie przepisów ustawy z dnia 6 grudnia 2018 r. </w:t>
      </w:r>
      <w:r w:rsidRPr="00E06247">
        <w:rPr>
          <w:rFonts w:ascii="Times New Roman" w:hAnsi="Times New Roman" w:cs="Times New Roman"/>
          <w:i/>
          <w:iCs/>
          <w:sz w:val="24"/>
          <w:szCs w:val="24"/>
        </w:rPr>
        <w:t>o Krajowym Rejestrze Zadłużonych</w:t>
      </w:r>
      <w:r w:rsidRPr="000F600A">
        <w:rPr>
          <w:rFonts w:ascii="Times New Roman" w:hAnsi="Times New Roman" w:cs="Times New Roman"/>
          <w:sz w:val="24"/>
          <w:szCs w:val="24"/>
        </w:rPr>
        <w:t xml:space="preserve"> oraz </w:t>
      </w:r>
      <w:r w:rsidRPr="00E06247">
        <w:rPr>
          <w:rFonts w:ascii="Times New Roman" w:hAnsi="Times New Roman" w:cs="Times New Roman"/>
          <w:i/>
          <w:iCs/>
          <w:sz w:val="24"/>
          <w:szCs w:val="24"/>
        </w:rPr>
        <w:t>projekt</w:t>
      </w:r>
      <w:r w:rsidR="00F911CA" w:rsidRPr="00E06247">
        <w:rPr>
          <w:rFonts w:ascii="Times New Roman" w:hAnsi="Times New Roman" w:cs="Times New Roman"/>
          <w:i/>
          <w:iCs/>
          <w:sz w:val="24"/>
          <w:szCs w:val="24"/>
        </w:rPr>
        <w:t>u</w:t>
      </w:r>
      <w:r w:rsidRPr="00E06247">
        <w:rPr>
          <w:rFonts w:ascii="Times New Roman" w:hAnsi="Times New Roman" w:cs="Times New Roman"/>
          <w:i/>
          <w:iCs/>
          <w:sz w:val="24"/>
          <w:szCs w:val="24"/>
        </w:rPr>
        <w:t xml:space="preserve"> ustawy o zmianie ustawy o Krajowym Rejestrze Zadłużonych oraz niektórych innych ustaw</w:t>
      </w:r>
      <w:r w:rsidRPr="000F600A">
        <w:rPr>
          <w:rFonts w:ascii="Times New Roman" w:hAnsi="Times New Roman" w:cs="Times New Roman"/>
          <w:sz w:val="24"/>
          <w:szCs w:val="24"/>
        </w:rPr>
        <w:t xml:space="preserve"> w zakresie</w:t>
      </w:r>
      <w:r w:rsidR="00F911CA">
        <w:rPr>
          <w:rFonts w:ascii="Times New Roman" w:hAnsi="Times New Roman" w:cs="Times New Roman"/>
          <w:sz w:val="24"/>
          <w:szCs w:val="24"/>
        </w:rPr>
        <w:t xml:space="preserve"> nowego upoważnienia ustawowego. </w:t>
      </w:r>
    </w:p>
    <w:p w14:paraId="4BF92489" w14:textId="77777777" w:rsidR="000F600A" w:rsidRPr="000F600A" w:rsidRDefault="000F600A" w:rsidP="000F600A">
      <w:pPr>
        <w:spacing w:after="0" w:line="360" w:lineRule="auto"/>
        <w:ind w:firstLine="708"/>
        <w:jc w:val="both"/>
        <w:rPr>
          <w:rFonts w:ascii="Times New Roman" w:hAnsi="Times New Roman" w:cs="Times New Roman"/>
          <w:sz w:val="24"/>
          <w:szCs w:val="24"/>
        </w:rPr>
      </w:pPr>
      <w:r w:rsidRPr="000F600A">
        <w:rPr>
          <w:rFonts w:ascii="Times New Roman" w:hAnsi="Times New Roman" w:cs="Times New Roman"/>
          <w:sz w:val="24"/>
          <w:szCs w:val="24"/>
        </w:rPr>
        <w:t>Zgodnie z art. 5 ustawy z dnia 7 lipca 2005 r. o działalności lobbingowej w procesie stanowienia prawa (Dz. U. z 2017 r. poz. 248) oraz § 52 ust. 1 uchwały nr 190 Rady Ministrów z dnia 29 października 2013 r. – Regulamin pracy Rady Ministrów (M.P. z 2016 r. poz. 1006, z późn. zm.), projekt został udostępniony w Biuletynie Informacji Publicznej na stronie podmiotowej Rządowego Centrum Legislacji, w serwisie Rządowy Proces Legislacyjny, z chwilą przekazania projektu do uzgodnień z członkami Rady Ministrów.</w:t>
      </w:r>
    </w:p>
    <w:p w14:paraId="2FFB6906" w14:textId="77777777" w:rsidR="000F600A" w:rsidRPr="000F600A" w:rsidRDefault="000F600A" w:rsidP="00E06247">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 xml:space="preserve">Projekt rozporządzenia nie dotyczy funkcjonowania samorządu terytorialnego oraz nie podlega notyfikacji na zasadach przewidzianych w rozporządzeniu Rady Ministrów z dnia 23 grudnia 2002 r. w sprawie sposobu funkcjonowania krajowego systemu notyfikacji norm i aktów prawnych (Dz. U. poz. 2039 oraz z 2004 r. poz. 597). </w:t>
      </w:r>
    </w:p>
    <w:p w14:paraId="5AF8C912" w14:textId="77777777" w:rsidR="000F600A" w:rsidRPr="000F600A" w:rsidRDefault="000F600A" w:rsidP="000F600A">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 xml:space="preserve">Projektowane rozporządzenie pozostaje bez negatywnego wpływu na działalność mikro przedsiębiorców oraz małych i średnich przedsiębiorców. </w:t>
      </w:r>
    </w:p>
    <w:p w14:paraId="154692BB" w14:textId="77777777" w:rsidR="000F600A" w:rsidRPr="000F600A" w:rsidRDefault="000F600A" w:rsidP="000F600A">
      <w:pPr>
        <w:spacing w:after="0" w:line="360" w:lineRule="auto"/>
        <w:ind w:firstLine="708"/>
        <w:jc w:val="both"/>
        <w:rPr>
          <w:rFonts w:ascii="Times New Roman" w:hAnsi="Times New Roman" w:cs="Times New Roman"/>
          <w:bCs/>
          <w:sz w:val="24"/>
          <w:szCs w:val="24"/>
        </w:rPr>
      </w:pPr>
      <w:r w:rsidRPr="000F600A">
        <w:rPr>
          <w:rFonts w:ascii="Times New Roman" w:hAnsi="Times New Roman" w:cs="Times New Roman"/>
          <w:bCs/>
          <w:sz w:val="24"/>
          <w:szCs w:val="24"/>
        </w:rPr>
        <w:t xml:space="preserve">Projekt rozporządzenia jest zgodny z prawem Unii Europejskiej i nie wymaga przedstawienia właściwym instytucjom i organom Unii Europejskiej lub Europejskiemu Bankowi Centralnemu celem uzyskania opinii, dokonania powiadomienia, konsultacji albo uzgodnienia, w przypadkach określonych w obowiązujących na terytorium Rzeczypospolitej Polskiej przepisach Unii Europejskiej. </w:t>
      </w:r>
    </w:p>
    <w:p w14:paraId="4F77C595" w14:textId="77777777" w:rsidR="000F600A" w:rsidRPr="000F600A" w:rsidRDefault="000F600A" w:rsidP="000F600A">
      <w:pPr>
        <w:spacing w:after="0" w:line="360" w:lineRule="auto"/>
        <w:jc w:val="both"/>
        <w:rPr>
          <w:rFonts w:ascii="Times New Roman" w:hAnsi="Times New Roman" w:cs="Times New Roman"/>
          <w:sz w:val="24"/>
          <w:szCs w:val="24"/>
        </w:rPr>
      </w:pPr>
    </w:p>
    <w:p w14:paraId="40E3C111" w14:textId="77777777" w:rsidR="000F600A" w:rsidRPr="000F600A" w:rsidRDefault="000F600A" w:rsidP="000F600A">
      <w:pPr>
        <w:spacing w:after="0" w:line="360" w:lineRule="auto"/>
        <w:jc w:val="both"/>
        <w:rPr>
          <w:rFonts w:ascii="Times New Roman" w:hAnsi="Times New Roman" w:cs="Times New Roman"/>
          <w:sz w:val="24"/>
          <w:szCs w:val="24"/>
        </w:rPr>
      </w:pPr>
    </w:p>
    <w:sectPr w:rsidR="000F600A" w:rsidRPr="000F60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00A"/>
    <w:rsid w:val="0004147C"/>
    <w:rsid w:val="00073CEF"/>
    <w:rsid w:val="00086177"/>
    <w:rsid w:val="0009489D"/>
    <w:rsid w:val="000A3AA7"/>
    <w:rsid w:val="000C6B6C"/>
    <w:rsid w:val="000F600A"/>
    <w:rsid w:val="001547B4"/>
    <w:rsid w:val="00165A74"/>
    <w:rsid w:val="001712A9"/>
    <w:rsid w:val="001720B2"/>
    <w:rsid w:val="001835DF"/>
    <w:rsid w:val="001B28D8"/>
    <w:rsid w:val="001C3CD4"/>
    <w:rsid w:val="0024178B"/>
    <w:rsid w:val="00253682"/>
    <w:rsid w:val="002646CB"/>
    <w:rsid w:val="00312AD5"/>
    <w:rsid w:val="00331A69"/>
    <w:rsid w:val="00364988"/>
    <w:rsid w:val="003908EA"/>
    <w:rsid w:val="00391F3D"/>
    <w:rsid w:val="0039322C"/>
    <w:rsid w:val="003E1FA2"/>
    <w:rsid w:val="00450377"/>
    <w:rsid w:val="00460ED1"/>
    <w:rsid w:val="0047385F"/>
    <w:rsid w:val="00477E71"/>
    <w:rsid w:val="00480091"/>
    <w:rsid w:val="00480FC8"/>
    <w:rsid w:val="00492456"/>
    <w:rsid w:val="004C2092"/>
    <w:rsid w:val="004D2F89"/>
    <w:rsid w:val="005131C2"/>
    <w:rsid w:val="00516DAE"/>
    <w:rsid w:val="005243C1"/>
    <w:rsid w:val="00534876"/>
    <w:rsid w:val="0054401B"/>
    <w:rsid w:val="00561AE1"/>
    <w:rsid w:val="00566F00"/>
    <w:rsid w:val="0057305D"/>
    <w:rsid w:val="005D7EC4"/>
    <w:rsid w:val="005F1DEA"/>
    <w:rsid w:val="005F286F"/>
    <w:rsid w:val="005F60C8"/>
    <w:rsid w:val="00651CA2"/>
    <w:rsid w:val="00652B8F"/>
    <w:rsid w:val="006A1A86"/>
    <w:rsid w:val="006E710C"/>
    <w:rsid w:val="0070787B"/>
    <w:rsid w:val="00711C28"/>
    <w:rsid w:val="00742313"/>
    <w:rsid w:val="00746B79"/>
    <w:rsid w:val="00762A75"/>
    <w:rsid w:val="00773BB0"/>
    <w:rsid w:val="007A6FB7"/>
    <w:rsid w:val="007B1BAE"/>
    <w:rsid w:val="007F15FB"/>
    <w:rsid w:val="007F43DC"/>
    <w:rsid w:val="007F6695"/>
    <w:rsid w:val="00800667"/>
    <w:rsid w:val="00810DC3"/>
    <w:rsid w:val="00826A1F"/>
    <w:rsid w:val="00827B82"/>
    <w:rsid w:val="0089677B"/>
    <w:rsid w:val="00947F66"/>
    <w:rsid w:val="00951199"/>
    <w:rsid w:val="009740EF"/>
    <w:rsid w:val="009C168F"/>
    <w:rsid w:val="009D2A74"/>
    <w:rsid w:val="00A04EED"/>
    <w:rsid w:val="00A3759C"/>
    <w:rsid w:val="00A558F4"/>
    <w:rsid w:val="00A71BD7"/>
    <w:rsid w:val="00A75B74"/>
    <w:rsid w:val="00A86388"/>
    <w:rsid w:val="00A8711D"/>
    <w:rsid w:val="00A92336"/>
    <w:rsid w:val="00AB7D74"/>
    <w:rsid w:val="00AF35B7"/>
    <w:rsid w:val="00B131D5"/>
    <w:rsid w:val="00B20089"/>
    <w:rsid w:val="00B3500E"/>
    <w:rsid w:val="00B632D3"/>
    <w:rsid w:val="00B8381E"/>
    <w:rsid w:val="00BC1067"/>
    <w:rsid w:val="00BC5678"/>
    <w:rsid w:val="00C06195"/>
    <w:rsid w:val="00C2052E"/>
    <w:rsid w:val="00C25D22"/>
    <w:rsid w:val="00CB5DBE"/>
    <w:rsid w:val="00D10491"/>
    <w:rsid w:val="00D32207"/>
    <w:rsid w:val="00D343B7"/>
    <w:rsid w:val="00D4448A"/>
    <w:rsid w:val="00DD6D46"/>
    <w:rsid w:val="00E06247"/>
    <w:rsid w:val="00E21CCD"/>
    <w:rsid w:val="00E265E4"/>
    <w:rsid w:val="00E428A6"/>
    <w:rsid w:val="00E759DA"/>
    <w:rsid w:val="00E84E38"/>
    <w:rsid w:val="00EC34E3"/>
    <w:rsid w:val="00F860B2"/>
    <w:rsid w:val="00F911CA"/>
    <w:rsid w:val="00FB286A"/>
    <w:rsid w:val="00FC24FC"/>
    <w:rsid w:val="00FD4940"/>
    <w:rsid w:val="00FE1F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E2A88"/>
  <w15:chartTrackingRefBased/>
  <w15:docId w15:val="{5916FD49-16C2-40B1-B8EF-147BF712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651CA2"/>
    <w:rPr>
      <w:sz w:val="16"/>
      <w:szCs w:val="16"/>
    </w:rPr>
  </w:style>
  <w:style w:type="paragraph" w:styleId="Tekstkomentarza">
    <w:name w:val="annotation text"/>
    <w:basedOn w:val="Normalny"/>
    <w:link w:val="TekstkomentarzaZnak"/>
    <w:uiPriority w:val="99"/>
    <w:semiHidden/>
    <w:unhideWhenUsed/>
    <w:rsid w:val="00651CA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51CA2"/>
    <w:rPr>
      <w:sz w:val="20"/>
      <w:szCs w:val="20"/>
    </w:rPr>
  </w:style>
  <w:style w:type="paragraph" w:styleId="Tematkomentarza">
    <w:name w:val="annotation subject"/>
    <w:basedOn w:val="Tekstkomentarza"/>
    <w:next w:val="Tekstkomentarza"/>
    <w:link w:val="TematkomentarzaZnak"/>
    <w:uiPriority w:val="99"/>
    <w:semiHidden/>
    <w:unhideWhenUsed/>
    <w:rsid w:val="00651CA2"/>
    <w:rPr>
      <w:b/>
      <w:bCs/>
    </w:rPr>
  </w:style>
  <w:style w:type="character" w:customStyle="1" w:styleId="TematkomentarzaZnak">
    <w:name w:val="Temat komentarza Znak"/>
    <w:basedOn w:val="TekstkomentarzaZnak"/>
    <w:link w:val="Tematkomentarza"/>
    <w:uiPriority w:val="99"/>
    <w:semiHidden/>
    <w:rsid w:val="00651CA2"/>
    <w:rPr>
      <w:b/>
      <w:bCs/>
      <w:sz w:val="20"/>
      <w:szCs w:val="20"/>
    </w:rPr>
  </w:style>
  <w:style w:type="paragraph" w:styleId="Tekstdymka">
    <w:name w:val="Balloon Text"/>
    <w:basedOn w:val="Normalny"/>
    <w:link w:val="TekstdymkaZnak"/>
    <w:uiPriority w:val="99"/>
    <w:semiHidden/>
    <w:unhideWhenUsed/>
    <w:rsid w:val="004924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24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3420</Words>
  <Characters>20524</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Mielcarz Aleksandra  (DLPC)</dc:creator>
  <cp:keywords/>
  <dc:description/>
  <cp:lastModifiedBy>Mielcarz Aleksandra  (DLPC)</cp:lastModifiedBy>
  <cp:revision>2</cp:revision>
  <dcterms:created xsi:type="dcterms:W3CDTF">2021-08-18T10:41:00Z</dcterms:created>
  <dcterms:modified xsi:type="dcterms:W3CDTF">2021-08-18T10:41:00Z</dcterms:modified>
</cp:coreProperties>
</file>