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391" w:rsidRPr="00E83391" w:rsidRDefault="00E83391" w:rsidP="00E83391">
      <w:pPr>
        <w:tabs>
          <w:tab w:val="left" w:pos="709"/>
        </w:tabs>
        <w:spacing w:after="0" w:line="240" w:lineRule="auto"/>
        <w:ind w:left="10064" w:firstLine="142"/>
        <w:rPr>
          <w:rFonts w:ascii="Arial" w:eastAsia="Times New Roman" w:hAnsi="Arial" w:cs="Arial"/>
          <w:sz w:val="20"/>
          <w:szCs w:val="20"/>
          <w:lang w:eastAsia="pl-PL"/>
        </w:rPr>
      </w:pPr>
      <w:r w:rsidRPr="00E83391">
        <w:rPr>
          <w:rFonts w:ascii="Arial" w:eastAsia="Times New Roman" w:hAnsi="Arial" w:cs="Arial"/>
          <w:sz w:val="20"/>
          <w:szCs w:val="20"/>
          <w:lang w:eastAsia="pl-PL"/>
        </w:rPr>
        <w:t>Załą</w:t>
      </w:r>
      <w:r w:rsidR="00E80B85">
        <w:rPr>
          <w:rFonts w:ascii="Arial" w:eastAsia="Times New Roman" w:hAnsi="Arial" w:cs="Arial"/>
          <w:sz w:val="20"/>
          <w:szCs w:val="20"/>
          <w:lang w:eastAsia="pl-PL"/>
        </w:rPr>
        <w:t>cznik</w:t>
      </w:r>
      <w:r w:rsidR="0073372A">
        <w:rPr>
          <w:rFonts w:ascii="Arial" w:eastAsia="Times New Roman" w:hAnsi="Arial" w:cs="Arial"/>
          <w:sz w:val="20"/>
          <w:szCs w:val="20"/>
          <w:lang w:eastAsia="pl-PL"/>
        </w:rPr>
        <w:t xml:space="preserve"> nr 1 do Zarządzenia nr 29</w:t>
      </w:r>
      <w:r w:rsidR="00EA3AE9">
        <w:rPr>
          <w:rFonts w:ascii="Arial" w:eastAsia="Times New Roman" w:hAnsi="Arial" w:cs="Arial"/>
          <w:sz w:val="20"/>
          <w:szCs w:val="20"/>
          <w:lang w:eastAsia="pl-PL"/>
        </w:rPr>
        <w:t>/2023</w:t>
      </w:r>
    </w:p>
    <w:p w:rsidR="00E83391" w:rsidRPr="00E83391" w:rsidRDefault="00E36AC0" w:rsidP="00E83391">
      <w:pPr>
        <w:tabs>
          <w:tab w:val="left" w:pos="709"/>
        </w:tabs>
        <w:spacing w:after="0" w:line="240" w:lineRule="auto"/>
        <w:ind w:left="10064" w:firstLine="142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Nadleśniczego Nadleśnictwa Wałcz</w:t>
      </w:r>
    </w:p>
    <w:p w:rsidR="00E83391" w:rsidRPr="00E83391" w:rsidRDefault="0073372A" w:rsidP="00E83391">
      <w:pPr>
        <w:tabs>
          <w:tab w:val="left" w:pos="709"/>
        </w:tabs>
        <w:spacing w:after="0" w:line="240" w:lineRule="auto"/>
        <w:ind w:left="10064" w:firstLine="142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 dnia 23 maja 2023r.</w:t>
      </w:r>
      <w:bookmarkStart w:id="0" w:name="_GoBack"/>
      <w:bookmarkEnd w:id="0"/>
    </w:p>
    <w:p w:rsidR="00E83391" w:rsidRPr="00E83391" w:rsidRDefault="00E83391" w:rsidP="00E83391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:rsidR="00E83391" w:rsidRPr="00E83391" w:rsidRDefault="00E36AC0" w:rsidP="00E83391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Wykaz dróg udostępnionych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16"/>
        <w:gridCol w:w="1861"/>
        <w:gridCol w:w="1566"/>
        <w:gridCol w:w="1439"/>
        <w:gridCol w:w="3383"/>
        <w:gridCol w:w="1791"/>
        <w:gridCol w:w="1265"/>
        <w:gridCol w:w="2173"/>
      </w:tblGrid>
      <w:tr w:rsidR="00E83391" w:rsidRPr="00EA3AE9" w:rsidTr="000F3BEA">
        <w:trPr>
          <w:trHeight w:val="889"/>
          <w:jc w:val="center"/>
        </w:trPr>
        <w:tc>
          <w:tcPr>
            <w:tcW w:w="495" w:type="dxa"/>
            <w:vAlign w:val="center"/>
          </w:tcPr>
          <w:p w:rsidR="00E83391" w:rsidRPr="00EA3AE9" w:rsidRDefault="00E83391" w:rsidP="00E8339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A3A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861" w:type="dxa"/>
            <w:noWrap/>
            <w:vAlign w:val="center"/>
            <w:hideMark/>
          </w:tcPr>
          <w:p w:rsidR="00E83391" w:rsidRPr="00EA3AE9" w:rsidRDefault="00E83391" w:rsidP="00E8339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A3A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Nazwa drogi / </w:t>
            </w:r>
          </w:p>
          <w:p w:rsidR="00E83391" w:rsidRPr="00EA3AE9" w:rsidRDefault="00E83391" w:rsidP="00E8339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A3A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dojazdu pożarowego</w:t>
            </w:r>
          </w:p>
        </w:tc>
        <w:tc>
          <w:tcPr>
            <w:tcW w:w="1587" w:type="dxa"/>
            <w:vAlign w:val="center"/>
          </w:tcPr>
          <w:p w:rsidR="00E83391" w:rsidRPr="00EA3AE9" w:rsidRDefault="00E83391" w:rsidP="00E8339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A3A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inwentarzowy</w:t>
            </w:r>
          </w:p>
        </w:tc>
        <w:tc>
          <w:tcPr>
            <w:tcW w:w="1439" w:type="dxa"/>
            <w:noWrap/>
            <w:vAlign w:val="center"/>
            <w:hideMark/>
          </w:tcPr>
          <w:p w:rsidR="00E83391" w:rsidRPr="00EA3AE9" w:rsidRDefault="00E83391" w:rsidP="00E8339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A3A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Leśnictwo</w:t>
            </w:r>
          </w:p>
        </w:tc>
        <w:tc>
          <w:tcPr>
            <w:tcW w:w="3383" w:type="dxa"/>
            <w:noWrap/>
            <w:vAlign w:val="center"/>
            <w:hideMark/>
          </w:tcPr>
          <w:p w:rsidR="00E83391" w:rsidRPr="00EA3AE9" w:rsidRDefault="00E83391" w:rsidP="00E8339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A3A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Opis trasy (skąd/dokąd)</w:t>
            </w:r>
          </w:p>
        </w:tc>
        <w:tc>
          <w:tcPr>
            <w:tcW w:w="1791" w:type="dxa"/>
            <w:noWrap/>
            <w:vAlign w:val="center"/>
            <w:hideMark/>
          </w:tcPr>
          <w:p w:rsidR="00E83391" w:rsidRPr="00EA3AE9" w:rsidRDefault="00E83391" w:rsidP="00E8339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A3A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Przebieg przez oddziały leśne</w:t>
            </w:r>
          </w:p>
        </w:tc>
        <w:tc>
          <w:tcPr>
            <w:tcW w:w="1265" w:type="dxa"/>
            <w:noWrap/>
            <w:vAlign w:val="center"/>
            <w:hideMark/>
          </w:tcPr>
          <w:p w:rsidR="00E83391" w:rsidRPr="00EA3AE9" w:rsidRDefault="00E83391" w:rsidP="00E8339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A3A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Długość drogi (mb)</w:t>
            </w:r>
          </w:p>
        </w:tc>
        <w:tc>
          <w:tcPr>
            <w:tcW w:w="2173" w:type="dxa"/>
            <w:noWrap/>
            <w:vAlign w:val="center"/>
            <w:hideMark/>
          </w:tcPr>
          <w:p w:rsidR="00E83391" w:rsidRPr="00EA3AE9" w:rsidRDefault="00E83391" w:rsidP="00E8339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A3A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Rodzaj nawierzchni</w:t>
            </w:r>
          </w:p>
        </w:tc>
      </w:tr>
      <w:tr w:rsidR="00E83391" w:rsidRPr="00E83391" w:rsidTr="000F3BEA">
        <w:trPr>
          <w:trHeight w:val="991"/>
          <w:jc w:val="center"/>
        </w:trPr>
        <w:tc>
          <w:tcPr>
            <w:tcW w:w="495" w:type="dxa"/>
            <w:vAlign w:val="center"/>
          </w:tcPr>
          <w:p w:rsidR="00E83391" w:rsidRPr="00E83391" w:rsidRDefault="002B5545" w:rsidP="00E83391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</w:t>
            </w:r>
            <w:r w:rsidR="00E83391" w:rsidRPr="00E83391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61" w:type="dxa"/>
            <w:noWrap/>
            <w:vAlign w:val="center"/>
          </w:tcPr>
          <w:p w:rsidR="00E83391" w:rsidRPr="00E83391" w:rsidRDefault="00E36AC0" w:rsidP="00E83391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Dojazd do domków letniskowych – kopalnia kredy Zdbice</w:t>
            </w:r>
          </w:p>
        </w:tc>
        <w:tc>
          <w:tcPr>
            <w:tcW w:w="1587" w:type="dxa"/>
            <w:vAlign w:val="center"/>
          </w:tcPr>
          <w:p w:rsidR="00E83391" w:rsidRPr="00E83391" w:rsidRDefault="00E83391" w:rsidP="00E83391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39" w:type="dxa"/>
            <w:noWrap/>
            <w:vAlign w:val="center"/>
          </w:tcPr>
          <w:p w:rsidR="00E83391" w:rsidRPr="00E83391" w:rsidRDefault="00E36AC0" w:rsidP="00E83391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Międzyrzecze</w:t>
            </w:r>
          </w:p>
        </w:tc>
        <w:tc>
          <w:tcPr>
            <w:tcW w:w="3383" w:type="dxa"/>
            <w:noWrap/>
            <w:vAlign w:val="center"/>
          </w:tcPr>
          <w:p w:rsidR="00E83391" w:rsidRPr="00E83391" w:rsidRDefault="00E36AC0" w:rsidP="00E83391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Droga powiatowa Golce – Zdbice </w:t>
            </w:r>
            <w:r w:rsidR="00087D26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kopalni kredy</w:t>
            </w:r>
          </w:p>
        </w:tc>
        <w:tc>
          <w:tcPr>
            <w:tcW w:w="1791" w:type="dxa"/>
            <w:noWrap/>
            <w:vAlign w:val="center"/>
          </w:tcPr>
          <w:p w:rsidR="00E83391" w:rsidRPr="00E83391" w:rsidRDefault="00E36AC0" w:rsidP="00E83391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254</w:t>
            </w:r>
          </w:p>
        </w:tc>
        <w:tc>
          <w:tcPr>
            <w:tcW w:w="1265" w:type="dxa"/>
            <w:noWrap/>
            <w:vAlign w:val="center"/>
          </w:tcPr>
          <w:p w:rsidR="00E83391" w:rsidRPr="00E83391" w:rsidRDefault="00E36AC0" w:rsidP="00E83391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839</w:t>
            </w:r>
          </w:p>
        </w:tc>
        <w:tc>
          <w:tcPr>
            <w:tcW w:w="2173" w:type="dxa"/>
            <w:noWrap/>
            <w:vAlign w:val="center"/>
          </w:tcPr>
          <w:p w:rsidR="00E83391" w:rsidRPr="00E83391" w:rsidRDefault="00E36AC0" w:rsidP="00E83391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Nawierzchnia utwardzona</w:t>
            </w:r>
          </w:p>
        </w:tc>
      </w:tr>
      <w:tr w:rsidR="00E83391" w:rsidRPr="00E83391" w:rsidTr="000F3BEA">
        <w:trPr>
          <w:trHeight w:val="991"/>
          <w:jc w:val="center"/>
        </w:trPr>
        <w:tc>
          <w:tcPr>
            <w:tcW w:w="495" w:type="dxa"/>
            <w:vAlign w:val="center"/>
          </w:tcPr>
          <w:p w:rsidR="00E83391" w:rsidRPr="00E83391" w:rsidRDefault="002B5545" w:rsidP="00E83391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</w:t>
            </w:r>
            <w:r w:rsidR="00E36AC0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61" w:type="dxa"/>
            <w:noWrap/>
            <w:vAlign w:val="center"/>
          </w:tcPr>
          <w:p w:rsidR="00E83391" w:rsidRPr="00E83391" w:rsidRDefault="00E36AC0" w:rsidP="00E83391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Dojazd do szkółki leśnej w Rudnicy   i kancelarii leśnictwa Międzyrzecze</w:t>
            </w:r>
          </w:p>
        </w:tc>
        <w:tc>
          <w:tcPr>
            <w:tcW w:w="1587" w:type="dxa"/>
            <w:vAlign w:val="center"/>
          </w:tcPr>
          <w:p w:rsidR="00E83391" w:rsidRPr="00E83391" w:rsidRDefault="00E36AC0" w:rsidP="00E83391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220/3703</w:t>
            </w:r>
          </w:p>
        </w:tc>
        <w:tc>
          <w:tcPr>
            <w:tcW w:w="1439" w:type="dxa"/>
            <w:noWrap/>
            <w:vAlign w:val="center"/>
          </w:tcPr>
          <w:p w:rsidR="00E83391" w:rsidRPr="00E83391" w:rsidRDefault="00E36AC0" w:rsidP="00E83391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Rudnica, Międzyrzecze</w:t>
            </w:r>
          </w:p>
        </w:tc>
        <w:tc>
          <w:tcPr>
            <w:tcW w:w="3383" w:type="dxa"/>
            <w:noWrap/>
            <w:vAlign w:val="center"/>
          </w:tcPr>
          <w:p w:rsidR="00E83391" w:rsidRPr="00E83391" w:rsidRDefault="00E36AC0" w:rsidP="00E83391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Rudnica – Gospodarstwo </w:t>
            </w:r>
            <w:r w:rsidR="00087D26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Szkółkarskie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, kancelaria leśnictwa Międzyrzecze</w:t>
            </w:r>
          </w:p>
        </w:tc>
        <w:tc>
          <w:tcPr>
            <w:tcW w:w="1791" w:type="dxa"/>
            <w:noWrap/>
            <w:vAlign w:val="center"/>
          </w:tcPr>
          <w:p w:rsidR="00E83391" w:rsidRPr="00E83391" w:rsidRDefault="00E36AC0" w:rsidP="00E83391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348</w:t>
            </w:r>
            <w:r w:rsidR="00087D26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-</w:t>
            </w:r>
            <w:r w:rsidR="00087D26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352, 361</w:t>
            </w:r>
          </w:p>
        </w:tc>
        <w:tc>
          <w:tcPr>
            <w:tcW w:w="1265" w:type="dxa"/>
            <w:noWrap/>
            <w:vAlign w:val="center"/>
          </w:tcPr>
          <w:p w:rsidR="00E83391" w:rsidRPr="00E83391" w:rsidRDefault="00E36AC0" w:rsidP="00E83391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2655</w:t>
            </w:r>
          </w:p>
        </w:tc>
        <w:tc>
          <w:tcPr>
            <w:tcW w:w="2173" w:type="dxa"/>
            <w:noWrap/>
            <w:vAlign w:val="center"/>
          </w:tcPr>
          <w:p w:rsidR="00E83391" w:rsidRPr="00E83391" w:rsidRDefault="00E36AC0" w:rsidP="00E83391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Nawierzchnia asfaltowa, brukowa    i gruntowa</w:t>
            </w:r>
          </w:p>
        </w:tc>
      </w:tr>
      <w:tr w:rsidR="00E83391" w:rsidRPr="00E83391" w:rsidTr="000F3BEA">
        <w:trPr>
          <w:trHeight w:val="991"/>
          <w:jc w:val="center"/>
        </w:trPr>
        <w:tc>
          <w:tcPr>
            <w:tcW w:w="495" w:type="dxa"/>
            <w:vAlign w:val="center"/>
          </w:tcPr>
          <w:p w:rsidR="00E83391" w:rsidRPr="00E83391" w:rsidRDefault="002B5545" w:rsidP="00E83391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3</w:t>
            </w:r>
            <w:r w:rsidR="00E36AC0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61" w:type="dxa"/>
            <w:noWrap/>
            <w:vAlign w:val="center"/>
            <w:hideMark/>
          </w:tcPr>
          <w:p w:rsidR="00E83391" w:rsidRPr="00E83391" w:rsidRDefault="00E36AC0" w:rsidP="00E83391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Dojazd do miejsca postoju pojazdów na</w:t>
            </w:r>
            <w:r w:rsidR="00087D26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d rzeką Piławką w Pluskocie</w:t>
            </w:r>
          </w:p>
        </w:tc>
        <w:tc>
          <w:tcPr>
            <w:tcW w:w="1587" w:type="dxa"/>
            <w:vAlign w:val="center"/>
          </w:tcPr>
          <w:p w:rsidR="00E83391" w:rsidRPr="00E83391" w:rsidRDefault="000F3BEA" w:rsidP="00E83391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B-II-34-W</w:t>
            </w:r>
          </w:p>
        </w:tc>
        <w:tc>
          <w:tcPr>
            <w:tcW w:w="1439" w:type="dxa"/>
            <w:noWrap/>
            <w:vAlign w:val="center"/>
            <w:hideMark/>
          </w:tcPr>
          <w:p w:rsidR="00E83391" w:rsidRPr="00E83391" w:rsidRDefault="000F3BEA" w:rsidP="00E83391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Pluskota</w:t>
            </w:r>
          </w:p>
        </w:tc>
        <w:tc>
          <w:tcPr>
            <w:tcW w:w="3383" w:type="dxa"/>
            <w:noWrap/>
            <w:vAlign w:val="center"/>
            <w:hideMark/>
          </w:tcPr>
          <w:p w:rsidR="00E83391" w:rsidRPr="00E83391" w:rsidRDefault="000F3BEA" w:rsidP="00E83391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Kołatnik – Pluskota – miejsce postoju pojazdów przy rzece Piławce</w:t>
            </w:r>
          </w:p>
        </w:tc>
        <w:tc>
          <w:tcPr>
            <w:tcW w:w="1791" w:type="dxa"/>
            <w:noWrap/>
            <w:vAlign w:val="center"/>
            <w:hideMark/>
          </w:tcPr>
          <w:p w:rsidR="00E83391" w:rsidRPr="00E83391" w:rsidRDefault="000F3BEA" w:rsidP="00E83391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456,</w:t>
            </w:r>
            <w:r w:rsidR="00087D26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457, 414</w:t>
            </w:r>
          </w:p>
        </w:tc>
        <w:tc>
          <w:tcPr>
            <w:tcW w:w="1265" w:type="dxa"/>
            <w:noWrap/>
            <w:vAlign w:val="center"/>
            <w:hideMark/>
          </w:tcPr>
          <w:p w:rsidR="00E83391" w:rsidRPr="00E83391" w:rsidRDefault="000F3BEA" w:rsidP="00E83391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792</w:t>
            </w:r>
          </w:p>
        </w:tc>
        <w:tc>
          <w:tcPr>
            <w:tcW w:w="2173" w:type="dxa"/>
            <w:noWrap/>
            <w:vAlign w:val="center"/>
            <w:hideMark/>
          </w:tcPr>
          <w:p w:rsidR="00E83391" w:rsidRPr="00E83391" w:rsidRDefault="000F3BEA" w:rsidP="00E83391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Droga gruntowa</w:t>
            </w:r>
          </w:p>
        </w:tc>
      </w:tr>
      <w:tr w:rsidR="00E80B85" w:rsidRPr="00E83391" w:rsidTr="00F5317E">
        <w:trPr>
          <w:trHeight w:val="991"/>
          <w:jc w:val="center"/>
        </w:trPr>
        <w:tc>
          <w:tcPr>
            <w:tcW w:w="495" w:type="dxa"/>
            <w:vAlign w:val="center"/>
          </w:tcPr>
          <w:p w:rsidR="00E80B85" w:rsidRPr="00E83391" w:rsidRDefault="00EA3AE9" w:rsidP="00F5317E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4</w:t>
            </w:r>
            <w:r w:rsidR="00E80B8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61" w:type="dxa"/>
            <w:noWrap/>
            <w:vAlign w:val="center"/>
            <w:hideMark/>
          </w:tcPr>
          <w:p w:rsidR="00E80B85" w:rsidRPr="00E83391" w:rsidRDefault="00E80B85" w:rsidP="00F5317E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Dojazd do „Leśny Dwór Iłowiec”</w:t>
            </w:r>
          </w:p>
        </w:tc>
        <w:tc>
          <w:tcPr>
            <w:tcW w:w="1587" w:type="dxa"/>
            <w:vAlign w:val="center"/>
          </w:tcPr>
          <w:p w:rsidR="00E80B85" w:rsidRPr="00E83391" w:rsidRDefault="00E80B85" w:rsidP="00F5317E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39" w:type="dxa"/>
            <w:noWrap/>
            <w:vAlign w:val="center"/>
            <w:hideMark/>
          </w:tcPr>
          <w:p w:rsidR="00E80B85" w:rsidRPr="00E83391" w:rsidRDefault="00E80B85" w:rsidP="00F5317E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Rudki</w:t>
            </w:r>
          </w:p>
        </w:tc>
        <w:tc>
          <w:tcPr>
            <w:tcW w:w="3383" w:type="dxa"/>
            <w:noWrap/>
            <w:vAlign w:val="center"/>
            <w:hideMark/>
          </w:tcPr>
          <w:p w:rsidR="00E80B85" w:rsidRPr="00E83391" w:rsidRDefault="00E80B85" w:rsidP="00F5317E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DW163-„Leśny Dwór Iłowiec”</w:t>
            </w:r>
          </w:p>
        </w:tc>
        <w:tc>
          <w:tcPr>
            <w:tcW w:w="1791" w:type="dxa"/>
            <w:noWrap/>
            <w:vAlign w:val="center"/>
            <w:hideMark/>
          </w:tcPr>
          <w:p w:rsidR="00E80B85" w:rsidRPr="00E83391" w:rsidRDefault="00E80B85" w:rsidP="00F5317E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1265" w:type="dxa"/>
            <w:noWrap/>
            <w:vAlign w:val="center"/>
            <w:hideMark/>
          </w:tcPr>
          <w:p w:rsidR="00E80B85" w:rsidRPr="00E83391" w:rsidRDefault="00E80B85" w:rsidP="00F5317E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20</w:t>
            </w:r>
            <w:r w:rsidR="00EA3AE9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173" w:type="dxa"/>
            <w:noWrap/>
            <w:vAlign w:val="center"/>
            <w:hideMark/>
          </w:tcPr>
          <w:p w:rsidR="00E80B85" w:rsidRPr="00E83391" w:rsidRDefault="00E80B85" w:rsidP="00F5317E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Nawierzchnia asfaltowa i gruntowa</w:t>
            </w:r>
          </w:p>
        </w:tc>
      </w:tr>
    </w:tbl>
    <w:p w:rsidR="00BC2BA3" w:rsidRDefault="00BC2BA3"/>
    <w:sectPr w:rsidR="00BC2BA3" w:rsidSect="00E833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391"/>
    <w:rsid w:val="00087D26"/>
    <w:rsid w:val="000F3BEA"/>
    <w:rsid w:val="002B5545"/>
    <w:rsid w:val="00395384"/>
    <w:rsid w:val="0073372A"/>
    <w:rsid w:val="009242B2"/>
    <w:rsid w:val="00942EC2"/>
    <w:rsid w:val="009A45D3"/>
    <w:rsid w:val="00BC2BA3"/>
    <w:rsid w:val="00D228BE"/>
    <w:rsid w:val="00E36AC0"/>
    <w:rsid w:val="00E80B85"/>
    <w:rsid w:val="00E831DE"/>
    <w:rsid w:val="00E83391"/>
    <w:rsid w:val="00EA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11504"/>
  <w15:chartTrackingRefBased/>
  <w15:docId w15:val="{C9F382C4-4CA3-48D4-B1B4-94D57BFD7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83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87D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D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Marchwiak</dc:creator>
  <cp:keywords/>
  <dc:description/>
  <cp:lastModifiedBy>N-ctwo Wałcz - Andrzej Gnych</cp:lastModifiedBy>
  <cp:revision>4</cp:revision>
  <cp:lastPrinted>2020-07-09T10:25:00Z</cp:lastPrinted>
  <dcterms:created xsi:type="dcterms:W3CDTF">2023-05-10T07:48:00Z</dcterms:created>
  <dcterms:modified xsi:type="dcterms:W3CDTF">2023-05-22T11:29:00Z</dcterms:modified>
</cp:coreProperties>
</file>