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C13" w:rsidRDefault="00357C13" w:rsidP="00357C13">
      <w:pPr>
        <w:spacing w:after="160" w:line="480" w:lineRule="auto"/>
        <w:jc w:val="right"/>
        <w:rPr>
          <w:rFonts w:ascii="Times New Roman" w:hAnsi="Times New Roman"/>
          <w:b/>
        </w:rPr>
      </w:pPr>
      <w:r>
        <w:rPr>
          <w:rFonts w:ascii="Times New Roman" w:hAnsi="Times New Roman"/>
          <w:b/>
        </w:rPr>
        <w:t>Załącznik nr 1 do Umowy nr …… z dnia ……..</w:t>
      </w:r>
    </w:p>
    <w:p w:rsidR="00357C13" w:rsidRPr="00357C13" w:rsidRDefault="00357C13" w:rsidP="009B7CE9">
      <w:pPr>
        <w:autoSpaceDE w:val="0"/>
        <w:spacing w:after="0"/>
        <w:jc w:val="center"/>
        <w:rPr>
          <w:rFonts w:ascii="Times New Roman" w:hAnsi="Times New Roman"/>
          <w:b/>
        </w:rPr>
      </w:pPr>
      <w:r w:rsidRPr="00357C13">
        <w:rPr>
          <w:rFonts w:ascii="Times New Roman" w:hAnsi="Times New Roman"/>
          <w:b/>
        </w:rPr>
        <w:t>OPIS PRZEDMIOTU ZAMÓWIENIA – część 1</w:t>
      </w:r>
    </w:p>
    <w:p w:rsidR="00357C13" w:rsidRPr="00357C13" w:rsidRDefault="00357C13" w:rsidP="00357C13">
      <w:pPr>
        <w:autoSpaceDE w:val="0"/>
        <w:spacing w:after="0"/>
        <w:jc w:val="both"/>
        <w:rPr>
          <w:rFonts w:ascii="Times New Roman" w:hAnsi="Times New Roman"/>
          <w:b/>
        </w:rPr>
      </w:pPr>
    </w:p>
    <w:p w:rsidR="009211C5" w:rsidRPr="00357C13" w:rsidRDefault="009211C5" w:rsidP="00357C13">
      <w:pPr>
        <w:suppressAutoHyphens/>
        <w:autoSpaceDE w:val="0"/>
        <w:autoSpaceDN w:val="0"/>
        <w:spacing w:after="0"/>
        <w:jc w:val="center"/>
        <w:textAlignment w:val="baseline"/>
        <w:rPr>
          <w:rFonts w:ascii="Times New Roman" w:eastAsia="Times New Roman" w:hAnsi="Times New Roman"/>
          <w:b/>
          <w:bCs/>
          <w:spacing w:val="30"/>
          <w:lang w:eastAsia="pl-PL"/>
        </w:rPr>
      </w:pPr>
      <w:r w:rsidRPr="00357C13">
        <w:rPr>
          <w:rFonts w:ascii="Times New Roman" w:eastAsia="Times New Roman" w:hAnsi="Times New Roman"/>
          <w:b/>
          <w:bCs/>
          <w:spacing w:val="30"/>
          <w:lang w:eastAsia="pl-PL"/>
        </w:rPr>
        <w:t>§1</w:t>
      </w:r>
    </w:p>
    <w:p w:rsidR="00AC55CE" w:rsidRPr="00B94BA2" w:rsidRDefault="00AC55CE" w:rsidP="00AC55CE">
      <w:pPr>
        <w:suppressAutoHyphens/>
        <w:autoSpaceDE w:val="0"/>
        <w:autoSpaceDN w:val="0"/>
        <w:spacing w:after="0"/>
        <w:jc w:val="both"/>
        <w:textAlignment w:val="baseline"/>
        <w:rPr>
          <w:rFonts w:ascii="Times New Roman" w:eastAsia="Times New Roman" w:hAnsi="Times New Roman"/>
          <w:lang w:eastAsia="pl-PL"/>
        </w:rPr>
      </w:pPr>
      <w:r w:rsidRPr="00B94BA2">
        <w:rPr>
          <w:rFonts w:ascii="Times New Roman" w:eastAsia="Times New Roman" w:hAnsi="Times New Roman"/>
          <w:lang w:eastAsia="pl-PL"/>
        </w:rPr>
        <w:t xml:space="preserve">Przedmiotem </w:t>
      </w:r>
      <w:r w:rsidR="00B334FB">
        <w:rPr>
          <w:rFonts w:ascii="Times New Roman" w:eastAsia="Times New Roman" w:hAnsi="Times New Roman"/>
          <w:lang w:eastAsia="pl-PL"/>
        </w:rPr>
        <w:t>zamówienia</w:t>
      </w:r>
      <w:r w:rsidR="00B334FB" w:rsidRPr="00B94BA2">
        <w:rPr>
          <w:rFonts w:ascii="Times New Roman" w:eastAsia="Times New Roman" w:hAnsi="Times New Roman"/>
          <w:lang w:eastAsia="pl-PL"/>
        </w:rPr>
        <w:t xml:space="preserve"> </w:t>
      </w:r>
      <w:r w:rsidRPr="00B94BA2">
        <w:rPr>
          <w:rFonts w:ascii="Times New Roman" w:eastAsia="Times New Roman" w:hAnsi="Times New Roman"/>
          <w:lang w:eastAsia="pl-PL"/>
        </w:rPr>
        <w:t>jest:</w:t>
      </w:r>
    </w:p>
    <w:p w:rsidR="00AC55CE" w:rsidRPr="00B94BA2" w:rsidRDefault="00AC55CE" w:rsidP="00AC55CE">
      <w:pPr>
        <w:widowControl w:val="0"/>
        <w:numPr>
          <w:ilvl w:val="1"/>
          <w:numId w:val="17"/>
        </w:numPr>
        <w:suppressAutoHyphens/>
        <w:autoSpaceDE w:val="0"/>
        <w:autoSpaceDN w:val="0"/>
        <w:spacing w:after="0"/>
        <w:ind w:left="567" w:hanging="567"/>
        <w:jc w:val="both"/>
        <w:textAlignment w:val="baseline"/>
        <w:rPr>
          <w:rFonts w:ascii="Times New Roman" w:eastAsia="Times New Roman" w:hAnsi="Times New Roman"/>
          <w:lang w:eastAsia="pl-PL"/>
        </w:rPr>
      </w:pPr>
      <w:r w:rsidRPr="00B94BA2">
        <w:rPr>
          <w:rFonts w:ascii="Times New Roman" w:eastAsia="Times New Roman" w:hAnsi="Times New Roman"/>
          <w:lang w:eastAsia="pl-PL"/>
        </w:rPr>
        <w:t xml:space="preserve">świadczenie przez Wykonawcę usług serwisu pogwarancyjnego, obejmujących usuwanie zgłoszonych awarii i usterek dla sprzętu oraz oprogramowania </w:t>
      </w:r>
      <w:r w:rsidR="007B6F21" w:rsidRPr="00BC2D86">
        <w:rPr>
          <w:rFonts w:ascii="Times New Roman" w:eastAsia="Times New Roman" w:hAnsi="Times New Roman"/>
          <w:lang w:eastAsia="pl-PL"/>
        </w:rPr>
        <w:t>Zamawiającego wymienionych  pon</w:t>
      </w:r>
      <w:bookmarkStart w:id="0" w:name="_GoBack"/>
      <w:bookmarkEnd w:id="0"/>
      <w:r w:rsidR="007B6F21" w:rsidRPr="00BC2D86">
        <w:rPr>
          <w:rFonts w:ascii="Times New Roman" w:eastAsia="Times New Roman" w:hAnsi="Times New Roman"/>
          <w:lang w:eastAsia="pl-PL"/>
        </w:rPr>
        <w:t xml:space="preserve">iżej jako </w:t>
      </w:r>
      <w:r w:rsidR="007B6F21" w:rsidRPr="00BC2D86">
        <w:rPr>
          <w:rFonts w:ascii="Times New Roman" w:eastAsia="Times New Roman" w:hAnsi="Times New Roman"/>
          <w:b/>
          <w:lang w:eastAsia="pl-PL"/>
        </w:rPr>
        <w:t>„Infrastruktura  sprzętowa posiadana przez Zamawiającego</w:t>
      </w:r>
      <w:r w:rsidR="007B6F21">
        <w:rPr>
          <w:rFonts w:ascii="Times New Roman" w:eastAsia="Times New Roman" w:hAnsi="Times New Roman"/>
          <w:b/>
          <w:lang w:eastAsia="pl-PL"/>
        </w:rPr>
        <w:t>”</w:t>
      </w:r>
      <w:r w:rsidRPr="00B94BA2">
        <w:rPr>
          <w:rFonts w:ascii="Times New Roman" w:eastAsia="Times New Roman" w:hAnsi="Times New Roman"/>
          <w:lang w:eastAsia="pl-PL"/>
        </w:rPr>
        <w:t>, a w razie konieczności jego wymianę oraz wykonanie innych czynności określonych w §</w:t>
      </w:r>
      <w:r w:rsidR="003E5187">
        <w:rPr>
          <w:rFonts w:ascii="Times New Roman" w:eastAsia="Times New Roman" w:hAnsi="Times New Roman"/>
          <w:lang w:eastAsia="pl-PL"/>
        </w:rPr>
        <w:t xml:space="preserve"> 2</w:t>
      </w:r>
      <w:r w:rsidRPr="00B94BA2">
        <w:rPr>
          <w:rFonts w:ascii="Times New Roman" w:eastAsia="Times New Roman" w:hAnsi="Times New Roman"/>
          <w:lang w:eastAsia="pl-PL"/>
        </w:rPr>
        <w:t>,</w:t>
      </w:r>
    </w:p>
    <w:p w:rsidR="00AC55CE" w:rsidRPr="00B94BA2" w:rsidRDefault="00AC55CE" w:rsidP="00AC55CE">
      <w:pPr>
        <w:widowControl w:val="0"/>
        <w:numPr>
          <w:ilvl w:val="1"/>
          <w:numId w:val="17"/>
        </w:numPr>
        <w:suppressAutoHyphens/>
        <w:autoSpaceDE w:val="0"/>
        <w:autoSpaceDN w:val="0"/>
        <w:spacing w:after="0"/>
        <w:ind w:left="567" w:hanging="567"/>
        <w:jc w:val="both"/>
        <w:textAlignment w:val="baseline"/>
        <w:rPr>
          <w:rFonts w:ascii="Times New Roman" w:eastAsia="Times New Roman" w:hAnsi="Times New Roman"/>
          <w:lang w:eastAsia="pl-PL"/>
        </w:rPr>
      </w:pPr>
      <w:r w:rsidRPr="00B94BA2">
        <w:rPr>
          <w:rFonts w:ascii="Times New Roman" w:eastAsia="Times New Roman" w:hAnsi="Times New Roman"/>
          <w:lang w:eastAsia="pl-PL"/>
        </w:rPr>
        <w:t xml:space="preserve">świadczenie usługi wsparcia technicznego (asysty technicznej) w liczbie roboczogodzin określonej w </w:t>
      </w:r>
      <w:r w:rsidR="007A7DBF">
        <w:rPr>
          <w:rFonts w:ascii="Times New Roman" w:eastAsia="Times New Roman" w:hAnsi="Times New Roman"/>
          <w:lang w:eastAsia="pl-PL"/>
        </w:rPr>
        <w:t xml:space="preserve">niniejszym </w:t>
      </w:r>
      <w:r w:rsidRPr="00B94BA2">
        <w:rPr>
          <w:rFonts w:ascii="Times New Roman" w:eastAsia="Times New Roman" w:hAnsi="Times New Roman"/>
          <w:lang w:eastAsia="pl-PL"/>
        </w:rPr>
        <w:t>Załączniku.</w:t>
      </w:r>
    </w:p>
    <w:p w:rsidR="00AC55CE" w:rsidRDefault="00AC55CE" w:rsidP="00357C13">
      <w:pPr>
        <w:suppressAutoHyphens/>
        <w:autoSpaceDE w:val="0"/>
        <w:autoSpaceDN w:val="0"/>
        <w:spacing w:after="0"/>
        <w:jc w:val="center"/>
        <w:textAlignment w:val="baseline"/>
        <w:rPr>
          <w:rFonts w:ascii="Times New Roman" w:eastAsia="Times New Roman" w:hAnsi="Times New Roman"/>
          <w:lang w:eastAsia="pl-PL"/>
        </w:rPr>
      </w:pPr>
    </w:p>
    <w:p w:rsidR="009211C5" w:rsidRPr="00357C13" w:rsidRDefault="009211C5" w:rsidP="00357C13">
      <w:pPr>
        <w:suppressAutoHyphens/>
        <w:autoSpaceDE w:val="0"/>
        <w:autoSpaceDN w:val="0"/>
        <w:spacing w:after="0"/>
        <w:jc w:val="center"/>
        <w:textAlignment w:val="baseline"/>
        <w:rPr>
          <w:rFonts w:ascii="Times New Roman" w:eastAsia="Times New Roman" w:hAnsi="Times New Roman"/>
          <w:lang w:eastAsia="pl-PL"/>
        </w:rPr>
      </w:pPr>
      <w:r w:rsidRPr="00357C13">
        <w:rPr>
          <w:rFonts w:ascii="Times New Roman" w:eastAsia="Times New Roman" w:hAnsi="Times New Roman"/>
          <w:b/>
          <w:bCs/>
          <w:spacing w:val="30"/>
          <w:lang w:eastAsia="pl-PL"/>
        </w:rPr>
        <w:t>§2</w:t>
      </w:r>
    </w:p>
    <w:p w:rsidR="009211C5" w:rsidRPr="00357C13"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 xml:space="preserve">Wykonawca zobowiązuje się świadczyć usługi serwisu w miejscu użytkowania sprzętu, z możliwością naprawy w serwisie Wykonawcy, jeżeli naprawa sprzętu w miejscu użytkowania okaże się niemożliwa. W przypadku braku możliwości dokonania naprawy w miejscu użytkowania sprzętu i konieczności jego dostarczenia do punktu serwisowego wskazanego przez Wykonawcę, koszty dostarczenia uszkodzonego sprzętu do punktu serwisowego oraz </w:t>
      </w:r>
      <w:r w:rsidR="00357C13">
        <w:rPr>
          <w:rFonts w:ascii="Times New Roman" w:eastAsia="Times New Roman" w:hAnsi="Times New Roman"/>
          <w:lang w:eastAsia="pl-PL"/>
        </w:rPr>
        <w:br/>
      </w:r>
      <w:r w:rsidRPr="00357C13">
        <w:rPr>
          <w:rFonts w:ascii="Times New Roman" w:eastAsia="Times New Roman" w:hAnsi="Times New Roman"/>
          <w:lang w:eastAsia="pl-PL"/>
        </w:rPr>
        <w:t>z punktu serwisowego do miejsca użytkowania pokrywa Wykonawca.</w:t>
      </w:r>
    </w:p>
    <w:p w:rsidR="009211C5" w:rsidRPr="00357C13"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Wykonawca zobowiązuje się do ponoszenia wszelkich kosztów naprawy sprzętu, w tym kosztów części zamiennych i podzespołów, transportu, instalacji, konfiguracji i uruchomienia sprzętu.</w:t>
      </w:r>
    </w:p>
    <w:p w:rsidR="009211C5" w:rsidRPr="00357C13"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 xml:space="preserve">Wykonawca zobowiązuje się do świadczenia usług serwisu z należytą starannością z uwzględnieniem ogólnie przyjętych i stosowanych standardów </w:t>
      </w:r>
      <w:r w:rsidRPr="00357C13">
        <w:rPr>
          <w:rFonts w:ascii="Times New Roman" w:eastAsia="Times New Roman" w:hAnsi="Times New Roman"/>
          <w:lang w:eastAsia="pl-PL"/>
        </w:rPr>
        <w:br/>
        <w:t>i procedur przy tego rodzaju usługach, a także zaleceń lub procedur określonych przez producentów sprzętu.</w:t>
      </w:r>
    </w:p>
    <w:p w:rsidR="009211C5" w:rsidRPr="00357C13"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Nośniki informacji takie jak</w:t>
      </w:r>
      <w:r w:rsidR="00372A3A" w:rsidRPr="00357C13">
        <w:rPr>
          <w:rFonts w:ascii="Times New Roman" w:eastAsia="Times New Roman" w:hAnsi="Times New Roman"/>
          <w:lang w:eastAsia="pl-PL"/>
        </w:rPr>
        <w:t>,</w:t>
      </w:r>
      <w:r w:rsidRPr="00357C13">
        <w:rPr>
          <w:rFonts w:ascii="Times New Roman" w:eastAsia="Times New Roman" w:hAnsi="Times New Roman"/>
          <w:lang w:eastAsia="pl-PL"/>
        </w:rPr>
        <w:t xml:space="preserve"> np. dyski twarde, pamięci </w:t>
      </w:r>
      <w:proofErr w:type="spellStart"/>
      <w:r w:rsidRPr="00357C13">
        <w:rPr>
          <w:rFonts w:ascii="Times New Roman" w:eastAsia="Times New Roman" w:hAnsi="Times New Roman"/>
          <w:lang w:eastAsia="pl-PL"/>
        </w:rPr>
        <w:t>flash</w:t>
      </w:r>
      <w:proofErr w:type="spellEnd"/>
      <w:r w:rsidRPr="00357C13">
        <w:rPr>
          <w:rFonts w:ascii="Times New Roman" w:eastAsia="Times New Roman" w:hAnsi="Times New Roman"/>
          <w:lang w:eastAsia="pl-PL"/>
        </w:rPr>
        <w:t>, mogą być naprawiane jedynie w miejscu ich użytkowania, a w przypadku konieczności wymiany uszkodzonych nośników na nowe, wolne od wad, nośniki informac</w:t>
      </w:r>
      <w:r w:rsidR="00EA2A99">
        <w:rPr>
          <w:rFonts w:ascii="Times New Roman" w:eastAsia="Times New Roman" w:hAnsi="Times New Roman"/>
          <w:lang w:eastAsia="pl-PL"/>
        </w:rPr>
        <w:t>ji pozostają u Zamawiającego</w:t>
      </w:r>
      <w:r w:rsidRPr="00357C13">
        <w:rPr>
          <w:rFonts w:ascii="Times New Roman" w:eastAsia="Times New Roman" w:hAnsi="Times New Roman"/>
          <w:lang w:eastAsia="pl-PL"/>
        </w:rPr>
        <w:t>. W przypadku konieczności dokonania naprawy sprzętu wyposażonego w nośniki informacji poza miejscem użytkowania, nośniki te pozostają w siedzibie Zamawiającego.</w:t>
      </w:r>
    </w:p>
    <w:p w:rsidR="009211C5" w:rsidRPr="00357C13" w:rsidRDefault="009211C5" w:rsidP="00817ADF">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Wykonawca zobowiązuje się przyjmować zgłoszenia serwisowe poprzez stronę www Wykonawcy dostępną przez całą dobę, 365 dni w roku. Wykonawca dostarczy dane niezbędne do autoryzacji na stronie www Wykonawcy w celu dokonywania zgłoszeń serwisowych przez Zamawiającego. Zamawiający wymaga również zapewnienia możliwości dokonywania zgłoszeń serwisowych poprzez e-mail na adres ............@............ w przypadku braku możliwości dokonania zgłoszenia serwisowego przez stronę www (np. w przypadku braku dostępności dedykowanej strony www). Formularz zgłoszenia serwisowego będzie stanowił załącznik do umowy. Wykonawca potwierdzi otrzymanie zgłoszenia serwisowego poprzez wysłanie wiadomości e-mail na adres ............@............ .Wszelkie wykonane przez Wykonawcę lub jego przedstawicieli czynności serwisowe wymagają dokumentowania w formie pisemnej.</w:t>
      </w:r>
    </w:p>
    <w:p w:rsidR="00DB2210" w:rsidRPr="00DB2210" w:rsidRDefault="00DB2210" w:rsidP="00817ADF">
      <w:pPr>
        <w:pStyle w:val="Akapitzlist"/>
        <w:numPr>
          <w:ilvl w:val="0"/>
          <w:numId w:val="8"/>
        </w:numPr>
        <w:spacing w:after="0"/>
        <w:jc w:val="both"/>
        <w:rPr>
          <w:rFonts w:ascii="Times New Roman" w:eastAsia="Times New Roman" w:hAnsi="Times New Roman"/>
          <w:lang w:eastAsia="pl-PL"/>
        </w:rPr>
      </w:pPr>
      <w:r w:rsidRPr="00DB2210">
        <w:rPr>
          <w:rFonts w:ascii="Times New Roman" w:eastAsia="Times New Roman" w:hAnsi="Times New Roman"/>
          <w:lang w:eastAsia="pl-PL"/>
        </w:rPr>
        <w:lastRenderedPageBreak/>
        <w:t>W przypadku, jeżeli naprawa wymaga wymiany urządzenia Zamawiający wymaga, aby Wykonawca każdorazowo w takiej sytuacji przedstawił informacje w tym zakresie przedstawicielowi Zamawiającego do akceptacji. Zamawiający zobowiązany jest do udzielenia odpowiedzi w terminie nie dłuższym niż 30 minut. Brak odpowiedzi w wyżej wymienionym terminie oznacza akceptację.</w:t>
      </w:r>
    </w:p>
    <w:p w:rsidR="009211C5" w:rsidRPr="00357C13" w:rsidRDefault="009211C5" w:rsidP="00817ADF">
      <w:pPr>
        <w:numPr>
          <w:ilvl w:val="0"/>
          <w:numId w:val="8"/>
        </w:numPr>
        <w:suppressAutoHyphens/>
        <w:autoSpaceDE w:val="0"/>
        <w:autoSpaceDN w:val="0"/>
        <w:spacing w:after="0"/>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 xml:space="preserve">Wykonawca zobowiązuje się, że nie będzie dokonywał żadnych modyfikacji sprzętu bez wcześniejszego uzgodnienia ich z Zamawiającym. </w:t>
      </w:r>
      <w:r w:rsidR="00284A02" w:rsidRPr="00284A02">
        <w:rPr>
          <w:rFonts w:ascii="Times New Roman" w:eastAsia="Times New Roman" w:hAnsi="Times New Roman"/>
          <w:lang w:eastAsia="pl-PL"/>
        </w:rPr>
        <w:t>Zamawiający zobowiązany jest do udzielenia odpowiedzi w terminie nie dłuższym niż 30 minut. Brak odpowiedzi w wyżej wymienionym terminie oznacza akceptację.</w:t>
      </w:r>
      <w:r w:rsidR="00284A02">
        <w:rPr>
          <w:rFonts w:ascii="Times New Roman" w:eastAsia="Times New Roman" w:hAnsi="Times New Roman"/>
          <w:lang w:eastAsia="pl-PL"/>
        </w:rPr>
        <w:t xml:space="preserve"> </w:t>
      </w:r>
      <w:r w:rsidRPr="00357C13">
        <w:rPr>
          <w:rFonts w:ascii="Times New Roman" w:eastAsia="Times New Roman" w:hAnsi="Times New Roman"/>
          <w:lang w:eastAsia="pl-PL"/>
        </w:rPr>
        <w:t>Zamawiający zastrzega sobie prawo do samodzielnej rozbudowy sprzętu i dokonywania zmian w konfiguracji.</w:t>
      </w:r>
    </w:p>
    <w:p w:rsidR="009211C5" w:rsidRPr="00357C13" w:rsidRDefault="009211C5" w:rsidP="00817ADF">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Wykonawca zobowiązany jest do świadczenia serwisu pogwarancyjnego na każde zgłoszenie serwisowe Zamawiającego.</w:t>
      </w:r>
    </w:p>
    <w:p w:rsidR="009211C5" w:rsidRPr="00357C13" w:rsidRDefault="009211C5" w:rsidP="00817ADF">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Czas usunięcia awarii lub usterki liczony jest w godzinach od momentu wysłania przez Zamawiającego do Wykonawcy formularza „zgłoszenia serwisowego”.</w:t>
      </w:r>
    </w:p>
    <w:p w:rsidR="009211C5" w:rsidRPr="00357C13"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 xml:space="preserve">Wykonawca podejmie działania serwisowe w trybie 24x7x365- zgłoszenie awarii lub usterki przez wszystkie dni tygodnia, 365 dni </w:t>
      </w:r>
      <w:r w:rsidRPr="00357C13">
        <w:rPr>
          <w:rFonts w:ascii="Times New Roman" w:eastAsia="Times New Roman" w:hAnsi="Times New Roman"/>
          <w:lang w:eastAsia="pl-PL"/>
        </w:rPr>
        <w:br/>
        <w:t xml:space="preserve">w roku, naprawa </w:t>
      </w:r>
      <w:r w:rsidR="006C17F0">
        <w:rPr>
          <w:rFonts w:ascii="Times New Roman" w:eastAsia="Times New Roman" w:hAnsi="Times New Roman"/>
          <w:lang w:eastAsia="pl-PL"/>
        </w:rPr>
        <w:t xml:space="preserve">urządzeń (z wyłączeniem awarii oprogramowania) </w:t>
      </w:r>
      <w:r w:rsidRPr="00357C13">
        <w:rPr>
          <w:rFonts w:ascii="Times New Roman" w:eastAsia="Times New Roman" w:hAnsi="Times New Roman"/>
          <w:lang w:eastAsia="pl-PL"/>
        </w:rPr>
        <w:t xml:space="preserve">w ciągu 4 godzin od przesłania zgłoszenia przez Zamawiającego w przypadku awarii oraz naprawa </w:t>
      </w:r>
      <w:r w:rsidR="006C17F0">
        <w:rPr>
          <w:rFonts w:ascii="Times New Roman" w:eastAsia="Times New Roman" w:hAnsi="Times New Roman"/>
          <w:lang w:eastAsia="pl-PL"/>
        </w:rPr>
        <w:t xml:space="preserve">urządzeń (z wyłączeniem usterek oprogramowania) </w:t>
      </w:r>
      <w:r w:rsidRPr="00357C13">
        <w:rPr>
          <w:rFonts w:ascii="Times New Roman" w:eastAsia="Times New Roman" w:hAnsi="Times New Roman"/>
          <w:lang w:eastAsia="pl-PL"/>
        </w:rPr>
        <w:t>w ciągu ……</w:t>
      </w:r>
      <w:r w:rsidR="006C17F0">
        <w:rPr>
          <w:rFonts w:ascii="Times New Roman" w:eastAsia="Times New Roman" w:hAnsi="Times New Roman"/>
          <w:lang w:eastAsia="pl-PL"/>
        </w:rPr>
        <w:t xml:space="preserve"> </w:t>
      </w:r>
      <w:r w:rsidRPr="00357C13">
        <w:rPr>
          <w:rFonts w:ascii="Times New Roman" w:eastAsia="Times New Roman" w:hAnsi="Times New Roman"/>
          <w:lang w:eastAsia="pl-PL"/>
        </w:rPr>
        <w:t>godzin (zgodnie z ofert</w:t>
      </w:r>
      <w:r w:rsidR="00EA2A99">
        <w:rPr>
          <w:rFonts w:ascii="Times New Roman" w:eastAsia="Times New Roman" w:hAnsi="Times New Roman"/>
          <w:lang w:eastAsia="pl-PL"/>
        </w:rPr>
        <w:t xml:space="preserve">ą </w:t>
      </w:r>
      <w:r w:rsidRPr="00357C13">
        <w:rPr>
          <w:rFonts w:ascii="Times New Roman" w:eastAsia="Times New Roman" w:hAnsi="Times New Roman"/>
          <w:lang w:eastAsia="pl-PL"/>
        </w:rPr>
        <w:t>Wykonawcy jednak nie dłużej niż 8 godzi</w:t>
      </w:r>
      <w:r w:rsidR="00095F82" w:rsidRPr="00357C13">
        <w:rPr>
          <w:rFonts w:ascii="Times New Roman" w:eastAsia="Times New Roman" w:hAnsi="Times New Roman"/>
          <w:lang w:eastAsia="pl-PL"/>
        </w:rPr>
        <w:t>n)</w:t>
      </w:r>
      <w:r w:rsidRPr="00357C13">
        <w:rPr>
          <w:rFonts w:ascii="Times New Roman" w:eastAsia="Times New Roman" w:hAnsi="Times New Roman"/>
          <w:lang w:eastAsia="pl-PL"/>
        </w:rPr>
        <w:t xml:space="preserve"> od przesłania zgłoszenia przez Zamawiającego w przypadku usterki. </w:t>
      </w:r>
    </w:p>
    <w:p w:rsidR="009211C5" w:rsidRPr="00357C13" w:rsidRDefault="0067250E"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 xml:space="preserve">Zamawiający dopuszcza  możliwość usunięcia awarii lub usterki poprzez dostarczenie </w:t>
      </w:r>
      <w:r w:rsidR="00AB5E7B" w:rsidRPr="00357C13">
        <w:rPr>
          <w:rFonts w:ascii="Times New Roman" w:eastAsia="Times New Roman" w:hAnsi="Times New Roman"/>
          <w:lang w:eastAsia="pl-PL"/>
        </w:rPr>
        <w:t xml:space="preserve">i uruchomienie </w:t>
      </w:r>
      <w:r w:rsidRPr="00357C13">
        <w:rPr>
          <w:rFonts w:ascii="Times New Roman" w:eastAsia="Times New Roman" w:hAnsi="Times New Roman"/>
          <w:lang w:eastAsia="pl-PL"/>
        </w:rPr>
        <w:t>sprzętu zastępczego z zachowaniem terminów określonych w ust.</w:t>
      </w:r>
      <w:r w:rsidR="00B21707">
        <w:rPr>
          <w:rFonts w:ascii="Times New Roman" w:eastAsia="Times New Roman" w:hAnsi="Times New Roman"/>
          <w:lang w:eastAsia="pl-PL"/>
        </w:rPr>
        <w:t xml:space="preserve"> </w:t>
      </w:r>
      <w:r w:rsidR="001B11DC" w:rsidRPr="00357C13">
        <w:rPr>
          <w:rFonts w:ascii="Times New Roman" w:eastAsia="Times New Roman" w:hAnsi="Times New Roman"/>
          <w:lang w:eastAsia="pl-PL"/>
        </w:rPr>
        <w:t>10</w:t>
      </w:r>
      <w:r w:rsidRPr="00357C13">
        <w:rPr>
          <w:rFonts w:ascii="Times New Roman" w:eastAsia="Times New Roman" w:hAnsi="Times New Roman"/>
          <w:lang w:eastAsia="pl-PL"/>
        </w:rPr>
        <w:t xml:space="preserve">. </w:t>
      </w:r>
      <w:r w:rsidR="009211C5" w:rsidRPr="00357C13">
        <w:rPr>
          <w:rFonts w:ascii="Times New Roman" w:eastAsia="Times New Roman" w:hAnsi="Times New Roman"/>
          <w:lang w:eastAsia="pl-PL"/>
        </w:rPr>
        <w:t xml:space="preserve">Wykonawca zobowiązany jest do dostarczenia w tym terminie Zamawiającemu kompatybilnego sprzętu zastępczego, wolnego </w:t>
      </w:r>
      <w:r w:rsidR="00357C13">
        <w:rPr>
          <w:rFonts w:ascii="Times New Roman" w:eastAsia="Times New Roman" w:hAnsi="Times New Roman"/>
          <w:lang w:eastAsia="pl-PL"/>
        </w:rPr>
        <w:br/>
      </w:r>
      <w:r w:rsidR="009211C5" w:rsidRPr="00357C13">
        <w:rPr>
          <w:rFonts w:ascii="Times New Roman" w:eastAsia="Times New Roman" w:hAnsi="Times New Roman"/>
          <w:lang w:eastAsia="pl-PL"/>
        </w:rPr>
        <w:t>od wad, o parametrach wydajnościowych i funkcjonalnych nie gorszych niż sprzęt podlegający naprawie</w:t>
      </w:r>
      <w:r w:rsidR="00B31557" w:rsidRPr="00357C13">
        <w:rPr>
          <w:rFonts w:ascii="Times New Roman" w:eastAsia="Times New Roman" w:hAnsi="Times New Roman"/>
          <w:lang w:eastAsia="pl-PL"/>
        </w:rPr>
        <w:t>.</w:t>
      </w:r>
      <w:r w:rsidR="00D67D11" w:rsidRPr="00357C13">
        <w:rPr>
          <w:rFonts w:ascii="Times New Roman" w:eastAsia="Times New Roman" w:hAnsi="Times New Roman"/>
          <w:lang w:eastAsia="pl-PL"/>
        </w:rPr>
        <w:t xml:space="preserve"> </w:t>
      </w:r>
      <w:r w:rsidR="00B31557" w:rsidRPr="00357C13">
        <w:rPr>
          <w:rFonts w:ascii="Times New Roman" w:eastAsia="Times New Roman" w:hAnsi="Times New Roman"/>
          <w:lang w:eastAsia="pl-PL"/>
        </w:rPr>
        <w:t>Wykonawca</w:t>
      </w:r>
      <w:r w:rsidR="009211C5" w:rsidRPr="00357C13">
        <w:rPr>
          <w:rFonts w:ascii="Times New Roman" w:eastAsia="Times New Roman" w:hAnsi="Times New Roman"/>
          <w:lang w:eastAsia="pl-PL"/>
        </w:rPr>
        <w:t xml:space="preserve"> zobowiązuj</w:t>
      </w:r>
      <w:r w:rsidR="00B31557" w:rsidRPr="00357C13">
        <w:rPr>
          <w:rFonts w:ascii="Times New Roman" w:eastAsia="Times New Roman" w:hAnsi="Times New Roman"/>
          <w:lang w:eastAsia="pl-PL"/>
        </w:rPr>
        <w:t>e</w:t>
      </w:r>
      <w:r w:rsidR="009211C5" w:rsidRPr="00357C13">
        <w:rPr>
          <w:rFonts w:ascii="Times New Roman" w:eastAsia="Times New Roman" w:hAnsi="Times New Roman"/>
          <w:lang w:eastAsia="pl-PL"/>
        </w:rPr>
        <w:t xml:space="preserve"> się jednocześnie </w:t>
      </w:r>
      <w:r w:rsidR="00357C13">
        <w:rPr>
          <w:rFonts w:ascii="Times New Roman" w:eastAsia="Times New Roman" w:hAnsi="Times New Roman"/>
          <w:lang w:eastAsia="pl-PL"/>
        </w:rPr>
        <w:br/>
      </w:r>
      <w:r w:rsidR="009211C5" w:rsidRPr="00357C13">
        <w:rPr>
          <w:rFonts w:ascii="Times New Roman" w:eastAsia="Times New Roman" w:hAnsi="Times New Roman"/>
          <w:lang w:eastAsia="pl-PL"/>
        </w:rPr>
        <w:t xml:space="preserve">do usunięcia awarii lub usterki </w:t>
      </w:r>
      <w:r w:rsidR="00D70C55" w:rsidRPr="00D70C55">
        <w:rPr>
          <w:rFonts w:ascii="Times New Roman" w:eastAsia="Times New Roman" w:hAnsi="Times New Roman"/>
          <w:lang w:eastAsia="pl-PL"/>
        </w:rPr>
        <w:t>uszkodzonego sprzętu i jego konfiguracji, instalacji i uruchomienia (zamiast sprzętu zastępczego)</w:t>
      </w:r>
      <w:r w:rsidR="00B21707">
        <w:rPr>
          <w:rFonts w:ascii="Times New Roman" w:eastAsia="Times New Roman" w:hAnsi="Times New Roman"/>
          <w:lang w:eastAsia="pl-PL"/>
        </w:rPr>
        <w:t xml:space="preserve"> </w:t>
      </w:r>
      <w:r w:rsidR="009211C5" w:rsidRPr="00357C13">
        <w:rPr>
          <w:rFonts w:ascii="Times New Roman" w:eastAsia="Times New Roman" w:hAnsi="Times New Roman"/>
          <w:lang w:eastAsia="pl-PL"/>
        </w:rPr>
        <w:t>w terminie nie dłuższym niż 30 dni od przesłania zgłoszenia serwisowego.</w:t>
      </w:r>
    </w:p>
    <w:p w:rsidR="009211C5" w:rsidRPr="00817ADF"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Wykonawca zobowiązany</w:t>
      </w:r>
      <w:r w:rsidR="00CD3993" w:rsidRPr="00357C13">
        <w:rPr>
          <w:rFonts w:ascii="Times New Roman" w:eastAsia="Times New Roman" w:hAnsi="Times New Roman"/>
          <w:lang w:eastAsia="pl-PL"/>
        </w:rPr>
        <w:t xml:space="preserve"> jest</w:t>
      </w:r>
      <w:r w:rsidRPr="00357C13">
        <w:rPr>
          <w:rFonts w:ascii="Times New Roman" w:eastAsia="Times New Roman" w:hAnsi="Times New Roman"/>
          <w:lang w:eastAsia="pl-PL"/>
        </w:rPr>
        <w:t xml:space="preserve"> w dniu wykonania naprawy do potwierdzenia wykonania naprawy w protokole „zgłoszenia serwisowego”. Ww. dokument </w:t>
      </w:r>
      <w:r w:rsidRPr="00817ADF">
        <w:rPr>
          <w:rFonts w:ascii="Times New Roman" w:eastAsia="Times New Roman" w:hAnsi="Times New Roman"/>
          <w:lang w:eastAsia="pl-PL"/>
        </w:rPr>
        <w:t>musi zostać podpisany (data, godzina i podpis) przez przedstawiciela Zamawiającego. Data i godzina podpisania ww. dokumentu bez zastrzeżeń przez przedstawiciela Zamawiającego jest datą i godziną wykonania usługi naprawy.</w:t>
      </w:r>
    </w:p>
    <w:p w:rsidR="001B11DC" w:rsidRPr="00817ADF"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817ADF">
        <w:rPr>
          <w:rFonts w:ascii="Times New Roman" w:eastAsia="Times New Roman" w:hAnsi="Times New Roman"/>
          <w:lang w:eastAsia="pl-PL"/>
        </w:rPr>
        <w:t xml:space="preserve">W przypadku wystąpienia awarii tego samego elementu po wykonaniu 3 napraw w okresie obowiązywania umowy, Wykonawca zobowiązuje </w:t>
      </w:r>
      <w:r w:rsidR="00357C13" w:rsidRPr="00817ADF">
        <w:rPr>
          <w:rFonts w:ascii="Times New Roman" w:eastAsia="Times New Roman" w:hAnsi="Times New Roman"/>
          <w:lang w:eastAsia="pl-PL"/>
        </w:rPr>
        <w:br/>
      </w:r>
      <w:r w:rsidRPr="00817ADF">
        <w:rPr>
          <w:rFonts w:ascii="Times New Roman" w:eastAsia="Times New Roman" w:hAnsi="Times New Roman"/>
          <w:lang w:eastAsia="pl-PL"/>
        </w:rPr>
        <w:t>się na pisemne wezwanie Zamawiającego do wymiany tego elementu, na</w:t>
      </w:r>
      <w:r w:rsidR="001B11DC" w:rsidRPr="00817ADF">
        <w:rPr>
          <w:rFonts w:ascii="Times New Roman" w:eastAsia="Times New Roman" w:hAnsi="Times New Roman"/>
          <w:lang w:eastAsia="pl-PL"/>
        </w:rPr>
        <w:t xml:space="preserve"> </w:t>
      </w:r>
      <w:r w:rsidRPr="00817ADF">
        <w:rPr>
          <w:rFonts w:ascii="Times New Roman" w:eastAsia="Times New Roman" w:hAnsi="Times New Roman"/>
          <w:lang w:eastAsia="pl-PL"/>
        </w:rPr>
        <w:t xml:space="preserve"> nieużywany i wolny od wad, na sprawny, tego samego producenta i tego samego typu o parametrach wydajnościowych i funkcjonalnych nie gorszych niż element wymieniany w terminie 30 dni od dnia otrzymania </w:t>
      </w:r>
      <w:r w:rsidR="00357C13" w:rsidRPr="00817ADF">
        <w:rPr>
          <w:rFonts w:ascii="Times New Roman" w:eastAsia="Times New Roman" w:hAnsi="Times New Roman"/>
          <w:lang w:eastAsia="pl-PL"/>
        </w:rPr>
        <w:br/>
      </w:r>
      <w:r w:rsidRPr="00817ADF">
        <w:rPr>
          <w:rFonts w:ascii="Times New Roman" w:eastAsia="Times New Roman" w:hAnsi="Times New Roman"/>
          <w:lang w:eastAsia="pl-PL"/>
        </w:rPr>
        <w:t>od Zamawiającego wezwania do wymiany.</w:t>
      </w:r>
    </w:p>
    <w:p w:rsidR="009211C5" w:rsidRPr="00357C13"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 xml:space="preserve">W przypadku, gdy Wykonawca nie wykona obowiązku wynikającego z </w:t>
      </w:r>
      <w:r w:rsidR="00357C13">
        <w:rPr>
          <w:rFonts w:ascii="Times New Roman" w:eastAsia="Times New Roman" w:hAnsi="Times New Roman"/>
          <w:lang w:eastAsia="pl-PL"/>
        </w:rPr>
        <w:t>ust</w:t>
      </w:r>
      <w:r w:rsidRPr="00357C13">
        <w:rPr>
          <w:rFonts w:ascii="Times New Roman" w:eastAsia="Times New Roman" w:hAnsi="Times New Roman"/>
          <w:lang w:eastAsia="pl-PL"/>
        </w:rPr>
        <w:t xml:space="preserve">. </w:t>
      </w:r>
      <w:r w:rsidR="001B11DC" w:rsidRPr="00357C13">
        <w:rPr>
          <w:rFonts w:ascii="Times New Roman" w:eastAsia="Times New Roman" w:hAnsi="Times New Roman"/>
          <w:lang w:eastAsia="pl-PL"/>
        </w:rPr>
        <w:t xml:space="preserve">11 </w:t>
      </w:r>
      <w:r w:rsidRPr="00357C13">
        <w:rPr>
          <w:rFonts w:ascii="Times New Roman" w:eastAsia="Times New Roman" w:hAnsi="Times New Roman"/>
          <w:lang w:eastAsia="pl-PL"/>
        </w:rPr>
        <w:t xml:space="preserve">Zamawiający na koszt Wykonawcy ma prawo wypożyczyć </w:t>
      </w:r>
      <w:r w:rsidR="00357C13">
        <w:rPr>
          <w:rFonts w:ascii="Times New Roman" w:eastAsia="Times New Roman" w:hAnsi="Times New Roman"/>
          <w:lang w:eastAsia="pl-PL"/>
        </w:rPr>
        <w:br/>
      </w:r>
      <w:r w:rsidRPr="00357C13">
        <w:rPr>
          <w:rFonts w:ascii="Times New Roman" w:eastAsia="Times New Roman" w:hAnsi="Times New Roman"/>
          <w:lang w:eastAsia="pl-PL"/>
        </w:rPr>
        <w:t>od dowolnego Wykonawcy sprzęt zastępczy o nie gorszych parametrach od sprzętu ulegającego awarii, zachowując jednocześnie prawo do naliczenia kary umownej i odszkodowania. Jednocześnie Zamawiający ma prawo zlecić dowolnej firmie naprawę uszkodzonego sprzętu, a kosztami naprawy obciążyć Wykonawcę, zachowując jednocześnie prawo do naliczenia kary umownej i odszkodowania, nie tracąc gwarancji Wykonawcy.</w:t>
      </w:r>
    </w:p>
    <w:p w:rsidR="009211C5" w:rsidRPr="00357C13"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W przypadku dokonania naprawy przez Wykonawcę poprzez wymianę elementów, zostaną zainstalowane elementy o parametrach wydajnościowych i funkcjonalnych nie gorszych niż elementy wymieniane.</w:t>
      </w:r>
    </w:p>
    <w:p w:rsidR="009211C5" w:rsidRPr="002C41F3" w:rsidRDefault="009211C5" w:rsidP="002C41F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lastRenderedPageBreak/>
        <w:t>Po usunięciu awarii lub usterki, dostarczeniu sprzętu zastępczego lub wymianie na sprzęt nowy, wolny od wad, obowiązkiem Wykonawcy będzie również uruchomienie i odtworzenie konfiguracji sprzętu wraz z oprogramowaniem w miejscu użytkowania</w:t>
      </w:r>
      <w:r w:rsidR="00C13518">
        <w:rPr>
          <w:rFonts w:ascii="Times New Roman" w:eastAsia="Times New Roman" w:hAnsi="Times New Roman"/>
          <w:lang w:eastAsia="pl-PL"/>
        </w:rPr>
        <w:t>.</w:t>
      </w:r>
      <w:r w:rsidR="00B42828">
        <w:rPr>
          <w:rFonts w:ascii="Times New Roman" w:eastAsia="Times New Roman" w:hAnsi="Times New Roman"/>
          <w:lang w:eastAsia="pl-PL"/>
        </w:rPr>
        <w:t xml:space="preserve"> </w:t>
      </w:r>
      <w:r w:rsidR="00B42828" w:rsidRPr="00AB49FC">
        <w:rPr>
          <w:rFonts w:ascii="Times New Roman" w:eastAsia="Times New Roman" w:hAnsi="Times New Roman"/>
          <w:lang w:eastAsia="pl-PL"/>
        </w:rPr>
        <w:t>Odtworzenie konfiguracji jest zależne od dostarczenia przez Zamawiającego kopi konfiguracji.</w:t>
      </w:r>
      <w:r w:rsidR="00B21707">
        <w:rPr>
          <w:rFonts w:ascii="Times New Roman" w:eastAsia="Times New Roman" w:hAnsi="Times New Roman"/>
          <w:lang w:eastAsia="pl-PL"/>
        </w:rPr>
        <w:t xml:space="preserve"> </w:t>
      </w:r>
      <w:r w:rsidR="00C13518">
        <w:rPr>
          <w:rFonts w:ascii="Times New Roman" w:eastAsia="Times New Roman" w:hAnsi="Times New Roman"/>
          <w:lang w:eastAsia="pl-PL"/>
        </w:rPr>
        <w:t>Przekazanie kopi konfiguracji sprzętu do Wykonawcy nastąpi niezwłocznie.</w:t>
      </w:r>
    </w:p>
    <w:p w:rsidR="009211C5" w:rsidRPr="00357C13"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 xml:space="preserve">Strony zobowiązują się do wzajemnego przekazywania sobie niezwłocznie wszelkich informacji mogących mieć wpływ na realizację umowy. Wykonawca niezwłocznie udzieli odpowiedzi w formie pisemnej na zgłaszane przez Zamawiającego uwagi dotyczące realizacji przedmiotu umowy, </w:t>
      </w:r>
      <w:r w:rsidR="00357C13">
        <w:rPr>
          <w:rFonts w:ascii="Times New Roman" w:eastAsia="Times New Roman" w:hAnsi="Times New Roman"/>
          <w:lang w:eastAsia="pl-PL"/>
        </w:rPr>
        <w:br/>
      </w:r>
      <w:r w:rsidRPr="00357C13">
        <w:rPr>
          <w:rFonts w:ascii="Times New Roman" w:eastAsia="Times New Roman" w:hAnsi="Times New Roman"/>
          <w:lang w:eastAsia="pl-PL"/>
        </w:rPr>
        <w:t>w terminie nie dłuższym niż 2 dni robocze.</w:t>
      </w:r>
    </w:p>
    <w:p w:rsidR="009211C5" w:rsidRPr="00357C13"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 xml:space="preserve">Osoby wskazane przez Wykonawcę do realizacji umowy zobowiązane są do przestrzegania postanowień regulaminów wewnętrznych i stosowania odpowiednich procedur obowiązujących w Ministerstwie Sprawiedliwości. Osoby skierowane przez Wykonawcę do realizacji umowy zobowiązane </w:t>
      </w:r>
      <w:r w:rsidR="00357C13">
        <w:rPr>
          <w:rFonts w:ascii="Times New Roman" w:eastAsia="Times New Roman" w:hAnsi="Times New Roman"/>
          <w:lang w:eastAsia="pl-PL"/>
        </w:rPr>
        <w:br/>
      </w:r>
      <w:r w:rsidRPr="00357C13">
        <w:rPr>
          <w:rFonts w:ascii="Times New Roman" w:eastAsia="Times New Roman" w:hAnsi="Times New Roman"/>
          <w:lang w:eastAsia="pl-PL"/>
        </w:rPr>
        <w:t>są do zapoznania się i stosowania się do zapisów polityki bezpieczeństwa Ministerstwa Sprawiedliwości. Powyższe zostanie potwierdzone pisemnym oświadczeniem każdej z osób wyznaczonych do realizacji umowy.</w:t>
      </w:r>
    </w:p>
    <w:p w:rsidR="009211C5" w:rsidRPr="00357C13" w:rsidRDefault="009211C5" w:rsidP="00357C13">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Wykonawca</w:t>
      </w:r>
      <w:r w:rsidR="00674BEC" w:rsidRPr="00357C13">
        <w:rPr>
          <w:rFonts w:ascii="Times New Roman" w:eastAsia="Times New Roman" w:hAnsi="Times New Roman"/>
          <w:lang w:eastAsia="pl-PL"/>
        </w:rPr>
        <w:t xml:space="preserve"> zobowiązany jest do dostarczenia wszelkich </w:t>
      </w:r>
      <w:r w:rsidRPr="00357C13">
        <w:rPr>
          <w:rFonts w:ascii="Times New Roman" w:eastAsia="Times New Roman" w:hAnsi="Times New Roman"/>
          <w:lang w:eastAsia="pl-PL"/>
        </w:rPr>
        <w:t xml:space="preserve">części </w:t>
      </w:r>
      <w:r w:rsidR="00674BEC" w:rsidRPr="00357C13">
        <w:rPr>
          <w:rFonts w:ascii="Times New Roman" w:eastAsia="Times New Roman" w:hAnsi="Times New Roman"/>
          <w:lang w:eastAsia="pl-PL"/>
        </w:rPr>
        <w:t>zamiennych</w:t>
      </w:r>
      <w:r w:rsidRPr="00357C13">
        <w:rPr>
          <w:rFonts w:ascii="Times New Roman" w:eastAsia="Times New Roman" w:hAnsi="Times New Roman"/>
          <w:lang w:eastAsia="pl-PL"/>
        </w:rPr>
        <w:t xml:space="preserve">, </w:t>
      </w:r>
      <w:r w:rsidR="00674BEC" w:rsidRPr="00357C13">
        <w:rPr>
          <w:rFonts w:ascii="Times New Roman" w:eastAsia="Times New Roman" w:hAnsi="Times New Roman"/>
          <w:lang w:eastAsia="pl-PL"/>
        </w:rPr>
        <w:t xml:space="preserve">podzespołów </w:t>
      </w:r>
      <w:r w:rsidRPr="00357C13">
        <w:rPr>
          <w:rFonts w:ascii="Times New Roman" w:eastAsia="Times New Roman" w:hAnsi="Times New Roman"/>
          <w:lang w:eastAsia="pl-PL"/>
        </w:rPr>
        <w:t xml:space="preserve">i </w:t>
      </w:r>
      <w:r w:rsidR="00674BEC" w:rsidRPr="00357C13">
        <w:rPr>
          <w:rFonts w:ascii="Times New Roman" w:eastAsia="Times New Roman" w:hAnsi="Times New Roman"/>
          <w:lang w:eastAsia="pl-PL"/>
        </w:rPr>
        <w:t>materiałów</w:t>
      </w:r>
      <w:r w:rsidRPr="00357C13">
        <w:rPr>
          <w:rFonts w:ascii="Times New Roman" w:eastAsia="Times New Roman" w:hAnsi="Times New Roman"/>
          <w:lang w:eastAsia="pl-PL"/>
        </w:rPr>
        <w:t>, które są niezbędne do utrzymania sprzętu sieciowego i oprogramowania sprzętu sieciowego objętego umową w należytym stanie technicznym</w:t>
      </w:r>
      <w:r w:rsidR="00B21707">
        <w:rPr>
          <w:rFonts w:ascii="Times New Roman" w:eastAsia="Times New Roman" w:hAnsi="Times New Roman"/>
          <w:lang w:eastAsia="pl-PL"/>
        </w:rPr>
        <w:t>.</w:t>
      </w:r>
      <w:r w:rsidRPr="00357C13">
        <w:rPr>
          <w:rFonts w:ascii="Times New Roman" w:eastAsia="Times New Roman" w:hAnsi="Times New Roman"/>
          <w:lang w:eastAsia="pl-PL"/>
        </w:rPr>
        <w:t xml:space="preserve"> </w:t>
      </w:r>
      <w:r w:rsidR="00B21707">
        <w:rPr>
          <w:rFonts w:ascii="Times New Roman" w:eastAsia="Times New Roman" w:hAnsi="Times New Roman"/>
          <w:lang w:eastAsia="pl-PL"/>
        </w:rPr>
        <w:t xml:space="preserve">Części zamienne, podzespoły i materiały muszą być </w:t>
      </w:r>
      <w:r w:rsidR="00150AEE">
        <w:rPr>
          <w:rFonts w:ascii="Times New Roman" w:eastAsia="Times New Roman" w:hAnsi="Times New Roman"/>
          <w:lang w:eastAsia="pl-PL"/>
        </w:rPr>
        <w:t xml:space="preserve">fabrycznie nowe, </w:t>
      </w:r>
      <w:r w:rsidRPr="00357C13">
        <w:rPr>
          <w:rFonts w:ascii="Times New Roman" w:eastAsia="Times New Roman" w:hAnsi="Times New Roman"/>
          <w:lang w:eastAsia="pl-PL"/>
        </w:rPr>
        <w:t>nieużywane i wolne od wad</w:t>
      </w:r>
      <w:r w:rsidR="00B21707">
        <w:rPr>
          <w:rFonts w:ascii="Times New Roman" w:eastAsia="Times New Roman" w:hAnsi="Times New Roman"/>
          <w:lang w:eastAsia="pl-PL"/>
        </w:rPr>
        <w:t>.</w:t>
      </w:r>
      <w:r w:rsidRPr="00357C13">
        <w:rPr>
          <w:rFonts w:ascii="Times New Roman" w:eastAsia="Times New Roman" w:hAnsi="Times New Roman"/>
          <w:lang w:eastAsia="pl-PL"/>
        </w:rPr>
        <w:t xml:space="preserve"> </w:t>
      </w:r>
    </w:p>
    <w:p w:rsidR="00B42828" w:rsidRDefault="009211C5" w:rsidP="00C82F31">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357C13">
        <w:rPr>
          <w:rFonts w:ascii="Times New Roman" w:eastAsia="Times New Roman" w:hAnsi="Times New Roman"/>
          <w:lang w:eastAsia="pl-PL"/>
        </w:rPr>
        <w:t xml:space="preserve">Wykonawca </w:t>
      </w:r>
      <w:r w:rsidR="00674BEC" w:rsidRPr="00357C13">
        <w:rPr>
          <w:rFonts w:ascii="Times New Roman" w:eastAsia="Times New Roman" w:hAnsi="Times New Roman"/>
          <w:lang w:eastAsia="pl-PL"/>
        </w:rPr>
        <w:t xml:space="preserve">zobowiązany jest do zapewnienia niezbędnych </w:t>
      </w:r>
      <w:r w:rsidRPr="00357C13">
        <w:rPr>
          <w:rFonts w:ascii="Times New Roman" w:eastAsia="Times New Roman" w:hAnsi="Times New Roman"/>
          <w:lang w:eastAsia="pl-PL"/>
        </w:rPr>
        <w:t xml:space="preserve">części i </w:t>
      </w:r>
      <w:r w:rsidR="00674BEC" w:rsidRPr="00357C13">
        <w:rPr>
          <w:rFonts w:ascii="Times New Roman" w:eastAsia="Times New Roman" w:hAnsi="Times New Roman"/>
          <w:lang w:eastAsia="pl-PL"/>
        </w:rPr>
        <w:t>materiałów</w:t>
      </w:r>
      <w:r w:rsidR="005728FF" w:rsidRPr="00357C13">
        <w:rPr>
          <w:rFonts w:ascii="Times New Roman" w:eastAsia="Times New Roman" w:hAnsi="Times New Roman"/>
          <w:lang w:eastAsia="pl-PL"/>
        </w:rPr>
        <w:t xml:space="preserve"> oraz podzespołów</w:t>
      </w:r>
      <w:r w:rsidR="00674BEC" w:rsidRPr="00357C13">
        <w:rPr>
          <w:rFonts w:ascii="Times New Roman" w:eastAsia="Times New Roman" w:hAnsi="Times New Roman"/>
          <w:lang w:eastAsia="pl-PL"/>
        </w:rPr>
        <w:t xml:space="preserve"> </w:t>
      </w:r>
      <w:r w:rsidRPr="00357C13">
        <w:rPr>
          <w:rFonts w:ascii="Times New Roman" w:eastAsia="Times New Roman" w:hAnsi="Times New Roman"/>
          <w:lang w:eastAsia="pl-PL"/>
        </w:rPr>
        <w:t>w ramach wynagrodzenia za wykonanie przedmiotu umowy.</w:t>
      </w:r>
    </w:p>
    <w:p w:rsidR="00B42828" w:rsidRPr="00B42828" w:rsidRDefault="00B42828" w:rsidP="00C82F31">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B42828">
        <w:rPr>
          <w:rFonts w:ascii="Times New Roman" w:eastAsia="Times New Roman" w:hAnsi="Times New Roman"/>
          <w:lang w:eastAsia="pl-PL"/>
        </w:rPr>
        <w:t xml:space="preserve">W ramach serwisu pogwarancyjnego Wykonawca wykona aktualizację oprogramowania sprzętu </w:t>
      </w:r>
      <w:r w:rsidRPr="00404256">
        <w:rPr>
          <w:rFonts w:ascii="Times New Roman" w:eastAsia="Times New Roman" w:hAnsi="Times New Roman"/>
          <w:lang w:eastAsia="pl-PL"/>
        </w:rPr>
        <w:t xml:space="preserve">objętego serwisem, nie rzadziej niż raz na 180 dni </w:t>
      </w:r>
      <w:r w:rsidRPr="00E1519F">
        <w:rPr>
          <w:rFonts w:ascii="Times New Roman" w:eastAsia="Times New Roman" w:hAnsi="Times New Roman"/>
          <w:lang w:eastAsia="pl-PL"/>
        </w:rPr>
        <w:br/>
        <w:t xml:space="preserve">za pomocą aktualnych narzędzi aktualizujących do wersji uzgodnionej z Zamawiającym </w:t>
      </w:r>
      <w:r w:rsidRPr="00C82F31">
        <w:rPr>
          <w:rFonts w:ascii="Times New Roman" w:hAnsi="Times New Roman"/>
        </w:rPr>
        <w:t xml:space="preserve">nie dłużej jednak niż data end of </w:t>
      </w:r>
      <w:proofErr w:type="spellStart"/>
      <w:r w:rsidRPr="00C82F31">
        <w:rPr>
          <w:rFonts w:ascii="Times New Roman" w:hAnsi="Times New Roman"/>
        </w:rPr>
        <w:t>support</w:t>
      </w:r>
      <w:proofErr w:type="spellEnd"/>
      <w:r w:rsidRPr="00C82F31">
        <w:rPr>
          <w:rFonts w:ascii="Times New Roman" w:hAnsi="Times New Roman"/>
        </w:rPr>
        <w:t xml:space="preserve"> dla danego urządzenia wskazana przez producenta.</w:t>
      </w:r>
    </w:p>
    <w:p w:rsidR="00B42828" w:rsidRPr="00D130B8" w:rsidRDefault="00B42828" w:rsidP="00C82F31">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D130B8">
        <w:rPr>
          <w:rFonts w:ascii="Times New Roman" w:eastAsia="Times New Roman" w:hAnsi="Times New Roman"/>
          <w:lang w:eastAsia="pl-PL"/>
        </w:rPr>
        <w:t>Harmonogram wykonania wszystkich aktu</w:t>
      </w:r>
      <w:r w:rsidR="006B7735">
        <w:rPr>
          <w:rFonts w:ascii="Times New Roman" w:eastAsia="Times New Roman" w:hAnsi="Times New Roman"/>
          <w:lang w:eastAsia="pl-PL"/>
        </w:rPr>
        <w:t>alizacji oprogramowania sprzętu</w:t>
      </w:r>
      <w:r w:rsidRPr="00D130B8">
        <w:rPr>
          <w:rFonts w:ascii="Times New Roman" w:eastAsia="Times New Roman" w:hAnsi="Times New Roman"/>
          <w:lang w:eastAsia="pl-PL"/>
        </w:rPr>
        <w:t xml:space="preserve"> objętego serwisem pogwarancyjnym zostanie uzgodniony z Zamawiającym </w:t>
      </w:r>
      <w:r w:rsidRPr="00D130B8">
        <w:rPr>
          <w:rFonts w:ascii="Times New Roman" w:eastAsia="Times New Roman" w:hAnsi="Times New Roman"/>
          <w:lang w:eastAsia="pl-PL"/>
        </w:rPr>
        <w:br/>
        <w:t>w terminie do 30 dni przed przystąpieniem do ww. prac.</w:t>
      </w:r>
    </w:p>
    <w:p w:rsidR="00B42828" w:rsidRPr="00D130B8" w:rsidRDefault="00B42828" w:rsidP="00C82F31">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D130B8">
        <w:rPr>
          <w:rFonts w:ascii="Times New Roman" w:eastAsia="Times New Roman" w:hAnsi="Times New Roman"/>
          <w:lang w:eastAsia="pl-PL"/>
        </w:rPr>
        <w:t>Przed przystąpieniem do prac związanych z aktua</w:t>
      </w:r>
      <w:r w:rsidR="00E1519F">
        <w:rPr>
          <w:rFonts w:ascii="Times New Roman" w:eastAsia="Times New Roman" w:hAnsi="Times New Roman"/>
          <w:lang w:eastAsia="pl-PL"/>
        </w:rPr>
        <w:t xml:space="preserve">lizacją oprogramowania sprzętu </w:t>
      </w:r>
      <w:r w:rsidRPr="00D130B8">
        <w:rPr>
          <w:rFonts w:ascii="Times New Roman" w:eastAsia="Times New Roman" w:hAnsi="Times New Roman"/>
          <w:lang w:eastAsia="pl-PL"/>
        </w:rPr>
        <w:t>Wykonawca przeprowadzi analizę wpływu dokonywanej aktualizacji na sprzęt podłączony do innego sprzętu i pozostałych urządzeń podłączonych do sprzętu.</w:t>
      </w:r>
    </w:p>
    <w:p w:rsidR="00B42828" w:rsidRPr="00D130B8" w:rsidRDefault="00B42828" w:rsidP="00C82F31">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D130B8">
        <w:rPr>
          <w:rFonts w:ascii="Times New Roman" w:eastAsia="Times New Roman" w:hAnsi="Times New Roman"/>
          <w:lang w:eastAsia="pl-PL"/>
        </w:rPr>
        <w:t>W przypadku wys</w:t>
      </w:r>
      <w:r w:rsidR="00404256">
        <w:rPr>
          <w:rFonts w:ascii="Times New Roman" w:eastAsia="Times New Roman" w:hAnsi="Times New Roman"/>
          <w:lang w:eastAsia="pl-PL"/>
        </w:rPr>
        <w:t>tąpienia problemów, ze sprzętem</w:t>
      </w:r>
      <w:r w:rsidRPr="00D130B8">
        <w:rPr>
          <w:rFonts w:ascii="Times New Roman" w:eastAsia="Times New Roman" w:hAnsi="Times New Roman"/>
          <w:lang w:eastAsia="pl-PL"/>
        </w:rPr>
        <w:t xml:space="preserve"> (lub wersją oprogramowania), a objętym serwisem pogwarancyjnym, wynikających </w:t>
      </w:r>
      <w:r w:rsidRPr="00D130B8">
        <w:rPr>
          <w:rFonts w:ascii="Times New Roman" w:eastAsia="Times New Roman" w:hAnsi="Times New Roman"/>
          <w:lang w:eastAsia="pl-PL"/>
        </w:rPr>
        <w:br/>
        <w:t>z przeprowadzonej aktualizacji oprogramowania sprzętu sieciowego (lub brakiem komunikacji sieciowej z/do urządzeń podłączonych do sprzętu sieciowego), Wykonawca niezwłocznie wykona powrót do poprzednich wersji i na własny koszt zapewni rozwiązanie problemów z urządzeniami, których prawidłową prace zakłóciły działania prowadzone przez Wykonawcę.</w:t>
      </w:r>
    </w:p>
    <w:p w:rsidR="006B7735" w:rsidRDefault="00E1519F" w:rsidP="00C82F31">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Pr>
          <w:rFonts w:ascii="Times New Roman" w:eastAsia="Times New Roman" w:hAnsi="Times New Roman"/>
          <w:lang w:eastAsia="pl-PL"/>
        </w:rPr>
        <w:t>Wykonawca</w:t>
      </w:r>
      <w:r w:rsidR="006B7735">
        <w:rPr>
          <w:rFonts w:ascii="Times New Roman" w:eastAsia="Times New Roman" w:hAnsi="Times New Roman"/>
          <w:lang w:eastAsia="pl-PL"/>
        </w:rPr>
        <w:t>:</w:t>
      </w:r>
    </w:p>
    <w:p w:rsidR="00B42828" w:rsidRPr="006B7735" w:rsidRDefault="00B42828" w:rsidP="00C42B39">
      <w:pPr>
        <w:numPr>
          <w:ilvl w:val="1"/>
          <w:numId w:val="8"/>
        </w:numPr>
        <w:suppressAutoHyphens/>
        <w:autoSpaceDE w:val="0"/>
        <w:autoSpaceDN w:val="0"/>
        <w:spacing w:after="0"/>
        <w:ind w:left="709" w:hanging="283"/>
        <w:jc w:val="both"/>
        <w:textAlignment w:val="baseline"/>
        <w:rPr>
          <w:rFonts w:ascii="Times New Roman" w:eastAsia="Times New Roman" w:hAnsi="Times New Roman"/>
          <w:lang w:eastAsia="pl-PL"/>
        </w:rPr>
      </w:pPr>
      <w:r w:rsidRPr="00E1519F">
        <w:rPr>
          <w:rFonts w:ascii="Times New Roman" w:eastAsia="Times New Roman" w:hAnsi="Times New Roman"/>
          <w:lang w:eastAsia="pl-PL"/>
        </w:rPr>
        <w:t>przeprowadzi, nie rzadziej niż jeden raz na 180 dni analizę w zakresie uaktualnień</w:t>
      </w:r>
      <w:r w:rsidR="007E068E">
        <w:rPr>
          <w:rFonts w:ascii="Times New Roman" w:eastAsia="Times New Roman" w:hAnsi="Times New Roman"/>
          <w:lang w:eastAsia="pl-PL"/>
        </w:rPr>
        <w:t xml:space="preserve"> poziomu oprogramowania sprzętu</w:t>
      </w:r>
      <w:r w:rsidRPr="00E1519F">
        <w:rPr>
          <w:rFonts w:ascii="Times New Roman" w:eastAsia="Times New Roman" w:hAnsi="Times New Roman"/>
          <w:lang w:eastAsia="pl-PL"/>
        </w:rPr>
        <w:t xml:space="preserve">, poziomu </w:t>
      </w:r>
      <w:proofErr w:type="spellStart"/>
      <w:r w:rsidRPr="00E1519F">
        <w:rPr>
          <w:rFonts w:ascii="Times New Roman" w:eastAsia="Times New Roman" w:hAnsi="Times New Roman"/>
          <w:lang w:eastAsia="pl-PL"/>
        </w:rPr>
        <w:t>firmware’u</w:t>
      </w:r>
      <w:proofErr w:type="spellEnd"/>
      <w:r w:rsidRPr="00E1519F">
        <w:rPr>
          <w:rFonts w:ascii="Times New Roman" w:eastAsia="Times New Roman" w:hAnsi="Times New Roman"/>
          <w:lang w:eastAsia="pl-PL"/>
        </w:rPr>
        <w:t xml:space="preserve"> (</w:t>
      </w:r>
      <w:proofErr w:type="spellStart"/>
      <w:r w:rsidRPr="00E1519F">
        <w:rPr>
          <w:rFonts w:ascii="Times New Roman" w:eastAsia="Times New Roman" w:hAnsi="Times New Roman"/>
          <w:lang w:eastAsia="pl-PL"/>
        </w:rPr>
        <w:t>mikrokodów</w:t>
      </w:r>
      <w:proofErr w:type="spellEnd"/>
      <w:r w:rsidRPr="00E1519F">
        <w:rPr>
          <w:rFonts w:ascii="Times New Roman" w:eastAsia="Times New Roman" w:hAnsi="Times New Roman"/>
          <w:lang w:eastAsia="pl-PL"/>
        </w:rPr>
        <w:t>);</w:t>
      </w:r>
    </w:p>
    <w:p w:rsidR="00B42828" w:rsidRPr="00817ADF" w:rsidRDefault="00B42828" w:rsidP="00C42B39">
      <w:pPr>
        <w:numPr>
          <w:ilvl w:val="1"/>
          <w:numId w:val="8"/>
        </w:numPr>
        <w:suppressAutoHyphens/>
        <w:autoSpaceDE w:val="0"/>
        <w:autoSpaceDN w:val="0"/>
        <w:spacing w:after="0"/>
        <w:ind w:left="709" w:hanging="283"/>
        <w:jc w:val="both"/>
        <w:textAlignment w:val="baseline"/>
        <w:rPr>
          <w:rFonts w:ascii="Times New Roman" w:eastAsia="Times New Roman" w:hAnsi="Times New Roman"/>
          <w:lang w:eastAsia="pl-PL"/>
        </w:rPr>
      </w:pPr>
      <w:r w:rsidRPr="00817ADF">
        <w:rPr>
          <w:rFonts w:ascii="Times New Roman" w:eastAsia="Times New Roman" w:hAnsi="Times New Roman"/>
          <w:lang w:eastAsia="pl-PL"/>
        </w:rPr>
        <w:t>przedstawi Zamawiającemu raport po wykonanej obsłudze serwisowej;</w:t>
      </w:r>
    </w:p>
    <w:p w:rsidR="00B42828" w:rsidRPr="00817ADF" w:rsidRDefault="00B42828" w:rsidP="00C42B39">
      <w:pPr>
        <w:numPr>
          <w:ilvl w:val="1"/>
          <w:numId w:val="8"/>
        </w:numPr>
        <w:suppressAutoHyphens/>
        <w:autoSpaceDE w:val="0"/>
        <w:autoSpaceDN w:val="0"/>
        <w:spacing w:after="0"/>
        <w:ind w:left="709" w:hanging="283"/>
        <w:jc w:val="both"/>
        <w:textAlignment w:val="baseline"/>
        <w:rPr>
          <w:rFonts w:ascii="Times New Roman" w:eastAsia="Times New Roman" w:hAnsi="Times New Roman"/>
          <w:lang w:eastAsia="pl-PL"/>
        </w:rPr>
      </w:pPr>
      <w:r w:rsidRPr="00817ADF">
        <w:rPr>
          <w:rFonts w:ascii="Times New Roman" w:eastAsia="Times New Roman" w:hAnsi="Times New Roman"/>
          <w:lang w:eastAsia="pl-PL"/>
        </w:rPr>
        <w:t>opracuje harmonogram prac optymalizacji instalacji uaktualnień;</w:t>
      </w:r>
    </w:p>
    <w:p w:rsidR="00B42828" w:rsidRPr="00817ADF" w:rsidRDefault="00B42828" w:rsidP="00C42B39">
      <w:pPr>
        <w:numPr>
          <w:ilvl w:val="1"/>
          <w:numId w:val="8"/>
        </w:numPr>
        <w:suppressAutoHyphens/>
        <w:autoSpaceDE w:val="0"/>
        <w:autoSpaceDN w:val="0"/>
        <w:spacing w:after="0"/>
        <w:ind w:left="709" w:hanging="283"/>
        <w:jc w:val="both"/>
        <w:textAlignment w:val="baseline"/>
        <w:rPr>
          <w:rFonts w:ascii="Times New Roman" w:eastAsia="Times New Roman" w:hAnsi="Times New Roman"/>
          <w:lang w:eastAsia="pl-PL"/>
        </w:rPr>
      </w:pPr>
      <w:r w:rsidRPr="00817ADF">
        <w:rPr>
          <w:rFonts w:ascii="Times New Roman" w:eastAsia="Times New Roman" w:hAnsi="Times New Roman"/>
          <w:lang w:eastAsia="pl-PL"/>
        </w:rPr>
        <w:lastRenderedPageBreak/>
        <w:t>zweryfikuje poprawność działania sprzętu  i oprogramowania sprzętu  po wykonaniu obsługi serwisowej.</w:t>
      </w:r>
    </w:p>
    <w:p w:rsidR="00B42828" w:rsidRPr="00817ADF" w:rsidRDefault="00B42828" w:rsidP="00C82F31">
      <w:pPr>
        <w:numPr>
          <w:ilvl w:val="0"/>
          <w:numId w:val="8"/>
        </w:numPr>
        <w:suppressAutoHyphens/>
        <w:autoSpaceDE w:val="0"/>
        <w:autoSpaceDN w:val="0"/>
        <w:spacing w:after="0"/>
        <w:ind w:left="426" w:hanging="426"/>
        <w:jc w:val="both"/>
        <w:textAlignment w:val="baseline"/>
        <w:rPr>
          <w:rFonts w:ascii="Times New Roman" w:eastAsia="Times New Roman" w:hAnsi="Times New Roman"/>
          <w:lang w:eastAsia="pl-PL"/>
        </w:rPr>
      </w:pPr>
      <w:r w:rsidRPr="00817ADF">
        <w:rPr>
          <w:rFonts w:ascii="Times New Roman" w:eastAsia="Times New Roman" w:hAnsi="Times New Roman"/>
          <w:lang w:eastAsia="pl-PL"/>
        </w:rPr>
        <w:t xml:space="preserve">Wykonawca zobowiązany jest do zapewnienia dla Zamawiającego dostępu do dedykowanego portalu www producenta dla urządzeń, na którym będzie możliwe co najmniej pobieranie nowych wersji dedykowanego dla danego urządzenia oprogramowania, pobieranie aktualizacji, </w:t>
      </w:r>
      <w:proofErr w:type="spellStart"/>
      <w:r w:rsidRPr="00817ADF">
        <w:rPr>
          <w:rFonts w:ascii="Times New Roman" w:eastAsia="Times New Roman" w:hAnsi="Times New Roman"/>
          <w:lang w:eastAsia="pl-PL"/>
        </w:rPr>
        <w:t>patch</w:t>
      </w:r>
      <w:proofErr w:type="spellEnd"/>
      <w:r w:rsidRPr="00817ADF">
        <w:rPr>
          <w:rFonts w:ascii="Times New Roman" w:eastAsia="Times New Roman" w:hAnsi="Times New Roman"/>
          <w:lang w:eastAsia="pl-PL"/>
        </w:rPr>
        <w:t>-y, a także dostęp do baz wiedzy, przewodników konfiguracyjnych, narzędzi diagnostycznych, oprogramowania wspomagającego itp.</w:t>
      </w:r>
      <w:r w:rsidR="006B7735" w:rsidRPr="00817ADF">
        <w:rPr>
          <w:rFonts w:ascii="Times New Roman" w:eastAsia="Times New Roman" w:hAnsi="Times New Roman"/>
          <w:lang w:eastAsia="pl-PL"/>
        </w:rPr>
        <w:t xml:space="preserve"> </w:t>
      </w:r>
      <w:r w:rsidR="006B7735" w:rsidRPr="00817ADF">
        <w:rPr>
          <w:rFonts w:ascii="Times New Roman" w:hAnsi="Times New Roman"/>
        </w:rPr>
        <w:t xml:space="preserve">przez cały okres umowy nie dłużej jednak niż data end of </w:t>
      </w:r>
      <w:proofErr w:type="spellStart"/>
      <w:r w:rsidR="006B7735" w:rsidRPr="00817ADF">
        <w:rPr>
          <w:rFonts w:ascii="Times New Roman" w:hAnsi="Times New Roman"/>
        </w:rPr>
        <w:t>support</w:t>
      </w:r>
      <w:proofErr w:type="spellEnd"/>
      <w:r w:rsidR="006B7735" w:rsidRPr="00817ADF">
        <w:rPr>
          <w:rFonts w:ascii="Times New Roman" w:hAnsi="Times New Roman"/>
        </w:rPr>
        <w:t xml:space="preserve"> dla danego urządzenia wskazana przez producenta.</w:t>
      </w:r>
    </w:p>
    <w:p w:rsidR="00C42B39" w:rsidRDefault="00C42B39" w:rsidP="00C42B39">
      <w:pPr>
        <w:suppressAutoHyphens/>
        <w:autoSpaceDE w:val="0"/>
        <w:autoSpaceDN w:val="0"/>
        <w:spacing w:after="0"/>
        <w:ind w:left="426" w:hanging="426"/>
        <w:jc w:val="both"/>
        <w:textAlignment w:val="baseline"/>
        <w:rPr>
          <w:rFonts w:ascii="Times New Roman" w:hAnsi="Times New Roman"/>
        </w:rPr>
      </w:pPr>
      <w:r w:rsidRPr="00817ADF">
        <w:rPr>
          <w:rFonts w:ascii="Times New Roman" w:eastAsia="Times New Roman" w:hAnsi="Times New Roman"/>
          <w:lang w:eastAsia="pl-PL"/>
        </w:rPr>
        <w:t xml:space="preserve">27. </w:t>
      </w:r>
      <w:r w:rsidRPr="00817ADF">
        <w:rPr>
          <w:rFonts w:ascii="Times New Roman" w:eastAsia="Times New Roman" w:hAnsi="Times New Roman"/>
          <w:lang w:eastAsia="pl-PL"/>
        </w:rPr>
        <w:tab/>
      </w:r>
      <w:r w:rsidR="00B42828" w:rsidRPr="00817ADF">
        <w:rPr>
          <w:rFonts w:ascii="Times New Roman" w:eastAsia="Times New Roman" w:hAnsi="Times New Roman"/>
          <w:lang w:eastAsia="pl-PL"/>
        </w:rPr>
        <w:t xml:space="preserve">Zamawiający wymaga zapewnienia dostępu do pomocy technicznej Wykonawcy </w:t>
      </w:r>
      <w:r w:rsidR="00BE6ACA" w:rsidRPr="00817ADF">
        <w:rPr>
          <w:rFonts w:ascii="Times New Roman" w:eastAsia="Times New Roman" w:hAnsi="Times New Roman"/>
          <w:lang w:eastAsia="pl-PL"/>
        </w:rPr>
        <w:t>i</w:t>
      </w:r>
      <w:r w:rsidR="00B42828" w:rsidRPr="00817ADF">
        <w:rPr>
          <w:rFonts w:ascii="Times New Roman" w:eastAsia="Times New Roman" w:hAnsi="Times New Roman"/>
          <w:lang w:eastAsia="pl-PL"/>
        </w:rPr>
        <w:t xml:space="preserve"> producenta oraz do</w:t>
      </w:r>
      <w:r w:rsidR="00B42828" w:rsidRPr="00C42B39">
        <w:rPr>
          <w:rFonts w:ascii="Times New Roman" w:eastAsia="Times New Roman" w:hAnsi="Times New Roman"/>
          <w:lang w:eastAsia="pl-PL"/>
        </w:rPr>
        <w:t xml:space="preserve"> zasobów pobierania oprogramowania do urządzeń objętych serwisem</w:t>
      </w:r>
      <w:r w:rsidR="006B7735" w:rsidRPr="00C42B39">
        <w:rPr>
          <w:rFonts w:ascii="Times New Roman" w:eastAsia="Times New Roman" w:hAnsi="Times New Roman"/>
          <w:lang w:eastAsia="pl-PL"/>
        </w:rPr>
        <w:t xml:space="preserve"> przez </w:t>
      </w:r>
      <w:r w:rsidR="006B7735" w:rsidRPr="00C42B39">
        <w:rPr>
          <w:rFonts w:ascii="Times New Roman" w:hAnsi="Times New Roman"/>
        </w:rPr>
        <w:t>cały okres umowy</w:t>
      </w:r>
      <w:r w:rsidR="007E3C81" w:rsidRPr="00C42B39">
        <w:rPr>
          <w:rFonts w:ascii="Times New Roman" w:hAnsi="Times New Roman"/>
        </w:rPr>
        <w:t>.</w:t>
      </w:r>
      <w:r w:rsidR="006B7735" w:rsidRPr="00C42B39">
        <w:rPr>
          <w:rFonts w:ascii="Times New Roman" w:hAnsi="Times New Roman"/>
        </w:rPr>
        <w:t xml:space="preserve"> </w:t>
      </w:r>
    </w:p>
    <w:p w:rsidR="00C42B39" w:rsidRDefault="00C42B39" w:rsidP="00DE2D14">
      <w:pPr>
        <w:suppressAutoHyphens/>
        <w:autoSpaceDE w:val="0"/>
        <w:autoSpaceDN w:val="0"/>
        <w:spacing w:after="0"/>
        <w:ind w:left="426"/>
        <w:jc w:val="center"/>
        <w:textAlignment w:val="baseline"/>
        <w:rPr>
          <w:rFonts w:ascii="Times New Roman" w:hAnsi="Times New Roman"/>
        </w:rPr>
      </w:pPr>
    </w:p>
    <w:p w:rsidR="009211C5" w:rsidRPr="00357C13" w:rsidRDefault="009211C5" w:rsidP="00DE2D14">
      <w:pPr>
        <w:suppressAutoHyphens/>
        <w:autoSpaceDE w:val="0"/>
        <w:autoSpaceDN w:val="0"/>
        <w:spacing w:after="0"/>
        <w:ind w:left="426"/>
        <w:jc w:val="center"/>
        <w:textAlignment w:val="baseline"/>
        <w:rPr>
          <w:rFonts w:ascii="Times New Roman" w:eastAsia="Times New Roman" w:hAnsi="Times New Roman"/>
          <w:b/>
          <w:bCs/>
          <w:spacing w:val="30"/>
          <w:lang w:eastAsia="pl-PL"/>
        </w:rPr>
      </w:pPr>
      <w:r w:rsidRPr="00357C13">
        <w:rPr>
          <w:rFonts w:ascii="Times New Roman" w:eastAsia="Times New Roman" w:hAnsi="Times New Roman"/>
          <w:b/>
          <w:bCs/>
          <w:spacing w:val="30"/>
          <w:lang w:eastAsia="pl-PL"/>
        </w:rPr>
        <w:t>§ 3</w:t>
      </w:r>
    </w:p>
    <w:p w:rsidR="009211C5" w:rsidRPr="00357C13" w:rsidRDefault="009211C5" w:rsidP="00357C13">
      <w:pPr>
        <w:numPr>
          <w:ilvl w:val="3"/>
          <w:numId w:val="18"/>
        </w:numPr>
        <w:suppressAutoHyphens/>
        <w:autoSpaceDN w:val="0"/>
        <w:spacing w:after="0"/>
        <w:ind w:left="426" w:hanging="426"/>
        <w:contextualSpacing/>
        <w:jc w:val="both"/>
        <w:textAlignment w:val="baseline"/>
        <w:rPr>
          <w:rFonts w:ascii="Times New Roman" w:hAnsi="Times New Roman"/>
        </w:rPr>
      </w:pPr>
      <w:r w:rsidRPr="00357C13">
        <w:rPr>
          <w:rFonts w:ascii="Times New Roman" w:hAnsi="Times New Roman"/>
        </w:rPr>
        <w:t xml:space="preserve">Wykonawca zapewni świadczenie usługi wsparcia technicznego (asysty technicznej), zgodnie z potrzebami Zamawiającego, przez minimum dwóch inżynierów, którzy posiadają </w:t>
      </w:r>
      <w:r w:rsidR="0003477A" w:rsidRPr="00357C13">
        <w:rPr>
          <w:rFonts w:ascii="Times New Roman" w:hAnsi="Times New Roman"/>
        </w:rPr>
        <w:t xml:space="preserve">co najmniej jeden certyfikat na poziomie minimum </w:t>
      </w:r>
      <w:r w:rsidRPr="00357C13">
        <w:rPr>
          <w:rFonts w:ascii="Times New Roman" w:hAnsi="Times New Roman"/>
        </w:rPr>
        <w:t xml:space="preserve">Cisco </w:t>
      </w:r>
      <w:proofErr w:type="spellStart"/>
      <w:r w:rsidRPr="00357C13">
        <w:rPr>
          <w:rFonts w:ascii="Times New Roman" w:hAnsi="Times New Roman"/>
        </w:rPr>
        <w:t>Certified</w:t>
      </w:r>
      <w:proofErr w:type="spellEnd"/>
      <w:r w:rsidRPr="00357C13">
        <w:rPr>
          <w:rFonts w:ascii="Times New Roman" w:hAnsi="Times New Roman"/>
        </w:rPr>
        <w:t xml:space="preserve"> </w:t>
      </w:r>
      <w:proofErr w:type="spellStart"/>
      <w:r w:rsidRPr="00357C13">
        <w:rPr>
          <w:rFonts w:ascii="Times New Roman" w:hAnsi="Times New Roman"/>
        </w:rPr>
        <w:t>Internetwork</w:t>
      </w:r>
      <w:proofErr w:type="spellEnd"/>
      <w:r w:rsidRPr="00357C13">
        <w:rPr>
          <w:rFonts w:ascii="Times New Roman" w:hAnsi="Times New Roman"/>
        </w:rPr>
        <w:t xml:space="preserve"> </w:t>
      </w:r>
      <w:proofErr w:type="spellStart"/>
      <w:r w:rsidRPr="00357C13">
        <w:rPr>
          <w:rFonts w:ascii="Times New Roman" w:hAnsi="Times New Roman"/>
        </w:rPr>
        <w:t>Expert</w:t>
      </w:r>
      <w:proofErr w:type="spellEnd"/>
      <w:r w:rsidRPr="00357C13">
        <w:rPr>
          <w:rFonts w:ascii="Times New Roman" w:hAnsi="Times New Roman"/>
        </w:rPr>
        <w:t xml:space="preserve"> Routing and </w:t>
      </w:r>
      <w:proofErr w:type="spellStart"/>
      <w:r w:rsidRPr="00357C13">
        <w:rPr>
          <w:rFonts w:ascii="Times New Roman" w:hAnsi="Times New Roman"/>
        </w:rPr>
        <w:t>Switching</w:t>
      </w:r>
      <w:proofErr w:type="spellEnd"/>
      <w:r w:rsidRPr="00357C13">
        <w:rPr>
          <w:rFonts w:ascii="Times New Roman" w:hAnsi="Times New Roman"/>
        </w:rPr>
        <w:t xml:space="preserve"> (CCIE Routing and </w:t>
      </w:r>
      <w:proofErr w:type="spellStart"/>
      <w:r w:rsidRPr="00357C13">
        <w:rPr>
          <w:rFonts w:ascii="Times New Roman" w:hAnsi="Times New Roman"/>
        </w:rPr>
        <w:t>Switching</w:t>
      </w:r>
      <w:proofErr w:type="spellEnd"/>
      <w:r w:rsidRPr="00357C13">
        <w:rPr>
          <w:rFonts w:ascii="Times New Roman" w:hAnsi="Times New Roman"/>
        </w:rPr>
        <w:t xml:space="preserve">) lub </w:t>
      </w:r>
      <w:r w:rsidR="00343BB3" w:rsidRPr="00357C13">
        <w:rPr>
          <w:rFonts w:ascii="Times New Roman" w:hAnsi="Times New Roman"/>
        </w:rPr>
        <w:t xml:space="preserve">certyfikat </w:t>
      </w:r>
      <w:r w:rsidRPr="00357C13">
        <w:rPr>
          <w:rFonts w:ascii="Times New Roman" w:hAnsi="Times New Roman"/>
        </w:rPr>
        <w:t xml:space="preserve">równoważny </w:t>
      </w:r>
      <w:r w:rsidR="00ED4A40" w:rsidRPr="00357C13">
        <w:rPr>
          <w:rFonts w:ascii="Times New Roman" w:hAnsi="Times New Roman"/>
        </w:rPr>
        <w:t xml:space="preserve">lub </w:t>
      </w:r>
      <w:r w:rsidRPr="00357C13">
        <w:rPr>
          <w:rFonts w:ascii="Times New Roman" w:hAnsi="Times New Roman"/>
        </w:rPr>
        <w:t xml:space="preserve"> Cisco </w:t>
      </w:r>
      <w:proofErr w:type="spellStart"/>
      <w:r w:rsidRPr="00357C13">
        <w:rPr>
          <w:rFonts w:ascii="Times New Roman" w:hAnsi="Times New Roman"/>
        </w:rPr>
        <w:t>Certified</w:t>
      </w:r>
      <w:proofErr w:type="spellEnd"/>
      <w:r w:rsidRPr="00357C13">
        <w:rPr>
          <w:rFonts w:ascii="Times New Roman" w:hAnsi="Times New Roman"/>
        </w:rPr>
        <w:t xml:space="preserve"> </w:t>
      </w:r>
      <w:proofErr w:type="spellStart"/>
      <w:r w:rsidRPr="00357C13">
        <w:rPr>
          <w:rFonts w:ascii="Times New Roman" w:hAnsi="Times New Roman"/>
        </w:rPr>
        <w:t>Internetwork</w:t>
      </w:r>
      <w:proofErr w:type="spellEnd"/>
      <w:r w:rsidRPr="00357C13">
        <w:rPr>
          <w:rFonts w:ascii="Times New Roman" w:hAnsi="Times New Roman"/>
        </w:rPr>
        <w:t xml:space="preserve"> </w:t>
      </w:r>
      <w:proofErr w:type="spellStart"/>
      <w:r w:rsidRPr="00357C13">
        <w:rPr>
          <w:rFonts w:ascii="Times New Roman" w:hAnsi="Times New Roman"/>
        </w:rPr>
        <w:t>Expert</w:t>
      </w:r>
      <w:proofErr w:type="spellEnd"/>
      <w:r w:rsidRPr="00357C13">
        <w:rPr>
          <w:rFonts w:ascii="Times New Roman" w:hAnsi="Times New Roman"/>
        </w:rPr>
        <w:t xml:space="preserve"> Security (CCIE Security) lub </w:t>
      </w:r>
      <w:r w:rsidR="00ED4A40" w:rsidRPr="00357C13">
        <w:rPr>
          <w:rFonts w:ascii="Times New Roman" w:hAnsi="Times New Roman"/>
        </w:rPr>
        <w:t xml:space="preserve">certyfikat </w:t>
      </w:r>
      <w:r w:rsidRPr="00357C13">
        <w:rPr>
          <w:rFonts w:ascii="Times New Roman" w:hAnsi="Times New Roman"/>
        </w:rPr>
        <w:t>równoważny</w:t>
      </w:r>
      <w:r w:rsidR="0003477A" w:rsidRPr="00357C13">
        <w:rPr>
          <w:rFonts w:ascii="Times New Roman" w:hAnsi="Times New Roman"/>
        </w:rPr>
        <w:t xml:space="preserve">. Osoby skierowane do realizacji zamówienia muszą posiadać aktualne certyfikaty </w:t>
      </w:r>
      <w:r w:rsidRPr="00357C13">
        <w:rPr>
          <w:rFonts w:ascii="Times New Roman" w:hAnsi="Times New Roman"/>
        </w:rPr>
        <w:t xml:space="preserve">w </w:t>
      </w:r>
      <w:r w:rsidR="0003477A" w:rsidRPr="00357C13">
        <w:rPr>
          <w:rFonts w:ascii="Times New Roman" w:hAnsi="Times New Roman"/>
        </w:rPr>
        <w:t xml:space="preserve">całym </w:t>
      </w:r>
      <w:r w:rsidRPr="00357C13">
        <w:rPr>
          <w:rFonts w:ascii="Times New Roman" w:hAnsi="Times New Roman"/>
        </w:rPr>
        <w:t>okresie obowiązywania umowy</w:t>
      </w:r>
      <w:r w:rsidR="0003477A" w:rsidRPr="00357C13">
        <w:rPr>
          <w:rFonts w:ascii="Times New Roman" w:hAnsi="Times New Roman"/>
        </w:rPr>
        <w:t>. Usługi wsparcia techniczne</w:t>
      </w:r>
      <w:r w:rsidR="001B11DC" w:rsidRPr="00357C13">
        <w:rPr>
          <w:rFonts w:ascii="Times New Roman" w:hAnsi="Times New Roman"/>
        </w:rPr>
        <w:t>go</w:t>
      </w:r>
      <w:r w:rsidR="0003477A" w:rsidRPr="00357C13">
        <w:rPr>
          <w:rFonts w:ascii="Times New Roman" w:hAnsi="Times New Roman"/>
        </w:rPr>
        <w:t xml:space="preserve"> będą świadczone</w:t>
      </w:r>
      <w:r w:rsidRPr="00357C13">
        <w:rPr>
          <w:rFonts w:ascii="Times New Roman" w:hAnsi="Times New Roman"/>
        </w:rPr>
        <w:t xml:space="preserve"> w wymiarze do 300 roboczogodzin (w roboczogodzinę wsparcia nie wlicza się czasu dojazdu oraz ilości osób świadczących usługę, </w:t>
      </w:r>
      <w:r w:rsidR="00357C13">
        <w:rPr>
          <w:rFonts w:ascii="Times New Roman" w:hAnsi="Times New Roman"/>
        </w:rPr>
        <w:br/>
      </w:r>
      <w:r w:rsidRPr="00357C13">
        <w:rPr>
          <w:rFonts w:ascii="Times New Roman" w:hAnsi="Times New Roman"/>
        </w:rPr>
        <w:t xml:space="preserve">tzn. nie ma znaczenia, ile osób jednocześnie będzie świadczyło usługę w ramach jednej roboczogodziny). Usługa będzie świadczona dla </w:t>
      </w:r>
      <w:r w:rsidR="00485B7A" w:rsidRPr="00357C13">
        <w:rPr>
          <w:rFonts w:ascii="Times New Roman" w:hAnsi="Times New Roman"/>
        </w:rPr>
        <w:t xml:space="preserve">infrastruktury  </w:t>
      </w:r>
      <w:r w:rsidR="00377D9D" w:rsidRPr="00357C13">
        <w:rPr>
          <w:rFonts w:ascii="Times New Roman" w:hAnsi="Times New Roman"/>
        </w:rPr>
        <w:t>Zamawiającego</w:t>
      </w:r>
      <w:r w:rsidR="002C46FE" w:rsidRPr="00357C13">
        <w:rPr>
          <w:rFonts w:ascii="Times New Roman" w:hAnsi="Times New Roman"/>
        </w:rPr>
        <w:t xml:space="preserve"> </w:t>
      </w:r>
      <w:r w:rsidRPr="00357C13">
        <w:rPr>
          <w:rFonts w:ascii="Times New Roman" w:hAnsi="Times New Roman"/>
        </w:rPr>
        <w:t xml:space="preserve"> (sprzętu i oprogramowania)</w:t>
      </w:r>
      <w:r w:rsidR="00485B7A" w:rsidRPr="00357C13">
        <w:rPr>
          <w:rFonts w:ascii="Times New Roman" w:hAnsi="Times New Roman"/>
        </w:rPr>
        <w:t>.</w:t>
      </w:r>
      <w:r w:rsidR="00C82F31">
        <w:rPr>
          <w:rFonts w:ascii="Times New Roman" w:hAnsi="Times New Roman"/>
        </w:rPr>
        <w:t xml:space="preserve"> </w:t>
      </w:r>
      <w:r w:rsidR="00377D9D" w:rsidRPr="00357C13">
        <w:rPr>
          <w:rFonts w:ascii="Times New Roman" w:hAnsi="Times New Roman"/>
        </w:rPr>
        <w:t>Równoważność</w:t>
      </w:r>
      <w:r w:rsidR="00485B7A" w:rsidRPr="00357C13">
        <w:rPr>
          <w:rFonts w:ascii="Times New Roman" w:hAnsi="Times New Roman"/>
        </w:rPr>
        <w:t xml:space="preserve"> </w:t>
      </w:r>
      <w:r w:rsidR="0003477A" w:rsidRPr="00357C13">
        <w:rPr>
          <w:rFonts w:ascii="Times New Roman" w:hAnsi="Times New Roman"/>
        </w:rPr>
        <w:t xml:space="preserve">certyfikatów </w:t>
      </w:r>
      <w:r w:rsidR="00485B7A" w:rsidRPr="00357C13">
        <w:rPr>
          <w:rFonts w:ascii="Times New Roman" w:hAnsi="Times New Roman"/>
        </w:rPr>
        <w:t>została opisana w SIWZ.</w:t>
      </w:r>
    </w:p>
    <w:p w:rsidR="009211C5" w:rsidRPr="00357C13" w:rsidRDefault="009211C5" w:rsidP="00357C13">
      <w:pPr>
        <w:numPr>
          <w:ilvl w:val="3"/>
          <w:numId w:val="18"/>
        </w:numPr>
        <w:suppressAutoHyphens/>
        <w:autoSpaceDN w:val="0"/>
        <w:spacing w:after="0"/>
        <w:ind w:left="426" w:hanging="426"/>
        <w:contextualSpacing/>
        <w:jc w:val="both"/>
        <w:textAlignment w:val="baseline"/>
        <w:rPr>
          <w:rFonts w:ascii="Times New Roman" w:hAnsi="Times New Roman"/>
        </w:rPr>
      </w:pPr>
      <w:r w:rsidRPr="00357C13">
        <w:rPr>
          <w:rFonts w:ascii="Times New Roman" w:hAnsi="Times New Roman"/>
        </w:rPr>
        <w:t>Zakres czynności wykonywanych w ramach asysty technicznej nie może być tożsamy z zakresem objętym serwisem pogwarancyjnym. W przypadku, gdy Zamawiający zleci Wykonawcy prace, które powinny być zrealizowane w ramach serwisu pogwarancyjnego, Wykonawca ma obowiązek poinformowania o tym fakcie Zamawiającego.</w:t>
      </w:r>
    </w:p>
    <w:p w:rsidR="009211C5" w:rsidRPr="00357C13" w:rsidRDefault="009211C5" w:rsidP="00357C13">
      <w:pPr>
        <w:numPr>
          <w:ilvl w:val="3"/>
          <w:numId w:val="18"/>
        </w:numPr>
        <w:suppressAutoHyphens/>
        <w:autoSpaceDN w:val="0"/>
        <w:spacing w:after="0"/>
        <w:ind w:left="426" w:hanging="426"/>
        <w:contextualSpacing/>
        <w:jc w:val="both"/>
        <w:textAlignment w:val="baseline"/>
        <w:rPr>
          <w:rFonts w:ascii="Times New Roman" w:hAnsi="Times New Roman"/>
        </w:rPr>
      </w:pPr>
      <w:r w:rsidRPr="00357C13">
        <w:rPr>
          <w:rFonts w:ascii="Times New Roman" w:hAnsi="Times New Roman"/>
        </w:rPr>
        <w:t xml:space="preserve">Zlecenia w ramach asysty technicznej będą dotyczyły w szczególności rozwoju i modyfikacji sprzętu, zaawansowanej konfiguracji sprzętu oraz wsparcia w zakresie utrzymania Sprzętu. </w:t>
      </w:r>
    </w:p>
    <w:p w:rsidR="009211C5" w:rsidRPr="00357C13" w:rsidRDefault="009211C5" w:rsidP="00357C13">
      <w:pPr>
        <w:numPr>
          <w:ilvl w:val="3"/>
          <w:numId w:val="18"/>
        </w:numPr>
        <w:suppressAutoHyphens/>
        <w:autoSpaceDN w:val="0"/>
        <w:spacing w:after="0"/>
        <w:ind w:left="426" w:hanging="426"/>
        <w:contextualSpacing/>
        <w:jc w:val="both"/>
        <w:textAlignment w:val="baseline"/>
        <w:rPr>
          <w:rFonts w:ascii="Times New Roman" w:hAnsi="Times New Roman"/>
        </w:rPr>
      </w:pPr>
      <w:r w:rsidRPr="00357C13">
        <w:rPr>
          <w:rFonts w:ascii="Times New Roman" w:hAnsi="Times New Roman"/>
        </w:rPr>
        <w:t>Zamawiający będzie przekazywać Wykonawcy zlecenia</w:t>
      </w:r>
      <w:r w:rsidR="00E656B3" w:rsidRPr="00357C13">
        <w:rPr>
          <w:rFonts w:ascii="Times New Roman" w:hAnsi="Times New Roman"/>
        </w:rPr>
        <w:t xml:space="preserve"> w </w:t>
      </w:r>
      <w:r w:rsidR="00631450" w:rsidRPr="00357C13">
        <w:rPr>
          <w:rFonts w:ascii="Times New Roman" w:hAnsi="Times New Roman"/>
        </w:rPr>
        <w:t>ramach</w:t>
      </w:r>
      <w:r w:rsidR="00E656B3" w:rsidRPr="00357C13">
        <w:rPr>
          <w:rFonts w:ascii="Times New Roman" w:hAnsi="Times New Roman"/>
        </w:rPr>
        <w:t xml:space="preserve"> asysty technicznej</w:t>
      </w:r>
      <w:r w:rsidRPr="00357C13">
        <w:rPr>
          <w:rFonts w:ascii="Times New Roman" w:hAnsi="Times New Roman"/>
        </w:rPr>
        <w:t>, w których  określi przedmiot zlecenia oraz określi maksymalny, oczekiwany termin realizacji zlecenia.</w:t>
      </w:r>
    </w:p>
    <w:p w:rsidR="009211C5" w:rsidRPr="00C82F31" w:rsidRDefault="00CD60E0" w:rsidP="00C82F31">
      <w:pPr>
        <w:pStyle w:val="Akapitzlist"/>
        <w:numPr>
          <w:ilvl w:val="3"/>
          <w:numId w:val="18"/>
        </w:numPr>
        <w:suppressAutoHyphens w:val="0"/>
        <w:autoSpaceDN/>
        <w:spacing w:after="0"/>
        <w:ind w:left="426"/>
        <w:contextualSpacing/>
        <w:jc w:val="both"/>
        <w:textAlignment w:val="auto"/>
        <w:rPr>
          <w:rFonts w:ascii="Times New Roman" w:hAnsi="Times New Roman"/>
          <w:szCs w:val="20"/>
        </w:rPr>
      </w:pPr>
      <w:r w:rsidRPr="00C06C93">
        <w:rPr>
          <w:rFonts w:ascii="Times New Roman" w:hAnsi="Times New Roman"/>
          <w:szCs w:val="20"/>
        </w:rPr>
        <w:t xml:space="preserve">Wykonawca w terminie wyznaczonym przez Zamawiającego, nie krótszym niż jeden dzień roboczy od otrzymania zlecenia, przekaże Zamawiającemu propozycję wykonania zlecenia zawierającą w szczególności </w:t>
      </w:r>
      <w:r w:rsidRPr="007E30DB">
        <w:rPr>
          <w:rFonts w:ascii="Times New Roman" w:hAnsi="Times New Roman"/>
          <w:szCs w:val="20"/>
        </w:rPr>
        <w:t>proponowaną li</w:t>
      </w:r>
      <w:r>
        <w:rPr>
          <w:rFonts w:ascii="Times New Roman" w:hAnsi="Times New Roman"/>
          <w:szCs w:val="20"/>
        </w:rPr>
        <w:t xml:space="preserve">czbę roboczogodzin niezbędnych </w:t>
      </w:r>
      <w:r w:rsidRPr="007E30DB">
        <w:rPr>
          <w:rFonts w:ascii="Times New Roman" w:hAnsi="Times New Roman"/>
          <w:szCs w:val="20"/>
        </w:rPr>
        <w:t>do wykonania zlecenia wraz z rozbiciem na poszczególne czynności</w:t>
      </w:r>
      <w:r w:rsidRPr="00173ADB">
        <w:rPr>
          <w:rFonts w:ascii="Times New Roman" w:hAnsi="Times New Roman"/>
          <w:szCs w:val="20"/>
        </w:rPr>
        <w:t>.</w:t>
      </w:r>
    </w:p>
    <w:p w:rsidR="009211C5" w:rsidRPr="00357C13" w:rsidRDefault="009211C5" w:rsidP="00357C13">
      <w:pPr>
        <w:numPr>
          <w:ilvl w:val="3"/>
          <w:numId w:val="18"/>
        </w:numPr>
        <w:suppressAutoHyphens/>
        <w:autoSpaceDN w:val="0"/>
        <w:spacing w:after="0"/>
        <w:ind w:left="426" w:hanging="426"/>
        <w:contextualSpacing/>
        <w:jc w:val="both"/>
        <w:textAlignment w:val="baseline"/>
        <w:rPr>
          <w:rFonts w:ascii="Times New Roman" w:hAnsi="Times New Roman"/>
        </w:rPr>
      </w:pPr>
      <w:r w:rsidRPr="00357C13">
        <w:rPr>
          <w:rFonts w:ascii="Times New Roman" w:hAnsi="Times New Roman"/>
        </w:rPr>
        <w:t>Zamawiający może zaakceptować propozycję wykonania zlecenia albo odrzucić propozycję, co jest równoznaczne z nieudzieleniem zlecenia albo zażądać od Wykonawcy, w wyznaczonym terminie, dodatkowych wyjaśnień, informacji do przedstawionej propozycji wykonania zlecenia.</w:t>
      </w:r>
    </w:p>
    <w:p w:rsidR="009211C5" w:rsidRPr="00357C13" w:rsidRDefault="009211C5" w:rsidP="00357C13">
      <w:pPr>
        <w:numPr>
          <w:ilvl w:val="3"/>
          <w:numId w:val="18"/>
        </w:numPr>
        <w:suppressAutoHyphens/>
        <w:autoSpaceDN w:val="0"/>
        <w:spacing w:after="0"/>
        <w:ind w:left="426" w:hanging="426"/>
        <w:contextualSpacing/>
        <w:jc w:val="both"/>
        <w:textAlignment w:val="baseline"/>
        <w:rPr>
          <w:rFonts w:ascii="Times New Roman" w:hAnsi="Times New Roman"/>
        </w:rPr>
      </w:pPr>
      <w:r w:rsidRPr="00357C13">
        <w:rPr>
          <w:rFonts w:ascii="Times New Roman" w:hAnsi="Times New Roman"/>
        </w:rPr>
        <w:t>W przypadku akceptacji propozycji wykonania zlecenia Zamawiający przedłoży Wykonawcy zaakceptowane zlecenie zawierające w szczególności: zakres prac, liczbę roboczogodzin niezbędną do wykonania prac</w:t>
      </w:r>
      <w:r w:rsidR="00BE6ACA">
        <w:rPr>
          <w:rFonts w:ascii="Times New Roman" w:hAnsi="Times New Roman"/>
        </w:rPr>
        <w:t>,</w:t>
      </w:r>
      <w:r w:rsidRPr="00357C13">
        <w:rPr>
          <w:rFonts w:ascii="Times New Roman" w:hAnsi="Times New Roman"/>
        </w:rPr>
        <w:t xml:space="preserve"> termin wykonania prac. </w:t>
      </w:r>
    </w:p>
    <w:p w:rsidR="009211C5" w:rsidRPr="00357C13" w:rsidRDefault="009211C5" w:rsidP="00357C13">
      <w:pPr>
        <w:numPr>
          <w:ilvl w:val="3"/>
          <w:numId w:val="18"/>
        </w:numPr>
        <w:suppressAutoHyphens/>
        <w:autoSpaceDN w:val="0"/>
        <w:spacing w:after="0"/>
        <w:ind w:left="426" w:hanging="426"/>
        <w:contextualSpacing/>
        <w:jc w:val="both"/>
        <w:textAlignment w:val="baseline"/>
        <w:rPr>
          <w:rFonts w:ascii="Times New Roman" w:hAnsi="Times New Roman"/>
        </w:rPr>
      </w:pPr>
      <w:r w:rsidRPr="00357C13">
        <w:rPr>
          <w:rFonts w:ascii="Times New Roman" w:hAnsi="Times New Roman"/>
        </w:rPr>
        <w:lastRenderedPageBreak/>
        <w:t>Rozliczenie wsparcia technicznego inżyniera odbywać się będzie na podstawie podpisanych bez zastrzeżeń, przez Wykonawcę i Zamawiającego, Miesięcznych Protokołów odbioru usługi.</w:t>
      </w:r>
    </w:p>
    <w:p w:rsidR="009211C5" w:rsidRPr="00357C13" w:rsidRDefault="009211C5" w:rsidP="00357C13">
      <w:pPr>
        <w:numPr>
          <w:ilvl w:val="3"/>
          <w:numId w:val="18"/>
        </w:numPr>
        <w:suppressAutoHyphens/>
        <w:autoSpaceDN w:val="0"/>
        <w:spacing w:after="0"/>
        <w:ind w:left="426" w:hanging="426"/>
        <w:contextualSpacing/>
        <w:jc w:val="both"/>
        <w:textAlignment w:val="baseline"/>
        <w:rPr>
          <w:rFonts w:ascii="Times New Roman" w:hAnsi="Times New Roman"/>
        </w:rPr>
      </w:pPr>
      <w:r w:rsidRPr="00357C13">
        <w:rPr>
          <w:rFonts w:ascii="Times New Roman" w:hAnsi="Times New Roman"/>
        </w:rPr>
        <w:t xml:space="preserve">W ramach godzin wsparcia inżynier na wezwanie Zamawiającego ma obowiązek przybyć do wskazanego miejsca/siedziby na terenie Warszawy </w:t>
      </w:r>
      <w:r w:rsidR="00357C13">
        <w:rPr>
          <w:rFonts w:ascii="Times New Roman" w:hAnsi="Times New Roman"/>
        </w:rPr>
        <w:br/>
      </w:r>
      <w:r w:rsidRPr="00357C13">
        <w:rPr>
          <w:rFonts w:ascii="Times New Roman" w:hAnsi="Times New Roman"/>
        </w:rPr>
        <w:t>i tam realizować zgłoszenie.</w:t>
      </w:r>
    </w:p>
    <w:p w:rsidR="00283192" w:rsidRPr="00357C13" w:rsidRDefault="009211C5" w:rsidP="00357C13">
      <w:pPr>
        <w:suppressAutoHyphens/>
        <w:autoSpaceDN w:val="0"/>
        <w:spacing w:after="0"/>
        <w:ind w:left="426" w:hanging="426"/>
        <w:jc w:val="both"/>
        <w:textAlignment w:val="baseline"/>
        <w:rPr>
          <w:rFonts w:ascii="Times New Roman" w:hAnsi="Times New Roman"/>
          <w:b/>
        </w:rPr>
      </w:pPr>
      <w:r w:rsidRPr="00357C13">
        <w:rPr>
          <w:rFonts w:ascii="Times New Roman" w:hAnsi="Times New Roman"/>
          <w:b/>
        </w:rPr>
        <w:t xml:space="preserve">     </w:t>
      </w:r>
      <w:r w:rsidR="00357C13">
        <w:rPr>
          <w:rFonts w:ascii="Times New Roman" w:hAnsi="Times New Roman"/>
          <w:b/>
        </w:rPr>
        <w:tab/>
      </w:r>
      <w:r w:rsidR="00283192" w:rsidRPr="00357C13">
        <w:rPr>
          <w:rFonts w:ascii="Times New Roman" w:hAnsi="Times New Roman"/>
          <w:b/>
        </w:rPr>
        <w:t>Infrastruktura sprzętowa posiadana przez Zamawiającego:</w:t>
      </w:r>
    </w:p>
    <w:p w:rsidR="009211C5" w:rsidRPr="00357C13" w:rsidRDefault="009211C5" w:rsidP="00357C13">
      <w:pPr>
        <w:suppressAutoHyphens/>
        <w:autoSpaceDN w:val="0"/>
        <w:spacing w:after="0"/>
        <w:ind w:firstLine="426"/>
        <w:jc w:val="both"/>
        <w:textAlignment w:val="baseline"/>
        <w:rPr>
          <w:rFonts w:ascii="Times New Roman" w:hAnsi="Times New Roman"/>
          <w:b/>
        </w:rPr>
      </w:pPr>
      <w:r w:rsidRPr="00357C13">
        <w:rPr>
          <w:rFonts w:ascii="Times New Roman" w:hAnsi="Times New Roman"/>
          <w:b/>
        </w:rPr>
        <w:t>Przełączniki warstwy rdzenia sieci</w:t>
      </w:r>
    </w:p>
    <w:tbl>
      <w:tblPr>
        <w:tblW w:w="12824" w:type="dxa"/>
        <w:jc w:val="center"/>
        <w:tblLayout w:type="fixed"/>
        <w:tblCellMar>
          <w:left w:w="10" w:type="dxa"/>
          <w:right w:w="10" w:type="dxa"/>
        </w:tblCellMar>
        <w:tblLook w:val="0000" w:firstRow="0" w:lastRow="0" w:firstColumn="0" w:lastColumn="0" w:noHBand="0" w:noVBand="0"/>
      </w:tblPr>
      <w:tblGrid>
        <w:gridCol w:w="480"/>
        <w:gridCol w:w="2488"/>
        <w:gridCol w:w="2669"/>
        <w:gridCol w:w="2835"/>
        <w:gridCol w:w="2176"/>
        <w:gridCol w:w="2176"/>
      </w:tblGrid>
      <w:tr w:rsidR="00514C1C" w:rsidRPr="002747D2" w:rsidTr="006B241D">
        <w:trPr>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Lp.</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Nazwa sprzętu</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Moduł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Numer seryjny</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 xml:space="preserve">Miejsce użytkowania sprzętu </w:t>
            </w:r>
          </w:p>
        </w:tc>
        <w:tc>
          <w:tcPr>
            <w:tcW w:w="2176" w:type="dxa"/>
            <w:tcBorders>
              <w:top w:val="single" w:sz="4" w:space="0" w:color="000000"/>
              <w:left w:val="single" w:sz="4" w:space="0" w:color="000000"/>
              <w:bottom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Pr>
                <w:rFonts w:ascii="Times New Roman" w:hAnsi="Times New Roman"/>
                <w:b/>
                <w:sz w:val="20"/>
                <w:szCs w:val="20"/>
              </w:rPr>
              <w:t>Okres wsparcia technicznego</w:t>
            </w:r>
          </w:p>
        </w:tc>
      </w:tr>
      <w:tr w:rsidR="00514C1C" w:rsidRPr="002747D2" w:rsidTr="006B241D">
        <w:trPr>
          <w:jc w:val="center"/>
        </w:trPr>
        <w:tc>
          <w:tcPr>
            <w:tcW w:w="48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1</w:t>
            </w:r>
          </w:p>
        </w:tc>
        <w:tc>
          <w:tcPr>
            <w:tcW w:w="24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Catalyst 6509E</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WS-C6509-E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SMC17460057</w:t>
            </w:r>
          </w:p>
        </w:tc>
        <w:tc>
          <w:tcPr>
            <w:tcW w:w="21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MS</w:t>
            </w:r>
          </w:p>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ul. Zwycięzców 34</w:t>
            </w:r>
          </w:p>
        </w:tc>
        <w:tc>
          <w:tcPr>
            <w:tcW w:w="2176" w:type="dxa"/>
            <w:tcBorders>
              <w:top w:val="single" w:sz="4" w:space="0" w:color="000000"/>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SMT1738G259</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SMT1738F701</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SMT1738G258</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SMT1730A623</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123"/>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SMT1730A623</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123"/>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WS-X6848-GE-TX</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SAL1801JRQU</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7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SAL1801JXZJ</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SAL1752JE4Y</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SAL1752JNU1</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ONT1735041P</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ONT173503ZE</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ONT17350372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ONT1735047B</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ONT1734021V</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ONT17360163</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ONT173504BJ</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ONT1536021H</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VS-SUP2T-10G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SAL1750HT8P</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VS-F6K-MSFC5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SAL1749HK64</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VS-F6K-PFC4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SAL1801JTYS</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ONT1735044R</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ONT17350370</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WS-X6848-SFP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SAL1752JJVX</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SAL1801JXZ4</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SAL1752JE66</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SAL1752JNMD</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ONT173503WY</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ONT173401Z8</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ONT173503ZL</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ONT17350402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ONT1734015Q</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ONT1733059D</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ONT173504C2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X2-10GB-LX4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OPC14348183</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SAL1752JE5Y</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SAL1752JNMJ</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ONT17330593</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FNS17461NY1</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FNS17461NY4</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FNS17461NXR</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FNS17461EHB</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FNS17461EHF</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FNS17461EH9</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FNS17461EHK</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WS-C6509-E-FAN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DCH174500EY</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WS-CAC-6000W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AZS17460AFU</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WS-CAC-6000W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AZS17460AFW</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WS-C6509-E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SMC1746003F</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SMT1738F910</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SMT1738F936</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SMT1738F945</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SMT1730A608</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SMT1730A608</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WS-X6848-GE-TX</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SAL1801JRTH</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SAL1752JGBE</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SAL1752JE7Q</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SAL1752JNNS</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FNS17461NPL</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FNS17461NR0</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FNS17461P1S</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FNS17461NQN</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FNS17460WU2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FNS17460Z7U</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FNS17460WXJ</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ONT1536019S</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VS-SUP2T-10G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SAL1750HT2M</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VS-F6K-MSFC5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SAL1750HVN6</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VS-F6K-PFC4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SAL1801JTT4</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FNS17461EJ2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FNS17461EHX</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WS-X6848-SFP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SAL1801JZ41</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SAL1801JU7Z</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SAL1750HUFC</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WS-F6K-DFC4-E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SAL1752JNN2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FNS17460K79</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FNS17460K7H</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FNS17460K7Y</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FNS17460K7R</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FNS17461DGC</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FNS17461DGT</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FNS17461DFC</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X2-10GB-LX4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OPC15078042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SAL1751HZGB</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SAL1752JNML</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FNS17461DBZ</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FNS17461DCN</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FNS17461DD4</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FNS17461DB0</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FNS17460VMR</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FNS17460VR7</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FNS17460VRM</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FNS17460VCX</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WS-C6509-E-FAN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DCH174500S0</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WS-CAC-6000W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AZS17460AFB</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WS-CAC-6000W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AZS17460AF3</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jc w:val="center"/>
        </w:trPr>
        <w:tc>
          <w:tcPr>
            <w:tcW w:w="48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2</w:t>
            </w:r>
          </w:p>
        </w:tc>
        <w:tc>
          <w:tcPr>
            <w:tcW w:w="24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704047">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Catalyst </w:t>
            </w:r>
            <w:r w:rsidR="00704047" w:rsidRPr="009211C5">
              <w:rPr>
                <w:rFonts w:ascii="Times New Roman" w:hAnsi="Times New Roman"/>
                <w:sz w:val="20"/>
                <w:szCs w:val="20"/>
                <w:lang w:val="en-US"/>
              </w:rPr>
              <w:t>650</w:t>
            </w:r>
            <w:r w:rsidR="00704047">
              <w:rPr>
                <w:rFonts w:ascii="Times New Roman" w:hAnsi="Times New Roman"/>
                <w:sz w:val="20"/>
                <w:szCs w:val="20"/>
                <w:lang w:val="en-US"/>
              </w:rPr>
              <w:t>6</w:t>
            </w:r>
            <w:r w:rsidR="00704047" w:rsidRPr="009211C5">
              <w:rPr>
                <w:rFonts w:ascii="Times New Roman" w:hAnsi="Times New Roman"/>
                <w:sz w:val="20"/>
                <w:szCs w:val="20"/>
                <w:lang w:val="en-US"/>
              </w:rPr>
              <w:t>E</w:t>
            </w: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WS-C6506-E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SAL1801K5DA</w:t>
            </w:r>
          </w:p>
        </w:tc>
        <w:tc>
          <w:tcPr>
            <w:tcW w:w="21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Al. Ujazdowskie 11</w:t>
            </w:r>
          </w:p>
        </w:tc>
        <w:tc>
          <w:tcPr>
            <w:tcW w:w="2176" w:type="dxa"/>
            <w:tcBorders>
              <w:top w:val="single" w:sz="4" w:space="0" w:color="000000"/>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p>
        </w:tc>
      </w:tr>
      <w:tr w:rsidR="00514C1C" w:rsidRPr="002747D2" w:rsidTr="006B241D">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SMT1741A293</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SMT1741A318</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SMT1741A285</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6B241D">
        <w:trPr>
          <w:trHeight w:val="23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SMT1738B199</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SMT1738B199</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13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SAL1802KH1B</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13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SAL1803KPUK</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AGA1732X2SY</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X2-10GB-LX4</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OPC15078110</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X2-10GB-LX4</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OPC15078111</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FNS17501QCD</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FNS17501RN7</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SAL1802KGZ3</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SAL1803KPT5</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AGA1732X26D</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ONT173503UE</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X2-10GB-LX4</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OPC14218506</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AGS08030FND</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FNS17501RPV</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AGA1732X2S1</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WS-X6848-GE-TX</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SAL1803KN6C</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WS-F6K-DFC4-A</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SAL1803KQJC</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VS-SUP2T-10G</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SAL1801K35F</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VS-F6K-MSFC5</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SAL1802K8ZE</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VS-F6K-PFC4</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SAL1751J2ZA</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AGA1732X2T2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AGA1732XZ0P</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WS-C6506-E-FAN</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DCH1746006S</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WS-CAC-4000W-INT</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SNI1745CC3W</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WS-CAC-4000W-INT</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SNI1745CC3M</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WS-C6506-E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SAL1801K5DC</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SMT1741A287</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SMT1741A284</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SMT1741A283</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SMT1738B157</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SMT1738B157</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SAL1802KGXU</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SAL1802K9C6</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AGA1732X2SD</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X2-10GB-LX4</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OPC16088175</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X2-10GB-LX4</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OPC14348286</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FNS175024DA</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FNS17501RPH</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SAL1802KGY2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SAL1802KKJU</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AGA1732XZ0R</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FNS17461DFX</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X2-10GB-LX4</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OPC15108201</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FNS17502FVV</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FNS17501RPK</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AGA1732X2T1</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WS-X6848-GE-TX</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SAL1803KN4X</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WS-F6K-DFC4-A</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SAL1803KQJR</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VS-SUP2T-10G</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SAL1801JSCV</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VS-F6K-MSFC5</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SAL1752JQKT</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VS-F6K-PFC4</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SAL1752J9YC</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AGA1732X26G</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AGA1732XZ0K</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WS-C6506-E-FAN</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DCH17460056</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143"/>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WS-CAC-4000W-INT</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SNI1745CC3T</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6B241D">
        <w:trPr>
          <w:trHeight w:val="142"/>
          <w:jc w:val="center"/>
        </w:trPr>
        <w:tc>
          <w:tcPr>
            <w:tcW w:w="48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val="en-US" w:eastAsia="pl-PL"/>
              </w:rPr>
            </w:pPr>
            <w:r w:rsidRPr="009211C5">
              <w:rPr>
                <w:rFonts w:ascii="Times New Roman" w:eastAsia="Times New Roman" w:hAnsi="Times New Roman"/>
                <w:color w:val="000000"/>
                <w:sz w:val="20"/>
                <w:szCs w:val="20"/>
                <w:lang w:eastAsia="pl-PL"/>
              </w:rPr>
              <w:t>WS-CAC-4000W-INT</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SNI1745CC2Z</w:t>
            </w:r>
          </w:p>
        </w:tc>
        <w:tc>
          <w:tcPr>
            <w:tcW w:w="21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bottom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bl>
    <w:p w:rsidR="00EB3589" w:rsidRDefault="00EB3589" w:rsidP="009211C5">
      <w:pPr>
        <w:suppressAutoHyphens/>
        <w:autoSpaceDN w:val="0"/>
        <w:spacing w:after="0" w:line="264" w:lineRule="auto"/>
        <w:textAlignment w:val="baseline"/>
        <w:rPr>
          <w:rFonts w:ascii="Times New Roman" w:eastAsia="Times New Roman" w:hAnsi="Times New Roman"/>
          <w:b/>
          <w:color w:val="000000"/>
          <w:sz w:val="20"/>
          <w:szCs w:val="20"/>
          <w:lang w:eastAsia="pl-PL"/>
        </w:rPr>
      </w:pPr>
    </w:p>
    <w:p w:rsidR="009211C5" w:rsidRPr="009211C5" w:rsidRDefault="009211C5" w:rsidP="009211C5">
      <w:pPr>
        <w:suppressAutoHyphens/>
        <w:autoSpaceDN w:val="0"/>
        <w:spacing w:after="0" w:line="264" w:lineRule="auto"/>
        <w:textAlignment w:val="baseline"/>
        <w:rPr>
          <w:rFonts w:ascii="Times New Roman" w:hAnsi="Times New Roman"/>
          <w:b/>
          <w:sz w:val="20"/>
          <w:szCs w:val="20"/>
        </w:rPr>
      </w:pPr>
      <w:r w:rsidRPr="009211C5">
        <w:rPr>
          <w:rFonts w:ascii="Times New Roman" w:eastAsia="Times New Roman" w:hAnsi="Times New Roman"/>
          <w:b/>
          <w:color w:val="000000"/>
          <w:sz w:val="20"/>
          <w:szCs w:val="20"/>
          <w:lang w:eastAsia="pl-PL"/>
        </w:rPr>
        <w:t>Wkładki SFP w sprzęcie:WS-C6509-E, SN: SMC17460057</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 DESCR: "Chassis 1 SFP Transceiver 1000BaseSX Gi1/7/1", SN: FNS174701TS</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 DESCR: "Chassis 1 SFP Transceiver 1000BaseSX Gi1/7/2", SN: FNS174701MT</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 DESCR: "Chassis 1 SFP Transceiver 1000BaseSX Gi1/7/3", SN: FNS174701LU</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Gi1/7/4", DESCR: "Chassis 1 SFP Transceiver 1000BaseSX Gi1/7/4", SN: FNS174701JK</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Gi1/7/5", DESCR: "Chassis 1 SFP Transceiver 1000BaseSX Gi1/7/5", SN: FNS174701U1</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Gi1/7/6", DESCR: "Chassis 1 SFP Transceiver 1000BaseSX Gi1/7/6", SN: FNS174706UP</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Gi1/7/7", DESCR: "Chassis 1 SFP Transceiver 1000BaseSX Gi1/7/7", SN: FNS174706YB</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Gi1/7/8", DESCR: "Chassis 1 SFP Transceiver 1000BaseSX Gi1/7/8", SN: FNS174706WZ</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Gi1/7/9", DESCR: "Chassis 1 SFP Transceiver 1000BaseSX Gi1/7/9", SN: FNS174706XS</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Gi1/7/10", DESCR: "Chassis 1 SFP Transceiver 1000BaseSX Gi1/7/10", SN: FNS174708EX</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Gi1/7/11", DESCR: "Chassis 1 SFP Transceiver 1000BaseSX Gi1/7/11", SN: FNS174707EW</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Gi1/7/12", DESCR: "Chassis 1 SFP Transceiver 1000BaseSX Gi1/7/12", SN: FNS174708SX</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Gi1/7/13", DESCR: "Chassis 1 SFP Transceiver 1000BaseSX Gi1/7/13", SN: FNS1747086G</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Gi1/7/14", DESCR: "Chassis 1 SFP Transceiver 1000BaseSX Gi1/7/14", SN: FNS174708QJ</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Gi1/7/15", DESCR: "Chassis 1 SFP Transceiver 1000BaseSX Gi1/7/15", SN: FNS174707FP</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Gi1/7/16", DESCR: "Chassis 1 SFP Transceiver 1000BaseSX Gi1/7/16", SN: FNS174702WQ</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Gi1/7/17", DESCR: "Chassis 1 SFP Transceiver 1000BaseSX Gi1/7/17", SN: FNS1747030S</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lastRenderedPageBreak/>
        <w:t>NAME: "Chassis 1 Transceiver Gi1/7/18", DESCR: "Chassis 1 SFP Transceiver 1000BaseSX Gi1/7/18", SN: FNS1747031M</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Gi1/7/19", DESCR: "Chassis 1 SFP Transceiver 1000BaseSX Gi1/7/19", SN: FNS1747032W</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Gi1/7/20", DESCR: "Chassis 1 SFP Transceiver 1000BaseSX Gi1/7/20", SN: FNS1747033K</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Gi1/7/21", DESCR: "Chassis 1 SFP Transceiver 1000BaseSX Gi1/7/21", SN: FNS174707LB</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Gi1/7/22", DESCR: "Chassis 1 SFP Transceiver 1000BaseSX Gi1/7/22", SN: FNS174708QU</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Gi1/7/23", DESCR: "Chassis 1 SFP Transceiver 1000BaseSX Gi1/7/23", SN: FNS174707NP</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Gi1/7/24", DESCR: "Chassis 1 SFP Transceiver 1000BaseSX Gi1/7/24", SN: FNS174707NC</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Gi1/7/25", DESCR: "Chassis 1 SFP Transceiver 1000BaseSX Gi1/7/25", SN: FNS174707HB</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Gi1/7/26", DESCR: "Chassis 1 SFP Transceiver 1000BaseSX Gi1/7/26", SN: FNS174707F5</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Gi1/7/27", DESCR: "Chassis 1 SFP Transceiver 1000BaseSX Gi1/7/27", SN: FNS174707LR</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Gi1/7/28", DESCR: "Chassis 1 SFP Transceiver 1000BaseSX Gi1/7/28", SN: FNS174707KZ</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Gi1/7/29", DESCR: "Chassis 1 SFP Transceiver 1000BaseSX Gi1/7/29", SN: FNS174707D4</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Gi1/7/30", DESCR: "Chassis 1 SFP Transceiver 1000BaseSX Gi1/7/30", SN: FNS174708PZ</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Gi1/7/31", DESCR: "Chassis 1 SFP Transceiver 1000BaseSX Gi1/7/31", SN: FNS17470333</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Gi1/7/32", DESCR: "Chassis 1 SFP Transceiver 1000BaseSX Gi1/7/32", SN: FNS1747034B</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Gi1/7/33", DESCR: "Chassis 1 SFP Transceiver 1000BaseSX Gi1/7/33", SN: FNS174601J6</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Gi1/7/34", DESCR: "Chassis 1 SFP Transceiver 1000BaseSX Gi1/7/34", SN: FNS174601B6</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Gi1/7/35", DESCR: "Chassis 1 SFP Transceiver 1000BaseSX Gi1/7/35", SN: FNS174602A5</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Gi1/7/36", DESCR: "Chassis 1 SFP Transceiver 1000BaseSX Gi1/7/36", SN: FNS17451TFT</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p>
    <w:p w:rsidR="009211C5" w:rsidRPr="009211C5" w:rsidRDefault="009211C5" w:rsidP="009211C5">
      <w:pPr>
        <w:suppressAutoHyphens/>
        <w:autoSpaceDN w:val="0"/>
        <w:spacing w:after="0" w:line="264" w:lineRule="auto"/>
        <w:textAlignment w:val="baseline"/>
        <w:rPr>
          <w:rFonts w:ascii="Times New Roman" w:hAnsi="Times New Roman"/>
          <w:b/>
          <w:sz w:val="20"/>
          <w:szCs w:val="20"/>
        </w:rPr>
      </w:pPr>
      <w:r w:rsidRPr="009211C5">
        <w:rPr>
          <w:rFonts w:ascii="Times New Roman" w:eastAsia="Times New Roman" w:hAnsi="Times New Roman"/>
          <w:b/>
          <w:color w:val="000000"/>
          <w:sz w:val="20"/>
          <w:szCs w:val="20"/>
          <w:lang w:eastAsia="pl-PL"/>
        </w:rPr>
        <w:t>Wkładki SFP w sprzęcie:WS-C6509-E, SN: SMC1746003F</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 DESCR: "Chassis 2 SFP Transceiver 1000BaseSX Gi2/7/1", SN: FNS17470SZP</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 DESCR: "Chassis 2 SFP Transceiver 1000BaseSX Gi2/7/2", SN: FNS17470SZ6</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 DESCR: "Chassis 2 SFP Transceiver 1000BaseSX Gi2/7/3", SN: FNS17470SYD</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Gi2/7/4", DESCR: "Chassis 2 SFP Transceiver 1000BaseSX Gi2/7/4", SN: FNS17470Z1W</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Gi2/7/5", DESCR: "Chassis 2 SFP Transceiver 1000BaseSX Gi2/7/5", SN: FNS17470YNQ</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Gi2/7/6", DESCR: "Chassis 2 SFP Transceiver 1000BaseSX Gi2/7/6", SN: FNS17470KM4</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Gi2/7/7", DESCR: "Chassis 2 SFP Transceiver 1000BaseSX Gi2/7/7", SN: FNS17470KKW</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Gi2/7/8", DESCR: "Chassis 2 SFP Transceiver 1000BaseSX Gi2/7/8", SN: FNS17470KLR</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Gi2/7/9", DESCR: "Chassis 2 SFP Transceiver 1000BaseSX Gi2/7/9", SN: FNS17470KLW</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Gi2/7/10", DESCR: "Chassis 2 SFP Transceiver 1000BaseSX Gi2/7/10", SN: FNS17470KPH</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Gi2/7/11", DESCR: "Chassis 2 SFP Transceiver 1000BaseSX Gi2/7/11", SN: FNS17470Z0L</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Gi2/7/12", DESCR: "Chassis 2 SFP Transceiver 1000BaseSX Gi2/7/12", SN: FNS17470YUY</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Gi2/7/13", DESCR: "Chassis 2 SFP Transceiver 1000BaseSX Gi2/7/13", SN: FNS17470YZ0</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Gi2/7/14", DESCR: "Chassis 2 SFP Transceiver 1000BaseSX Gi2/7/14", SN: FNS17470YMG</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Gi2/7/15", DESCR: "Chassis 2 SFP Transceiver 1000BaseSX Gi2/7/15", SN: FNS17470Z10</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Gi2/7/16", DESCR: "Chassis 2 SFP Transceiver 1000BaseSX Gi2/7/16", SN: FNS17470YM5</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Gi2/7/17", DESCR: "Chassis 2 SFP Transceiver 1000BaseSX Gi2/7/17", SN: FNS17470YR2</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Gi2/7/18", DESCR: "Chassis 2 SFP Transceiver 1000BaseSX Gi2/7/18", SN: FNS17470YSN</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lastRenderedPageBreak/>
        <w:t>NAME: "Chassis 2 Transceiver Gi2/7/19", DESCR: "Chassis 2 SFP Transceiver 1000BaseSX Gi2/7/19", SN: FNS17470YKT</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Gi2/7/20", DESCR: "Chassis 2 SFP Transceiver 1000BaseSX Gi2/7/20", SN: FNS17470VB8</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Gi2/7/21", DESCR: "Chassis 2 SFP Transceiver 1000BaseSX Gi2/7/21", SN: FNS17470SK2</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Gi2/7/22", DESCR: "Chassis 2 SFP Transceiver 1000BaseSX Gi2/7/22", SN: FNS17470RVX</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Gi2/7/23", DESCR: "Chassis 2 SFP Transceiver 1000BaseSX Gi2/7/23", SN: FNS17470SQH</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Gi2/7/24", DESCR: "Chassis 2 SFP Transceiver 1000BaseSX Gi2/7/24", SN: FNS17470SNP</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Gi2/7/25", DESCR: "Chassis 2 SFP Transceiver 1000BaseSX Gi2/7/25", SN: FNS17470SW6</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Gi2/7/26", DESCR: "Chassis 2 SFP Transceiver 1000BaseSX Gi2/7/26", SN: FNS17470SV0</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Gi2/7/27", DESCR: "Chassis 2 SFP Transceiver 1000BaseSX Gi2/7/27", SN: FNS17470SVC</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Gi2/7/28", DESCR: "Chassis 2 SFP Transceiver 1000BaseSX Gi2/7/28", SN: FNS17470SYS</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Gi2/7/29", DESCR: "Chassis 2 SFP Transceiver 1000BaseSX Gi2/7/29", SN: FNS17470SU8</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Gi2/7/30", DESCR: "Chassis 2 SFP Transceiver 1000BaseSX Gi2/7/30", SN: FNS17470SR9</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Gi2/7/31", DESCR: "Chassis 2 SFP Transceiver 1000BaseSX Gi2/7/31", SN: FNS17470SZD</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Gi2/7/32", DESCR: "Chassis 2 SFP Transceiver 1000BaseSX Gi2/7/32", SN: FNS17470SYH</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Gi2/7/33", DESCR: "Chassis 2 SFP Transceiver 1000BaseSX Gi2/7/33", SN: FNS174601JX</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Gi2/7/34", DESCR: "Chassis 2 SFP Transceiver 1000BaseSX Gi2/7/34", SN: FNS174604N3</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Gi2/7/35", DESCR: "Chassis 2 SFP Transceiver 1000BaseSX Gi2/7/35", SN: FNS17451U0G</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Gi2/7/36", DESCR: "Chassis 2 SFP Transceiver 1000BaseSX Gi2/7/36", SN: FNS174601M2</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p>
    <w:tbl>
      <w:tblPr>
        <w:tblW w:w="12824" w:type="dxa"/>
        <w:jc w:val="center"/>
        <w:tblLayout w:type="fixed"/>
        <w:tblCellMar>
          <w:left w:w="10" w:type="dxa"/>
          <w:right w:w="10" w:type="dxa"/>
        </w:tblCellMar>
        <w:tblLook w:val="0000" w:firstRow="0" w:lastRow="0" w:firstColumn="0" w:lastColumn="0" w:noHBand="0" w:noVBand="0"/>
      </w:tblPr>
      <w:tblGrid>
        <w:gridCol w:w="480"/>
        <w:gridCol w:w="2488"/>
        <w:gridCol w:w="2669"/>
        <w:gridCol w:w="2835"/>
        <w:gridCol w:w="2176"/>
        <w:gridCol w:w="2176"/>
      </w:tblGrid>
      <w:tr w:rsidR="00514C1C" w:rsidRPr="002747D2" w:rsidTr="00377D9D">
        <w:trPr>
          <w:jc w:val="center"/>
        </w:trPr>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Lp.</w:t>
            </w:r>
          </w:p>
        </w:tc>
        <w:tc>
          <w:tcPr>
            <w:tcW w:w="2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Nazwa sprzętu</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Moduł</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Numer seryjny</w:t>
            </w:r>
          </w:p>
        </w:tc>
        <w:tc>
          <w:tcPr>
            <w:tcW w:w="2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Miejsce użytkowania sprzętu</w:t>
            </w:r>
          </w:p>
        </w:tc>
        <w:tc>
          <w:tcPr>
            <w:tcW w:w="2176" w:type="dxa"/>
            <w:tcBorders>
              <w:top w:val="single" w:sz="4" w:space="0" w:color="000000"/>
              <w:left w:val="single" w:sz="4" w:space="0" w:color="000000"/>
              <w:bottom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Pr>
                <w:rFonts w:ascii="Times New Roman" w:hAnsi="Times New Roman"/>
                <w:b/>
                <w:sz w:val="20"/>
                <w:szCs w:val="20"/>
              </w:rPr>
              <w:t>Okres wsparcia technicznego</w:t>
            </w:r>
          </w:p>
        </w:tc>
      </w:tr>
      <w:tr w:rsidR="00514C1C" w:rsidRPr="002747D2" w:rsidTr="00377D9D">
        <w:trPr>
          <w:jc w:val="center"/>
        </w:trPr>
        <w:tc>
          <w:tcPr>
            <w:tcW w:w="48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1</w:t>
            </w:r>
          </w:p>
        </w:tc>
        <w:tc>
          <w:tcPr>
            <w:tcW w:w="24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Catalyst 6509E</w:t>
            </w: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WS-C6509-E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SMC1633003D</w:t>
            </w:r>
          </w:p>
        </w:tc>
        <w:tc>
          <w:tcPr>
            <w:tcW w:w="21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ul. Czerniakowska 100</w:t>
            </w:r>
          </w:p>
        </w:tc>
        <w:tc>
          <w:tcPr>
            <w:tcW w:w="2176" w:type="dxa"/>
            <w:tcBorders>
              <w:top w:val="single" w:sz="4" w:space="0" w:color="000000"/>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SMT1630A697</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SMT1630A688</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SMT1630A691</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SMT1628A805</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123"/>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SMT1628A805</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123"/>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SAL1634KYSK</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7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SAL1636M7J0</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ONT1616017N</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ONT16160141</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ONT161600QM</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ONT161600Q5</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ONT161600QJ</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ONT161600QK</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ONT161600RC</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ONT161600QH</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VS-SUP2T-10G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SAL1636M45M</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VS-F6K-MSFC5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SAL1636M6L2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VS-F6K-PFC4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SAL1636M6QE</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ONT1616013X</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ONT161600QV</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WS-X6848-SFP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SAL1636MA8H</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SAL1636M71S</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SAL1636M0VN</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SAL1633KPSW</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ONT1616013E</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ONT161600QT</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ONT1616017P</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ONT161600QP</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ONT161600QW</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ONT161600R2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ONT161600QF</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ONT161600RB</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SAL1636M0XE</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SAL1636M7FZ</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ONT1616023S</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ONT1616013B</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ONT1616014G</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ONT161600RQ</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ONT1616017M</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ONT161600QL</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ONT153601AJ</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ONT1536019P</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WS-C6509-E-FAN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DCH162800CS</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WS-CAC-6000W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AZS16310AWU</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6"/>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WS-CAC-6000W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AZS16310AW6</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jc w:val="center"/>
        </w:trPr>
        <w:tc>
          <w:tcPr>
            <w:tcW w:w="48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2</w:t>
            </w:r>
          </w:p>
        </w:tc>
        <w:tc>
          <w:tcPr>
            <w:tcW w:w="248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Catalyst 6509E</w:t>
            </w: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704047">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w:t>
            </w:r>
            <w:r w:rsidR="00704047" w:rsidRPr="009211C5">
              <w:rPr>
                <w:rFonts w:ascii="Times New Roman" w:eastAsia="Times New Roman" w:hAnsi="Times New Roman"/>
                <w:color w:val="000000"/>
                <w:sz w:val="20"/>
                <w:szCs w:val="20"/>
                <w:lang w:eastAsia="pl-PL"/>
              </w:rPr>
              <w:t>C650</w:t>
            </w:r>
            <w:r w:rsidR="00704047">
              <w:rPr>
                <w:rFonts w:ascii="Times New Roman" w:eastAsia="Times New Roman" w:hAnsi="Times New Roman"/>
                <w:color w:val="000000"/>
                <w:sz w:val="20"/>
                <w:szCs w:val="20"/>
                <w:lang w:eastAsia="pl-PL"/>
              </w:rPr>
              <w:t>9</w:t>
            </w:r>
            <w:r w:rsidRPr="009211C5">
              <w:rPr>
                <w:rFonts w:ascii="Times New Roman" w:eastAsia="Times New Roman" w:hAnsi="Times New Roman"/>
                <w:color w:val="000000"/>
                <w:sz w:val="20"/>
                <w:szCs w:val="20"/>
                <w:lang w:eastAsia="pl-PL"/>
              </w:rPr>
              <w:t>-E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SMC1633002D</w:t>
            </w:r>
          </w:p>
        </w:tc>
        <w:tc>
          <w:tcPr>
            <w:tcW w:w="217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ul. Czerniakowska 100</w:t>
            </w:r>
          </w:p>
        </w:tc>
        <w:tc>
          <w:tcPr>
            <w:tcW w:w="2176" w:type="dxa"/>
            <w:tcBorders>
              <w:top w:val="single" w:sz="4" w:space="0" w:color="000000"/>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SMT1630A676</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SMT1630A500</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WS-C6K-VTT-E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SMT1630A999</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lang w:val="en-US"/>
              </w:rPr>
            </w:pPr>
          </w:p>
        </w:tc>
      </w:tr>
      <w:tr w:rsidR="00514C1C" w:rsidRPr="002747D2" w:rsidTr="00372A3A">
        <w:trPr>
          <w:trHeight w:val="23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SMT1628A560</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CLK-7600</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SMT1628A560</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13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SAL16117C0J</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13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SAL1635LQPC</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ONT161601XM</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ONT1616024G</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ONT16160252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ONT161601Y2</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ONT1616021L</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ONT1616022N</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ONT1616020S</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ONT161601YE</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VS-SUP2T-10G</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SAL1636M47G</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VS-F6K-MSFC5</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SAL1636M6EZ</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VS-F6K-PFC4</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SAL1636M6P4</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ONT1616022P</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ONT16160227</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WS-X6848-SFP</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SAL1636MA97</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WS-F6K-DFC4-A</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SAL1636LXR5</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SAL1634KYTJ</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SAL1636LYA3</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ONT162405RV</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ONT161601LL</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ONT162402WP</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ONT161601WP</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ONT1616021F</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ONT1616025C</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ONT161601L8</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ONT1616023H</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WS-X6908-10G</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SAL16074CCX</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5"/>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WS-F6K-DFC4-E</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SAL1636M7GB</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ONT161601T1</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ONT162402HJ</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ONT162402CW</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ONT161601KG</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ONT162405TZ</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ONT1616021Q</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X2-10GB-SR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ONT162404FK</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X2-10GB-LR</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ONT1536021G</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7D9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WS-C6509-E-FAN</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DCH162800KX</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377D9D">
        <w:trPr>
          <w:trHeight w:val="20"/>
          <w:jc w:val="center"/>
        </w:trPr>
        <w:tc>
          <w:tcPr>
            <w:tcW w:w="48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WS-CAC-6000W</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AZS16310AWL</w:t>
            </w:r>
          </w:p>
        </w:tc>
        <w:tc>
          <w:tcPr>
            <w:tcW w:w="217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r w:rsidR="00514C1C" w:rsidRPr="002747D2" w:rsidTr="00377D9D">
        <w:trPr>
          <w:trHeight w:val="142"/>
          <w:jc w:val="center"/>
        </w:trPr>
        <w:tc>
          <w:tcPr>
            <w:tcW w:w="48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48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66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val="en-US" w:eastAsia="pl-PL"/>
              </w:rPr>
            </w:pPr>
            <w:r w:rsidRPr="009211C5">
              <w:rPr>
                <w:rFonts w:ascii="Times New Roman" w:eastAsia="Times New Roman" w:hAnsi="Times New Roman"/>
                <w:color w:val="000000"/>
                <w:sz w:val="20"/>
                <w:szCs w:val="20"/>
                <w:lang w:eastAsia="pl-PL"/>
              </w:rPr>
              <w:t>WS-CAC-6000W</w:t>
            </w:r>
          </w:p>
        </w:tc>
        <w:tc>
          <w:tcPr>
            <w:tcW w:w="283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AZS16310AW3</w:t>
            </w:r>
          </w:p>
        </w:tc>
        <w:tc>
          <w:tcPr>
            <w:tcW w:w="217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176" w:type="dxa"/>
            <w:tcBorders>
              <w:left w:val="single" w:sz="4" w:space="0" w:color="000000"/>
              <w:bottom w:val="single" w:sz="4" w:space="0" w:color="000000"/>
              <w:right w:val="single" w:sz="4" w:space="0" w:color="000000"/>
            </w:tcBorders>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r>
    </w:tbl>
    <w:p w:rsidR="00EB3589" w:rsidRDefault="00EB3589" w:rsidP="009211C5">
      <w:pPr>
        <w:suppressAutoHyphens/>
        <w:autoSpaceDN w:val="0"/>
        <w:spacing w:after="0" w:line="264" w:lineRule="auto"/>
        <w:textAlignment w:val="baseline"/>
        <w:rPr>
          <w:rFonts w:ascii="Times New Roman" w:eastAsia="Times New Roman" w:hAnsi="Times New Roman"/>
          <w:b/>
          <w:color w:val="000000"/>
          <w:sz w:val="20"/>
          <w:szCs w:val="20"/>
          <w:lang w:eastAsia="pl-PL"/>
        </w:rPr>
      </w:pPr>
    </w:p>
    <w:p w:rsidR="009211C5" w:rsidRPr="009211C5" w:rsidRDefault="009211C5" w:rsidP="009211C5">
      <w:pPr>
        <w:suppressAutoHyphens/>
        <w:autoSpaceDN w:val="0"/>
        <w:spacing w:after="0" w:line="264" w:lineRule="auto"/>
        <w:textAlignment w:val="baseline"/>
        <w:rPr>
          <w:rFonts w:ascii="Times New Roman" w:hAnsi="Times New Roman"/>
          <w:b/>
          <w:sz w:val="20"/>
          <w:szCs w:val="20"/>
        </w:rPr>
      </w:pPr>
      <w:r w:rsidRPr="009211C5">
        <w:rPr>
          <w:rFonts w:ascii="Times New Roman" w:eastAsia="Times New Roman" w:hAnsi="Times New Roman"/>
          <w:b/>
          <w:color w:val="000000"/>
          <w:sz w:val="20"/>
          <w:szCs w:val="20"/>
          <w:lang w:eastAsia="pl-PL"/>
        </w:rPr>
        <w:t>Wkładki SFP w sprzęcie:WS-C6509-E, SN:SMC1633003D</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 DESCR: "Chassis 1 SFP Transceiver 1000BaseSX Gi1/7/1", SN: AGM1627L3K9</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 xml:space="preserve">NAME: "Chassis 1 Transceiver Gi1/7/2", DESCR: "Chassis 1 SFP Transceiver 1000BaseSX Gi1/7/2", SN: AGM1627L3KA  </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 DESCR: "Chassis 1 SFP Transceiver 1000BaseSX Gi1/7/3", SN: AGM1627L3KB</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Gi1/7/4", DESCR: "Chassis 1 SFP Transceiver 1000BaseSX Gi1/7/4", SN: AGM1627L3K8</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Gi1/7/5", DESCR: "Chassis 1 SFP Transceiver 1000BaseSX Gi1/7/5", SN: AGM1627L3K7</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Gi1/7/6", DESCR: "Chassis 1 SFP Transceiver 1000BaseSX Gi1/7/6", SN: AGM1627L7VK</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Gi1/7/7", DESCR: "Chassis 1 SFP Transceiver 1000BaseSX Gi1/7/7", SN: AGM1627L7SN</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Gi1/7/8", DESCR: "Chassis 1 SFP Transceiver 1000BaseSX Gi1/7/8", SN: AGM1627L7VF</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Gi1/7/9", DESCR: "Chassis 1 SFP Transceiver 1000BaseSX Gi1/7/9", SN: AGM1627L7VH</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Gi1/7/10", DESCR: "Chassis 1 SFP Transceiver 1000BaseSX Gi1/7/10", SN: AGM1627L7VJ</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Gi1/7/11", DESCR: "Chassis 1 SFP Transceiver 1000BaseSX Gi1/7/11", SN: AGM1627L7VD</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Gi1/7/12", DESCR: "Chassis 1 SFP Transceiver 1000BaseSX Gi1/7/12", SN: AGM1627L4CP</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Gi1/7/13", DESCR: "Chassis 1 SFP Transceiver 1000BaseSX Gi1/7/13", SN: AGM1627L7VE</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Gi1/7/14", DESCR: "Chassis 1 SFP Transceiver 1000BaseSX Gi1/7/14", SN: AGM1627L7VA</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Gi1/7/15", DESCR: "Chassis 1 SFP Transceiver 1000BaseSX Gi1/7/15", SN: AGM1627L7VC</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Gi1/7/16", DESCR: "Chassis 1 SFP Transceiver 1000BaseSX Gi1/7/16", SN: AGM1627L7VB</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Gi1/7/17", DESCR: "Chassis 1 SFP Transceiver 1000BaseSX Gi1/7/17", SN: AGM1627L3KJ</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Gi1/7/18", DESCR: "Chassis 1 SFP Transceiver 1000BaseSX Gi1/7/18", SN: AGM1627L3KR</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Gi1/7/19", DESCR: "Chassis 1 SFP Transceiver 1000BaseSX Gi1/7/19", SN: AGM1627L3KQ</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Gi1/7/20", DESCR: "Chassis 1 SFP Transceiver 1000BaseSX Gi1/7/20", SN: AGM1627L3KN</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Gi1/7/21", DESCR: "Chassis 1 SFP Transceiver 1000BaseSX Gi1/7/21", SN: AGM1627L7V3</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Gi1/7/22", DESCR: "Chassis 1 SFP Transceiver 1000BaseSX Gi1/7/22", SN: AGM1627L3KP</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Gi1/7/24", DESCR: "Chassis 1 SFP Transceiver 1000BaseSX Gi1/7/24", SN: AGM1627L7V0</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Gi1/7/25", DESCR: "Chassis 1 SFP Transceiver 1000BaseSX Gi1/7/25", SN: AGM1627L7V2</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Gi1/7/26", DESCR: "Chassis 1 SFP Transceiver 1000BaseSX Gi1/7/26", SN: AGM1627L7V1</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Gi1/7/27", DESCR: "Chassis 1 SFP Transceiver 1000BaseSX Gi1/7/27", SN: AGM1627L7WP</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Gi1/7/28", DESCR: "Chassis 1 SFP Transceiver 1000BaseSX Gi1/7/28", SN: AGM1627L7WR</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Gi1/7/29", DESCR: "Chassis 1 SFP Transceiver 1000BaseSX Gi1/7/29", SN: AGM1627L7WS</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Gi1/7/30", DESCR: "Chassis 1 SFP Transceiver 1000BaseSX Gi1/7/30", SN: AGM1627L7WN</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Gi1/7/31", DESCR: "Chassis 1 SFP Transceiver 1000BaseSX Gi1/7/31", SN: AGM1627L3KT</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Gi1/7/32", DESCR: "Chassis 1 SFP Transceiver 1000BaseSX Gi1/7/32", SN: AGM1627L7WQ</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Gi1/7/33", DESCR: "Chassis 1 SFP Transceiver 1000BaseSX Gi1/7/33", SN: AGM1627L3KX</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Gi1/7/34", DESCR: "Chassis 1 SFP Transceiver 1000BaseSX Gi1/7/34", SN: AGM1627L3KW</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Gi1/7/35", DESCR: "Chassis 1 SFP Transceiver 1000BaseSX Gi1/7/35", SN: AGM1627L3KU</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Gi1/7/36", DESCR: "Chassis 1 SFP Transceiver 1000BaseSX Gi1/7/36", SN: AGM1627L3KV</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Gi1/7/37", DESCR: "Chassis 1 SFP Transceiver 1000BaseT Gi1/7/37", SN: 00000MTC16280ASJ</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lastRenderedPageBreak/>
        <w:t>NAME: "Chassis 1 Transceiver Gi1/7/38", DESCR: "Chassis 1 SFP Transceiver 1000BaseT Gi1/7/38", SN: 00000MTC16280AMG</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Gi1/7/39", DESCR: "Chassis 1 SFP Transceiver 1000BaseT Gi1/7/39", SN: 00000MTC16280B34</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Gi1/7/40", DESCR: "Chassis 1 SFP Transceiver 1000BaseT Gi1/7/40", SN: 00000MTC16280B5J</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Gi1/7/41", DESCR: "Chassis 1 SFP Transceiver 1000BaseT Gi1/7/41", SN: 00000MTC16280AHQ</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Gi1/7/42", DESCR: "Chassis 1 SFP Transceiver 1000BaseT Gi1/7/42", SN: 00000MTC16280B4X</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Gi1/7/43", DESCR: "Chassis 1 SFP Transceiver 1000BaseT Gi1/7/43", SN: 00000MTC16280B3N</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Gi1/7/44", DESCR: "Chassis 1 SFP Transceiver 1000BaseT Gi1/7/44", SN: 00000MTC16280AT2</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Gi1/7/45", DESCR: "Chassis 1 SFP Transceiver 1000BaseT Gi1/7/45", SN: AGM163023UQ</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Gi1/7/46", DESCR: "Chassis 1 SFP Transceiver 1000BaseT Gi1/7/46", SN: 00000MTC16280B66</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Gi1/7/47", DESCR: "Chassis 1 SFP Transceiver 1000BaseT Gi1/7/47", SN: AGM163023UZ</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1 Transceiver Gi1/7/48", DESCR: "Chassis 1 SFP Transceiver 1000BaseT Gi1/7/48", SN: AGM163023V1</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p>
    <w:p w:rsidR="009211C5" w:rsidRPr="009211C5" w:rsidRDefault="009211C5" w:rsidP="009211C5">
      <w:pPr>
        <w:suppressAutoHyphens/>
        <w:autoSpaceDN w:val="0"/>
        <w:spacing w:after="0" w:line="264" w:lineRule="auto"/>
        <w:textAlignment w:val="baseline"/>
        <w:rPr>
          <w:rFonts w:ascii="Times New Roman" w:hAnsi="Times New Roman"/>
          <w:b/>
          <w:sz w:val="20"/>
          <w:szCs w:val="20"/>
        </w:rPr>
      </w:pPr>
      <w:r w:rsidRPr="009211C5">
        <w:rPr>
          <w:rFonts w:ascii="Times New Roman" w:eastAsia="Times New Roman" w:hAnsi="Times New Roman"/>
          <w:b/>
          <w:color w:val="000000"/>
          <w:sz w:val="20"/>
          <w:szCs w:val="20"/>
          <w:lang w:eastAsia="pl-PL"/>
        </w:rPr>
        <w:t>Wkładki SFP w sprzęcie:WS-C6509-E, SN:</w:t>
      </w:r>
      <w:r w:rsidRPr="009211C5">
        <w:rPr>
          <w:rFonts w:ascii="Times New Roman" w:eastAsia="Times New Roman" w:hAnsi="Times New Roman"/>
          <w:color w:val="000000"/>
          <w:sz w:val="20"/>
          <w:szCs w:val="20"/>
          <w:lang w:eastAsia="pl-PL"/>
        </w:rPr>
        <w:t xml:space="preserve"> </w:t>
      </w:r>
      <w:r w:rsidRPr="009211C5">
        <w:rPr>
          <w:rFonts w:ascii="Times New Roman" w:eastAsia="Times New Roman" w:hAnsi="Times New Roman"/>
          <w:b/>
          <w:color w:val="000000"/>
          <w:sz w:val="20"/>
          <w:szCs w:val="20"/>
          <w:lang w:eastAsia="pl-PL"/>
        </w:rPr>
        <w:t>SMC1633002D</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 DESCR: "Chassis 2 SFP Transceiver 1000BaseSX Gi2/7/1", SN: AGM1624L2TS</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 DESCR: "Chassis 2 SFP Transceiver 1000BaseSX Gi2/7/2", SN: AGM1624L2TJ</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 DESCR: "Chassis 2 SFP Transceiver 1000BaseSX Gi2/7/3", SN: AGM1624L2TF</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Gi2/7/4", DESCR: "Chassis 2 SFP Transceiver 1000BaseSX Gi2/7/4", SN: AGM1624L2TK</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Gi2/7/5", DESCR: "Chassis 2 SFP Transceiver 1000BaseSX Gi2/7/5", SN: AGM1624L2TN</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Gi2/7/6", DESCR: "Chassis 2 SFP Transceiver 1000BaseSX Gi2/7/6", SN: AGM1624L2UQ</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Gi2/7/7", DESCR: "Chassis 2 SFP Transceiver 1000BaseSX Gi2/7/7", SN: AGM1624L2UT</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Gi2/7/8", DESCR: "Chassis 2 SFP Transceiver 1000BaseSX Gi2/7/8", SN: AGM1624L2US</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Gi2/7/9", DESCR: "Chassis 2 SFP Transceiver 1000BaseSX Gi2/7/9", SN: AGM1624L2UP</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Gi2/7/10", DESCR: "Chassis 2 SFP Transceiver 1000BaseSX Gi2/7/10", SN: AGM1624L2UR</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Gi2/7/11", DESCR: "Chassis 2 SFP Transceiver 1000BaseSX Gi2/7/11", SN: AGM1624L2U2</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Gi2/7/12", DESCR: "Chassis 2 SFP Transceiver 1000BaseSX Gi2/7/12", SN: AGM1624L2TZ</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Gi2/7/13", DESCR: "Chassis 2 SFP Transceiver 1000BaseSX Gi2/7/13", SN: AGM1624L2TW</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Gi2/7/14", DESCR: "Chassis 2 SFP Transceiver 1000BaseSX Gi2/7/14", SN: AGM1624L2U1</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Gi2/7/15", DESCR: "Chassis 2 SFP Transceiver 1000BaseSX Gi2/7/15", SN: AGM1624L2U0</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Gi2/7/16", DESCR: "Chassis 2 SFP Transceiver 1000BaseSX Gi2/7/16", SN: AGM1624L2TY</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Gi2/7/17", DESCR: "Chassis 2 SFP Transceiver 1000BaseSX Gi2/7/17", SN: AGM1624L2U3</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Gi2/7/18", DESCR: "Chassis 2 SFP Transceiver 1000BaseSX Gi2/7/18", SN: AGM1624L2TX</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Gi2/7/19", DESCR: "Chassis 2 SFP Transceiver 1000BaseSX Gi2/7/19", SN: AGM1624L2U5</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Gi2/7/20", DESCR: "Chassis 2 SFP Transceiver 1000BaseSX Gi2/7/20", SN: AGM1624L2U4</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Gi2/7/21", DESCR: "Chassis 2 SFP Transceiver 1000BaseSX Gi2/7/21", SN: AGM1624L2V0</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Gi2/7/22", DESCR: "Chassis 2 SFP Transceiver 1000BaseSX Gi2/7/22", SN: AGM1624L2UL</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Gi2/7/24", DESCR: "Chassis 2 SFP Transceiver 1000BaseSX Gi2/7/24", SN: AGM1624L2UK</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Gi2/7/25", DESCR: "Chassis 2 SFP Transceiver 1000BaseSX Gi2/7/25", SN: AGM1624L2UZ</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Gi2/7/26", DESCR: "Chassis 2 SFP Transceiver 1000BaseSX Gi2/7/26", SN: AGM1624L2VD</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Gi2/7/27", DESCR: "Chassis 2 SFP Transceiver 1000BaseSX Gi2/7/27", SN: AGM1624L2U9</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lastRenderedPageBreak/>
        <w:t>NAME: "Chassis 2 Transceiver Gi2/7/28", DESCR: "Chassis 2 SFP Transceiver 1000BaseSX Gi2/7/28", SN: AGM1624L2U8</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Gi2/7/29", DESCR: "Chassis 2 SFP Transceiver 1000BaseSX Gi2/7/29", SN: AGM1624L2UB</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Gi2/7/30", DESCR: "Chassis 2 SFP Transceiver 1000BaseSX Gi2/7/30", SN: AGM1624L315</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Gi2/7/31", DESCR: "Chassis 2 SFP Transceiver 1000BaseSX Gi2/7/31", SN: AGM1624L2UN</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Gi2/7/32", DESCR: "Chassis 2 SFP Transceiver 1000BaseSX Gi2/7/32", SN: AGM1624L2UV</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Gi2/7/33", DESCR: "Chassis 2 SFP Transceiver 1000BaseSX Gi2/7/33", SN: AGM1624L2UU</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Gi2/7/34", DESCR: "Chassis 2 SFP Transceiver 1000BaseSX Gi2/7/34", SN: AGM1624L2UW</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Gi2/7/35", DESCR: "Chassis 2 SFP Transceiver 1000BaseSX Gi2/7/35", SN: AGM1624L2UM</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Gi2/7/36", DESCR: "Chassis 2 SFP Transceiver 1000BaseSX Gi2/7/36", SN: AGM1621L7AT</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Gi2/7/37", DESCR: "Chassis 2 SFP Transceiver 1000BaseT Gi2/7/37", SN: AGM163023UT</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Gi2/7/38", DESCR: "Chassis 2 SFP Transceiver 1000BaseT Gi2/7/38", SN: AGM163023UK</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Gi2/7/39", DESCR: "Chassis 2 SFP Transceiver 1000BaseT Gi2/7/39", SN: AGM163023US</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Gi2/7/40", DESCR: "Chassis 2 SFP Transceiver 1000BaseT Gi2/7/40", SN: AGM163023UL</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Gi2/7/41", DESCR: "Chassis 2 SFP Transceiver 1000BaseT Gi2/7/41", SN: AGM163023V0</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Gi2/7/42", DESCR: "Chassis 2 SFP Transceiver 1000BaseT Gi2/7/42", SN: AGM163023V5</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Gi2/7/43", DESCR: "Chassis 2 SFP Transceiver 1000BaseT Gi2/7/43", SN: AGM163023VE</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Gi2/7/44", DESCR: "Chassis 2 SFP Transceiver 1000BaseT Gi2/7/44", SN: AGM163023VB</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Gi2/7/45", DESCR: "Chassis 2 SFP Transceiver 1000BaseT Gi2/7/45", SN: AGM163023VD</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Gi2/7/46", DESCR: "Chassis 2 SFP Transceiver 1000BaseT Gi2/7/46", SN: AGM163023VC</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Gi2/7/47", DESCR: "Chassis 2 SFP Transceiver 1000BaseT Gi2/7/47", SN: AGM163023UH</w:t>
      </w:r>
    </w:p>
    <w:p w:rsidR="009211C5" w:rsidRPr="00377D9D" w:rsidRDefault="009211C5" w:rsidP="009211C5">
      <w:pPr>
        <w:suppressAutoHyphens/>
        <w:autoSpaceDN w:val="0"/>
        <w:spacing w:after="0" w:line="240" w:lineRule="auto"/>
        <w:textAlignment w:val="baseline"/>
        <w:rPr>
          <w:rFonts w:ascii="Times New Roman" w:hAnsi="Times New Roman"/>
          <w:sz w:val="20"/>
          <w:szCs w:val="20"/>
          <w:lang w:val="en-US"/>
        </w:rPr>
      </w:pPr>
      <w:r w:rsidRPr="00377D9D">
        <w:rPr>
          <w:rFonts w:ascii="Times New Roman" w:hAnsi="Times New Roman"/>
          <w:sz w:val="20"/>
          <w:szCs w:val="20"/>
          <w:lang w:val="en-US"/>
        </w:rPr>
        <w:t>NAME: "Chassis 2 Transceiver Gi2/7/48", DESCR: "Chassis 2 SFP Transceiver 1000BaseT Gi2/7/48", SN: AGM163023U3</w:t>
      </w:r>
    </w:p>
    <w:p w:rsidR="009211C5" w:rsidRPr="009211C5" w:rsidRDefault="009211C5" w:rsidP="009211C5">
      <w:pPr>
        <w:suppressAutoHyphens/>
        <w:autoSpaceDN w:val="0"/>
        <w:spacing w:before="120" w:after="40" w:line="264" w:lineRule="auto"/>
        <w:textAlignment w:val="baseline"/>
        <w:rPr>
          <w:rFonts w:ascii="Times New Roman" w:hAnsi="Times New Roman"/>
          <w:b/>
          <w:sz w:val="20"/>
          <w:szCs w:val="20"/>
        </w:rPr>
      </w:pPr>
      <w:r w:rsidRPr="00377D9D">
        <w:rPr>
          <w:rFonts w:ascii="Times New Roman" w:hAnsi="Times New Roman"/>
          <w:b/>
          <w:sz w:val="20"/>
          <w:szCs w:val="20"/>
          <w:lang w:val="en-US"/>
        </w:rPr>
        <w:t xml:space="preserve">                 </w:t>
      </w:r>
      <w:r w:rsidRPr="009211C5">
        <w:rPr>
          <w:rFonts w:ascii="Times New Roman" w:hAnsi="Times New Roman"/>
          <w:b/>
          <w:sz w:val="20"/>
          <w:szCs w:val="20"/>
        </w:rPr>
        <w:t>Przełączniki warstwy dystrybucyjnej</w:t>
      </w:r>
    </w:p>
    <w:tbl>
      <w:tblPr>
        <w:tblW w:w="13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5"/>
        <w:gridCol w:w="2293"/>
        <w:gridCol w:w="2669"/>
        <w:gridCol w:w="2835"/>
        <w:gridCol w:w="2346"/>
        <w:gridCol w:w="2346"/>
      </w:tblGrid>
      <w:tr w:rsidR="00514C1C" w:rsidRPr="002747D2" w:rsidTr="00377D9D">
        <w:trPr>
          <w:jc w:val="center"/>
        </w:trPr>
        <w:tc>
          <w:tcPr>
            <w:tcW w:w="675" w:type="dxa"/>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Lp.</w:t>
            </w:r>
          </w:p>
        </w:tc>
        <w:tc>
          <w:tcPr>
            <w:tcW w:w="2293" w:type="dxa"/>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Nazwa sprzętu</w:t>
            </w:r>
          </w:p>
        </w:tc>
        <w:tc>
          <w:tcPr>
            <w:tcW w:w="2669" w:type="dxa"/>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Moduł</w:t>
            </w:r>
          </w:p>
        </w:tc>
        <w:tc>
          <w:tcPr>
            <w:tcW w:w="2835" w:type="dxa"/>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Numer seryjny</w:t>
            </w:r>
          </w:p>
        </w:tc>
        <w:tc>
          <w:tcPr>
            <w:tcW w:w="2346" w:type="dxa"/>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Miejsce użytkowania sprzętu</w:t>
            </w:r>
          </w:p>
        </w:tc>
        <w:tc>
          <w:tcPr>
            <w:tcW w:w="2346" w:type="dxa"/>
          </w:tcPr>
          <w:p w:rsidR="00514C1C" w:rsidRPr="009211C5" w:rsidRDefault="00514C1C" w:rsidP="009211C5">
            <w:pPr>
              <w:suppressAutoHyphens/>
              <w:autoSpaceDN w:val="0"/>
              <w:spacing w:after="0" w:line="240" w:lineRule="auto"/>
              <w:jc w:val="center"/>
              <w:textAlignment w:val="baseline"/>
              <w:rPr>
                <w:rFonts w:ascii="Times New Roman" w:hAnsi="Times New Roman"/>
                <w:b/>
                <w:sz w:val="20"/>
                <w:szCs w:val="20"/>
              </w:rPr>
            </w:pPr>
            <w:r>
              <w:rPr>
                <w:rFonts w:ascii="Times New Roman" w:hAnsi="Times New Roman"/>
                <w:b/>
                <w:sz w:val="20"/>
                <w:szCs w:val="20"/>
              </w:rPr>
              <w:t>Okres wsparcia technicznego</w:t>
            </w:r>
          </w:p>
        </w:tc>
      </w:tr>
      <w:tr w:rsidR="00514C1C" w:rsidRPr="002747D2" w:rsidTr="00372A3A">
        <w:trPr>
          <w:trHeight w:val="113"/>
          <w:jc w:val="center"/>
        </w:trPr>
        <w:tc>
          <w:tcPr>
            <w:tcW w:w="675" w:type="dxa"/>
            <w:vMerge w:val="restart"/>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1</w:t>
            </w:r>
          </w:p>
        </w:tc>
        <w:tc>
          <w:tcPr>
            <w:tcW w:w="2293" w:type="dxa"/>
            <w:vMerge w:val="restart"/>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Cisco Nexus 5596</w:t>
            </w:r>
          </w:p>
        </w:tc>
        <w:tc>
          <w:tcPr>
            <w:tcW w:w="2669"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N5K-C5596UP</w:t>
            </w:r>
          </w:p>
        </w:tc>
        <w:tc>
          <w:tcPr>
            <w:tcW w:w="2835"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FOX1748G74V</w:t>
            </w:r>
          </w:p>
        </w:tc>
        <w:tc>
          <w:tcPr>
            <w:tcW w:w="2346" w:type="dxa"/>
            <w:vMerge w:val="restart"/>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514C1C" w:rsidRPr="009211C5" w:rsidRDefault="00514C1C"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ul. Czerniakowska 100</w:t>
            </w:r>
          </w:p>
        </w:tc>
        <w:tc>
          <w:tcPr>
            <w:tcW w:w="2346" w:type="dxa"/>
            <w:vMerge w:val="restart"/>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514C1C"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N5K-C5596UP</w:t>
            </w:r>
          </w:p>
        </w:tc>
        <w:tc>
          <w:tcPr>
            <w:tcW w:w="2835"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FOC17490HPM</w:t>
            </w:r>
          </w:p>
        </w:tc>
        <w:tc>
          <w:tcPr>
            <w:tcW w:w="2346"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N55-M16P</w:t>
            </w:r>
          </w:p>
        </w:tc>
        <w:tc>
          <w:tcPr>
            <w:tcW w:w="2835"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FOC17474H4X</w:t>
            </w:r>
          </w:p>
        </w:tc>
        <w:tc>
          <w:tcPr>
            <w:tcW w:w="2346"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N55-M16P</w:t>
            </w:r>
          </w:p>
        </w:tc>
        <w:tc>
          <w:tcPr>
            <w:tcW w:w="2835"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FOC17475UT6</w:t>
            </w:r>
          </w:p>
        </w:tc>
        <w:tc>
          <w:tcPr>
            <w:tcW w:w="2346"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143"/>
          <w:jc w:val="center"/>
        </w:trPr>
        <w:tc>
          <w:tcPr>
            <w:tcW w:w="675"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143"/>
          <w:jc w:val="center"/>
        </w:trPr>
        <w:tc>
          <w:tcPr>
            <w:tcW w:w="675"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N55-PAC-1100W</w:t>
            </w:r>
          </w:p>
        </w:tc>
        <w:tc>
          <w:tcPr>
            <w:tcW w:w="2835"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POG1747506P</w:t>
            </w:r>
          </w:p>
        </w:tc>
        <w:tc>
          <w:tcPr>
            <w:tcW w:w="2346"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514C1C"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N55-PAC-1100W</w:t>
            </w:r>
          </w:p>
        </w:tc>
        <w:tc>
          <w:tcPr>
            <w:tcW w:w="2835" w:type="dxa"/>
            <w:shd w:val="clear" w:color="auto" w:fill="auto"/>
            <w:tcMar>
              <w:top w:w="0" w:type="dxa"/>
              <w:left w:w="108" w:type="dxa"/>
              <w:bottom w:w="0" w:type="dxa"/>
              <w:right w:w="108" w:type="dxa"/>
            </w:tcMar>
            <w:vAlign w:val="bottom"/>
          </w:tcPr>
          <w:p w:rsidR="00514C1C" w:rsidRPr="009211C5" w:rsidRDefault="00514C1C"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POG1747511H</w:t>
            </w:r>
          </w:p>
        </w:tc>
        <w:tc>
          <w:tcPr>
            <w:tcW w:w="2346" w:type="dxa"/>
            <w:vMerge/>
            <w:shd w:val="clear" w:color="auto" w:fill="auto"/>
            <w:tcMar>
              <w:top w:w="0" w:type="dxa"/>
              <w:left w:w="108" w:type="dxa"/>
              <w:bottom w:w="0" w:type="dxa"/>
              <w:right w:w="108" w:type="dxa"/>
            </w:tcMar>
            <w:vAlign w:val="center"/>
          </w:tcPr>
          <w:p w:rsidR="00514C1C" w:rsidRPr="009211C5" w:rsidRDefault="00514C1C"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514C1C" w:rsidRPr="009211C5" w:rsidRDefault="00514C1C"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2</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Cisco Nexus 5596</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N5K-C5596UP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FOX1748GMLW</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FC29C8" w:rsidRPr="009211C5" w:rsidRDefault="00FC29C8"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FC29C8" w:rsidRPr="002747D2" w:rsidTr="00372A3A">
        <w:trPr>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N5K-C5596UP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FOC17490HPT</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N55-M16P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FOC17475US4</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N55-M16P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FOC1746690W</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23"/>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23"/>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75"/>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3"/>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N55-PAC-1100W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POG1747508D</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N55-PAC-1100W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POG174750AX</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3</w:t>
            </w:r>
          </w:p>
        </w:tc>
        <w:tc>
          <w:tcPr>
            <w:tcW w:w="2293" w:type="dxa"/>
            <w:vMerge w:val="restart"/>
            <w:shd w:val="clear" w:color="auto" w:fill="auto"/>
            <w:tcMar>
              <w:top w:w="0" w:type="dxa"/>
              <w:left w:w="108" w:type="dxa"/>
              <w:bottom w:w="0" w:type="dxa"/>
              <w:right w:w="108" w:type="dxa"/>
            </w:tcMar>
            <w:vAlign w:val="center"/>
          </w:tcPr>
          <w:p w:rsidR="00FC29C8" w:rsidRPr="009211C5" w:rsidRDefault="00CC3221" w:rsidP="009211C5">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Nexus C2232PP</w:t>
            </w:r>
            <w:r w:rsidR="00FC29C8" w:rsidRPr="009211C5">
              <w:rPr>
                <w:rFonts w:ascii="Times New Roman" w:hAnsi="Times New Roman"/>
                <w:sz w:val="20"/>
                <w:szCs w:val="20"/>
                <w:lang w:val="en-US"/>
              </w:rPr>
              <w:t>-10GE</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101</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SSI163208ZL</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FOC16344CGD</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DTN1633P25X</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DTN1633P25X</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4</w:t>
            </w:r>
          </w:p>
        </w:tc>
        <w:tc>
          <w:tcPr>
            <w:tcW w:w="2293" w:type="dxa"/>
            <w:vMerge w:val="restart"/>
            <w:shd w:val="clear" w:color="auto" w:fill="auto"/>
            <w:tcMar>
              <w:top w:w="0" w:type="dxa"/>
              <w:left w:w="108" w:type="dxa"/>
              <w:bottom w:w="0" w:type="dxa"/>
              <w:right w:w="108" w:type="dxa"/>
            </w:tcMar>
            <w:vAlign w:val="center"/>
          </w:tcPr>
          <w:p w:rsidR="00FC29C8" w:rsidRPr="009211C5" w:rsidRDefault="00CC3221" w:rsidP="009211C5">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Nexus C2232PP</w:t>
            </w:r>
            <w:r w:rsidR="00FC29C8" w:rsidRPr="009211C5">
              <w:rPr>
                <w:rFonts w:ascii="Times New Roman" w:hAnsi="Times New Roman"/>
                <w:sz w:val="20"/>
                <w:szCs w:val="20"/>
                <w:lang w:val="en-US"/>
              </w:rPr>
              <w:t>-10GE</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102</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SSI16320CHD</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FOC1634EPDG</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DTN1633P36Q</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DTN1634P115</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5</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Nexus C2232PP-10GE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103</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SSI2041052D</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FOC20532D2Y</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DCA205252C9</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DCA205252C8</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6</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Nexus C2232PP-10GE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104</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SSI20410548</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FOC20532D9G</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DCA205252ED</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DCA205252E6</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7</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Nexus C2232PP-10GE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105</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SSI204105M7</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FOC20532D8V</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DCA205252E8</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DCA205251V6</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8</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Nexus C2232PP-10GE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106</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SSI204105LF</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FOC20532D26</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DCA205252CR</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DCA205252CJ</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lastRenderedPageBreak/>
              <w:t>9</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Nexus C2248TP-1GE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123</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N2K-C2248TP-1GE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FOX1746GPR3</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Default="00FC29C8" w:rsidP="00372A3A">
            <w:pPr>
              <w:suppressAutoHyphens/>
              <w:autoSpaceDN w:val="0"/>
              <w:spacing w:after="0" w:line="240" w:lineRule="auto"/>
              <w:jc w:val="center"/>
              <w:textAlignment w:val="baseline"/>
              <w:rPr>
                <w:rFonts w:ascii="Times New Roman" w:hAnsi="Times New Roman"/>
                <w:sz w:val="20"/>
                <w:szCs w:val="20"/>
                <w:lang w:val="en-US"/>
              </w:rPr>
            </w:pPr>
          </w:p>
          <w:p w:rsidR="00377D9D" w:rsidRPr="009211C5" w:rsidRDefault="00372A3A"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N2K-C2248TP-1GE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FOC17467VXQ</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N2K-C2248-FAN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LIT173515GM</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LIT173515GQ</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10</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Nexus C2248TP-1GE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124</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N2K-C2248TP-1GE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FOX1746GPWE</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377D9D" w:rsidRPr="009211C5" w:rsidRDefault="00372A3A"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257202">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N2K-C2248TP-1GE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FOC174621TM</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257202">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N2K-C2248-FAN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257202">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LIT173515H1</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257202">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LIT173515J4</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r>
    </w:tbl>
    <w:p w:rsidR="009211C5" w:rsidRPr="009211C5" w:rsidRDefault="009211C5" w:rsidP="009211C5">
      <w:pPr>
        <w:suppressAutoHyphens/>
        <w:autoSpaceDN w:val="0"/>
        <w:spacing w:before="120" w:after="40" w:line="264" w:lineRule="auto"/>
        <w:textAlignment w:val="baseline"/>
        <w:rPr>
          <w:rFonts w:ascii="Times New Roman" w:eastAsia="Times New Roman" w:hAnsi="Times New Roman"/>
          <w:b/>
          <w:color w:val="000000"/>
          <w:sz w:val="20"/>
          <w:szCs w:val="20"/>
          <w:lang w:eastAsia="pl-PL"/>
        </w:rPr>
      </w:pPr>
      <w:r w:rsidRPr="009211C5">
        <w:rPr>
          <w:rFonts w:ascii="Times New Roman" w:hAnsi="Times New Roman"/>
          <w:b/>
          <w:sz w:val="20"/>
          <w:szCs w:val="20"/>
        </w:rPr>
        <w:t xml:space="preserve">Numery seryjne zainstalowanych modułów optycznych: </w:t>
      </w:r>
      <w:r w:rsidRPr="00377D9D">
        <w:rPr>
          <w:rFonts w:ascii="Times New Roman" w:hAnsi="Times New Roman"/>
          <w:b/>
          <w:sz w:val="20"/>
          <w:szCs w:val="20"/>
        </w:rPr>
        <w:t xml:space="preserve">NEXUS - </w:t>
      </w:r>
      <w:r w:rsidRPr="009211C5">
        <w:rPr>
          <w:rFonts w:ascii="Times New Roman" w:eastAsia="Times New Roman" w:hAnsi="Times New Roman"/>
          <w:b/>
          <w:color w:val="000000"/>
          <w:sz w:val="20"/>
          <w:szCs w:val="20"/>
          <w:lang w:eastAsia="pl-PL"/>
        </w:rPr>
        <w:t>FOX1748G74V</w:t>
      </w:r>
      <w:r w:rsidRPr="00377D9D">
        <w:rPr>
          <w:rFonts w:ascii="Times New Roman" w:hAnsi="Times New Roman"/>
          <w:b/>
          <w:sz w:val="20"/>
          <w:szCs w:val="20"/>
        </w:rPr>
        <w:t xml:space="preserve">, </w:t>
      </w:r>
      <w:r w:rsidRPr="009211C5">
        <w:rPr>
          <w:rFonts w:ascii="Times New Roman" w:eastAsia="Times New Roman" w:hAnsi="Times New Roman"/>
          <w:b/>
          <w:color w:val="000000"/>
          <w:sz w:val="20"/>
          <w:szCs w:val="20"/>
          <w:lang w:eastAsia="pl-PL"/>
        </w:rPr>
        <w:t>FOX1748GMLW</w:t>
      </w:r>
    </w:p>
    <w:p w:rsidR="009211C5" w:rsidRPr="009211C5" w:rsidRDefault="009211C5" w:rsidP="009211C5">
      <w:pPr>
        <w:suppressAutoHyphens/>
        <w:autoSpaceDN w:val="0"/>
        <w:spacing w:before="120" w:after="40" w:line="264" w:lineRule="auto"/>
        <w:textAlignment w:val="baseline"/>
        <w:rPr>
          <w:rFonts w:ascii="Times New Roman" w:hAnsi="Times New Roman"/>
          <w:b/>
          <w:sz w:val="20"/>
          <w:szCs w:val="20"/>
          <w:lang w:val="en-US"/>
        </w:rPr>
      </w:pPr>
      <w:r w:rsidRPr="00377D9D">
        <w:rPr>
          <w:rFonts w:ascii="Times New Roman" w:eastAsia="Times New Roman" w:hAnsi="Times New Roman"/>
          <w:b/>
          <w:color w:val="000000"/>
          <w:sz w:val="20"/>
          <w:szCs w:val="20"/>
          <w:lang w:val="en-US" w:eastAsia="pl-PL"/>
        </w:rPr>
        <w:t>Producent: CISCO-FINISAR, CISCO-AVAGO, CISCO-SUMITOMO, Part numer: FTLF8519P2BCL-CS, FTLX8570D3BCL-C2, FTLX8571D3BCL-C2, SFBR-7702SDZ-CS5, SPP5100SR-C5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3536"/>
        <w:gridCol w:w="3536"/>
        <w:gridCol w:w="3536"/>
      </w:tblGrid>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FNS17391HPQ</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FNS17391HP2</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FNS17391HR6</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FNS17391HQH</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FNS17391K7K</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FNS17391HRA</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FNS20530T3M</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FNS20530T6Z</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FNS20530T4B</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FNS20530T4A</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FNS20530T46</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FNS20530T43</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FNS20530T5H</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FNS20530T7D</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FNS20530K2P</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FNS20530KNF</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FNS20530P7Y</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FNS20530EZS</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FNS20530TE9</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FNS20530TEK</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FNS20530TD0</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FNS20530TD7</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FNS20530TF3</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FNS20530TEW</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FNS17390DCZ</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FNS173900QP</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FNS17471G75</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FNS17471G6J</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FNS17471G6B</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FNS17471G72</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FNS173903CV</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FNS17471G6T</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FNS173902WS</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FNS1739039R</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FNS173902XA</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FNS173902WJ</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FNS173902WD</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FNS173902WQ</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FNS1739032K</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FNS173902W2</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FNS173902WV</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FNS173902WU</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FNS173902W6</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FNS173904KW</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FNS173904N8</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FNS173904LM</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FNS173904MQ</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FNS173904L7</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FNS1739036F</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FNS1739036X</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FNS1739036W</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FNS1739036Q</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FNS1739194K</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FNS1739036Y</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FNS1739199T</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FNS173904N7</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FNS173919B8</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FNS173904NP</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FNS173918JH</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FNS173904NX</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FNS17391968</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FNS173904NF</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FNS17391SXG</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FNS173904NS</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FNS17391SX7</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FNS17391SXK</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FNS17391SXD</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FNS17391SXB</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FNS17391K7E</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FNS17391K52</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FNS17391K5Q</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FNS17391K4S</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FNS17391K8Q</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FNS17391K5X</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FNS17391K5H</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FNS17391K7T</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FNS17391K5U</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FNS17391K7G</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SPC163400AY</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SPC163400AU</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SPC163400YB</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SPC163400AV</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SPC163400AT</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SPC163400AX</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SPC1634007U</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AGA16334Z3G</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FNS17481F3M</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FNS17481KTP</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FNS174921QX</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FNS17481DXC</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FNS12480BM6</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FNS12480BLT</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lastRenderedPageBreak/>
              <w:t>FNS17481F2R</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FNS174905DQ</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FNS1748155J</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FNS174924C4</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FNS17481DZ2</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FNS17492PY0</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FNS174905EM</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FNS17491NWY</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FNS17391782</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FNS174905DU</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FNS173903CX</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FNS173903CD</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FNS17480N6A</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FNS1739175A</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FNS17481KTJ</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SPC1634007L</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SPC163400FM</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SPC1634007K</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SPC1634007M</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SPC163400FL</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SPC163401DT</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SPC163400YC</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SPC163401DV</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FNS174924CH</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FNS17481582</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FNS17490ZD2</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FNS17481577</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FNS12480BMN</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FNS12480BLQ</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FNS17481F4T</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FNS17480N87</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FNS17490ZEB</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FNS17490CT3</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FNS17492PUT</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FNS17490EMR</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FNS17481DWZ</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FNS17480NJU</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FNS17481F4F</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FNS17390DEJ</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FNS17490ZJV</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FNS17481DZJ</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FNS17492PUY</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FNS1749058S</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FNS2052052S</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FNS2052052E</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FNS2052052H</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FNS2052051V</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FNS2052051Y</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FNS20520B5F</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FNS20520HQQ</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FNS20520BX2</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FNS20520A9T</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FNS20520B07</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FNS20520WA5</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FNS20520WQ9</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FNS20520WBZ</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FNS20520WQ5</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FNS20520WPK</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FNS20520N48</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FNS173915FQ</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FNS173913T5</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FNS173915G0</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FNS173915GQ</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FNS17391K7A</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FNS173915FV</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FNS20530U94</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FNS20530T5Q</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FNS20530U8Y</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FNS20530PN5</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FNS20530U8V</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FNS20530PQZ</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FNS20530U8X</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FNS20530T3R</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FNS20530PQS</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FNS20530T4E</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FNS20530PR8</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FNS20530T4L</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FNS20530PNU</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FNS20530T4X</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FNS20530PRQ</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FNS20530TEY</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FNS20530TDF</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FNS20530TCX</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FNS17380FDU</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FNS17380FEN</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FNS173915M9</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FNS17380FE2</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FNS173915HK</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FNS17380FEJ</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FNS173915KD</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FNS17380FE8</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FNS173915GC</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FNS173915GH</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FNS173903D1</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FNS173903D8</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FNS173903CQ</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FNS173903CH</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FNS173903DA</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FNS173903CK</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FNS1739175F</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FNS1739177R</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FNS173903W8</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FNS17391767</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FNS173903UH</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FNS173903WU</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FNS173903UY</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FNS173903W4</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FNS173900RR</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FNS17390103</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FNS173900RP</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FNS1739010D</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FNS17390DD7</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FNS173900XU</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FNS17390DC7</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FNS1739010M</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FNS17390DDG</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FNS1739010Q</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FNS17390DD2</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FNS173900QK</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FNS17390DDA</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FNS173900TS</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FNS17471G71</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FNS173900RL</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FNS17471G6D</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FNS17471G7B</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FNS17471G6F</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FNS17471G69</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FNS17391K6T</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FNS173900SN</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FNS17391K83</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FNS173900T2</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FNS17391K8H</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FNS173900SP</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FNS17391K63</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FNS173900T1</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FNS17391K8B</w:t>
            </w:r>
          </w:p>
        </w:tc>
      </w:tr>
      <w:tr w:rsidR="009211C5" w:rsidRPr="002747D2" w:rsidTr="001F62CB">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FNS173900RV</w:t>
            </w: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p>
        </w:tc>
        <w:tc>
          <w:tcPr>
            <w:tcW w:w="3536" w:type="dxa"/>
            <w:shd w:val="clear" w:color="auto" w:fill="auto"/>
          </w:tcPr>
          <w:p w:rsidR="009211C5" w:rsidRPr="009211C5" w:rsidRDefault="009211C5"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p>
        </w:tc>
      </w:tr>
    </w:tbl>
    <w:p w:rsidR="009211C5" w:rsidRPr="009211C5" w:rsidRDefault="009211C5" w:rsidP="009211C5">
      <w:pPr>
        <w:suppressAutoHyphens/>
        <w:autoSpaceDN w:val="0"/>
        <w:spacing w:before="120" w:after="40" w:line="264" w:lineRule="auto"/>
        <w:textAlignment w:val="baseline"/>
        <w:rPr>
          <w:rFonts w:ascii="Times New Roman" w:hAnsi="Times New Roman"/>
          <w:b/>
          <w:sz w:val="20"/>
          <w:szCs w:val="20"/>
        </w:rPr>
      </w:pPr>
    </w:p>
    <w:tbl>
      <w:tblPr>
        <w:tblW w:w="13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5"/>
        <w:gridCol w:w="2293"/>
        <w:gridCol w:w="2669"/>
        <w:gridCol w:w="2835"/>
        <w:gridCol w:w="2346"/>
        <w:gridCol w:w="2346"/>
      </w:tblGrid>
      <w:tr w:rsidR="00FC29C8" w:rsidRPr="002747D2" w:rsidTr="00377D9D">
        <w:trPr>
          <w:jc w:val="center"/>
        </w:trPr>
        <w:tc>
          <w:tcPr>
            <w:tcW w:w="675" w:type="dxa"/>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lastRenderedPageBreak/>
              <w:t>Lp.</w:t>
            </w:r>
          </w:p>
        </w:tc>
        <w:tc>
          <w:tcPr>
            <w:tcW w:w="2293" w:type="dxa"/>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 xml:space="preserve">Nazwa sprzętu </w:t>
            </w:r>
          </w:p>
        </w:tc>
        <w:tc>
          <w:tcPr>
            <w:tcW w:w="2669" w:type="dxa"/>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Moduł</w:t>
            </w:r>
          </w:p>
        </w:tc>
        <w:tc>
          <w:tcPr>
            <w:tcW w:w="2835" w:type="dxa"/>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Numer seryjny</w:t>
            </w:r>
          </w:p>
        </w:tc>
        <w:tc>
          <w:tcPr>
            <w:tcW w:w="2346" w:type="dxa"/>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Miejsce użytkowania sprzętu</w:t>
            </w:r>
          </w:p>
        </w:tc>
        <w:tc>
          <w:tcPr>
            <w:tcW w:w="2346" w:type="dxa"/>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Pr>
                <w:rFonts w:ascii="Times New Roman" w:hAnsi="Times New Roman"/>
                <w:b/>
                <w:sz w:val="20"/>
                <w:szCs w:val="20"/>
              </w:rPr>
              <w:t xml:space="preserve">Okres wsparcia </w:t>
            </w:r>
            <w:r w:rsidR="00377D9D">
              <w:rPr>
                <w:rFonts w:ascii="Times New Roman" w:hAnsi="Times New Roman"/>
                <w:b/>
                <w:sz w:val="20"/>
                <w:szCs w:val="20"/>
              </w:rPr>
              <w:t>techniczne</w:t>
            </w:r>
            <w:r w:rsidR="00372A3A">
              <w:rPr>
                <w:rFonts w:ascii="Times New Roman" w:hAnsi="Times New Roman"/>
                <w:b/>
                <w:sz w:val="20"/>
                <w:szCs w:val="20"/>
              </w:rPr>
              <w:t>go</w:t>
            </w:r>
          </w:p>
        </w:tc>
      </w:tr>
      <w:tr w:rsidR="00FC29C8" w:rsidRPr="002747D2" w:rsidTr="00372A3A">
        <w:trPr>
          <w:trHeight w:val="113"/>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1</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Cisco Nexus 5596</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N5K-C5596UP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FOX1630H86J</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FC29C8" w:rsidRPr="009211C5" w:rsidRDefault="00FC29C8"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FC29C8"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N5K-C5596UP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FOC1634ER0Q</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N55-M16UP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FOC16316ELM</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N55-M16UP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FOC163458TX</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06"/>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3"/>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3"/>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N55-PAC-1100W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POG163150CR</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N55-PAC-1100W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POG1632509G</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2</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Cisco Nexus 5596</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N5K-C5596UP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FOX1935GJGD</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FC29C8" w:rsidRPr="009211C5" w:rsidRDefault="00FC29C8"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FC29C8" w:rsidRPr="002747D2" w:rsidTr="00372A3A">
        <w:trPr>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N5K-C5596UP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FOC193605NH</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N55-M16P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FOC16347BCU</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N55-M16P</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FOC16334023</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23"/>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23"/>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75"/>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N5596UP-FAN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3"/>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N55-PAC-1100W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PST1922H0EX</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N55-PAC-1100W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PST1922H0F6</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3</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Nexus </w:t>
            </w:r>
            <w:r w:rsidR="00CC3221">
              <w:rPr>
                <w:rFonts w:ascii="Times New Roman" w:hAnsi="Times New Roman"/>
                <w:sz w:val="20"/>
                <w:szCs w:val="20"/>
                <w:lang w:val="en-US"/>
              </w:rPr>
              <w:t>C</w:t>
            </w:r>
            <w:r w:rsidRPr="009211C5">
              <w:rPr>
                <w:rFonts w:ascii="Times New Roman" w:hAnsi="Times New Roman"/>
                <w:sz w:val="20"/>
                <w:szCs w:val="20"/>
                <w:lang w:val="en-US"/>
              </w:rPr>
              <w:t>2232PP 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101</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SSI16320BT9</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FOC1634EPE8</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LIT16330X0X</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LIT16330WA3</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4</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Nexus </w:t>
            </w:r>
            <w:r w:rsidR="00CC3221">
              <w:rPr>
                <w:rFonts w:ascii="Times New Roman" w:hAnsi="Times New Roman"/>
                <w:sz w:val="20"/>
                <w:szCs w:val="20"/>
                <w:lang w:val="en-US"/>
              </w:rPr>
              <w:t>C</w:t>
            </w:r>
            <w:r w:rsidRPr="009211C5">
              <w:rPr>
                <w:rFonts w:ascii="Times New Roman" w:hAnsi="Times New Roman"/>
                <w:sz w:val="20"/>
                <w:szCs w:val="20"/>
                <w:lang w:val="en-US"/>
              </w:rPr>
              <w:t>2232PP 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102</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SSI16320CNX</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FOC1634EPCE</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DTN1633P115</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DTN1633P10Z</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5</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Nexus C2232PP-10GE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104</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SSI16280DWY</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FOC1634H79T</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DTN1634P11D</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DTN1634P11G</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lastRenderedPageBreak/>
              <w:t>6</w:t>
            </w:r>
          </w:p>
        </w:tc>
        <w:tc>
          <w:tcPr>
            <w:tcW w:w="2293"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Nexus C2248TP-1GE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105</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N2K-C2248TP-1GE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SSI16170L9T</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ul. Czerniakowska 100</w:t>
            </w:r>
          </w:p>
        </w:tc>
        <w:tc>
          <w:tcPr>
            <w:tcW w:w="2346" w:type="dxa"/>
            <w:vMerge w:val="restart"/>
            <w:vAlign w:val="center"/>
          </w:tcPr>
          <w:p w:rsidR="00FC29C8" w:rsidRDefault="00FC29C8" w:rsidP="00372A3A">
            <w:pPr>
              <w:suppressAutoHyphens/>
              <w:autoSpaceDN w:val="0"/>
              <w:spacing w:after="0" w:line="240" w:lineRule="auto"/>
              <w:jc w:val="center"/>
              <w:textAlignment w:val="baseline"/>
              <w:rPr>
                <w:rFonts w:ascii="Times New Roman" w:hAnsi="Times New Roman"/>
                <w:sz w:val="20"/>
                <w:szCs w:val="20"/>
                <w:lang w:val="en-US"/>
              </w:rPr>
            </w:pPr>
          </w:p>
          <w:p w:rsidR="00377D9D" w:rsidRPr="009211C5" w:rsidRDefault="00377D9D"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N2K-C2248TP-1GE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FOC163224RU</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N2K-C2248-FAN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DTN1627P067</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DTN1627P08F</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7</w:t>
            </w:r>
          </w:p>
        </w:tc>
        <w:tc>
          <w:tcPr>
            <w:tcW w:w="2293" w:type="dxa"/>
            <w:vMerge w:val="restart"/>
            <w:shd w:val="clear" w:color="auto" w:fill="auto"/>
            <w:tcMar>
              <w:top w:w="0" w:type="dxa"/>
              <w:left w:w="108" w:type="dxa"/>
              <w:bottom w:w="0" w:type="dxa"/>
              <w:right w:w="108" w:type="dxa"/>
            </w:tcMar>
            <w:vAlign w:val="center"/>
          </w:tcPr>
          <w:p w:rsidR="00FC29C8" w:rsidRPr="009211C5" w:rsidRDefault="00CC3221" w:rsidP="009211C5">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Nexus C2232PP</w:t>
            </w:r>
            <w:r w:rsidR="00FC29C8" w:rsidRPr="009211C5">
              <w:rPr>
                <w:rFonts w:ascii="Times New Roman" w:hAnsi="Times New Roman"/>
                <w:sz w:val="20"/>
                <w:szCs w:val="20"/>
                <w:lang w:val="en-US"/>
              </w:rPr>
              <w:t xml:space="preserve"> 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107</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SSI2041052M</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FOC20532D8S</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DCA2052553P</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DCA2052555U</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8</w:t>
            </w:r>
          </w:p>
        </w:tc>
        <w:tc>
          <w:tcPr>
            <w:tcW w:w="2293" w:type="dxa"/>
            <w:vMerge w:val="restart"/>
            <w:shd w:val="clear" w:color="auto" w:fill="auto"/>
            <w:tcMar>
              <w:top w:w="0" w:type="dxa"/>
              <w:left w:w="108" w:type="dxa"/>
              <w:bottom w:w="0" w:type="dxa"/>
              <w:right w:w="108" w:type="dxa"/>
            </w:tcMar>
            <w:vAlign w:val="center"/>
          </w:tcPr>
          <w:p w:rsidR="00FC29C8" w:rsidRPr="009211C5" w:rsidRDefault="00CC3221" w:rsidP="009211C5">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Nexus C2232PP</w:t>
            </w:r>
            <w:r w:rsidR="00FC29C8" w:rsidRPr="009211C5">
              <w:rPr>
                <w:rFonts w:ascii="Times New Roman" w:hAnsi="Times New Roman"/>
                <w:sz w:val="20"/>
                <w:szCs w:val="20"/>
                <w:lang w:val="en-US"/>
              </w:rPr>
              <w:t xml:space="preserve"> 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FEX108</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SSI204105M4</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FOC20532D3V</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DCA205252BN</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DCA205252BT</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9</w:t>
            </w:r>
          </w:p>
        </w:tc>
        <w:tc>
          <w:tcPr>
            <w:tcW w:w="2293" w:type="dxa"/>
            <w:vMerge w:val="restart"/>
            <w:shd w:val="clear" w:color="auto" w:fill="auto"/>
            <w:tcMar>
              <w:top w:w="0" w:type="dxa"/>
              <w:left w:w="108" w:type="dxa"/>
              <w:bottom w:w="0" w:type="dxa"/>
              <w:right w:w="108" w:type="dxa"/>
            </w:tcMar>
            <w:vAlign w:val="center"/>
          </w:tcPr>
          <w:p w:rsidR="00FC29C8" w:rsidRPr="009211C5" w:rsidRDefault="00CC3221" w:rsidP="009211C5">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Nexus C2232PP</w:t>
            </w:r>
            <w:r w:rsidR="00FC29C8" w:rsidRPr="009211C5">
              <w:rPr>
                <w:rFonts w:ascii="Times New Roman" w:hAnsi="Times New Roman"/>
                <w:sz w:val="20"/>
                <w:szCs w:val="20"/>
                <w:lang w:val="en-US"/>
              </w:rPr>
              <w:t xml:space="preserve"> 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109</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SSI204105LG</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FOC20532D90</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DCA205252BL</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DCA205252BK</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10</w:t>
            </w:r>
          </w:p>
        </w:tc>
        <w:tc>
          <w:tcPr>
            <w:tcW w:w="2293" w:type="dxa"/>
            <w:vMerge w:val="restart"/>
            <w:shd w:val="clear" w:color="auto" w:fill="auto"/>
            <w:tcMar>
              <w:top w:w="0" w:type="dxa"/>
              <w:left w:w="108" w:type="dxa"/>
              <w:bottom w:w="0" w:type="dxa"/>
              <w:right w:w="108" w:type="dxa"/>
            </w:tcMar>
            <w:vAlign w:val="center"/>
          </w:tcPr>
          <w:p w:rsidR="00FC29C8" w:rsidRPr="009211C5" w:rsidRDefault="00CC3221" w:rsidP="009211C5">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Nexus C2232PP</w:t>
            </w:r>
            <w:r w:rsidR="00FC29C8" w:rsidRPr="009211C5">
              <w:rPr>
                <w:rFonts w:ascii="Times New Roman" w:hAnsi="Times New Roman"/>
                <w:sz w:val="20"/>
                <w:szCs w:val="20"/>
                <w:lang w:val="en-US"/>
              </w:rPr>
              <w:t xml:space="preserve"> 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110</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SSI204105M5</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FOC20532D2Q</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DCA205252BP</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DCA205252BZ</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11</w:t>
            </w:r>
          </w:p>
        </w:tc>
        <w:tc>
          <w:tcPr>
            <w:tcW w:w="2293" w:type="dxa"/>
            <w:vMerge w:val="restart"/>
            <w:shd w:val="clear" w:color="auto" w:fill="auto"/>
            <w:tcMar>
              <w:top w:w="0" w:type="dxa"/>
              <w:left w:w="108" w:type="dxa"/>
              <w:bottom w:w="0" w:type="dxa"/>
              <w:right w:w="108" w:type="dxa"/>
            </w:tcMar>
            <w:vAlign w:val="center"/>
          </w:tcPr>
          <w:p w:rsidR="00FC29C8" w:rsidRPr="009211C5" w:rsidRDefault="00CC3221" w:rsidP="009211C5">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Nexus C2232PP</w:t>
            </w:r>
            <w:r w:rsidR="00FC29C8" w:rsidRPr="009211C5">
              <w:rPr>
                <w:rFonts w:ascii="Times New Roman" w:hAnsi="Times New Roman"/>
                <w:sz w:val="20"/>
                <w:szCs w:val="20"/>
                <w:lang w:val="en-US"/>
              </w:rPr>
              <w:t xml:space="preserve"> 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111</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SSI204104SJ</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FOC20532CZW</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DCA2052520T</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DCA205251S3</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372A3A">
        <w:trPr>
          <w:trHeight w:val="142"/>
          <w:jc w:val="center"/>
        </w:trPr>
        <w:tc>
          <w:tcPr>
            <w:tcW w:w="675"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12</w:t>
            </w:r>
          </w:p>
        </w:tc>
        <w:tc>
          <w:tcPr>
            <w:tcW w:w="2293" w:type="dxa"/>
            <w:vMerge w:val="restart"/>
            <w:shd w:val="clear" w:color="auto" w:fill="auto"/>
            <w:tcMar>
              <w:top w:w="0" w:type="dxa"/>
              <w:left w:w="108" w:type="dxa"/>
              <w:bottom w:w="0" w:type="dxa"/>
              <w:right w:w="108" w:type="dxa"/>
            </w:tcMar>
            <w:vAlign w:val="center"/>
          </w:tcPr>
          <w:p w:rsidR="00FC29C8" w:rsidRPr="009211C5" w:rsidRDefault="00CC3221" w:rsidP="009211C5">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Nexus C2232PP</w:t>
            </w:r>
            <w:r w:rsidR="00FC29C8" w:rsidRPr="009211C5">
              <w:rPr>
                <w:rFonts w:ascii="Times New Roman" w:hAnsi="Times New Roman"/>
                <w:sz w:val="20"/>
                <w:szCs w:val="20"/>
                <w:lang w:val="en-US"/>
              </w:rPr>
              <w:t xml:space="preserve"> 10GE Fabric Extender</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FEX 112</w:t>
            </w: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SSI2041052N</w:t>
            </w:r>
          </w:p>
        </w:tc>
        <w:tc>
          <w:tcPr>
            <w:tcW w:w="2346" w:type="dxa"/>
            <w:vMerge w:val="restart"/>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 MS</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 xml:space="preserve">Warszawa </w:t>
            </w:r>
          </w:p>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ul. Czerniakowska 100</w:t>
            </w:r>
          </w:p>
        </w:tc>
        <w:tc>
          <w:tcPr>
            <w:tcW w:w="2346" w:type="dxa"/>
            <w:vMerge w:val="restart"/>
            <w:vAlign w:val="center"/>
          </w:tcPr>
          <w:p w:rsidR="00FC29C8" w:rsidRPr="009211C5" w:rsidRDefault="00FC29C8" w:rsidP="00372A3A">
            <w:pPr>
              <w:suppressAutoHyphens/>
              <w:autoSpaceDN w:val="0"/>
              <w:spacing w:after="0" w:line="240" w:lineRule="auto"/>
              <w:jc w:val="center"/>
              <w:textAlignment w:val="baseline"/>
              <w:rPr>
                <w:rFonts w:ascii="Times New Roman" w:hAnsi="Times New Roman"/>
                <w:sz w:val="20"/>
                <w:szCs w:val="20"/>
                <w:lang w:val="en-US"/>
              </w:rPr>
            </w:pPr>
            <w:r>
              <w:rPr>
                <w:rFonts w:ascii="Times New Roman" w:hAnsi="Times New Roman"/>
                <w:sz w:val="20"/>
                <w:szCs w:val="20"/>
                <w:lang w:val="en-US"/>
              </w:rPr>
              <w:t>48 miesięcy</w:t>
            </w:r>
          </w:p>
        </w:tc>
      </w:tr>
      <w:tr w:rsidR="00FC29C8" w:rsidRPr="002747D2" w:rsidTr="00257202">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N2K-C2232PP-10GE</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FOC20532D0C</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257202">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N2K-C2232-FAN</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257202">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DCA205252EA</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r>
      <w:tr w:rsidR="00FC29C8" w:rsidRPr="002747D2" w:rsidTr="00257202">
        <w:trPr>
          <w:trHeight w:val="142"/>
          <w:jc w:val="center"/>
        </w:trPr>
        <w:tc>
          <w:tcPr>
            <w:tcW w:w="675"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N2200-PAC-400W</w:t>
            </w:r>
          </w:p>
        </w:tc>
        <w:tc>
          <w:tcPr>
            <w:tcW w:w="2835" w:type="dxa"/>
            <w:shd w:val="clear" w:color="auto" w:fill="auto"/>
            <w:tcMar>
              <w:top w:w="0" w:type="dxa"/>
              <w:left w:w="108" w:type="dxa"/>
              <w:bottom w:w="0" w:type="dxa"/>
              <w:right w:w="108" w:type="dxa"/>
            </w:tcMar>
            <w:vAlign w:val="bottom"/>
          </w:tcPr>
          <w:p w:rsidR="00FC29C8" w:rsidRPr="009211C5" w:rsidRDefault="00FC29C8" w:rsidP="009211C5">
            <w:pPr>
              <w:suppressAutoHyphens/>
              <w:autoSpaceDN w:val="0"/>
              <w:spacing w:after="0" w:line="240" w:lineRule="auto"/>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DCA205252E7</w:t>
            </w:r>
          </w:p>
        </w:tc>
        <w:tc>
          <w:tcPr>
            <w:tcW w:w="2346" w:type="dxa"/>
            <w:vMerge/>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FC29C8" w:rsidRPr="009211C5" w:rsidRDefault="00FC29C8" w:rsidP="009211C5">
            <w:pPr>
              <w:suppressAutoHyphens/>
              <w:autoSpaceDN w:val="0"/>
              <w:spacing w:after="0" w:line="240" w:lineRule="auto"/>
              <w:jc w:val="center"/>
              <w:textAlignment w:val="baseline"/>
              <w:rPr>
                <w:rFonts w:ascii="Times New Roman" w:hAnsi="Times New Roman"/>
                <w:sz w:val="20"/>
                <w:szCs w:val="20"/>
                <w:lang w:val="en-US"/>
              </w:rPr>
            </w:pPr>
          </w:p>
        </w:tc>
      </w:tr>
    </w:tbl>
    <w:p w:rsidR="009211C5" w:rsidRPr="009211C5" w:rsidRDefault="009211C5" w:rsidP="009211C5">
      <w:pPr>
        <w:suppressAutoHyphens/>
        <w:autoSpaceDN w:val="0"/>
        <w:spacing w:before="120" w:after="40" w:line="264" w:lineRule="auto"/>
        <w:textAlignment w:val="baseline"/>
        <w:rPr>
          <w:rFonts w:ascii="Times New Roman" w:eastAsia="Times New Roman" w:hAnsi="Times New Roman"/>
          <w:b/>
          <w:color w:val="000000"/>
          <w:sz w:val="20"/>
          <w:szCs w:val="20"/>
          <w:lang w:eastAsia="pl-PL"/>
        </w:rPr>
      </w:pPr>
      <w:r w:rsidRPr="009211C5">
        <w:rPr>
          <w:rFonts w:ascii="Times New Roman" w:hAnsi="Times New Roman"/>
          <w:b/>
          <w:sz w:val="20"/>
          <w:szCs w:val="20"/>
        </w:rPr>
        <w:t xml:space="preserve">Numery seryjne zainstalowanych modułów optycznych: </w:t>
      </w:r>
      <w:r w:rsidRPr="00377D9D">
        <w:rPr>
          <w:rFonts w:ascii="Times New Roman" w:hAnsi="Times New Roman"/>
          <w:b/>
          <w:sz w:val="20"/>
          <w:szCs w:val="20"/>
        </w:rPr>
        <w:t xml:space="preserve">NEXUS - FOX1630H86J, </w:t>
      </w:r>
      <w:r w:rsidRPr="009211C5">
        <w:rPr>
          <w:rFonts w:ascii="Times New Roman" w:eastAsia="Times New Roman" w:hAnsi="Times New Roman"/>
          <w:b/>
          <w:color w:val="000000"/>
          <w:sz w:val="20"/>
          <w:szCs w:val="20"/>
          <w:lang w:eastAsia="pl-PL"/>
        </w:rPr>
        <w:t>FOX1935GJGD</w:t>
      </w:r>
    </w:p>
    <w:p w:rsidR="009211C5" w:rsidRPr="009211C5" w:rsidRDefault="009211C5" w:rsidP="009211C5">
      <w:pPr>
        <w:suppressAutoHyphens/>
        <w:autoSpaceDN w:val="0"/>
        <w:spacing w:before="120" w:after="40" w:line="264" w:lineRule="auto"/>
        <w:textAlignment w:val="baseline"/>
        <w:rPr>
          <w:rFonts w:ascii="Times New Roman" w:hAnsi="Times New Roman"/>
          <w:b/>
          <w:sz w:val="20"/>
          <w:szCs w:val="20"/>
          <w:lang w:val="en-US"/>
        </w:rPr>
      </w:pPr>
      <w:r w:rsidRPr="00377D9D">
        <w:rPr>
          <w:rFonts w:ascii="Times New Roman" w:eastAsia="Times New Roman" w:hAnsi="Times New Roman"/>
          <w:b/>
          <w:color w:val="000000"/>
          <w:sz w:val="20"/>
          <w:szCs w:val="20"/>
          <w:lang w:val="en-US" w:eastAsia="pl-PL"/>
        </w:rPr>
        <w:lastRenderedPageBreak/>
        <w:t>Producent: CISCO-FINISAR, CISCO-AVAGO, CISCO-SUMITOMO, Part numer: FTLX8570D3BCL-C2, FTLX8571D3BCL-C2, SFBR-7702SDZ-CS5, SPP5100SR-C5, SFBR-5766PZ</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555"/>
        <w:gridCol w:w="3555"/>
        <w:gridCol w:w="3555"/>
      </w:tblGrid>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FNS162918JE</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FNS16291AYN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FNS162918QC</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FNS16291AYS</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FNS162918QD</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FNS1629196V</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FNS162918QE</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FNS20530T71</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FNS162918QF</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FNS1629185W</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FNS162918QN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FNS1629197B</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FNS162918HN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FNS1629198N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FNS162918K0</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FNS162918JM</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FNS16291BNC</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FNS162918HB</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FNS16291BP4</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FNS16291AN4</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FNS16300FZV</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FNS1630120N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FNS16300FZY</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FNS16300B8T</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FNS16300G00</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FNS16300B8Z</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FNS16300G01</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FNS16300B93</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FNS16300FZA</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FNS16300G05</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FNS16300FZT</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FNS16300FZP</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FNS16300FZR</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FNS16300FZW</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SPC163400XW</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SPC163400XV</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SPC1634007S</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SPC163400XZ</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SPC1634007R</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SPC163400GY</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SPC1634007Q</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SPC163400GX</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SPC163400GU</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SPC163400GW</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SPC163400GV</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SPC163400XQ</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SPC163400FJ</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SPC163400XR</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SPC163400FH</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SPC163400XS</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SPC163400XM</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SPC163400XU</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SPC163400XL</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SPC16340145</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SPC163400XK</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SPC16340146</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SPC163400XJ</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SPC16340147</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SPC1634007D</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SPC16340148</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SPC163400F1</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SPC16340149</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SPC163400F6</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SPC16340078</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SPC1634007G</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SPC16340079</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SPC1634007J</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SPC1634007A</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SPC163400H9</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SPC1634007B</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SPC163400H8</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SPC1634007C</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SPC163400H7</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SPC163400H5</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SPC163400H6</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AGA16334Z6B</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AGA16334Z5G</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AGA16334YNY</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AGA16334YKZ</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AGA16334YP6</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AGA16334U4R</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AGA16334Z5P</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AGA16334Z3F</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AGA16334Z5J</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AGA16334U4S</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SPC1634014D</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SPC1634014C</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FNS1749021J</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FNS17490ZKN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FNS174924DW</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FNS174921QF</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FNS174924CC</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FNS1749020K</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FNS17481DVX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FNS17481DXN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FNS17481572</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FNS17481F4P</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FNS174924CU</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FNS174924BC</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AGA16334VNL</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AGA16334Z61</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AGA16334YNU</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AGA16334Z5Z</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AGA16334Z5X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AGA16334Z5T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AGA16334YP8</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FNS17490ZLH</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FNS174924ET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FNS174905EX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FNS17480N66</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FNS17481F25</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FNS174902GD</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FNS17480F2Z</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FNS174924DR</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FNS17490ZL9</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FNS17481F2B</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FNS17492PV2</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FNS174901X6</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FNS17490ZJE</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FNS17481F24</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FNS17491NWT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FNS17490ZL6</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SPC163400YD</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SPC163400H3</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SPC1634014E</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SPC1634007P</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SPC163400GZ</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SPC163400H2</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SPC163401DQ</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SPC163400H0</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FNS174924D2</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FNS174924B3</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FNS17481556</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FNS17481WR0</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FNS17481F2T</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lastRenderedPageBreak/>
              <w:t>FNS1749021D</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FNS17481580</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FNS17491NWB</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FNS17491NYY</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FNS17481F4K</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FNS17481CFT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FNS17481DWA</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AGM11391DR9</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AGM131013MH</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AGM131013KE</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AGM131013J8</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AGM131013J6</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AGM11391D7B</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AGM113817JA</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AGM113817L7</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AGM11391FFB</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AGM113817JS</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AGM113817JL</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AGM131013MB</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AGM131013L8</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AGM113817P4</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AGM113817J7</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AGM113817JE</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AGM113817JG</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AGM1139182Q</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FNS2052113J</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AGM113817K9</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FNS2052114L</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AGM113817KY</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FNS2052113B</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AGM1139182Z</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FNS20520AZ8</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AGM113817K3</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FNS20520ADQ</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FNS20520LGX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FNS20520BVT</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FNS20520B40</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FNS2052114N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FNS2052113N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FNS20520AYZ</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FNS205200PV</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FNS20520BUX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FNS20520LD5</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FNS20520M61</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FNS20520N34</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FNS2052059C</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FNS205204W4</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FNS20520HTQ</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FNS205204YY</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FNS20520AVS</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FNS20520B7V</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FNS20520M7R</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FNS20520BYK</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FNS20520A2T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FNS20520H9E</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FNS20520WR1</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FNS20520N3G</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FNS20520H8B</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FNS20520WQY</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FNS20520AZK</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FNS20520C2C</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FNS17391620</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FNS1739036G</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FNS1739164Q</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FNS16300G08</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FNS163019KJ</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FNS16301L3Z</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FNS16301ARJ</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FNS16301L41</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FNS16301AKJ</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FNS16301L47</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FNS16301BVQ</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FNS16301L44</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FNS16301DLN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FNS16301L3X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FNS16300G5E</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FNS16300FZ8</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FNS16301DL2</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FNS16300FZC</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FNS16301DLF</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FNS20530T5B</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FNS16300G0G</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FNS16301DH9</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FNS16300G0E</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FNS16300FZ6</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FNS16300FYD</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FNS16300FZ4</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FNS16301DJ5</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FNS16300FZ3</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FNS16301DHH</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FNS16301DH7</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FNS16301DHL</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FNS16301DHR</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FNS16301DHJ</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FNS16301DHP</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AGA16334Z65</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FNS20530S8T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FNS16300G0A</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FNS16301BLN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FNS16300G0C</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AGA16334U4G</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AGA16334X2Z</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AGA16334U53</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AGA16334YP1</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AGA16334YLE</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AGA16334YP2</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AGA16334YNS</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AGA16334Z3D</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AGA16334YNP</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AGA16334Z35</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AGA16334YNK</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AGA16334YNX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AGA16334U8T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AGA16334YP3</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AGA16334Z1F</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AGA16334Z37</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AGA16334Z60</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AGA16334YNV</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AGA16334Z5E</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AGA16334YNT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AGA16334VNF</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AGA16334Z5D</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AGA16334X2S</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AGA16334Z5S</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AGA16334VNH</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AGA16334Z69</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AGA16334VN6</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AGA16334Z5R</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AGA16334YP0</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AGA16334Z1H</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AGA16334YP4</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AGA16334YP7</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AGA16334Z3J</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AGA16334Z3H</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AGA16334Z3B</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AGA16334Z3P</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AGA16334Z3A</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AGA16334YP5</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FNS16301DHN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AGA16334Z38</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AGA16334Z3C</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AGA16334X2R</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AGA16334Z6A</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SPC163400YA</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AGA16334Z3V</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AGA16334Z39</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lastRenderedPageBreak/>
              <w:t>AGA16334YNZ</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AGA16334YY7</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AGA16334YNJ</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AGA16334YLB</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AGA16334Z3U</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AGA16334YNL</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SPC1634014B</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SPC163400FK</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FNS174924D6</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FNS17492QEM</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FNS17490ZL0</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FNS17480NJY</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FNS174905FR</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FNS17481KT6</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FNS17481F44</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FNS1748155N</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FNS17481DXF</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FNS17492233</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FNS17480NJP</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AGA16334Z5U</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AGA16334Z62</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AGA16334X2P</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AGA16334YLH</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AGA16334Z3R</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AGA16334YXD</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AGA16334VNN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AGA16334Z3Y</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FNS17481DX3</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FNS17481DYM</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FNS1749222T</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FNS17492216</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FNS174925N6</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FNS17481DXS</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FNS174924AX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FNS17481F3Y</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FNS1748154U</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FNS174905E5</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SPC163400H4</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SPC163400YE</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SPC1634014A</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SPC1634007N</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SPC163401DR</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SPC163400XY</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SPC163401DS</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SPC163400XX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FNS17481KSY</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FNS174924EL</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FNS17490ZJA</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FNS1748157P</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FNS1749059X</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FNS17481F23</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FNS174924BR</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FNS174924ER</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FNS174902G3</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FNS174924EC</w:t>
            </w:r>
          </w:p>
        </w:tc>
        <w:tc>
          <w:tcPr>
            <w:tcW w:w="1250" w:type="pct"/>
            <w:shd w:val="clear" w:color="auto" w:fill="auto"/>
          </w:tcPr>
          <w:p w:rsidR="009211C5" w:rsidRPr="009211C5" w:rsidRDefault="009211C5" w:rsidP="009211C5">
            <w:pPr>
              <w:spacing w:after="0" w:line="240" w:lineRule="auto"/>
              <w:rPr>
                <w:rFonts w:ascii="Times New Roman" w:eastAsia="Times New Roman" w:hAnsi="Times New Roman"/>
                <w:color w:val="000000"/>
                <w:sz w:val="20"/>
                <w:szCs w:val="20"/>
                <w:lang w:eastAsia="pl-PL"/>
              </w:rPr>
            </w:pPr>
          </w:p>
        </w:tc>
      </w:tr>
    </w:tbl>
    <w:p w:rsidR="009211C5" w:rsidRPr="009211C5" w:rsidRDefault="009211C5" w:rsidP="009211C5">
      <w:pPr>
        <w:suppressAutoHyphens/>
        <w:autoSpaceDN w:val="0"/>
        <w:spacing w:before="120" w:after="40" w:line="264" w:lineRule="auto"/>
        <w:textAlignment w:val="baseline"/>
        <w:rPr>
          <w:rFonts w:ascii="Times New Roman" w:hAnsi="Times New Roman"/>
          <w:b/>
          <w:sz w:val="20"/>
          <w:szCs w:val="20"/>
        </w:rPr>
      </w:pPr>
      <w:r w:rsidRPr="009211C5">
        <w:rPr>
          <w:rFonts w:ascii="Times New Roman" w:hAnsi="Times New Roman"/>
          <w:b/>
          <w:sz w:val="20"/>
          <w:szCs w:val="20"/>
        </w:rPr>
        <w:t>Urządzenia bezpieczeństwa</w:t>
      </w:r>
    </w:p>
    <w:tbl>
      <w:tblPr>
        <w:tblW w:w="13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5"/>
        <w:gridCol w:w="2293"/>
        <w:gridCol w:w="2669"/>
        <w:gridCol w:w="2835"/>
        <w:gridCol w:w="2346"/>
        <w:gridCol w:w="2346"/>
      </w:tblGrid>
      <w:tr w:rsidR="00FC29C8" w:rsidRPr="002747D2" w:rsidTr="00377D9D">
        <w:tc>
          <w:tcPr>
            <w:tcW w:w="675" w:type="dxa"/>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Lp.</w:t>
            </w:r>
          </w:p>
        </w:tc>
        <w:tc>
          <w:tcPr>
            <w:tcW w:w="2293" w:type="dxa"/>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Nazwa sprzętu</w:t>
            </w:r>
          </w:p>
        </w:tc>
        <w:tc>
          <w:tcPr>
            <w:tcW w:w="2669" w:type="dxa"/>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Moduł</w:t>
            </w:r>
          </w:p>
        </w:tc>
        <w:tc>
          <w:tcPr>
            <w:tcW w:w="2835" w:type="dxa"/>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Numer seryjny</w:t>
            </w:r>
          </w:p>
        </w:tc>
        <w:tc>
          <w:tcPr>
            <w:tcW w:w="2346" w:type="dxa"/>
            <w:shd w:val="clear" w:color="auto" w:fill="auto"/>
            <w:tcMar>
              <w:top w:w="0" w:type="dxa"/>
              <w:left w:w="108" w:type="dxa"/>
              <w:bottom w:w="0" w:type="dxa"/>
              <w:right w:w="108" w:type="dxa"/>
            </w:tcMar>
            <w:vAlign w:val="center"/>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Miejsce użytkowania sprzętu</w:t>
            </w:r>
          </w:p>
        </w:tc>
        <w:tc>
          <w:tcPr>
            <w:tcW w:w="2346" w:type="dxa"/>
          </w:tcPr>
          <w:p w:rsidR="00FC29C8" w:rsidRPr="009211C5" w:rsidRDefault="00FC29C8" w:rsidP="009211C5">
            <w:pPr>
              <w:suppressAutoHyphens/>
              <w:autoSpaceDN w:val="0"/>
              <w:spacing w:after="0" w:line="240" w:lineRule="auto"/>
              <w:jc w:val="center"/>
              <w:textAlignment w:val="baseline"/>
              <w:rPr>
                <w:rFonts w:ascii="Times New Roman" w:hAnsi="Times New Roman"/>
                <w:b/>
                <w:sz w:val="20"/>
                <w:szCs w:val="20"/>
              </w:rPr>
            </w:pPr>
            <w:r>
              <w:rPr>
                <w:rFonts w:ascii="Times New Roman" w:hAnsi="Times New Roman"/>
                <w:b/>
                <w:sz w:val="20"/>
                <w:szCs w:val="20"/>
              </w:rPr>
              <w:t>Okres wsparcia technicznego</w:t>
            </w:r>
          </w:p>
        </w:tc>
      </w:tr>
      <w:tr w:rsidR="00372A3A" w:rsidRPr="002747D2" w:rsidTr="00372A3A">
        <w:trPr>
          <w:trHeight w:val="223"/>
        </w:trPr>
        <w:tc>
          <w:tcPr>
            <w:tcW w:w="675" w:type="dxa"/>
            <w:vMerge w:val="restart"/>
            <w:shd w:val="clear" w:color="auto" w:fill="auto"/>
            <w:tcMar>
              <w:top w:w="0" w:type="dxa"/>
              <w:left w:w="108" w:type="dxa"/>
              <w:bottom w:w="0" w:type="dxa"/>
              <w:right w:w="108" w:type="dxa"/>
            </w:tcMar>
            <w:vAlign w:val="center"/>
          </w:tcPr>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1</w:t>
            </w:r>
          </w:p>
        </w:tc>
        <w:tc>
          <w:tcPr>
            <w:tcW w:w="2293" w:type="dxa"/>
            <w:vMerge w:val="restart"/>
            <w:shd w:val="clear" w:color="auto" w:fill="auto"/>
            <w:tcMar>
              <w:top w:w="0" w:type="dxa"/>
              <w:left w:w="108" w:type="dxa"/>
              <w:bottom w:w="0" w:type="dxa"/>
              <w:right w:w="108" w:type="dxa"/>
            </w:tcMar>
            <w:vAlign w:val="center"/>
          </w:tcPr>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ASA 5585-X</w:t>
            </w:r>
          </w:p>
        </w:tc>
        <w:tc>
          <w:tcPr>
            <w:tcW w:w="2669" w:type="dxa"/>
            <w:shd w:val="clear" w:color="auto" w:fill="auto"/>
            <w:tcMar>
              <w:top w:w="0" w:type="dxa"/>
              <w:left w:w="108" w:type="dxa"/>
              <w:bottom w:w="0" w:type="dxa"/>
              <w:right w:w="108" w:type="dxa"/>
            </w:tcMar>
          </w:tcPr>
          <w:p w:rsidR="00372A3A" w:rsidRPr="009211C5" w:rsidRDefault="00372A3A"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ASA5585-SSP-40</w:t>
            </w:r>
          </w:p>
        </w:tc>
        <w:tc>
          <w:tcPr>
            <w:tcW w:w="2835" w:type="dxa"/>
            <w:shd w:val="clear" w:color="auto" w:fill="auto"/>
            <w:tcMar>
              <w:top w:w="0" w:type="dxa"/>
              <w:left w:w="108" w:type="dxa"/>
              <w:bottom w:w="0" w:type="dxa"/>
              <w:right w:w="108" w:type="dxa"/>
            </w:tcMar>
          </w:tcPr>
          <w:p w:rsidR="00372A3A" w:rsidRPr="009211C5" w:rsidRDefault="00372A3A"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JAD1802019S</w:t>
            </w:r>
          </w:p>
        </w:tc>
        <w:tc>
          <w:tcPr>
            <w:tcW w:w="2346" w:type="dxa"/>
            <w:vMerge w:val="restart"/>
            <w:shd w:val="clear" w:color="auto" w:fill="auto"/>
            <w:tcMar>
              <w:top w:w="0" w:type="dxa"/>
              <w:left w:w="108" w:type="dxa"/>
              <w:bottom w:w="0" w:type="dxa"/>
              <w:right w:w="108" w:type="dxa"/>
            </w:tcMar>
            <w:vAlign w:val="center"/>
          </w:tcPr>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372A3A" w:rsidRPr="009211C5" w:rsidRDefault="00372A3A"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ul. Czerniakowska 100</w:t>
            </w:r>
          </w:p>
        </w:tc>
        <w:tc>
          <w:tcPr>
            <w:tcW w:w="2346" w:type="dxa"/>
            <w:vMerge w:val="restart"/>
          </w:tcPr>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116309" w:rsidRPr="002747D2" w:rsidTr="00372A3A">
        <w:trPr>
          <w:trHeight w:val="10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JMX180380BY</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0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FNS173813T4</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0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FNS173813V0</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0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AVA1729A1X8</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0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AVA1729A1X6</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43"/>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ASA5585-PWR-AC</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POG1746000M</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42"/>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ASA5585-PWR-AC</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POG17460064</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r>
      <w:tr w:rsidR="00372A3A" w:rsidRPr="002747D2" w:rsidTr="00372A3A">
        <w:trPr>
          <w:trHeight w:val="278"/>
        </w:trPr>
        <w:tc>
          <w:tcPr>
            <w:tcW w:w="675" w:type="dxa"/>
            <w:vMerge w:val="restart"/>
            <w:shd w:val="clear" w:color="auto" w:fill="auto"/>
            <w:tcMar>
              <w:top w:w="0" w:type="dxa"/>
              <w:left w:w="108" w:type="dxa"/>
              <w:bottom w:w="0" w:type="dxa"/>
              <w:right w:w="108" w:type="dxa"/>
            </w:tcMar>
            <w:vAlign w:val="center"/>
          </w:tcPr>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2</w:t>
            </w:r>
          </w:p>
        </w:tc>
        <w:tc>
          <w:tcPr>
            <w:tcW w:w="2293" w:type="dxa"/>
            <w:vMerge w:val="restart"/>
            <w:shd w:val="clear" w:color="auto" w:fill="auto"/>
            <w:tcMar>
              <w:top w:w="0" w:type="dxa"/>
              <w:left w:w="108" w:type="dxa"/>
              <w:bottom w:w="0" w:type="dxa"/>
              <w:right w:w="108" w:type="dxa"/>
            </w:tcMar>
            <w:vAlign w:val="center"/>
          </w:tcPr>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ASA 5585-X</w:t>
            </w:r>
          </w:p>
        </w:tc>
        <w:tc>
          <w:tcPr>
            <w:tcW w:w="2669" w:type="dxa"/>
            <w:shd w:val="clear" w:color="auto" w:fill="auto"/>
            <w:tcMar>
              <w:top w:w="0" w:type="dxa"/>
              <w:left w:w="108" w:type="dxa"/>
              <w:bottom w:w="0" w:type="dxa"/>
              <w:right w:w="108" w:type="dxa"/>
            </w:tcMar>
          </w:tcPr>
          <w:p w:rsidR="00372A3A" w:rsidRPr="009211C5" w:rsidRDefault="00372A3A"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ASA5585-SSP-IPS40</w:t>
            </w:r>
          </w:p>
        </w:tc>
        <w:tc>
          <w:tcPr>
            <w:tcW w:w="2835" w:type="dxa"/>
            <w:shd w:val="clear" w:color="auto" w:fill="auto"/>
            <w:tcMar>
              <w:top w:w="0" w:type="dxa"/>
              <w:left w:w="108" w:type="dxa"/>
              <w:bottom w:w="0" w:type="dxa"/>
              <w:right w:w="108" w:type="dxa"/>
            </w:tcMar>
          </w:tcPr>
          <w:p w:rsidR="00372A3A" w:rsidRPr="009211C5" w:rsidRDefault="00372A3A"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JAD180201BA</w:t>
            </w:r>
          </w:p>
        </w:tc>
        <w:tc>
          <w:tcPr>
            <w:tcW w:w="2346" w:type="dxa"/>
            <w:vMerge w:val="restart"/>
            <w:shd w:val="clear" w:color="auto" w:fill="auto"/>
            <w:tcMar>
              <w:top w:w="0" w:type="dxa"/>
              <w:left w:w="108" w:type="dxa"/>
              <w:bottom w:w="0" w:type="dxa"/>
              <w:right w:w="108" w:type="dxa"/>
            </w:tcMar>
            <w:vAlign w:val="center"/>
          </w:tcPr>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372A3A" w:rsidRPr="009211C5" w:rsidRDefault="00372A3A"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ul. Czerniakowska 100</w:t>
            </w:r>
          </w:p>
        </w:tc>
        <w:tc>
          <w:tcPr>
            <w:tcW w:w="2346" w:type="dxa"/>
            <w:vMerge w:val="restart"/>
          </w:tcPr>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116309" w:rsidRPr="002747D2" w:rsidTr="00372A3A">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JMX180380C6</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FNS17380X4X</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FNS173813RA</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rPr>
          <w:trHeight w:val="123"/>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FNS173813UJ</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rPr>
          <w:trHeight w:val="123"/>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FNS173813Q5</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rPr>
          <w:trHeight w:val="75"/>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ASA5585-PWR-AC</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POG1746003K</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rPr>
          <w:trHeight w:val="2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ASA5585-PWR-AC</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POG17460072</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bl>
    <w:p w:rsidR="009211C5" w:rsidRPr="009211C5" w:rsidRDefault="009211C5" w:rsidP="009211C5">
      <w:pPr>
        <w:suppressAutoHyphens/>
        <w:autoSpaceDN w:val="0"/>
        <w:spacing w:before="120" w:after="40" w:line="264" w:lineRule="auto"/>
        <w:jc w:val="center"/>
        <w:textAlignment w:val="baseline"/>
        <w:rPr>
          <w:rFonts w:ascii="Times New Roman" w:hAnsi="Times New Roman"/>
          <w:b/>
          <w:sz w:val="20"/>
          <w:szCs w:val="20"/>
        </w:rPr>
      </w:pPr>
    </w:p>
    <w:tbl>
      <w:tblPr>
        <w:tblW w:w="13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675"/>
        <w:gridCol w:w="2293"/>
        <w:gridCol w:w="2669"/>
        <w:gridCol w:w="2835"/>
        <w:gridCol w:w="2346"/>
        <w:gridCol w:w="2346"/>
      </w:tblGrid>
      <w:tr w:rsidR="00116309" w:rsidRPr="002747D2" w:rsidTr="00377D9D">
        <w:tc>
          <w:tcPr>
            <w:tcW w:w="675" w:type="dxa"/>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Lp.</w:t>
            </w:r>
          </w:p>
        </w:tc>
        <w:tc>
          <w:tcPr>
            <w:tcW w:w="2293" w:type="dxa"/>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 xml:space="preserve">Nazwa sprzętu </w:t>
            </w:r>
          </w:p>
        </w:tc>
        <w:tc>
          <w:tcPr>
            <w:tcW w:w="2669" w:type="dxa"/>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Moduł</w:t>
            </w:r>
          </w:p>
        </w:tc>
        <w:tc>
          <w:tcPr>
            <w:tcW w:w="2835" w:type="dxa"/>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Numer seryjny</w:t>
            </w:r>
          </w:p>
        </w:tc>
        <w:tc>
          <w:tcPr>
            <w:tcW w:w="2346" w:type="dxa"/>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b/>
                <w:sz w:val="20"/>
                <w:szCs w:val="20"/>
              </w:rPr>
            </w:pPr>
            <w:r w:rsidRPr="009211C5">
              <w:rPr>
                <w:rFonts w:ascii="Times New Roman" w:hAnsi="Times New Roman"/>
                <w:b/>
                <w:sz w:val="20"/>
                <w:szCs w:val="20"/>
              </w:rPr>
              <w:t>Miejsce użytkowania sprzętu</w:t>
            </w:r>
          </w:p>
        </w:tc>
        <w:tc>
          <w:tcPr>
            <w:tcW w:w="2346" w:type="dxa"/>
          </w:tcPr>
          <w:p w:rsidR="00116309" w:rsidRPr="009211C5" w:rsidRDefault="00116309" w:rsidP="009211C5">
            <w:pPr>
              <w:suppressAutoHyphens/>
              <w:autoSpaceDN w:val="0"/>
              <w:spacing w:after="0" w:line="240" w:lineRule="auto"/>
              <w:jc w:val="center"/>
              <w:textAlignment w:val="baseline"/>
              <w:rPr>
                <w:rFonts w:ascii="Times New Roman" w:hAnsi="Times New Roman"/>
                <w:b/>
                <w:sz w:val="20"/>
                <w:szCs w:val="20"/>
              </w:rPr>
            </w:pPr>
            <w:r>
              <w:rPr>
                <w:rFonts w:ascii="Times New Roman" w:hAnsi="Times New Roman"/>
                <w:b/>
                <w:sz w:val="20"/>
                <w:szCs w:val="20"/>
              </w:rPr>
              <w:t>Okres wsparcia technicznego</w:t>
            </w:r>
          </w:p>
        </w:tc>
      </w:tr>
      <w:tr w:rsidR="00116309" w:rsidRPr="002747D2" w:rsidTr="00372A3A">
        <w:trPr>
          <w:trHeight w:val="113"/>
        </w:trPr>
        <w:tc>
          <w:tcPr>
            <w:tcW w:w="675" w:type="dxa"/>
            <w:vMerge w:val="restar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lastRenderedPageBreak/>
              <w:t>1</w:t>
            </w:r>
          </w:p>
        </w:tc>
        <w:tc>
          <w:tcPr>
            <w:tcW w:w="2293" w:type="dxa"/>
            <w:vMerge w:val="restar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ASA 5585-X</w:t>
            </w: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ASA5585-SSP-40</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JAD163003LG</w:t>
            </w:r>
          </w:p>
        </w:tc>
        <w:tc>
          <w:tcPr>
            <w:tcW w:w="2346" w:type="dxa"/>
            <w:vMerge w:val="restar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ul. Czerniakowska 100</w:t>
            </w:r>
          </w:p>
        </w:tc>
        <w:tc>
          <w:tcPr>
            <w:tcW w:w="2346" w:type="dxa"/>
            <w:vMerge w:val="restart"/>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116309" w:rsidRPr="002747D2" w:rsidTr="00372A3A">
        <w:trPr>
          <w:trHeight w:val="10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0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JMX1637702T</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0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AGD1629466M</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0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AGD162945SH</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0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AGD162945SE</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0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AGD162945SG</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43"/>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ASA5585-PWR-AC</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POG1630001W</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rPr>
            </w:pPr>
          </w:p>
        </w:tc>
      </w:tr>
      <w:tr w:rsidR="00116309" w:rsidRPr="002747D2" w:rsidTr="00372A3A">
        <w:trPr>
          <w:trHeight w:val="142"/>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ASA5585-PWR-AC</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POG1630003C</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346" w:type="dxa"/>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rPr>
            </w:pPr>
          </w:p>
        </w:tc>
      </w:tr>
      <w:tr w:rsidR="00372A3A" w:rsidRPr="002747D2" w:rsidTr="00372A3A">
        <w:trPr>
          <w:trHeight w:val="222"/>
        </w:trPr>
        <w:tc>
          <w:tcPr>
            <w:tcW w:w="675" w:type="dxa"/>
            <w:vMerge w:val="restart"/>
            <w:shd w:val="clear" w:color="auto" w:fill="auto"/>
            <w:tcMar>
              <w:top w:w="0" w:type="dxa"/>
              <w:left w:w="108" w:type="dxa"/>
              <w:bottom w:w="0" w:type="dxa"/>
              <w:right w:w="108" w:type="dxa"/>
            </w:tcMar>
            <w:vAlign w:val="center"/>
          </w:tcPr>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2</w:t>
            </w:r>
          </w:p>
        </w:tc>
        <w:tc>
          <w:tcPr>
            <w:tcW w:w="2293" w:type="dxa"/>
            <w:vMerge w:val="restart"/>
            <w:shd w:val="clear" w:color="auto" w:fill="auto"/>
            <w:tcMar>
              <w:top w:w="0" w:type="dxa"/>
              <w:left w:w="108" w:type="dxa"/>
              <w:bottom w:w="0" w:type="dxa"/>
              <w:right w:w="108" w:type="dxa"/>
            </w:tcMar>
            <w:vAlign w:val="center"/>
          </w:tcPr>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lang w:val="en-US"/>
              </w:rPr>
            </w:pPr>
            <w:r w:rsidRPr="009211C5">
              <w:rPr>
                <w:rFonts w:ascii="Times New Roman" w:hAnsi="Times New Roman"/>
                <w:sz w:val="20"/>
                <w:szCs w:val="20"/>
                <w:lang w:val="en-US"/>
              </w:rPr>
              <w:t>ASA 5585-X</w:t>
            </w:r>
          </w:p>
        </w:tc>
        <w:tc>
          <w:tcPr>
            <w:tcW w:w="2669" w:type="dxa"/>
            <w:shd w:val="clear" w:color="auto" w:fill="auto"/>
            <w:tcMar>
              <w:top w:w="0" w:type="dxa"/>
              <w:left w:w="108" w:type="dxa"/>
              <w:bottom w:w="0" w:type="dxa"/>
              <w:right w:w="108" w:type="dxa"/>
            </w:tcMar>
          </w:tcPr>
          <w:p w:rsidR="00372A3A" w:rsidRPr="009211C5" w:rsidRDefault="00372A3A"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ASA5585-SSP-40</w:t>
            </w:r>
          </w:p>
        </w:tc>
        <w:tc>
          <w:tcPr>
            <w:tcW w:w="2835" w:type="dxa"/>
            <w:shd w:val="clear" w:color="auto" w:fill="auto"/>
            <w:tcMar>
              <w:top w:w="0" w:type="dxa"/>
              <w:left w:w="108" w:type="dxa"/>
              <w:bottom w:w="0" w:type="dxa"/>
              <w:right w:w="108" w:type="dxa"/>
            </w:tcMar>
          </w:tcPr>
          <w:p w:rsidR="00372A3A" w:rsidRPr="009211C5" w:rsidRDefault="00372A3A"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JAD163202MP</w:t>
            </w:r>
          </w:p>
        </w:tc>
        <w:tc>
          <w:tcPr>
            <w:tcW w:w="2346" w:type="dxa"/>
            <w:vMerge w:val="restart"/>
            <w:shd w:val="clear" w:color="auto" w:fill="auto"/>
            <w:tcMar>
              <w:top w:w="0" w:type="dxa"/>
              <w:left w:w="108" w:type="dxa"/>
              <w:bottom w:w="0" w:type="dxa"/>
              <w:right w:w="108" w:type="dxa"/>
            </w:tcMar>
            <w:vAlign w:val="center"/>
          </w:tcPr>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372A3A" w:rsidRPr="009211C5" w:rsidRDefault="00372A3A" w:rsidP="009211C5">
            <w:pPr>
              <w:suppressAutoHyphens/>
              <w:autoSpaceDN w:val="0"/>
              <w:spacing w:after="0" w:line="240" w:lineRule="auto"/>
              <w:jc w:val="center"/>
              <w:textAlignment w:val="baseline"/>
              <w:rPr>
                <w:rFonts w:ascii="Times New Roman" w:eastAsia="Times New Roman" w:hAnsi="Times New Roman"/>
                <w:sz w:val="20"/>
                <w:szCs w:val="20"/>
                <w:lang w:eastAsia="pl-PL"/>
              </w:rPr>
            </w:pPr>
            <w:r w:rsidRPr="009211C5">
              <w:rPr>
                <w:rFonts w:ascii="Times New Roman" w:eastAsia="Times New Roman" w:hAnsi="Times New Roman"/>
                <w:sz w:val="20"/>
                <w:szCs w:val="20"/>
                <w:lang w:eastAsia="pl-PL"/>
              </w:rPr>
              <w:t xml:space="preserve">Warszawa </w:t>
            </w:r>
          </w:p>
          <w:p w:rsidR="00372A3A" w:rsidRPr="009211C5" w:rsidRDefault="00372A3A" w:rsidP="009211C5">
            <w:pPr>
              <w:suppressAutoHyphens/>
              <w:autoSpaceDN w:val="0"/>
              <w:spacing w:after="0" w:line="240" w:lineRule="auto"/>
              <w:jc w:val="center"/>
              <w:textAlignment w:val="baseline"/>
              <w:rPr>
                <w:rFonts w:ascii="Times New Roman" w:hAnsi="Times New Roman"/>
                <w:sz w:val="20"/>
                <w:szCs w:val="20"/>
              </w:rPr>
            </w:pPr>
            <w:r w:rsidRPr="009211C5">
              <w:rPr>
                <w:rFonts w:ascii="Times New Roman" w:eastAsia="Times New Roman" w:hAnsi="Times New Roman"/>
                <w:sz w:val="20"/>
                <w:szCs w:val="20"/>
                <w:lang w:eastAsia="pl-PL"/>
              </w:rPr>
              <w:t>ul. Czerniakowska 100</w:t>
            </w:r>
          </w:p>
        </w:tc>
        <w:tc>
          <w:tcPr>
            <w:tcW w:w="2346" w:type="dxa"/>
            <w:vMerge w:val="restart"/>
            <w:vAlign w:val="center"/>
          </w:tcPr>
          <w:p w:rsidR="00372A3A" w:rsidRPr="009211C5" w:rsidRDefault="00372A3A" w:rsidP="00372A3A">
            <w:pPr>
              <w:suppressAutoHyphens/>
              <w:autoSpaceDN w:val="0"/>
              <w:spacing w:after="0" w:line="240"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116309" w:rsidRPr="002747D2" w:rsidTr="00372A3A">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JMX1637702U</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tcPr>
          <w:p w:rsidR="00116309" w:rsidRPr="009211C5" w:rsidRDefault="00116309" w:rsidP="00372A3A">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AGD162945SK</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257202">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AGD1629466B</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257202">
        <w:trPr>
          <w:trHeight w:val="123"/>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AGD162945P2</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257202">
        <w:trPr>
          <w:trHeight w:val="123"/>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SFP-10G-SR</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AGD162945RE</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257202">
        <w:trPr>
          <w:trHeight w:val="75"/>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ASA5585-PWR-AC</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POG1630003H</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257202">
        <w:trPr>
          <w:trHeight w:val="26"/>
        </w:trPr>
        <w:tc>
          <w:tcPr>
            <w:tcW w:w="675"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293"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669"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ASA5585-PWR-AC</w:t>
            </w:r>
          </w:p>
        </w:tc>
        <w:tc>
          <w:tcPr>
            <w:tcW w:w="2835" w:type="dxa"/>
            <w:shd w:val="clear" w:color="auto" w:fill="auto"/>
            <w:tcMar>
              <w:top w:w="0" w:type="dxa"/>
              <w:left w:w="108" w:type="dxa"/>
              <w:bottom w:w="0" w:type="dxa"/>
              <w:right w:w="108" w:type="dxa"/>
            </w:tcMar>
            <w:vAlign w:val="bottom"/>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POG16300008</w:t>
            </w:r>
          </w:p>
        </w:tc>
        <w:tc>
          <w:tcPr>
            <w:tcW w:w="2346" w:type="dxa"/>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2346" w:type="dxa"/>
            <w:vMerge/>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r>
    </w:tbl>
    <w:p w:rsidR="009211C5" w:rsidRPr="009211C5" w:rsidRDefault="009211C5" w:rsidP="009211C5">
      <w:pPr>
        <w:suppressAutoHyphens/>
        <w:autoSpaceDN w:val="0"/>
        <w:spacing w:before="120" w:after="40" w:line="264" w:lineRule="auto"/>
        <w:textAlignment w:val="baseline"/>
        <w:rPr>
          <w:rFonts w:ascii="Times New Roman" w:hAnsi="Times New Roman"/>
          <w:b/>
          <w:sz w:val="20"/>
          <w:szCs w:val="20"/>
        </w:rPr>
      </w:pPr>
      <w:r w:rsidRPr="009211C5">
        <w:rPr>
          <w:rFonts w:ascii="Times New Roman" w:hAnsi="Times New Roman"/>
          <w:b/>
          <w:sz w:val="20"/>
          <w:szCs w:val="20"/>
        </w:rPr>
        <w:t>Przełączniki SAN</w:t>
      </w:r>
    </w:p>
    <w:tbl>
      <w:tblPr>
        <w:tblW w:w="4665" w:type="pct"/>
        <w:tblInd w:w="11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10" w:type="dxa"/>
          <w:right w:w="10" w:type="dxa"/>
        </w:tblCellMar>
        <w:tblLook w:val="0000" w:firstRow="0" w:lastRow="0" w:firstColumn="0" w:lastColumn="0" w:noHBand="0" w:noVBand="0"/>
      </w:tblPr>
      <w:tblGrid>
        <w:gridCol w:w="511"/>
        <w:gridCol w:w="2322"/>
        <w:gridCol w:w="2696"/>
        <w:gridCol w:w="2835"/>
        <w:gridCol w:w="2406"/>
        <w:gridCol w:w="2406"/>
      </w:tblGrid>
      <w:tr w:rsidR="00116309" w:rsidRPr="002747D2" w:rsidTr="00377D9D">
        <w:tc>
          <w:tcPr>
            <w:tcW w:w="194" w:type="pct"/>
            <w:shd w:val="clear" w:color="auto" w:fill="auto"/>
            <w:tcMar>
              <w:top w:w="0" w:type="dxa"/>
              <w:left w:w="108" w:type="dxa"/>
              <w:bottom w:w="0" w:type="dxa"/>
              <w:right w:w="108" w:type="dxa"/>
            </w:tcMar>
            <w:vAlign w:val="center"/>
          </w:tcPr>
          <w:p w:rsidR="00116309" w:rsidRPr="00377D9D" w:rsidRDefault="00116309" w:rsidP="009211C5">
            <w:pPr>
              <w:suppressAutoHyphens/>
              <w:autoSpaceDN w:val="0"/>
              <w:spacing w:after="0" w:line="264" w:lineRule="auto"/>
              <w:jc w:val="center"/>
              <w:textAlignment w:val="baseline"/>
              <w:rPr>
                <w:rFonts w:ascii="Times New Roman" w:hAnsi="Times New Roman"/>
                <w:b/>
                <w:sz w:val="20"/>
                <w:szCs w:val="20"/>
              </w:rPr>
            </w:pPr>
            <w:r w:rsidRPr="00377D9D">
              <w:rPr>
                <w:rFonts w:ascii="Times New Roman" w:hAnsi="Times New Roman"/>
                <w:b/>
                <w:sz w:val="20"/>
                <w:szCs w:val="20"/>
              </w:rPr>
              <w:t>Lp.</w:t>
            </w:r>
          </w:p>
        </w:tc>
        <w:tc>
          <w:tcPr>
            <w:tcW w:w="881" w:type="pct"/>
            <w:shd w:val="clear" w:color="auto" w:fill="auto"/>
            <w:tcMar>
              <w:top w:w="0" w:type="dxa"/>
              <w:left w:w="108" w:type="dxa"/>
              <w:bottom w:w="0" w:type="dxa"/>
              <w:right w:w="108" w:type="dxa"/>
            </w:tcMar>
            <w:vAlign w:val="center"/>
          </w:tcPr>
          <w:p w:rsidR="00116309" w:rsidRPr="00377D9D" w:rsidRDefault="00116309" w:rsidP="009211C5">
            <w:pPr>
              <w:suppressAutoHyphens/>
              <w:autoSpaceDN w:val="0"/>
              <w:spacing w:after="0" w:line="264" w:lineRule="auto"/>
              <w:jc w:val="center"/>
              <w:textAlignment w:val="baseline"/>
              <w:rPr>
                <w:rFonts w:ascii="Times New Roman" w:hAnsi="Times New Roman"/>
                <w:b/>
                <w:sz w:val="20"/>
                <w:szCs w:val="20"/>
              </w:rPr>
            </w:pPr>
            <w:r w:rsidRPr="00377D9D">
              <w:rPr>
                <w:rFonts w:ascii="Times New Roman" w:hAnsi="Times New Roman"/>
                <w:b/>
                <w:sz w:val="20"/>
                <w:szCs w:val="20"/>
              </w:rPr>
              <w:t>Nazwa sprzętu</w:t>
            </w:r>
          </w:p>
        </w:tc>
        <w:tc>
          <w:tcPr>
            <w:tcW w:w="1023" w:type="pct"/>
            <w:shd w:val="clear" w:color="auto" w:fill="auto"/>
            <w:tcMar>
              <w:top w:w="0" w:type="dxa"/>
              <w:left w:w="108" w:type="dxa"/>
              <w:bottom w:w="0" w:type="dxa"/>
              <w:right w:w="108" w:type="dxa"/>
            </w:tcMar>
            <w:vAlign w:val="center"/>
          </w:tcPr>
          <w:p w:rsidR="00116309" w:rsidRPr="00377D9D" w:rsidRDefault="00116309" w:rsidP="009211C5">
            <w:pPr>
              <w:suppressAutoHyphens/>
              <w:autoSpaceDN w:val="0"/>
              <w:spacing w:after="0" w:line="264" w:lineRule="auto"/>
              <w:jc w:val="center"/>
              <w:textAlignment w:val="baseline"/>
              <w:rPr>
                <w:rFonts w:ascii="Times New Roman" w:hAnsi="Times New Roman"/>
                <w:b/>
                <w:sz w:val="20"/>
                <w:szCs w:val="20"/>
              </w:rPr>
            </w:pPr>
            <w:r w:rsidRPr="00377D9D">
              <w:rPr>
                <w:rFonts w:ascii="Times New Roman" w:hAnsi="Times New Roman"/>
                <w:b/>
                <w:sz w:val="20"/>
                <w:szCs w:val="20"/>
              </w:rPr>
              <w:t>Moduł</w:t>
            </w:r>
          </w:p>
        </w:tc>
        <w:tc>
          <w:tcPr>
            <w:tcW w:w="1076" w:type="pct"/>
            <w:shd w:val="clear" w:color="auto" w:fill="auto"/>
            <w:tcMar>
              <w:top w:w="0" w:type="dxa"/>
              <w:left w:w="108" w:type="dxa"/>
              <w:bottom w:w="0" w:type="dxa"/>
              <w:right w:w="108" w:type="dxa"/>
            </w:tcMar>
            <w:vAlign w:val="center"/>
          </w:tcPr>
          <w:p w:rsidR="00116309" w:rsidRPr="00377D9D" w:rsidRDefault="00116309" w:rsidP="009211C5">
            <w:pPr>
              <w:suppressAutoHyphens/>
              <w:autoSpaceDN w:val="0"/>
              <w:spacing w:after="0" w:line="264" w:lineRule="auto"/>
              <w:jc w:val="center"/>
              <w:textAlignment w:val="baseline"/>
              <w:rPr>
                <w:rFonts w:ascii="Times New Roman" w:hAnsi="Times New Roman"/>
                <w:b/>
                <w:sz w:val="20"/>
                <w:szCs w:val="20"/>
              </w:rPr>
            </w:pPr>
            <w:r w:rsidRPr="00377D9D">
              <w:rPr>
                <w:rFonts w:ascii="Times New Roman" w:hAnsi="Times New Roman"/>
                <w:b/>
                <w:sz w:val="20"/>
                <w:szCs w:val="20"/>
              </w:rPr>
              <w:t>Numer seryjny</w:t>
            </w:r>
          </w:p>
        </w:tc>
        <w:tc>
          <w:tcPr>
            <w:tcW w:w="913" w:type="pct"/>
            <w:shd w:val="clear" w:color="auto" w:fill="auto"/>
            <w:tcMar>
              <w:top w:w="0" w:type="dxa"/>
              <w:left w:w="108" w:type="dxa"/>
              <w:bottom w:w="0" w:type="dxa"/>
              <w:right w:w="108" w:type="dxa"/>
            </w:tcMar>
            <w:vAlign w:val="center"/>
          </w:tcPr>
          <w:p w:rsidR="00116309" w:rsidRPr="00377D9D" w:rsidRDefault="00116309" w:rsidP="009211C5">
            <w:pPr>
              <w:suppressAutoHyphens/>
              <w:autoSpaceDN w:val="0"/>
              <w:spacing w:after="0" w:line="264" w:lineRule="auto"/>
              <w:jc w:val="center"/>
              <w:textAlignment w:val="baseline"/>
              <w:rPr>
                <w:rFonts w:ascii="Times New Roman" w:hAnsi="Times New Roman"/>
                <w:b/>
                <w:sz w:val="20"/>
                <w:szCs w:val="20"/>
              </w:rPr>
            </w:pPr>
            <w:r w:rsidRPr="00377D9D">
              <w:rPr>
                <w:rFonts w:ascii="Times New Roman" w:hAnsi="Times New Roman"/>
                <w:b/>
                <w:sz w:val="20"/>
                <w:szCs w:val="20"/>
              </w:rPr>
              <w:t>Miejsce użytkowania sprzętu</w:t>
            </w:r>
          </w:p>
        </w:tc>
        <w:tc>
          <w:tcPr>
            <w:tcW w:w="913" w:type="pct"/>
          </w:tcPr>
          <w:p w:rsidR="00116309" w:rsidRPr="00116309" w:rsidRDefault="00116309" w:rsidP="009211C5">
            <w:pPr>
              <w:suppressAutoHyphens/>
              <w:autoSpaceDN w:val="0"/>
              <w:spacing w:after="0" w:line="264" w:lineRule="auto"/>
              <w:jc w:val="center"/>
              <w:textAlignment w:val="baseline"/>
              <w:rPr>
                <w:rFonts w:ascii="Times New Roman" w:hAnsi="Times New Roman"/>
                <w:b/>
                <w:sz w:val="20"/>
                <w:szCs w:val="20"/>
              </w:rPr>
            </w:pPr>
            <w:r>
              <w:rPr>
                <w:rFonts w:ascii="Times New Roman" w:hAnsi="Times New Roman"/>
                <w:b/>
                <w:sz w:val="20"/>
                <w:szCs w:val="20"/>
              </w:rPr>
              <w:t>Okres wsparcia technicznego</w:t>
            </w:r>
          </w:p>
        </w:tc>
      </w:tr>
      <w:tr w:rsidR="00116309" w:rsidRPr="002747D2" w:rsidTr="00372A3A">
        <w:trPr>
          <w:trHeight w:val="113"/>
        </w:trPr>
        <w:tc>
          <w:tcPr>
            <w:tcW w:w="194" w:type="pct"/>
            <w:vMerge w:val="restar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1</w:t>
            </w:r>
          </w:p>
        </w:tc>
        <w:tc>
          <w:tcPr>
            <w:tcW w:w="881" w:type="pct"/>
            <w:vMerge w:val="restar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CISCO MDS 9148 FC</w:t>
            </w:r>
          </w:p>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MDS5 .190</w:t>
            </w: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DS-C9148-48P-K9</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AMS18300887</w:t>
            </w:r>
          </w:p>
        </w:tc>
        <w:tc>
          <w:tcPr>
            <w:tcW w:w="913" w:type="pct"/>
            <w:vMerge w:val="restar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Warszawa</w:t>
            </w:r>
          </w:p>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ul. Czerniakowska 100</w:t>
            </w:r>
          </w:p>
        </w:tc>
        <w:tc>
          <w:tcPr>
            <w:tcW w:w="913" w:type="pct"/>
            <w:vMerge w:val="restart"/>
            <w:vAlign w:val="center"/>
          </w:tcPr>
          <w:p w:rsidR="00116309" w:rsidRDefault="00116309" w:rsidP="00372A3A">
            <w:pPr>
              <w:suppressAutoHyphens/>
              <w:autoSpaceDN w:val="0"/>
              <w:spacing w:after="0" w:line="264" w:lineRule="auto"/>
              <w:jc w:val="center"/>
              <w:textAlignment w:val="baseline"/>
              <w:rPr>
                <w:rFonts w:ascii="Times New Roman" w:hAnsi="Times New Roman"/>
                <w:sz w:val="20"/>
                <w:szCs w:val="20"/>
              </w:rPr>
            </w:pPr>
          </w:p>
          <w:p w:rsidR="00A17DFE" w:rsidRPr="009211C5" w:rsidRDefault="00A17DFE" w:rsidP="00372A3A">
            <w:pPr>
              <w:suppressAutoHyphens/>
              <w:autoSpaceDN w:val="0"/>
              <w:spacing w:after="0" w:line="264"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116309" w:rsidRPr="002747D2" w:rsidTr="00372A3A">
        <w:trPr>
          <w:trHeight w:val="106"/>
        </w:trPr>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DS-C9148-K9-SUP</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JAF1845ACHQ</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rPr>
          <w:trHeight w:val="106"/>
        </w:trPr>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DS-C48-300AC</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PAC18274THW</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rPr>
          <w:trHeight w:val="106"/>
        </w:trPr>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DS-C48-300AC</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PAC18274TFH</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rPr>
          <w:trHeight w:val="106"/>
        </w:trPr>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rPr>
          <w:trHeight w:val="106"/>
        </w:trPr>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rPr>
          <w:trHeight w:val="106"/>
        </w:trPr>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rPr>
          <w:trHeight w:val="143"/>
        </w:trPr>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c>
          <w:tcPr>
            <w:tcW w:w="194" w:type="pct"/>
            <w:vMerge w:val="restart"/>
            <w:shd w:val="clear" w:color="auto" w:fill="auto"/>
            <w:tcMar>
              <w:top w:w="0" w:type="dxa"/>
              <w:left w:w="108" w:type="dxa"/>
              <w:bottom w:w="0" w:type="dxa"/>
              <w:right w:w="108" w:type="dxa"/>
            </w:tcMar>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2</w:t>
            </w:r>
          </w:p>
        </w:tc>
        <w:tc>
          <w:tcPr>
            <w:tcW w:w="881" w:type="pct"/>
            <w:vMerge w:val="restart"/>
            <w:shd w:val="clear" w:color="auto" w:fill="auto"/>
            <w:tcMar>
              <w:top w:w="0" w:type="dxa"/>
              <w:left w:w="108" w:type="dxa"/>
              <w:bottom w:w="0" w:type="dxa"/>
              <w:right w:w="108" w:type="dxa"/>
            </w:tcMar>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CISCO MDS 9148 FC</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MDS6 .191</w:t>
            </w:r>
          </w:p>
        </w:tc>
        <w:tc>
          <w:tcPr>
            <w:tcW w:w="1023" w:type="pct"/>
            <w:shd w:val="clear" w:color="auto" w:fill="auto"/>
            <w:tcMar>
              <w:top w:w="0" w:type="dxa"/>
              <w:left w:w="108" w:type="dxa"/>
              <w:bottom w:w="0" w:type="dxa"/>
              <w:right w:w="108" w:type="dxa"/>
            </w:tcMar>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DS-C9148-48P-K9</w:t>
            </w:r>
          </w:p>
        </w:tc>
        <w:tc>
          <w:tcPr>
            <w:tcW w:w="1076" w:type="pct"/>
            <w:shd w:val="clear" w:color="auto" w:fill="auto"/>
            <w:tcMar>
              <w:top w:w="0" w:type="dxa"/>
              <w:left w:w="108" w:type="dxa"/>
              <w:bottom w:w="0" w:type="dxa"/>
              <w:right w:w="108" w:type="dxa"/>
            </w:tcMar>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AMS18300943</w:t>
            </w:r>
          </w:p>
        </w:tc>
        <w:tc>
          <w:tcPr>
            <w:tcW w:w="913" w:type="pct"/>
            <w:vMerge w:val="restart"/>
            <w:shd w:val="clear" w:color="auto" w:fill="auto"/>
            <w:tcMar>
              <w:top w:w="0" w:type="dxa"/>
              <w:left w:w="108" w:type="dxa"/>
              <w:bottom w:w="0" w:type="dxa"/>
              <w:right w:w="108" w:type="dxa"/>
            </w:tcMar>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Warszawa</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ul. Czerniakowska 100</w:t>
            </w:r>
          </w:p>
        </w:tc>
        <w:tc>
          <w:tcPr>
            <w:tcW w:w="913" w:type="pct"/>
            <w:vMerge w:val="restart"/>
            <w:vAlign w:val="center"/>
          </w:tcPr>
          <w:p w:rsidR="00116309" w:rsidRDefault="00116309" w:rsidP="00372A3A">
            <w:pPr>
              <w:suppressAutoHyphens/>
              <w:autoSpaceDN w:val="0"/>
              <w:spacing w:after="0" w:line="264" w:lineRule="auto"/>
              <w:jc w:val="center"/>
              <w:textAlignment w:val="baseline"/>
              <w:rPr>
                <w:rFonts w:ascii="Times New Roman" w:hAnsi="Times New Roman"/>
                <w:sz w:val="20"/>
                <w:szCs w:val="20"/>
              </w:rPr>
            </w:pPr>
          </w:p>
          <w:p w:rsidR="00A17DFE" w:rsidRPr="009211C5" w:rsidRDefault="00A17DFE" w:rsidP="00372A3A">
            <w:pPr>
              <w:suppressAutoHyphens/>
              <w:autoSpaceDN w:val="0"/>
              <w:spacing w:after="0" w:line="264"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116309" w:rsidRPr="002747D2" w:rsidTr="00372A3A">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DS-C9148-K9-SUP</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JAF1843ALHB</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913" w:type="pct"/>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DS-C48-300AC</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QCS18310Z1H</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913" w:type="pct"/>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DS-C48-300AC</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QCS18310Z1F</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913" w:type="pct"/>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Chassis Fan Module</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Brak</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913" w:type="pct"/>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rPr>
          <w:trHeight w:val="123"/>
        </w:trPr>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Chassis Fan Module</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Brak</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913" w:type="pct"/>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rPr>
          <w:trHeight w:val="123"/>
        </w:trPr>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Chassis Fan Module</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Brak</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913" w:type="pct"/>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rPr>
          <w:trHeight w:val="75"/>
        </w:trPr>
        <w:tc>
          <w:tcPr>
            <w:tcW w:w="194"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881"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1023"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Chassis Fan Module</w:t>
            </w:r>
          </w:p>
        </w:tc>
        <w:tc>
          <w:tcPr>
            <w:tcW w:w="1076" w:type="pct"/>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eastAsia="Times New Roman" w:hAnsi="Times New Roman"/>
                <w:color w:val="000000"/>
                <w:sz w:val="20"/>
                <w:szCs w:val="20"/>
                <w:lang w:eastAsia="pl-PL"/>
              </w:rPr>
            </w:pPr>
            <w:r w:rsidRPr="009211C5">
              <w:rPr>
                <w:rFonts w:ascii="Times New Roman" w:eastAsia="Times New Roman" w:hAnsi="Times New Roman"/>
                <w:color w:val="000000"/>
                <w:sz w:val="20"/>
                <w:szCs w:val="20"/>
                <w:lang w:eastAsia="pl-PL"/>
              </w:rPr>
              <w:t>Brak</w:t>
            </w:r>
          </w:p>
        </w:tc>
        <w:tc>
          <w:tcPr>
            <w:tcW w:w="913" w:type="pct"/>
            <w:vMerge/>
            <w:shd w:val="clear" w:color="auto" w:fill="auto"/>
            <w:tcMar>
              <w:top w:w="0" w:type="dxa"/>
              <w:left w:w="108" w:type="dxa"/>
              <w:bottom w:w="0" w:type="dxa"/>
              <w:right w:w="108" w:type="dxa"/>
            </w:tcMar>
            <w:vAlign w:val="center"/>
          </w:tcPr>
          <w:p w:rsidR="00116309" w:rsidRPr="009211C5" w:rsidRDefault="00116309" w:rsidP="009211C5">
            <w:pPr>
              <w:suppressAutoHyphens/>
              <w:autoSpaceDN w:val="0"/>
              <w:spacing w:after="0" w:line="240" w:lineRule="auto"/>
              <w:jc w:val="center"/>
              <w:textAlignment w:val="baseline"/>
              <w:rPr>
                <w:rFonts w:ascii="Times New Roman" w:hAnsi="Times New Roman"/>
                <w:sz w:val="20"/>
                <w:szCs w:val="20"/>
                <w:lang w:val="en-US"/>
              </w:rPr>
            </w:pPr>
          </w:p>
        </w:tc>
        <w:tc>
          <w:tcPr>
            <w:tcW w:w="913" w:type="pct"/>
            <w:vMerge/>
            <w:vAlign w:val="center"/>
          </w:tcPr>
          <w:p w:rsidR="00116309" w:rsidRPr="009211C5" w:rsidRDefault="00116309" w:rsidP="00372A3A">
            <w:pPr>
              <w:suppressAutoHyphens/>
              <w:autoSpaceDN w:val="0"/>
              <w:spacing w:after="0" w:line="240" w:lineRule="auto"/>
              <w:jc w:val="center"/>
              <w:textAlignment w:val="baseline"/>
              <w:rPr>
                <w:rFonts w:ascii="Times New Roman" w:hAnsi="Times New Roman"/>
                <w:sz w:val="20"/>
                <w:szCs w:val="20"/>
                <w:lang w:val="en-US"/>
              </w:rPr>
            </w:pPr>
          </w:p>
        </w:tc>
      </w:tr>
      <w:tr w:rsidR="00116309" w:rsidRPr="002747D2" w:rsidTr="00372A3A">
        <w:tblPrEx>
          <w:tblCellMar>
            <w:left w:w="30" w:type="dxa"/>
            <w:right w:w="30" w:type="dxa"/>
          </w:tblCellMar>
        </w:tblPrEx>
        <w:trPr>
          <w:trHeight w:val="305"/>
        </w:trPr>
        <w:tc>
          <w:tcPr>
            <w:tcW w:w="194"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3</w:t>
            </w:r>
          </w:p>
        </w:tc>
        <w:tc>
          <w:tcPr>
            <w:tcW w:w="881"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CISCO MDS 9148 FC</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MDS1 .176</w:t>
            </w:r>
          </w:p>
        </w:tc>
        <w:tc>
          <w:tcPr>
            <w:tcW w:w="1023" w:type="pc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DS-C9148-48P-K9</w:t>
            </w:r>
          </w:p>
        </w:tc>
        <w:tc>
          <w:tcPr>
            <w:tcW w:w="1076" w:type="pc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AMS16280553</w:t>
            </w:r>
          </w:p>
        </w:tc>
        <w:tc>
          <w:tcPr>
            <w:tcW w:w="913"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Warszawa</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ul. Czerniakowska 100</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p>
        </w:tc>
        <w:tc>
          <w:tcPr>
            <w:tcW w:w="913" w:type="pct"/>
            <w:vMerge w:val="restart"/>
            <w:vAlign w:val="center"/>
          </w:tcPr>
          <w:p w:rsidR="00116309" w:rsidRDefault="00116309" w:rsidP="00372A3A">
            <w:pPr>
              <w:suppressAutoHyphens/>
              <w:autoSpaceDN w:val="0"/>
              <w:spacing w:after="0" w:line="264" w:lineRule="auto"/>
              <w:jc w:val="center"/>
              <w:textAlignment w:val="baseline"/>
              <w:rPr>
                <w:rFonts w:ascii="Times New Roman" w:hAnsi="Times New Roman"/>
                <w:sz w:val="20"/>
                <w:szCs w:val="20"/>
              </w:rPr>
            </w:pPr>
          </w:p>
          <w:p w:rsidR="00A17DFE" w:rsidRPr="009211C5" w:rsidRDefault="00A17DFE" w:rsidP="00372A3A">
            <w:pPr>
              <w:suppressAutoHyphens/>
              <w:autoSpaceDN w:val="0"/>
              <w:spacing w:after="0" w:line="264"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DS-C9148-K9-SUP</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JAF1634AMBE</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DS-C48-300AC</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QCS1628K0WH</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DS-C48-300AC</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QCS1628K18T</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4</w:t>
            </w:r>
          </w:p>
        </w:tc>
        <w:tc>
          <w:tcPr>
            <w:tcW w:w="881"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CISCO MDS 9148 FC</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MDS2 .177</w:t>
            </w:r>
          </w:p>
        </w:tc>
        <w:tc>
          <w:tcPr>
            <w:tcW w:w="1023" w:type="pc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DS-C9148-48P-K9</w:t>
            </w:r>
          </w:p>
        </w:tc>
        <w:tc>
          <w:tcPr>
            <w:tcW w:w="1076" w:type="pc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AMS16191533</w:t>
            </w:r>
          </w:p>
        </w:tc>
        <w:tc>
          <w:tcPr>
            <w:tcW w:w="913"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Warszawa</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ul. Czerniakowska 100</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p>
        </w:tc>
        <w:tc>
          <w:tcPr>
            <w:tcW w:w="913" w:type="pct"/>
            <w:vMerge w:val="restart"/>
            <w:vAlign w:val="center"/>
          </w:tcPr>
          <w:p w:rsidR="00116309" w:rsidRDefault="00116309" w:rsidP="00372A3A">
            <w:pPr>
              <w:suppressAutoHyphens/>
              <w:autoSpaceDN w:val="0"/>
              <w:spacing w:after="0" w:line="264" w:lineRule="auto"/>
              <w:jc w:val="center"/>
              <w:textAlignment w:val="baseline"/>
              <w:rPr>
                <w:rFonts w:ascii="Times New Roman" w:hAnsi="Times New Roman"/>
                <w:sz w:val="20"/>
                <w:szCs w:val="20"/>
              </w:rPr>
            </w:pPr>
          </w:p>
          <w:p w:rsidR="00377D9D" w:rsidRPr="009211C5" w:rsidRDefault="00377D9D" w:rsidP="00372A3A">
            <w:pPr>
              <w:suppressAutoHyphens/>
              <w:autoSpaceDN w:val="0"/>
              <w:spacing w:after="0" w:line="264"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DS-C9148-K9-SUP</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JAF1634ALSC</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DS-C48-300AC</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QCS1416K056</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DS-C48-300AC</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QCS1628K105</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5</w:t>
            </w:r>
          </w:p>
        </w:tc>
        <w:tc>
          <w:tcPr>
            <w:tcW w:w="881"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CISCO MDS 9148 FC</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MDS4 .214</w:t>
            </w:r>
          </w:p>
        </w:tc>
        <w:tc>
          <w:tcPr>
            <w:tcW w:w="1023" w:type="pc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DS-C9148-48P-K9</w:t>
            </w:r>
          </w:p>
        </w:tc>
        <w:tc>
          <w:tcPr>
            <w:tcW w:w="1076" w:type="pc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AMS16490285</w:t>
            </w:r>
          </w:p>
        </w:tc>
        <w:tc>
          <w:tcPr>
            <w:tcW w:w="913"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Warszawa</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ul. Zwycięzców 34</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p>
        </w:tc>
        <w:tc>
          <w:tcPr>
            <w:tcW w:w="913" w:type="pct"/>
            <w:vMerge w:val="restart"/>
            <w:vAlign w:val="center"/>
          </w:tcPr>
          <w:p w:rsidR="00377D9D" w:rsidRDefault="00377D9D" w:rsidP="00372A3A">
            <w:pPr>
              <w:suppressAutoHyphens/>
              <w:autoSpaceDN w:val="0"/>
              <w:spacing w:after="0" w:line="264" w:lineRule="auto"/>
              <w:jc w:val="center"/>
              <w:textAlignment w:val="baseline"/>
              <w:rPr>
                <w:rFonts w:ascii="Times New Roman" w:hAnsi="Times New Roman"/>
                <w:sz w:val="20"/>
                <w:szCs w:val="20"/>
              </w:rPr>
            </w:pPr>
          </w:p>
          <w:p w:rsidR="00377D9D" w:rsidRPr="009211C5" w:rsidRDefault="00377D9D" w:rsidP="00372A3A">
            <w:pPr>
              <w:suppressAutoHyphens/>
              <w:autoSpaceDN w:val="0"/>
              <w:spacing w:after="0" w:line="264"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DS-C9148-K9-SUP</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JAF1650AMHR</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DS-C48-300AC</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PAC16444U4E</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DS-C48-300AC</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PAC16444TSW</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vAlign w:val="center"/>
          </w:tcPr>
          <w:p w:rsidR="00116309" w:rsidRPr="009211C5" w:rsidRDefault="00116309" w:rsidP="00372A3A">
            <w:pPr>
              <w:suppressAutoHyphens/>
              <w:autoSpaceDN w:val="0"/>
              <w:spacing w:after="0" w:line="264" w:lineRule="auto"/>
              <w:jc w:val="center"/>
              <w:textAlignment w:val="baseline"/>
              <w:rPr>
                <w:rFonts w:ascii="Times New Roman" w:hAnsi="Times New Roman"/>
                <w:sz w:val="20"/>
                <w:szCs w:val="20"/>
              </w:rPr>
            </w:pPr>
          </w:p>
        </w:tc>
      </w:tr>
      <w:tr w:rsidR="00116309" w:rsidRPr="002747D2" w:rsidTr="00372A3A">
        <w:tblPrEx>
          <w:tblCellMar>
            <w:left w:w="30" w:type="dxa"/>
            <w:right w:w="30" w:type="dxa"/>
          </w:tblCellMar>
        </w:tblPrEx>
        <w:trPr>
          <w:trHeight w:val="305"/>
        </w:trPr>
        <w:tc>
          <w:tcPr>
            <w:tcW w:w="194"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6</w:t>
            </w:r>
          </w:p>
        </w:tc>
        <w:tc>
          <w:tcPr>
            <w:tcW w:w="881"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CISCO MDS 9148 FC</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MDS3 .213</w:t>
            </w:r>
          </w:p>
        </w:tc>
        <w:tc>
          <w:tcPr>
            <w:tcW w:w="1023" w:type="pc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DS-C9148-48P-K9</w:t>
            </w:r>
          </w:p>
        </w:tc>
        <w:tc>
          <w:tcPr>
            <w:tcW w:w="1076" w:type="pc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AMS16490164</w:t>
            </w:r>
          </w:p>
        </w:tc>
        <w:tc>
          <w:tcPr>
            <w:tcW w:w="913" w:type="pct"/>
            <w:vMerge w:val="restart"/>
            <w:vAlign w:val="center"/>
          </w:tcPr>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 xml:space="preserve"> MS</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Warszawa</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ul. Zwycięzców 34</w:t>
            </w:r>
          </w:p>
          <w:p w:rsidR="00116309" w:rsidRPr="009211C5" w:rsidRDefault="00116309" w:rsidP="00116309">
            <w:pPr>
              <w:suppressAutoHyphens/>
              <w:autoSpaceDN w:val="0"/>
              <w:spacing w:after="0" w:line="264" w:lineRule="auto"/>
              <w:jc w:val="center"/>
              <w:textAlignment w:val="baseline"/>
              <w:rPr>
                <w:rFonts w:ascii="Times New Roman" w:hAnsi="Times New Roman"/>
                <w:sz w:val="20"/>
                <w:szCs w:val="20"/>
              </w:rPr>
            </w:pPr>
          </w:p>
        </w:tc>
        <w:tc>
          <w:tcPr>
            <w:tcW w:w="913" w:type="pct"/>
            <w:vMerge w:val="restart"/>
            <w:vAlign w:val="center"/>
          </w:tcPr>
          <w:p w:rsidR="00116309" w:rsidRDefault="00116309" w:rsidP="00372A3A">
            <w:pPr>
              <w:suppressAutoHyphens/>
              <w:autoSpaceDN w:val="0"/>
              <w:spacing w:after="0" w:line="264" w:lineRule="auto"/>
              <w:jc w:val="center"/>
              <w:textAlignment w:val="baseline"/>
              <w:rPr>
                <w:rFonts w:ascii="Times New Roman" w:hAnsi="Times New Roman"/>
                <w:sz w:val="20"/>
                <w:szCs w:val="20"/>
              </w:rPr>
            </w:pPr>
          </w:p>
          <w:p w:rsidR="00A17DFE" w:rsidRPr="009211C5" w:rsidRDefault="00A17DFE" w:rsidP="00372A3A">
            <w:pPr>
              <w:suppressAutoHyphens/>
              <w:autoSpaceDN w:val="0"/>
              <w:spacing w:after="0" w:line="264" w:lineRule="auto"/>
              <w:jc w:val="center"/>
              <w:textAlignment w:val="baseline"/>
              <w:rPr>
                <w:rFonts w:ascii="Times New Roman" w:hAnsi="Times New Roman"/>
                <w:sz w:val="20"/>
                <w:szCs w:val="20"/>
              </w:rPr>
            </w:pPr>
            <w:r>
              <w:rPr>
                <w:rFonts w:ascii="Times New Roman" w:hAnsi="Times New Roman"/>
                <w:sz w:val="20"/>
                <w:szCs w:val="20"/>
              </w:rPr>
              <w:t>48 miesięcy</w:t>
            </w:r>
          </w:p>
        </w:tc>
      </w:tr>
      <w:tr w:rsidR="00116309" w:rsidRPr="002747D2" w:rsidTr="00257202">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DS-C9148-K9-SUP</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JAF1650AMJL</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r>
      <w:tr w:rsidR="00116309" w:rsidRPr="002747D2" w:rsidTr="00257202">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DS-C48-300AC</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PAC16444U72</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r>
      <w:tr w:rsidR="00116309" w:rsidRPr="002747D2" w:rsidTr="00257202">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DS-C48-300AC</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PAC16444TDU</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r>
      <w:tr w:rsidR="00116309" w:rsidRPr="002747D2" w:rsidTr="00257202">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r>
      <w:tr w:rsidR="00116309" w:rsidRPr="002747D2" w:rsidTr="00257202">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r>
      <w:tr w:rsidR="00116309" w:rsidRPr="002747D2" w:rsidTr="00257202">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r>
      <w:tr w:rsidR="00116309" w:rsidRPr="002747D2" w:rsidTr="00257202">
        <w:tblPrEx>
          <w:tblCellMar>
            <w:left w:w="30" w:type="dxa"/>
            <w:right w:w="30" w:type="dxa"/>
          </w:tblCellMar>
        </w:tblPrEx>
        <w:trPr>
          <w:trHeight w:val="305"/>
        </w:trPr>
        <w:tc>
          <w:tcPr>
            <w:tcW w:w="194"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881"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1023"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Chassis Fan Module</w:t>
            </w:r>
          </w:p>
        </w:tc>
        <w:tc>
          <w:tcPr>
            <w:tcW w:w="1076" w:type="pct"/>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r w:rsidRPr="009211C5">
              <w:rPr>
                <w:rFonts w:ascii="Times New Roman" w:hAnsi="Times New Roman"/>
                <w:sz w:val="20"/>
                <w:szCs w:val="20"/>
              </w:rPr>
              <w:t>Brak</w:t>
            </w:r>
          </w:p>
        </w:tc>
        <w:tc>
          <w:tcPr>
            <w:tcW w:w="913" w:type="pct"/>
            <w:vMerge/>
            <w:vAlign w:val="center"/>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c>
          <w:tcPr>
            <w:tcW w:w="913" w:type="pct"/>
            <w:vMerge/>
          </w:tcPr>
          <w:p w:rsidR="00116309" w:rsidRPr="009211C5" w:rsidRDefault="00116309" w:rsidP="009211C5">
            <w:pPr>
              <w:suppressAutoHyphens/>
              <w:autoSpaceDN w:val="0"/>
              <w:spacing w:after="0" w:line="264" w:lineRule="auto"/>
              <w:jc w:val="center"/>
              <w:textAlignment w:val="baseline"/>
              <w:rPr>
                <w:rFonts w:ascii="Times New Roman" w:hAnsi="Times New Roman"/>
                <w:sz w:val="20"/>
                <w:szCs w:val="20"/>
              </w:rPr>
            </w:pPr>
          </w:p>
        </w:tc>
      </w:tr>
    </w:tbl>
    <w:p w:rsidR="009211C5" w:rsidRPr="009211C5" w:rsidRDefault="009211C5" w:rsidP="009211C5">
      <w:pPr>
        <w:suppressAutoHyphens/>
        <w:autoSpaceDN w:val="0"/>
        <w:spacing w:after="0" w:line="264" w:lineRule="auto"/>
        <w:jc w:val="both"/>
        <w:textAlignment w:val="baseline"/>
        <w:rPr>
          <w:rFonts w:ascii="Times New Roman" w:hAnsi="Times New Roman"/>
        </w:rPr>
      </w:pPr>
    </w:p>
    <w:p w:rsidR="009211C5" w:rsidRPr="009211C5" w:rsidRDefault="009211C5" w:rsidP="009211C5">
      <w:pPr>
        <w:spacing w:after="0" w:line="264" w:lineRule="auto"/>
        <w:rPr>
          <w:rFonts w:ascii="Times New Roman" w:hAnsi="Times New Roman"/>
          <w:b/>
          <w:sz w:val="20"/>
          <w:szCs w:val="20"/>
        </w:rPr>
      </w:pPr>
      <w:r w:rsidRPr="009211C5">
        <w:rPr>
          <w:rFonts w:ascii="Times New Roman" w:hAnsi="Times New Roman"/>
          <w:b/>
          <w:sz w:val="20"/>
          <w:szCs w:val="20"/>
        </w:rPr>
        <w:t>Numery seryjne zainstalowanych modułów optycznych w CISCO MDS 9148 FC SN: AMS16280553:</w:t>
      </w:r>
    </w:p>
    <w:p w:rsidR="009211C5" w:rsidRPr="00A17DFE" w:rsidRDefault="009211C5" w:rsidP="009211C5">
      <w:pPr>
        <w:spacing w:after="0" w:line="264" w:lineRule="auto"/>
        <w:rPr>
          <w:rFonts w:ascii="Times New Roman" w:hAnsi="Times New Roman"/>
          <w:sz w:val="20"/>
          <w:szCs w:val="20"/>
          <w:lang w:val="en-US"/>
        </w:rPr>
      </w:pPr>
      <w:r w:rsidRPr="00A17DFE">
        <w:rPr>
          <w:rFonts w:ascii="Times New Roman" w:hAnsi="Times New Roman"/>
          <w:sz w:val="20"/>
          <w:szCs w:val="20"/>
          <w:lang w:val="en-US"/>
        </w:rPr>
        <w:t>Producent: CISCO-FINISAR, Part numer: FTLF8528P3BCV-CS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555"/>
        <w:gridCol w:w="3555"/>
        <w:gridCol w:w="3555"/>
      </w:tblGrid>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FNS16321QJS</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FNS16321QDN</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FNS16321QCQ</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FNS16321QN4</w:t>
            </w:r>
          </w:p>
        </w:tc>
      </w:tr>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FNS16321QLX</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FNS163303NT</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FNS16321PK0</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FNS16321RN4</w:t>
            </w:r>
          </w:p>
        </w:tc>
      </w:tr>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FNS16321QX0</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FNS16321RSS</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FNS16321QXA</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FNS16321LML</w:t>
            </w:r>
          </w:p>
        </w:tc>
      </w:tr>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FNS16321PK5</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FNS16321RPX</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FNS16321PJT</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FNS16321RR4</w:t>
            </w:r>
          </w:p>
        </w:tc>
      </w:tr>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FNS163303QW</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FNS16321M16</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FNS163303RJ</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FNS16321M2G</w:t>
            </w:r>
          </w:p>
        </w:tc>
      </w:tr>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FNS163303QT</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FNS16321M1C</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FNS163303QQ</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FNS16321M1J</w:t>
            </w:r>
          </w:p>
        </w:tc>
      </w:tr>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FNS163303MF</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FNS16321M26</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FNS163303RE</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FNS16321LQE</w:t>
            </w:r>
          </w:p>
        </w:tc>
      </w:tr>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FNS163303R3</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FNS16321LRW</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FNS163303PV</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FNS16321LKT</w:t>
            </w:r>
          </w:p>
        </w:tc>
      </w:tr>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FNS163303ML</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FNS16321LS3</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FNS16321RPE</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FNS16321LRH</w:t>
            </w:r>
          </w:p>
        </w:tc>
      </w:tr>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FNS16321RSF</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FNS16321LQS</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FNS16321RME</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FNS16321LR8</w:t>
            </w:r>
          </w:p>
        </w:tc>
      </w:tr>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FNS16321LPV</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FNS16321LN6</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FNS16321LQ4</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FNS16321LPQ</w:t>
            </w:r>
          </w:p>
        </w:tc>
      </w:tr>
      <w:tr w:rsidR="009211C5" w:rsidRPr="002747D2" w:rsidTr="001F62CB">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FNS16321LNP</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FNS16321LNZ</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FNS16321LNT</w:t>
            </w:r>
          </w:p>
        </w:tc>
        <w:tc>
          <w:tcPr>
            <w:tcW w:w="1250" w:type="pct"/>
            <w:shd w:val="clear" w:color="auto" w:fill="auto"/>
          </w:tcPr>
          <w:p w:rsidR="009211C5" w:rsidRPr="009211C5" w:rsidRDefault="009211C5" w:rsidP="009211C5">
            <w:pPr>
              <w:spacing w:after="0" w:line="264" w:lineRule="auto"/>
              <w:rPr>
                <w:rFonts w:ascii="Times New Roman" w:hAnsi="Times New Roman"/>
                <w:sz w:val="20"/>
                <w:szCs w:val="20"/>
              </w:rPr>
            </w:pPr>
            <w:r w:rsidRPr="009211C5">
              <w:rPr>
                <w:rFonts w:ascii="Times New Roman" w:hAnsi="Times New Roman"/>
                <w:sz w:val="20"/>
                <w:szCs w:val="20"/>
              </w:rPr>
              <w:t>FNS16321RRA</w:t>
            </w:r>
          </w:p>
        </w:tc>
      </w:tr>
    </w:tbl>
    <w:p w:rsidR="009211C5" w:rsidRPr="009211C5" w:rsidRDefault="009211C5" w:rsidP="009211C5">
      <w:pPr>
        <w:spacing w:after="0" w:line="264" w:lineRule="auto"/>
        <w:rPr>
          <w:rFonts w:ascii="Times New Roman" w:hAnsi="Times New Roman"/>
          <w:sz w:val="20"/>
          <w:szCs w:val="20"/>
        </w:rPr>
      </w:pPr>
    </w:p>
    <w:p w:rsidR="009211C5" w:rsidRPr="009211C5" w:rsidRDefault="009211C5" w:rsidP="009211C5">
      <w:pPr>
        <w:spacing w:after="0" w:line="264" w:lineRule="auto"/>
        <w:rPr>
          <w:rFonts w:ascii="Times New Roman" w:hAnsi="Times New Roman"/>
          <w:b/>
          <w:sz w:val="20"/>
          <w:szCs w:val="20"/>
        </w:rPr>
      </w:pPr>
      <w:r w:rsidRPr="009211C5">
        <w:rPr>
          <w:rFonts w:ascii="Times New Roman" w:hAnsi="Times New Roman"/>
          <w:b/>
          <w:sz w:val="20"/>
          <w:szCs w:val="20"/>
        </w:rPr>
        <w:t>Numery seryjne zainstalowanych modułów optycznych w CISCO MDS 9148 FC SN: AMS16191533:</w:t>
      </w:r>
    </w:p>
    <w:p w:rsidR="009211C5" w:rsidRPr="00A17DFE" w:rsidRDefault="009211C5" w:rsidP="009211C5">
      <w:pPr>
        <w:spacing w:after="0" w:line="264" w:lineRule="auto"/>
        <w:rPr>
          <w:rFonts w:ascii="Times New Roman" w:hAnsi="Times New Roman"/>
          <w:sz w:val="20"/>
          <w:szCs w:val="20"/>
          <w:lang w:val="en-US"/>
        </w:rPr>
      </w:pPr>
      <w:r w:rsidRPr="00A17DFE">
        <w:rPr>
          <w:rFonts w:ascii="Times New Roman" w:hAnsi="Times New Roman"/>
          <w:sz w:val="20"/>
          <w:szCs w:val="20"/>
          <w:lang w:val="en-US"/>
        </w:rPr>
        <w:t>Producent: CISCO-AVAGO, Part numer: SFBR-5780APZ-CS2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555"/>
        <w:gridCol w:w="3555"/>
        <w:gridCol w:w="3555"/>
      </w:tblGrid>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AGA16308UZ0</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AGA16308UY2</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AGA16308140</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AGA16308UY4</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AGA1630813E</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AGA16308UYS</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AGA16308ZUR</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AGA16308UY3</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AGA1630813C</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AGA16308UNF</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AGA16308ZUU</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AGA16308UPC</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AGA16308ZUK</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AGA16308UNW</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AGA16308ZUH</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AGA16308UFF</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AGA16308ZV1</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AGA16308UNR</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AGA16308UF7</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AGA16308UYH</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AGA16308UFK</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AGA16308UYG</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AGA16308UFP</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AGA16308UYD</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AGA16308UEZ</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AGA16308UYE</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AGA16308UEV</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AGA16308UYM</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AGA16308V43</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AGA16308UYX</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AGA16308V49</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AGA16308UZ5</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AGA16308V4B</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AGA16308UZ2</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AGA16308UKE</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AGA16308UYY</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AGA16308V4E</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AGA16308UY5</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AGA16308UFH</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AGA16308UXY</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AGA16308UNV</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AGA16308UZ7</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AGA16308UF6</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AGA16308UYZ</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lastRenderedPageBreak/>
              <w:t>AGA16308UEE</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AGA16308UZ8</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AGA16308UEW</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AGA16308UZ4</w:t>
            </w:r>
          </w:p>
        </w:tc>
      </w:tr>
    </w:tbl>
    <w:p w:rsidR="009211C5" w:rsidRPr="009211C5" w:rsidRDefault="009211C5" w:rsidP="009211C5">
      <w:pPr>
        <w:spacing w:after="0" w:line="240" w:lineRule="auto"/>
        <w:rPr>
          <w:rFonts w:ascii="Times New Roman" w:hAnsi="Times New Roman"/>
          <w:sz w:val="20"/>
          <w:szCs w:val="20"/>
        </w:rPr>
      </w:pPr>
    </w:p>
    <w:p w:rsidR="009211C5" w:rsidRPr="009211C5" w:rsidRDefault="009211C5" w:rsidP="009211C5">
      <w:pPr>
        <w:spacing w:after="0" w:line="240" w:lineRule="auto"/>
        <w:rPr>
          <w:rFonts w:ascii="Times New Roman" w:hAnsi="Times New Roman"/>
          <w:b/>
          <w:sz w:val="20"/>
          <w:szCs w:val="20"/>
        </w:rPr>
      </w:pPr>
      <w:r w:rsidRPr="009211C5">
        <w:rPr>
          <w:rFonts w:ascii="Times New Roman" w:hAnsi="Times New Roman"/>
          <w:b/>
          <w:sz w:val="20"/>
          <w:szCs w:val="20"/>
        </w:rPr>
        <w:t>Numery seryjne zainstalowanych modułów optycznych w CISCO MDS 9148 FC SN: AMS16490164:</w:t>
      </w:r>
    </w:p>
    <w:p w:rsidR="009211C5" w:rsidRPr="00A17DFE" w:rsidRDefault="009211C5" w:rsidP="009211C5">
      <w:pPr>
        <w:spacing w:after="0" w:line="264" w:lineRule="auto"/>
        <w:rPr>
          <w:rFonts w:ascii="Times New Roman" w:hAnsi="Times New Roman"/>
          <w:sz w:val="20"/>
          <w:szCs w:val="20"/>
          <w:lang w:val="en-US"/>
        </w:rPr>
      </w:pPr>
      <w:r w:rsidRPr="00A17DFE">
        <w:rPr>
          <w:rFonts w:ascii="Times New Roman" w:hAnsi="Times New Roman"/>
          <w:sz w:val="20"/>
          <w:szCs w:val="20"/>
          <w:lang w:val="en-US"/>
        </w:rPr>
        <w:t>Producent: CISCO-FINISAR, Part numer: FTLF8528P3BCV-CS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555"/>
        <w:gridCol w:w="3555"/>
        <w:gridCol w:w="3555"/>
      </w:tblGrid>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FNS16461LQN</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FNS16461L6S</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FNS16461LQU</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FNS16461LEZ</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FNS16461LQP</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FNS16461LFE</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FNS16461LQY</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FNS16461L7M</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FNS16461LQW</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FNS16461L8M</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FNS16461NBD</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FNS16461NBU</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FNS16461NE8</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FNS16461NEH</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FNS16461NDJ</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FNS16461NA5</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FNS16461NAB</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FNS16461NA1</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FNS16461NAJ</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FNS16461N9M</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FNS164701AN</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FNS164701VN</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FNS164701BH</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FNS164701VE</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FNS164701B5</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FNS164701VS</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FNS164701BL</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FNS164701XL</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FNS164701BE</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FNS164702KP</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FNS164701WT</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FNS16461NDR</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FNS164701WD</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FNS16461NC2</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FNS164701WZ</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FNS16461NBL</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FNS164701X7</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FNS16461NCC</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FNS164701DB</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FNS16461NDZ</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FNS164701C1</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FNS16470580</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FNS164701CF</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FNS164705DP</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FNS164701AR</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FNS164701AV</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FNS164701CQ</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FNS164705G5</w:t>
            </w:r>
          </w:p>
        </w:tc>
      </w:tr>
    </w:tbl>
    <w:p w:rsidR="009211C5" w:rsidRPr="009211C5" w:rsidRDefault="009211C5" w:rsidP="009211C5">
      <w:pPr>
        <w:spacing w:after="0"/>
        <w:rPr>
          <w:rFonts w:ascii="Times New Roman" w:hAnsi="Times New Roman"/>
          <w:sz w:val="20"/>
          <w:szCs w:val="20"/>
        </w:rPr>
      </w:pPr>
    </w:p>
    <w:p w:rsidR="009211C5" w:rsidRPr="009211C5" w:rsidRDefault="009211C5" w:rsidP="009211C5">
      <w:pPr>
        <w:spacing w:after="0" w:line="264" w:lineRule="auto"/>
        <w:rPr>
          <w:rFonts w:ascii="Times New Roman" w:hAnsi="Times New Roman"/>
          <w:b/>
          <w:sz w:val="20"/>
          <w:szCs w:val="20"/>
        </w:rPr>
      </w:pPr>
      <w:r w:rsidRPr="009211C5">
        <w:rPr>
          <w:rFonts w:ascii="Times New Roman" w:hAnsi="Times New Roman"/>
          <w:b/>
          <w:sz w:val="20"/>
          <w:szCs w:val="20"/>
        </w:rPr>
        <w:t>Numery seryjne zainstalowanych modułów optycznych w CISCO MDS 9148 FC SN: AMS16490285:</w:t>
      </w:r>
    </w:p>
    <w:p w:rsidR="009211C5" w:rsidRPr="00A17DFE" w:rsidRDefault="009211C5" w:rsidP="009211C5">
      <w:pPr>
        <w:spacing w:after="0" w:line="264" w:lineRule="auto"/>
        <w:rPr>
          <w:rFonts w:ascii="Times New Roman" w:hAnsi="Times New Roman"/>
          <w:sz w:val="20"/>
          <w:szCs w:val="20"/>
          <w:lang w:val="en-US"/>
        </w:rPr>
      </w:pPr>
      <w:r w:rsidRPr="00A17DFE">
        <w:rPr>
          <w:rFonts w:ascii="Times New Roman" w:hAnsi="Times New Roman"/>
          <w:sz w:val="20"/>
          <w:szCs w:val="20"/>
          <w:lang w:val="en-US"/>
        </w:rPr>
        <w:t>Producent: CISCO-AVAGO, Part numer: SFBR-5780APZ-CS2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555"/>
        <w:gridCol w:w="3555"/>
        <w:gridCol w:w="3555"/>
      </w:tblGrid>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AGD1647839W</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AGD1647822R</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AGD164783DW</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AGD164783EB</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AGD164784A5</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AGD164783E1</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AGD1647822X</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AGD164783EC</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AGD1647839X</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AGD1647822S</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AGD16478394</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AGD1647822P</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AGD164783A7</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AGD1647822V</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AGD1647839S</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AGD1647822J</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AGD16478399</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AGD164783A1</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AGD1647839E</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AGD16478398</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AGD164780XH</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AGD1647839C</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AGD164783ER</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AGD16478396</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AGD164783EG</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AGD164783A2</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AGD164780X0</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AGD1647849D</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AGD164780XC</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AGD1647849L</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AGD164783E2</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AGD1647849E</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AGD164783DY</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AGD164784AB</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AGD164783E8</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AGD164784A2</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AGD164783EL</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AGD164783A8</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AGD164783ES</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AGD164783A3</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AGD1647801H</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AGD164783A5</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AGD1647839K</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AGD16478397</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AGD1647839B</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AGD1647839P</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AGD1647839H</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AGD1647839D</w:t>
            </w:r>
          </w:p>
        </w:tc>
      </w:tr>
    </w:tbl>
    <w:p w:rsidR="009211C5" w:rsidRPr="009211C5" w:rsidRDefault="009211C5" w:rsidP="009211C5">
      <w:pPr>
        <w:spacing w:after="0"/>
        <w:rPr>
          <w:rFonts w:ascii="Times New Roman" w:hAnsi="Times New Roman"/>
          <w:sz w:val="20"/>
          <w:szCs w:val="20"/>
        </w:rPr>
      </w:pPr>
    </w:p>
    <w:p w:rsidR="009211C5" w:rsidRPr="009211C5" w:rsidRDefault="009211C5" w:rsidP="009211C5">
      <w:pPr>
        <w:spacing w:after="0" w:line="264" w:lineRule="auto"/>
        <w:rPr>
          <w:rFonts w:ascii="Times New Roman" w:hAnsi="Times New Roman"/>
          <w:b/>
          <w:sz w:val="20"/>
          <w:szCs w:val="20"/>
        </w:rPr>
      </w:pPr>
      <w:r w:rsidRPr="009211C5">
        <w:rPr>
          <w:rFonts w:ascii="Times New Roman" w:hAnsi="Times New Roman"/>
          <w:b/>
          <w:sz w:val="20"/>
          <w:szCs w:val="20"/>
        </w:rPr>
        <w:t>Numery seryjne zainstalowanych modułów optycznych w CISCO MDS 9148 FC SN: AMS18300887:</w:t>
      </w:r>
    </w:p>
    <w:p w:rsidR="009211C5" w:rsidRPr="00A17DFE" w:rsidRDefault="009211C5" w:rsidP="009211C5">
      <w:pPr>
        <w:spacing w:after="0" w:line="264" w:lineRule="auto"/>
        <w:rPr>
          <w:rFonts w:ascii="Times New Roman" w:hAnsi="Times New Roman"/>
          <w:sz w:val="20"/>
          <w:szCs w:val="20"/>
          <w:lang w:val="en-US"/>
        </w:rPr>
      </w:pPr>
      <w:r w:rsidRPr="00A17DFE">
        <w:rPr>
          <w:rFonts w:ascii="Times New Roman" w:hAnsi="Times New Roman"/>
          <w:sz w:val="20"/>
          <w:szCs w:val="20"/>
          <w:lang w:val="en-US"/>
        </w:rPr>
        <w:t>Producent: CISCO-AVAGO, Part numer: SFBR-5780AMZ-CS2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555"/>
        <w:gridCol w:w="3555"/>
        <w:gridCol w:w="3555"/>
      </w:tblGrid>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AVD1841BE8Y</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AVD1841BEBU</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AVD1841BE9B</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AVD1841BECR</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AVD1841BE8W</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AVD1841BFAT</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AVD1841BE94</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AVD1841BFB9</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AVD1841BER9</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AVD1841BECY</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AVD1841BER8</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AVD1841BFBE</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lastRenderedPageBreak/>
              <w:t>AVD1841BER0</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AVD1841BERC</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AVD1841BERF</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AVD1841BEA3</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AVD1841BE91</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AVD1841BERT</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AVD1841BE9H</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AVD1841BEA4</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AVD1841BECA</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AVD1841BERK</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AVD1841BEC3</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AVD1841BEPZ</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AVD1841BEDU</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AVD1841BE9J</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AVD1841BFAJ</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AVD1841BEAE</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AVD1841BECE</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AVD1841BEA2</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AVD1841BE8K</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AVD1841BEAA</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AVD1841BER6</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AVD1841BEA1</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AVD1841BERB</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AVD1841BEA9</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AVD1841BERM</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AVD1841BERG</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AVD1841BE8U</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AVD1841BER5</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AVD1841BE9R</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AVD1841BE90</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AVD1841BERL</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AVD1841BE9Y</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AVD1841BEAJ</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AVD1841BE9M</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AVD1841BEAB</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AVD1841BE8H</w:t>
            </w:r>
          </w:p>
        </w:tc>
      </w:tr>
    </w:tbl>
    <w:p w:rsidR="009211C5" w:rsidRPr="009211C5" w:rsidRDefault="009211C5" w:rsidP="009211C5">
      <w:pPr>
        <w:spacing w:after="0"/>
        <w:rPr>
          <w:rFonts w:ascii="Times New Roman" w:hAnsi="Times New Roman"/>
          <w:sz w:val="20"/>
          <w:szCs w:val="20"/>
        </w:rPr>
      </w:pPr>
    </w:p>
    <w:p w:rsidR="009211C5" w:rsidRPr="009211C5" w:rsidRDefault="009211C5" w:rsidP="009211C5">
      <w:pPr>
        <w:spacing w:after="0" w:line="264" w:lineRule="auto"/>
        <w:rPr>
          <w:rFonts w:ascii="Times New Roman" w:hAnsi="Times New Roman"/>
          <w:b/>
          <w:sz w:val="20"/>
          <w:szCs w:val="20"/>
        </w:rPr>
      </w:pPr>
      <w:r w:rsidRPr="009211C5">
        <w:rPr>
          <w:rFonts w:ascii="Times New Roman" w:hAnsi="Times New Roman"/>
          <w:b/>
          <w:sz w:val="20"/>
          <w:szCs w:val="20"/>
        </w:rPr>
        <w:t>Numery seryjne zainstalowanych modułów optycznych w CISCO MDS 9148 FC SN: AMS18300943:</w:t>
      </w:r>
    </w:p>
    <w:p w:rsidR="009211C5" w:rsidRPr="00A17DFE" w:rsidRDefault="009211C5" w:rsidP="009211C5">
      <w:pPr>
        <w:spacing w:after="0" w:line="264" w:lineRule="auto"/>
        <w:rPr>
          <w:rFonts w:ascii="Times New Roman" w:hAnsi="Times New Roman"/>
          <w:sz w:val="20"/>
          <w:szCs w:val="20"/>
          <w:lang w:val="en-US"/>
        </w:rPr>
      </w:pPr>
      <w:r w:rsidRPr="00A17DFE">
        <w:rPr>
          <w:rFonts w:ascii="Times New Roman" w:hAnsi="Times New Roman"/>
          <w:sz w:val="20"/>
          <w:szCs w:val="20"/>
          <w:lang w:val="en-US"/>
        </w:rPr>
        <w:t>Producent: CISCO-AVAGO, Part numer: SFBR-5780AMZ-CS2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5"/>
        <w:gridCol w:w="3555"/>
        <w:gridCol w:w="3555"/>
        <w:gridCol w:w="3555"/>
      </w:tblGrid>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AVD1841B43N</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AVD1841B405</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AVD1841B42N</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AVD1841B448</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AVD1841B439</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AVD1841B4GF</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AVD1841B41N</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AVD1841B42P</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AVD1841B43E</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AVD1841B44K</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AVD1841B7M1</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AVD1841B3U3</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AVD1841B7L9</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AVD1841B3L8</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AVD1841B7M9</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AVD1841B3US</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AVD1841B7LL</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AVD1841B3SR</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AVD1841B7R5</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AVD1841B3UJ</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AVD1841BGFZ</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AVD1841B42C</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AVD1841B0FH</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AVD1841B0FK</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AVD1841B3Z1</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AVD1841B0FU</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AVD1841B3YW</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AVD1841B0F4</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AVD1841B43Y</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AVD1841B0F7</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AVD1841B3UH</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AVD1841B0FJ</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AVD1841B3T6</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AVD1841B3YE</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AVD1841B3TB</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AVD1841B44G</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AVD1841B3U8</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AVD1841B3J3</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AVD1841BA1L</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AVD1841BA44</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AVD1841B8CV</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AVD1841B8DX</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AVD1841B9ZA</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AVD1841B67D</w:t>
            </w:r>
          </w:p>
        </w:tc>
      </w:tr>
      <w:tr w:rsidR="009211C5" w:rsidRPr="002747D2" w:rsidTr="001F62CB">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AVD1841BCU8</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AVD1841B3JZ</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AVD1841B8VM</w:t>
            </w:r>
          </w:p>
        </w:tc>
        <w:tc>
          <w:tcPr>
            <w:tcW w:w="1250" w:type="pct"/>
            <w:shd w:val="clear" w:color="auto" w:fill="auto"/>
          </w:tcPr>
          <w:p w:rsidR="009211C5" w:rsidRPr="009211C5" w:rsidRDefault="009211C5" w:rsidP="009211C5">
            <w:pPr>
              <w:spacing w:after="0" w:line="240" w:lineRule="auto"/>
              <w:rPr>
                <w:rFonts w:ascii="Times New Roman" w:hAnsi="Times New Roman"/>
                <w:sz w:val="20"/>
                <w:szCs w:val="20"/>
              </w:rPr>
            </w:pPr>
            <w:r w:rsidRPr="009211C5">
              <w:rPr>
                <w:rFonts w:ascii="Times New Roman" w:hAnsi="Times New Roman"/>
                <w:sz w:val="20"/>
                <w:szCs w:val="20"/>
              </w:rPr>
              <w:t>AVD1841B3JG</w:t>
            </w:r>
          </w:p>
        </w:tc>
      </w:tr>
    </w:tbl>
    <w:p w:rsidR="00D06AB7" w:rsidRDefault="00D06AB7" w:rsidP="00EB3589"/>
    <w:sectPr w:rsidR="00D06AB7" w:rsidSect="001F62CB">
      <w:footerReference w:type="default" r:id="rId9"/>
      <w:pgSz w:w="16838" w:h="11906" w:orient="landscape"/>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CBC" w:rsidRDefault="00373CBC">
      <w:pPr>
        <w:spacing w:after="0" w:line="240" w:lineRule="auto"/>
      </w:pPr>
      <w:r>
        <w:separator/>
      </w:r>
    </w:p>
  </w:endnote>
  <w:endnote w:type="continuationSeparator" w:id="0">
    <w:p w:rsidR="00373CBC" w:rsidRDefault="0037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CBC" w:rsidRPr="00B85F3B" w:rsidRDefault="00373CBC">
    <w:pPr>
      <w:pStyle w:val="Stopka"/>
      <w:jc w:val="right"/>
      <w:rPr>
        <w:rFonts w:ascii="Times New Roman" w:hAnsi="Times New Roman"/>
      </w:rPr>
    </w:pPr>
    <w:r w:rsidRPr="00B85F3B">
      <w:rPr>
        <w:rFonts w:ascii="Times New Roman" w:hAnsi="Times New Roman"/>
      </w:rPr>
      <w:fldChar w:fldCharType="begin"/>
    </w:r>
    <w:r w:rsidRPr="00B85F3B">
      <w:rPr>
        <w:rFonts w:ascii="Times New Roman" w:hAnsi="Times New Roman"/>
      </w:rPr>
      <w:instrText xml:space="preserve"> PAGE   \* MERGEFORMAT </w:instrText>
    </w:r>
    <w:r w:rsidRPr="00B85F3B">
      <w:rPr>
        <w:rFonts w:ascii="Times New Roman" w:hAnsi="Times New Roman"/>
      </w:rPr>
      <w:fldChar w:fldCharType="separate"/>
    </w:r>
    <w:r w:rsidR="00133493">
      <w:rPr>
        <w:rFonts w:ascii="Times New Roman" w:hAnsi="Times New Roman"/>
        <w:noProof/>
      </w:rPr>
      <w:t>29</w:t>
    </w:r>
    <w:r w:rsidRPr="00B85F3B">
      <w:rPr>
        <w:rFonts w:ascii="Times New Roman" w:hAnsi="Times New Roman"/>
      </w:rPr>
      <w:fldChar w:fldCharType="end"/>
    </w:r>
  </w:p>
  <w:p w:rsidR="00373CBC" w:rsidRDefault="00373C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CBC" w:rsidRDefault="00373CBC">
      <w:pPr>
        <w:spacing w:after="0" w:line="240" w:lineRule="auto"/>
      </w:pPr>
      <w:r>
        <w:separator/>
      </w:r>
    </w:p>
  </w:footnote>
  <w:footnote w:type="continuationSeparator" w:id="0">
    <w:p w:rsidR="00373CBC" w:rsidRDefault="00373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87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07E2"/>
    <w:multiLevelType w:val="multilevel"/>
    <w:tmpl w:val="3488CED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AD118AE"/>
    <w:multiLevelType w:val="multilevel"/>
    <w:tmpl w:val="FC04DB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3CB77E3"/>
    <w:multiLevelType w:val="multilevel"/>
    <w:tmpl w:val="E24E86BC"/>
    <w:lvl w:ilvl="0">
      <w:start w:val="1"/>
      <w:numFmt w:val="lowerLetter"/>
      <w:lvlText w:val="%1)"/>
      <w:lvlJc w:val="left"/>
      <w:pPr>
        <w:ind w:left="720" w:hanging="360"/>
      </w:pPr>
      <w:rPr>
        <w:rFonts w:ascii="Times New Roman" w:eastAsia="Times New Roman" w:hAnsi="Times New Roman" w:cs="Times New Roman"/>
      </w:rPr>
    </w:lvl>
    <w:lvl w:ilvl="1">
      <w:start w:val="17"/>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nsid w:val="1AF13DE4"/>
    <w:multiLevelType w:val="multilevel"/>
    <w:tmpl w:val="2B6AD65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DAB5A53"/>
    <w:multiLevelType w:val="multilevel"/>
    <w:tmpl w:val="EE12E626"/>
    <w:lvl w:ilvl="0">
      <w:start w:val="1"/>
      <w:numFmt w:val="upp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CBA1483"/>
    <w:multiLevelType w:val="multilevel"/>
    <w:tmpl w:val="FBA0B78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41D01666"/>
    <w:multiLevelType w:val="hybridMultilevel"/>
    <w:tmpl w:val="F67234F4"/>
    <w:lvl w:ilvl="0" w:tplc="04150011">
      <w:start w:val="1"/>
      <w:numFmt w:val="decimal"/>
      <w:lvlText w:val="%1)"/>
      <w:lvlJc w:val="left"/>
      <w:pPr>
        <w:ind w:left="720" w:hanging="360"/>
      </w:pPr>
    </w:lvl>
    <w:lvl w:ilvl="1" w:tplc="04150011">
      <w:start w:val="1"/>
      <w:numFmt w:val="decimal"/>
      <w:lvlText w:val="%2)"/>
      <w:lvlJc w:val="left"/>
      <w:pPr>
        <w:ind w:left="177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5651A4"/>
    <w:multiLevelType w:val="hybridMultilevel"/>
    <w:tmpl w:val="0090CBF4"/>
    <w:lvl w:ilvl="0" w:tplc="CBB8F966">
      <w:start w:val="1"/>
      <w:numFmt w:val="decimal"/>
      <w:lvlText w:val="%1."/>
      <w:lvlJc w:val="left"/>
      <w:pPr>
        <w:ind w:left="1080" w:hanging="72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180"/>
      </w:pPr>
      <w:rPr>
        <w:rFonts w:ascii="Symbol" w:hAnsi="Symbol" w:hint="default"/>
      </w:rPr>
    </w:lvl>
    <w:lvl w:ilvl="3" w:tplc="74626446">
      <w:start w:val="1"/>
      <w:numFmt w:val="decimal"/>
      <w:lvlText w:val="%4)"/>
      <w:lvlJc w:val="left"/>
      <w:pPr>
        <w:ind w:left="2880" w:hanging="360"/>
      </w:pPr>
      <w:rPr>
        <w:rFonts w:hint="default"/>
      </w:rPr>
    </w:lvl>
    <w:lvl w:ilvl="4" w:tplc="FE8A76E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74A1A1B"/>
    <w:multiLevelType w:val="multilevel"/>
    <w:tmpl w:val="EE12E626"/>
    <w:lvl w:ilvl="0">
      <w:start w:val="1"/>
      <w:numFmt w:val="upp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81C2B71"/>
    <w:multiLevelType w:val="multilevel"/>
    <w:tmpl w:val="C0946862"/>
    <w:lvl w:ilvl="0">
      <w:start w:val="18"/>
      <w:numFmt w:val="ordinal"/>
      <w:lvlText w:val="%1"/>
      <w:lvlJc w:val="left"/>
      <w:pPr>
        <w:ind w:left="360" w:hanging="360"/>
      </w:pPr>
      <w:rPr>
        <w:rFonts w:hint="default"/>
      </w:rPr>
    </w:lvl>
    <w:lvl w:ilvl="1">
      <w:start w:val="1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DE4F76"/>
    <w:multiLevelType w:val="hybridMultilevel"/>
    <w:tmpl w:val="482C2FB4"/>
    <w:lvl w:ilvl="0" w:tplc="CBB8F966">
      <w:start w:val="1"/>
      <w:numFmt w:val="decimal"/>
      <w:lvlText w:val="%1."/>
      <w:lvlJc w:val="left"/>
      <w:pPr>
        <w:ind w:left="1080" w:hanging="72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rPr>
        <w:rFonts w:hint="default"/>
      </w:rPr>
    </w:lvl>
    <w:lvl w:ilvl="4" w:tplc="FE8A76E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910299"/>
    <w:multiLevelType w:val="multilevel"/>
    <w:tmpl w:val="A152526C"/>
    <w:lvl w:ilvl="0">
      <w:start w:val="1"/>
      <w:numFmt w:val="decimal"/>
      <w:lvlText w:val="%1."/>
      <w:lvlJc w:val="left"/>
      <w:pPr>
        <w:ind w:left="360" w:hanging="360"/>
      </w:pPr>
      <w:rPr>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2E2792D"/>
    <w:multiLevelType w:val="multilevel"/>
    <w:tmpl w:val="067E86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DB24A72"/>
    <w:multiLevelType w:val="multilevel"/>
    <w:tmpl w:val="147A0D4C"/>
    <w:lvl w:ilvl="0">
      <w:start w:val="10"/>
      <w:numFmt w:val="ordin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0F42ECF"/>
    <w:multiLevelType w:val="multilevel"/>
    <w:tmpl w:val="05DE57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701C3C6C"/>
    <w:multiLevelType w:val="multilevel"/>
    <w:tmpl w:val="EE12E626"/>
    <w:lvl w:ilvl="0">
      <w:start w:val="1"/>
      <w:numFmt w:val="upp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C3F4A4F"/>
    <w:multiLevelType w:val="hybridMultilevel"/>
    <w:tmpl w:val="088C452C"/>
    <w:lvl w:ilvl="0" w:tplc="3DEE2EAC">
      <w:start w:val="2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D711ACA"/>
    <w:multiLevelType w:val="multilevel"/>
    <w:tmpl w:val="E2B4CE9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13"/>
  </w:num>
  <w:num w:numId="3">
    <w:abstractNumId w:val="18"/>
  </w:num>
  <w:num w:numId="4">
    <w:abstractNumId w:val="2"/>
  </w:num>
  <w:num w:numId="5">
    <w:abstractNumId w:val="1"/>
  </w:num>
  <w:num w:numId="6">
    <w:abstractNumId w:val="15"/>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6"/>
  </w:num>
  <w:num w:numId="11">
    <w:abstractNumId w:val="10"/>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16"/>
  </w:num>
  <w:num w:numId="17">
    <w:abstractNumId w:val="7"/>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1C5"/>
    <w:rsid w:val="0003477A"/>
    <w:rsid w:val="00041062"/>
    <w:rsid w:val="0005596A"/>
    <w:rsid w:val="00063D52"/>
    <w:rsid w:val="00094466"/>
    <w:rsid w:val="00095F82"/>
    <w:rsid w:val="000B5C00"/>
    <w:rsid w:val="000F130B"/>
    <w:rsid w:val="000F1624"/>
    <w:rsid w:val="00110666"/>
    <w:rsid w:val="00116309"/>
    <w:rsid w:val="00125C91"/>
    <w:rsid w:val="00133493"/>
    <w:rsid w:val="00150AEE"/>
    <w:rsid w:val="001553F9"/>
    <w:rsid w:val="001704DB"/>
    <w:rsid w:val="001B11DC"/>
    <w:rsid w:val="001C32A6"/>
    <w:rsid w:val="001C7F3B"/>
    <w:rsid w:val="001F62CB"/>
    <w:rsid w:val="0020363A"/>
    <w:rsid w:val="002162DF"/>
    <w:rsid w:val="0022635E"/>
    <w:rsid w:val="00232532"/>
    <w:rsid w:val="00235789"/>
    <w:rsid w:val="00257202"/>
    <w:rsid w:val="002747D2"/>
    <w:rsid w:val="00283192"/>
    <w:rsid w:val="00284A02"/>
    <w:rsid w:val="00286C8B"/>
    <w:rsid w:val="002A68F1"/>
    <w:rsid w:val="002B21FA"/>
    <w:rsid w:val="002C41F3"/>
    <w:rsid w:val="002C46FE"/>
    <w:rsid w:val="002E612A"/>
    <w:rsid w:val="002E6CE5"/>
    <w:rsid w:val="00304E81"/>
    <w:rsid w:val="00327DD6"/>
    <w:rsid w:val="00333C11"/>
    <w:rsid w:val="00343BB3"/>
    <w:rsid w:val="00357C13"/>
    <w:rsid w:val="00372A3A"/>
    <w:rsid w:val="00373CBC"/>
    <w:rsid w:val="00377D9D"/>
    <w:rsid w:val="003A60D5"/>
    <w:rsid w:val="003D6CBE"/>
    <w:rsid w:val="003E5187"/>
    <w:rsid w:val="00404256"/>
    <w:rsid w:val="00427059"/>
    <w:rsid w:val="00461FDB"/>
    <w:rsid w:val="00474BE2"/>
    <w:rsid w:val="00477C42"/>
    <w:rsid w:val="00485B7A"/>
    <w:rsid w:val="00492FD5"/>
    <w:rsid w:val="004B73A7"/>
    <w:rsid w:val="004D54A8"/>
    <w:rsid w:val="004F7E5F"/>
    <w:rsid w:val="00514C1C"/>
    <w:rsid w:val="00565CC2"/>
    <w:rsid w:val="005728FF"/>
    <w:rsid w:val="005A6AD1"/>
    <w:rsid w:val="005D29EF"/>
    <w:rsid w:val="00614991"/>
    <w:rsid w:val="00617E62"/>
    <w:rsid w:val="00631450"/>
    <w:rsid w:val="00654F9B"/>
    <w:rsid w:val="0067250E"/>
    <w:rsid w:val="00674BEC"/>
    <w:rsid w:val="006935D8"/>
    <w:rsid w:val="006B241D"/>
    <w:rsid w:val="006B7735"/>
    <w:rsid w:val="006C17F0"/>
    <w:rsid w:val="006E4BC7"/>
    <w:rsid w:val="00704047"/>
    <w:rsid w:val="00723366"/>
    <w:rsid w:val="00733395"/>
    <w:rsid w:val="00773DF7"/>
    <w:rsid w:val="00780764"/>
    <w:rsid w:val="007A7DBF"/>
    <w:rsid w:val="007B6F21"/>
    <w:rsid w:val="007E068E"/>
    <w:rsid w:val="007E3C81"/>
    <w:rsid w:val="00817ADF"/>
    <w:rsid w:val="00831AD2"/>
    <w:rsid w:val="008A1558"/>
    <w:rsid w:val="008B70DB"/>
    <w:rsid w:val="008C27F8"/>
    <w:rsid w:val="00920DEA"/>
    <w:rsid w:val="009211C5"/>
    <w:rsid w:val="009528D3"/>
    <w:rsid w:val="00956E61"/>
    <w:rsid w:val="009B1767"/>
    <w:rsid w:val="009B7CE9"/>
    <w:rsid w:val="00A02B80"/>
    <w:rsid w:val="00A17DFE"/>
    <w:rsid w:val="00A94076"/>
    <w:rsid w:val="00AA1BA6"/>
    <w:rsid w:val="00AA22BA"/>
    <w:rsid w:val="00AB5E7B"/>
    <w:rsid w:val="00AC55CE"/>
    <w:rsid w:val="00AF2141"/>
    <w:rsid w:val="00B21707"/>
    <w:rsid w:val="00B31557"/>
    <w:rsid w:val="00B334FB"/>
    <w:rsid w:val="00B42828"/>
    <w:rsid w:val="00B60791"/>
    <w:rsid w:val="00B92C36"/>
    <w:rsid w:val="00BA37F8"/>
    <w:rsid w:val="00BB32A0"/>
    <w:rsid w:val="00BE6ACA"/>
    <w:rsid w:val="00C13518"/>
    <w:rsid w:val="00C42B39"/>
    <w:rsid w:val="00C82F31"/>
    <w:rsid w:val="00C94FD1"/>
    <w:rsid w:val="00CC3221"/>
    <w:rsid w:val="00CD3993"/>
    <w:rsid w:val="00CD60E0"/>
    <w:rsid w:val="00D06AB7"/>
    <w:rsid w:val="00D12F67"/>
    <w:rsid w:val="00D46924"/>
    <w:rsid w:val="00D67D11"/>
    <w:rsid w:val="00D70C55"/>
    <w:rsid w:val="00DB2210"/>
    <w:rsid w:val="00DB272C"/>
    <w:rsid w:val="00DE2D14"/>
    <w:rsid w:val="00DE40C6"/>
    <w:rsid w:val="00E1519F"/>
    <w:rsid w:val="00E24684"/>
    <w:rsid w:val="00E2737E"/>
    <w:rsid w:val="00E45987"/>
    <w:rsid w:val="00E656B3"/>
    <w:rsid w:val="00E81372"/>
    <w:rsid w:val="00EA2A99"/>
    <w:rsid w:val="00EB3589"/>
    <w:rsid w:val="00ED337A"/>
    <w:rsid w:val="00ED4A40"/>
    <w:rsid w:val="00EE6CAD"/>
    <w:rsid w:val="00F41B84"/>
    <w:rsid w:val="00F518B3"/>
    <w:rsid w:val="00F52B12"/>
    <w:rsid w:val="00FB6D0D"/>
    <w:rsid w:val="00FC29C8"/>
    <w:rsid w:val="00FE73F6"/>
    <w:rsid w:val="00FF0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2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211C5"/>
  </w:style>
  <w:style w:type="paragraph" w:styleId="Nagwek">
    <w:name w:val="header"/>
    <w:basedOn w:val="Normalny"/>
    <w:link w:val="NagwekZnak"/>
    <w:rsid w:val="009211C5"/>
    <w:pPr>
      <w:tabs>
        <w:tab w:val="center" w:pos="4536"/>
        <w:tab w:val="right" w:pos="9072"/>
      </w:tabs>
      <w:suppressAutoHyphens/>
      <w:autoSpaceDN w:val="0"/>
      <w:spacing w:after="0" w:line="240" w:lineRule="auto"/>
      <w:textAlignment w:val="baseline"/>
    </w:pPr>
  </w:style>
  <w:style w:type="character" w:customStyle="1" w:styleId="NagwekZnak">
    <w:name w:val="Nagłówek Znak"/>
    <w:link w:val="Nagwek"/>
    <w:rsid w:val="009211C5"/>
    <w:rPr>
      <w:rFonts w:ascii="Calibri" w:eastAsia="Calibri" w:hAnsi="Calibri" w:cs="Times New Roman"/>
    </w:rPr>
  </w:style>
  <w:style w:type="paragraph" w:styleId="Stopka">
    <w:name w:val="footer"/>
    <w:basedOn w:val="Normalny"/>
    <w:link w:val="StopkaZnak"/>
    <w:uiPriority w:val="99"/>
    <w:rsid w:val="009211C5"/>
    <w:pPr>
      <w:tabs>
        <w:tab w:val="center" w:pos="4536"/>
        <w:tab w:val="right" w:pos="9072"/>
      </w:tabs>
      <w:suppressAutoHyphens/>
      <w:autoSpaceDN w:val="0"/>
      <w:spacing w:after="0" w:line="240" w:lineRule="auto"/>
      <w:textAlignment w:val="baseline"/>
    </w:pPr>
  </w:style>
  <w:style w:type="character" w:customStyle="1" w:styleId="StopkaZnak">
    <w:name w:val="Stopka Znak"/>
    <w:link w:val="Stopka"/>
    <w:uiPriority w:val="99"/>
    <w:rsid w:val="009211C5"/>
    <w:rPr>
      <w:rFonts w:ascii="Calibri" w:eastAsia="Calibri" w:hAnsi="Calibri" w:cs="Times New Roman"/>
    </w:rPr>
  </w:style>
  <w:style w:type="paragraph" w:styleId="Akapitzlist">
    <w:name w:val="List Paragraph"/>
    <w:basedOn w:val="Normalny"/>
    <w:qFormat/>
    <w:rsid w:val="009211C5"/>
    <w:pPr>
      <w:suppressAutoHyphens/>
      <w:autoSpaceDN w:val="0"/>
      <w:spacing w:after="200"/>
      <w:ind w:left="720"/>
      <w:textAlignment w:val="baseline"/>
    </w:pPr>
  </w:style>
  <w:style w:type="character" w:styleId="Odwoaniedokomentarza">
    <w:name w:val="annotation reference"/>
    <w:uiPriority w:val="99"/>
    <w:semiHidden/>
    <w:unhideWhenUsed/>
    <w:rsid w:val="009211C5"/>
    <w:rPr>
      <w:sz w:val="16"/>
      <w:szCs w:val="16"/>
    </w:rPr>
  </w:style>
  <w:style w:type="paragraph" w:styleId="Tekstkomentarza">
    <w:name w:val="annotation text"/>
    <w:basedOn w:val="Normalny"/>
    <w:link w:val="TekstkomentarzaZnak"/>
    <w:uiPriority w:val="99"/>
    <w:semiHidden/>
    <w:unhideWhenUsed/>
    <w:rsid w:val="009211C5"/>
    <w:pPr>
      <w:suppressAutoHyphens/>
      <w:autoSpaceDN w:val="0"/>
      <w:spacing w:after="200"/>
      <w:textAlignment w:val="baseline"/>
    </w:pPr>
    <w:rPr>
      <w:sz w:val="20"/>
      <w:szCs w:val="20"/>
    </w:rPr>
  </w:style>
  <w:style w:type="character" w:customStyle="1" w:styleId="TekstkomentarzaZnak">
    <w:name w:val="Tekst komentarza Znak"/>
    <w:link w:val="Tekstkomentarza"/>
    <w:uiPriority w:val="99"/>
    <w:semiHidden/>
    <w:rsid w:val="009211C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211C5"/>
    <w:rPr>
      <w:b/>
      <w:bCs/>
    </w:rPr>
  </w:style>
  <w:style w:type="character" w:customStyle="1" w:styleId="TematkomentarzaZnak">
    <w:name w:val="Temat komentarza Znak"/>
    <w:link w:val="Tematkomentarza"/>
    <w:uiPriority w:val="99"/>
    <w:semiHidden/>
    <w:rsid w:val="009211C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211C5"/>
    <w:pPr>
      <w:suppressAutoHyphens/>
      <w:autoSpaceDN w:val="0"/>
      <w:spacing w:after="0" w:line="240" w:lineRule="auto"/>
      <w:textAlignment w:val="baseline"/>
    </w:pPr>
    <w:rPr>
      <w:rFonts w:ascii="Tahoma" w:hAnsi="Tahoma" w:cs="Tahoma"/>
      <w:sz w:val="16"/>
      <w:szCs w:val="16"/>
    </w:rPr>
  </w:style>
  <w:style w:type="character" w:customStyle="1" w:styleId="TekstdymkaZnak">
    <w:name w:val="Tekst dymka Znak"/>
    <w:link w:val="Tekstdymka"/>
    <w:uiPriority w:val="99"/>
    <w:semiHidden/>
    <w:rsid w:val="009211C5"/>
    <w:rPr>
      <w:rFonts w:ascii="Tahoma" w:eastAsia="Calibri" w:hAnsi="Tahoma" w:cs="Tahoma"/>
      <w:sz w:val="16"/>
      <w:szCs w:val="16"/>
    </w:rPr>
  </w:style>
  <w:style w:type="numbering" w:customStyle="1" w:styleId="Bezlisty11">
    <w:name w:val="Bez listy11"/>
    <w:next w:val="Bezlisty"/>
    <w:uiPriority w:val="99"/>
    <w:semiHidden/>
    <w:unhideWhenUsed/>
    <w:rsid w:val="009211C5"/>
  </w:style>
  <w:style w:type="table" w:styleId="Tabela-Siatka">
    <w:name w:val="Table Grid"/>
    <w:basedOn w:val="Standardowy"/>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28F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2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211C5"/>
  </w:style>
  <w:style w:type="paragraph" w:styleId="Nagwek">
    <w:name w:val="header"/>
    <w:basedOn w:val="Normalny"/>
    <w:link w:val="NagwekZnak"/>
    <w:rsid w:val="009211C5"/>
    <w:pPr>
      <w:tabs>
        <w:tab w:val="center" w:pos="4536"/>
        <w:tab w:val="right" w:pos="9072"/>
      </w:tabs>
      <w:suppressAutoHyphens/>
      <w:autoSpaceDN w:val="0"/>
      <w:spacing w:after="0" w:line="240" w:lineRule="auto"/>
      <w:textAlignment w:val="baseline"/>
    </w:pPr>
  </w:style>
  <w:style w:type="character" w:customStyle="1" w:styleId="NagwekZnak">
    <w:name w:val="Nagłówek Znak"/>
    <w:link w:val="Nagwek"/>
    <w:rsid w:val="009211C5"/>
    <w:rPr>
      <w:rFonts w:ascii="Calibri" w:eastAsia="Calibri" w:hAnsi="Calibri" w:cs="Times New Roman"/>
    </w:rPr>
  </w:style>
  <w:style w:type="paragraph" w:styleId="Stopka">
    <w:name w:val="footer"/>
    <w:basedOn w:val="Normalny"/>
    <w:link w:val="StopkaZnak"/>
    <w:uiPriority w:val="99"/>
    <w:rsid w:val="009211C5"/>
    <w:pPr>
      <w:tabs>
        <w:tab w:val="center" w:pos="4536"/>
        <w:tab w:val="right" w:pos="9072"/>
      </w:tabs>
      <w:suppressAutoHyphens/>
      <w:autoSpaceDN w:val="0"/>
      <w:spacing w:after="0" w:line="240" w:lineRule="auto"/>
      <w:textAlignment w:val="baseline"/>
    </w:pPr>
  </w:style>
  <w:style w:type="character" w:customStyle="1" w:styleId="StopkaZnak">
    <w:name w:val="Stopka Znak"/>
    <w:link w:val="Stopka"/>
    <w:uiPriority w:val="99"/>
    <w:rsid w:val="009211C5"/>
    <w:rPr>
      <w:rFonts w:ascii="Calibri" w:eastAsia="Calibri" w:hAnsi="Calibri" w:cs="Times New Roman"/>
    </w:rPr>
  </w:style>
  <w:style w:type="paragraph" w:styleId="Akapitzlist">
    <w:name w:val="List Paragraph"/>
    <w:basedOn w:val="Normalny"/>
    <w:qFormat/>
    <w:rsid w:val="009211C5"/>
    <w:pPr>
      <w:suppressAutoHyphens/>
      <w:autoSpaceDN w:val="0"/>
      <w:spacing w:after="200"/>
      <w:ind w:left="720"/>
      <w:textAlignment w:val="baseline"/>
    </w:pPr>
  </w:style>
  <w:style w:type="character" w:styleId="Odwoaniedokomentarza">
    <w:name w:val="annotation reference"/>
    <w:uiPriority w:val="99"/>
    <w:semiHidden/>
    <w:unhideWhenUsed/>
    <w:rsid w:val="009211C5"/>
    <w:rPr>
      <w:sz w:val="16"/>
      <w:szCs w:val="16"/>
    </w:rPr>
  </w:style>
  <w:style w:type="paragraph" w:styleId="Tekstkomentarza">
    <w:name w:val="annotation text"/>
    <w:basedOn w:val="Normalny"/>
    <w:link w:val="TekstkomentarzaZnak"/>
    <w:uiPriority w:val="99"/>
    <w:semiHidden/>
    <w:unhideWhenUsed/>
    <w:rsid w:val="009211C5"/>
    <w:pPr>
      <w:suppressAutoHyphens/>
      <w:autoSpaceDN w:val="0"/>
      <w:spacing w:after="200"/>
      <w:textAlignment w:val="baseline"/>
    </w:pPr>
    <w:rPr>
      <w:sz w:val="20"/>
      <w:szCs w:val="20"/>
    </w:rPr>
  </w:style>
  <w:style w:type="character" w:customStyle="1" w:styleId="TekstkomentarzaZnak">
    <w:name w:val="Tekst komentarza Znak"/>
    <w:link w:val="Tekstkomentarza"/>
    <w:uiPriority w:val="99"/>
    <w:semiHidden/>
    <w:rsid w:val="009211C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211C5"/>
    <w:rPr>
      <w:b/>
      <w:bCs/>
    </w:rPr>
  </w:style>
  <w:style w:type="character" w:customStyle="1" w:styleId="TematkomentarzaZnak">
    <w:name w:val="Temat komentarza Znak"/>
    <w:link w:val="Tematkomentarza"/>
    <w:uiPriority w:val="99"/>
    <w:semiHidden/>
    <w:rsid w:val="009211C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211C5"/>
    <w:pPr>
      <w:suppressAutoHyphens/>
      <w:autoSpaceDN w:val="0"/>
      <w:spacing w:after="0" w:line="240" w:lineRule="auto"/>
      <w:textAlignment w:val="baseline"/>
    </w:pPr>
    <w:rPr>
      <w:rFonts w:ascii="Tahoma" w:hAnsi="Tahoma" w:cs="Tahoma"/>
      <w:sz w:val="16"/>
      <w:szCs w:val="16"/>
    </w:rPr>
  </w:style>
  <w:style w:type="character" w:customStyle="1" w:styleId="TekstdymkaZnak">
    <w:name w:val="Tekst dymka Znak"/>
    <w:link w:val="Tekstdymka"/>
    <w:uiPriority w:val="99"/>
    <w:semiHidden/>
    <w:rsid w:val="009211C5"/>
    <w:rPr>
      <w:rFonts w:ascii="Tahoma" w:eastAsia="Calibri" w:hAnsi="Tahoma" w:cs="Tahoma"/>
      <w:sz w:val="16"/>
      <w:szCs w:val="16"/>
    </w:rPr>
  </w:style>
  <w:style w:type="numbering" w:customStyle="1" w:styleId="Bezlisty11">
    <w:name w:val="Bez listy11"/>
    <w:next w:val="Bezlisty"/>
    <w:uiPriority w:val="99"/>
    <w:semiHidden/>
    <w:unhideWhenUsed/>
    <w:rsid w:val="009211C5"/>
  </w:style>
  <w:style w:type="table" w:styleId="Tabela-Siatka">
    <w:name w:val="Table Grid"/>
    <w:basedOn w:val="Standardowy"/>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28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0951-C037-4DCD-B9A6-A2A24F78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8675</Words>
  <Characters>52051</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Leman Anna  (DIRS)</dc:creator>
  <cp:lastModifiedBy>Kruszewski Łukasz  (BF)</cp:lastModifiedBy>
  <cp:revision>3</cp:revision>
  <cp:lastPrinted>2018-07-04T07:12:00Z</cp:lastPrinted>
  <dcterms:created xsi:type="dcterms:W3CDTF">2018-11-23T11:01:00Z</dcterms:created>
  <dcterms:modified xsi:type="dcterms:W3CDTF">2018-11-23T11:52:00Z</dcterms:modified>
</cp:coreProperties>
</file>