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96C4" w14:textId="04CB9C07" w:rsidR="005D6A7E" w:rsidRPr="00094D10" w:rsidRDefault="00094D10" w:rsidP="00094D1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27F31">
        <w:rPr>
          <w:rFonts w:ascii="Times New Roman" w:hAnsi="Times New Roman" w:cs="Times New Roman"/>
          <w:b/>
          <w:sz w:val="24"/>
          <w:szCs w:val="24"/>
        </w:rPr>
        <w:t>SAT.272.2.2023.AC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="004A1360" w:rsidRPr="00094D10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9E7886" w:rsidRPr="00094D10">
        <w:rPr>
          <w:rFonts w:ascii="Times New Roman" w:hAnsi="Times New Roman" w:cs="Times New Roman"/>
          <w:b/>
          <w:bCs/>
          <w:sz w:val="24"/>
          <w:szCs w:val="24"/>
        </w:rPr>
        <w:t xml:space="preserve"> nr.2.3</w:t>
      </w:r>
    </w:p>
    <w:p w14:paraId="4DD9D697" w14:textId="77777777" w:rsidR="00A24FAB" w:rsidRPr="001D10C7" w:rsidRDefault="00A24FAB" w:rsidP="00A24FAB">
      <w:pPr>
        <w:rPr>
          <w:rFonts w:ascii="Times New Roman" w:hAnsi="Times New Roman" w:cs="Times New Roman"/>
          <w:sz w:val="24"/>
          <w:szCs w:val="24"/>
        </w:rPr>
      </w:pPr>
    </w:p>
    <w:p w14:paraId="283CADB6" w14:textId="77777777" w:rsidR="00E53494" w:rsidRPr="00693949" w:rsidRDefault="00E53494" w:rsidP="00E53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3AE0F429" w14:textId="11C00E07" w:rsidR="00E53494" w:rsidRPr="00693949" w:rsidRDefault="004A3FD2" w:rsidP="00E53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Autoklaw</w:t>
      </w:r>
    </w:p>
    <w:p w14:paraId="1E756D3D" w14:textId="77777777" w:rsidR="00E53494" w:rsidRDefault="00E53494" w:rsidP="00E534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E53494" w:rsidRPr="000F5856" w14:paraId="36DBB5EF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042B5E4A" w14:textId="77777777" w:rsidR="00E53494" w:rsidRPr="00BE4C87" w:rsidRDefault="00E53494" w:rsidP="00677790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L.p.</w:t>
            </w:r>
          </w:p>
        </w:tc>
        <w:tc>
          <w:tcPr>
            <w:tcW w:w="6346" w:type="dxa"/>
            <w:vAlign w:val="center"/>
          </w:tcPr>
          <w:p w14:paraId="0ECCF96E" w14:textId="77777777" w:rsidR="00E53494" w:rsidRPr="00BE4C87" w:rsidRDefault="00E53494" w:rsidP="00677790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68899B71" w14:textId="77777777" w:rsidR="00E53494" w:rsidRPr="00BE4C87" w:rsidRDefault="00E53494" w:rsidP="00677790">
            <w:pPr>
              <w:jc w:val="center"/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Spełnienie warunków</w:t>
            </w:r>
          </w:p>
          <w:p w14:paraId="021D3DE2" w14:textId="77777777" w:rsidR="00E53494" w:rsidRPr="00BE4C87" w:rsidRDefault="00E53494" w:rsidP="00677790">
            <w:pPr>
              <w:jc w:val="center"/>
              <w:rPr>
                <w:b/>
                <w:sz w:val="24"/>
                <w:szCs w:val="24"/>
              </w:rPr>
            </w:pPr>
            <w:r w:rsidRPr="00BE4C87">
              <w:rPr>
                <w:b/>
                <w:sz w:val="24"/>
                <w:szCs w:val="24"/>
              </w:rPr>
              <w:t>TAK/NIE*</w:t>
            </w:r>
          </w:p>
        </w:tc>
      </w:tr>
      <w:tr w:rsidR="00E53494" w:rsidRPr="000F5856" w14:paraId="4D1E0E8C" w14:textId="77777777" w:rsidTr="00677790">
        <w:trPr>
          <w:trHeight w:val="210"/>
        </w:trPr>
        <w:tc>
          <w:tcPr>
            <w:tcW w:w="603" w:type="dxa"/>
            <w:vAlign w:val="center"/>
          </w:tcPr>
          <w:p w14:paraId="71C60114" w14:textId="77777777" w:rsidR="00E53494" w:rsidRPr="00803895" w:rsidRDefault="00E53494" w:rsidP="00677790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  <w:vAlign w:val="center"/>
          </w:tcPr>
          <w:p w14:paraId="5C794620" w14:textId="77777777" w:rsidR="00BE4C87" w:rsidRPr="00BE4C87" w:rsidRDefault="00BE4C87" w:rsidP="00BE4C87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Pionowy, pełen automatyzm pracy, do sterylizacji płynów w probówkach, płytek szklanych, odpadów.</w:t>
            </w:r>
          </w:p>
          <w:p w14:paraId="54245A12" w14:textId="513C5E10" w:rsidR="00E53494" w:rsidRPr="00803895" w:rsidRDefault="00E53494" w:rsidP="00677790"/>
        </w:tc>
        <w:tc>
          <w:tcPr>
            <w:tcW w:w="2113" w:type="dxa"/>
            <w:vAlign w:val="center"/>
          </w:tcPr>
          <w:p w14:paraId="11A04905" w14:textId="77777777" w:rsidR="00E53494" w:rsidRPr="00803895" w:rsidRDefault="00E53494" w:rsidP="00677790"/>
        </w:tc>
      </w:tr>
      <w:tr w:rsidR="00E53494" w:rsidRPr="000F5856" w14:paraId="0C2C0D86" w14:textId="77777777" w:rsidTr="00677790">
        <w:trPr>
          <w:trHeight w:val="214"/>
        </w:trPr>
        <w:tc>
          <w:tcPr>
            <w:tcW w:w="603" w:type="dxa"/>
            <w:vAlign w:val="center"/>
          </w:tcPr>
          <w:p w14:paraId="1520E083" w14:textId="77777777" w:rsidR="00E53494" w:rsidRPr="00803895" w:rsidRDefault="00E53494" w:rsidP="00677790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74326857" w14:textId="77777777" w:rsidR="00BE4C87" w:rsidRPr="00BE4C87" w:rsidRDefault="00BE4C87" w:rsidP="00BE4C87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Dotykowy panel sterowania.</w:t>
            </w:r>
          </w:p>
          <w:p w14:paraId="2951B84A" w14:textId="13F16F3F" w:rsidR="00E53494" w:rsidRPr="00803895" w:rsidRDefault="00E53494" w:rsidP="00677790"/>
        </w:tc>
        <w:tc>
          <w:tcPr>
            <w:tcW w:w="2113" w:type="dxa"/>
            <w:vAlign w:val="center"/>
          </w:tcPr>
          <w:p w14:paraId="3F17B949" w14:textId="77777777" w:rsidR="00E53494" w:rsidRPr="00803895" w:rsidRDefault="00E53494" w:rsidP="00677790"/>
        </w:tc>
      </w:tr>
      <w:tr w:rsidR="00E53494" w:rsidRPr="000F5856" w14:paraId="623CCD8C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110F85A8" w14:textId="77777777" w:rsidR="00E53494" w:rsidRPr="00803895" w:rsidRDefault="00E53494" w:rsidP="00677790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3126A414" w14:textId="77777777" w:rsidR="00BE4C87" w:rsidRPr="00BE4C87" w:rsidRDefault="00BE4C87" w:rsidP="00BE4C87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Pojemność ok. 80-100 litrów.</w:t>
            </w:r>
          </w:p>
          <w:p w14:paraId="1B872572" w14:textId="304578CA" w:rsidR="00E53494" w:rsidRPr="00803895" w:rsidRDefault="00E53494" w:rsidP="00677790"/>
        </w:tc>
        <w:tc>
          <w:tcPr>
            <w:tcW w:w="2113" w:type="dxa"/>
          </w:tcPr>
          <w:p w14:paraId="2AB44EB9" w14:textId="77777777" w:rsidR="00E53494" w:rsidRPr="00803895" w:rsidRDefault="00E53494" w:rsidP="00677790"/>
        </w:tc>
      </w:tr>
      <w:tr w:rsidR="00E53494" w:rsidRPr="000F5856" w14:paraId="1CBDA527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51A6527E" w14:textId="77777777" w:rsidR="00E53494" w:rsidRPr="00803895" w:rsidRDefault="00E53494" w:rsidP="00677790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6C2584A2" w14:textId="77777777" w:rsidR="00BE4C87" w:rsidRPr="00BE4C87" w:rsidRDefault="00BE4C87" w:rsidP="00BE4C87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Wyposażony w system próżniowy, system podtrzymywania ciśnienia oraz szybkiego chłodzenia.</w:t>
            </w:r>
          </w:p>
          <w:p w14:paraId="74B7956B" w14:textId="743799FF" w:rsidR="00E53494" w:rsidRPr="00803895" w:rsidRDefault="00E53494" w:rsidP="00677790"/>
        </w:tc>
        <w:tc>
          <w:tcPr>
            <w:tcW w:w="2113" w:type="dxa"/>
          </w:tcPr>
          <w:p w14:paraId="41EC2E6B" w14:textId="77777777" w:rsidR="00E53494" w:rsidRPr="00803895" w:rsidRDefault="00E53494" w:rsidP="00677790"/>
        </w:tc>
      </w:tr>
      <w:tr w:rsidR="00E53494" w:rsidRPr="000F5856" w14:paraId="2D9ADC8A" w14:textId="77777777" w:rsidTr="00677790">
        <w:trPr>
          <w:trHeight w:val="192"/>
        </w:trPr>
        <w:tc>
          <w:tcPr>
            <w:tcW w:w="603" w:type="dxa"/>
            <w:vAlign w:val="center"/>
          </w:tcPr>
          <w:p w14:paraId="32757A52" w14:textId="77777777" w:rsidR="00E53494" w:rsidRPr="00803895" w:rsidRDefault="00E53494" w:rsidP="00677790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33B0FF0B" w14:textId="77777777" w:rsidR="00BE4C87" w:rsidRPr="00BE4C87" w:rsidRDefault="00BE4C87" w:rsidP="00BE4C87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Posiadający funkcję tworzenia i drukowania raportów z prowadzonego procesu sterylizacji.</w:t>
            </w:r>
          </w:p>
          <w:p w14:paraId="5FE27B9F" w14:textId="141BC9D2" w:rsidR="00E53494" w:rsidRPr="00803895" w:rsidRDefault="00E53494" w:rsidP="00677790"/>
        </w:tc>
        <w:tc>
          <w:tcPr>
            <w:tcW w:w="2113" w:type="dxa"/>
          </w:tcPr>
          <w:p w14:paraId="0EAD68D1" w14:textId="77777777" w:rsidR="00E53494" w:rsidRPr="00803895" w:rsidRDefault="00E53494" w:rsidP="00677790"/>
        </w:tc>
      </w:tr>
      <w:tr w:rsidR="00E53494" w:rsidRPr="000F5856" w14:paraId="67A46153" w14:textId="77777777" w:rsidTr="00677790">
        <w:trPr>
          <w:trHeight w:val="183"/>
        </w:trPr>
        <w:tc>
          <w:tcPr>
            <w:tcW w:w="603" w:type="dxa"/>
            <w:vAlign w:val="center"/>
          </w:tcPr>
          <w:p w14:paraId="290B5FF8" w14:textId="77777777" w:rsidR="00E53494" w:rsidRPr="00803895" w:rsidRDefault="00E53494" w:rsidP="00677790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1A350672" w14:textId="77777777" w:rsidR="00BE4C87" w:rsidRPr="00BE4C87" w:rsidRDefault="00BE4C87" w:rsidP="00BE4C87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Dwa kosze wsadowe ze stali nierdzewnej.</w:t>
            </w:r>
          </w:p>
          <w:p w14:paraId="346D6BA9" w14:textId="091A2C46" w:rsidR="00E53494" w:rsidRPr="00803895" w:rsidRDefault="00E53494" w:rsidP="00677790"/>
        </w:tc>
        <w:tc>
          <w:tcPr>
            <w:tcW w:w="2113" w:type="dxa"/>
          </w:tcPr>
          <w:p w14:paraId="64C7FF92" w14:textId="77777777" w:rsidR="00E53494" w:rsidRPr="00803895" w:rsidRDefault="00E53494" w:rsidP="00677790"/>
        </w:tc>
      </w:tr>
      <w:tr w:rsidR="00E53494" w:rsidRPr="000F5856" w14:paraId="54D12D5D" w14:textId="77777777" w:rsidTr="00677790">
        <w:trPr>
          <w:trHeight w:val="186"/>
        </w:trPr>
        <w:tc>
          <w:tcPr>
            <w:tcW w:w="603" w:type="dxa"/>
            <w:vAlign w:val="center"/>
          </w:tcPr>
          <w:p w14:paraId="28368C77" w14:textId="77777777" w:rsidR="00E53494" w:rsidRPr="00803895" w:rsidRDefault="00E53494" w:rsidP="00677790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538143DD" w14:textId="77777777" w:rsidR="00BE4C87" w:rsidRPr="00A250F2" w:rsidRDefault="00BE4C87" w:rsidP="00A250F2">
            <w:pPr>
              <w:rPr>
                <w:sz w:val="24"/>
                <w:szCs w:val="24"/>
              </w:rPr>
            </w:pPr>
            <w:r w:rsidRPr="00A250F2">
              <w:rPr>
                <w:sz w:val="24"/>
                <w:szCs w:val="24"/>
              </w:rPr>
              <w:t>Stacja uzdatniania wody.</w:t>
            </w:r>
          </w:p>
          <w:p w14:paraId="4FB76681" w14:textId="4C2128A2" w:rsidR="00E53494" w:rsidRPr="00803895" w:rsidRDefault="00E53494" w:rsidP="00677790"/>
        </w:tc>
        <w:tc>
          <w:tcPr>
            <w:tcW w:w="2113" w:type="dxa"/>
          </w:tcPr>
          <w:p w14:paraId="49E44252" w14:textId="77777777" w:rsidR="00E53494" w:rsidRPr="00803895" w:rsidRDefault="00E53494" w:rsidP="00677790"/>
        </w:tc>
      </w:tr>
      <w:tr w:rsidR="00E53494" w:rsidRPr="000F5856" w14:paraId="0E8CD181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7C62000" w14:textId="77777777" w:rsidR="00E53494" w:rsidRPr="00803895" w:rsidRDefault="00E53494" w:rsidP="00677790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18360332" w14:textId="77777777" w:rsidR="00A250F2" w:rsidRPr="00A250F2" w:rsidRDefault="00A250F2" w:rsidP="00A250F2">
            <w:pPr>
              <w:rPr>
                <w:sz w:val="24"/>
                <w:szCs w:val="24"/>
              </w:rPr>
            </w:pPr>
            <w:r w:rsidRPr="00A250F2">
              <w:rPr>
                <w:sz w:val="24"/>
                <w:szCs w:val="24"/>
              </w:rPr>
              <w:t xml:space="preserve">Instrukcja obsługi w języku polskim. </w:t>
            </w:r>
          </w:p>
          <w:p w14:paraId="06C68A54" w14:textId="2F20B953" w:rsidR="00E53494" w:rsidRPr="00803895" w:rsidRDefault="00E53494" w:rsidP="00677790"/>
        </w:tc>
        <w:tc>
          <w:tcPr>
            <w:tcW w:w="2113" w:type="dxa"/>
          </w:tcPr>
          <w:p w14:paraId="09B56267" w14:textId="77777777" w:rsidR="00E53494" w:rsidRPr="00803895" w:rsidRDefault="00E53494" w:rsidP="00677790"/>
        </w:tc>
      </w:tr>
      <w:tr w:rsidR="00E53494" w:rsidRPr="000F5856" w14:paraId="47220321" w14:textId="77777777" w:rsidTr="00677790">
        <w:trPr>
          <w:trHeight w:val="454"/>
        </w:trPr>
        <w:tc>
          <w:tcPr>
            <w:tcW w:w="603" w:type="dxa"/>
            <w:vAlign w:val="center"/>
          </w:tcPr>
          <w:p w14:paraId="4B4DEB4C" w14:textId="77777777" w:rsidR="00E53494" w:rsidRPr="00803895" w:rsidRDefault="00E53494" w:rsidP="00677790">
            <w:pPr>
              <w:jc w:val="center"/>
            </w:pPr>
            <w:r w:rsidRPr="00803895">
              <w:t>9.</w:t>
            </w:r>
          </w:p>
        </w:tc>
        <w:tc>
          <w:tcPr>
            <w:tcW w:w="6346" w:type="dxa"/>
            <w:vAlign w:val="center"/>
          </w:tcPr>
          <w:p w14:paraId="5AAE288B" w14:textId="77777777" w:rsidR="00A250F2" w:rsidRPr="00A250F2" w:rsidRDefault="00A250F2" w:rsidP="00A250F2">
            <w:pPr>
              <w:rPr>
                <w:sz w:val="24"/>
                <w:szCs w:val="24"/>
              </w:rPr>
            </w:pPr>
            <w:r w:rsidRPr="00A250F2">
              <w:rPr>
                <w:sz w:val="24"/>
                <w:szCs w:val="24"/>
              </w:rPr>
              <w:t xml:space="preserve">Dokumentacja z walidacji procesów. </w:t>
            </w:r>
          </w:p>
          <w:p w14:paraId="0748AD9C" w14:textId="15728344" w:rsidR="00E53494" w:rsidRPr="00803895" w:rsidRDefault="00E53494" w:rsidP="00677790"/>
        </w:tc>
        <w:tc>
          <w:tcPr>
            <w:tcW w:w="2113" w:type="dxa"/>
          </w:tcPr>
          <w:p w14:paraId="0A38FBD6" w14:textId="77777777" w:rsidR="00E53494" w:rsidRPr="00803895" w:rsidRDefault="00E53494" w:rsidP="00677790"/>
        </w:tc>
      </w:tr>
      <w:tr w:rsidR="00E53494" w:rsidRPr="000F5856" w14:paraId="6656A2D8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EDEE047" w14:textId="77777777" w:rsidR="00E53494" w:rsidRPr="00803895" w:rsidRDefault="00E53494" w:rsidP="00677790">
            <w:pPr>
              <w:jc w:val="center"/>
            </w:pPr>
            <w:r w:rsidRPr="00803895">
              <w:t>10.</w:t>
            </w:r>
          </w:p>
        </w:tc>
        <w:tc>
          <w:tcPr>
            <w:tcW w:w="6346" w:type="dxa"/>
            <w:vAlign w:val="center"/>
          </w:tcPr>
          <w:p w14:paraId="474EF516" w14:textId="0B9F4401" w:rsidR="00E53494" w:rsidRPr="00803895" w:rsidRDefault="00727B7D" w:rsidP="00677790">
            <w:r>
              <w:rPr>
                <w:sz w:val="24"/>
                <w:szCs w:val="24"/>
              </w:rPr>
              <w:t>Dodatkowy czujnik temperatury (sonda na elastycznym przewodzie) umieszczony w naczyniu referencyjnym np. butelce z płynem</w:t>
            </w:r>
          </w:p>
        </w:tc>
        <w:tc>
          <w:tcPr>
            <w:tcW w:w="2113" w:type="dxa"/>
          </w:tcPr>
          <w:p w14:paraId="3B1D190C" w14:textId="77777777" w:rsidR="00E53494" w:rsidRPr="00803895" w:rsidRDefault="00E53494" w:rsidP="00677790"/>
        </w:tc>
      </w:tr>
      <w:tr w:rsidR="00E53494" w:rsidRPr="000F5856" w14:paraId="70233D69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24B22F3B" w14:textId="77777777" w:rsidR="00E53494" w:rsidRPr="00803895" w:rsidRDefault="00E53494" w:rsidP="00677790">
            <w:pPr>
              <w:jc w:val="center"/>
            </w:pPr>
            <w:r w:rsidRPr="00803895">
              <w:t>11.</w:t>
            </w:r>
          </w:p>
        </w:tc>
        <w:tc>
          <w:tcPr>
            <w:tcW w:w="6346" w:type="dxa"/>
            <w:vAlign w:val="center"/>
          </w:tcPr>
          <w:p w14:paraId="6579EF07" w14:textId="5E4BFAED" w:rsidR="00727B7D" w:rsidRPr="00727B7D" w:rsidRDefault="004A1360" w:rsidP="0072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27B7D" w:rsidRPr="00727B7D">
              <w:rPr>
                <w:sz w:val="24"/>
                <w:szCs w:val="24"/>
              </w:rPr>
              <w:t>ransport, rozładunek, montaż, uruchomienie i przeszkolenie z obsługi.</w:t>
            </w:r>
          </w:p>
          <w:p w14:paraId="62CAC073" w14:textId="77AB5C11" w:rsidR="00E53494" w:rsidRPr="00803895" w:rsidRDefault="00E53494" w:rsidP="00677790"/>
        </w:tc>
        <w:tc>
          <w:tcPr>
            <w:tcW w:w="2113" w:type="dxa"/>
          </w:tcPr>
          <w:p w14:paraId="1745E9B3" w14:textId="77777777" w:rsidR="00E53494" w:rsidRPr="00803895" w:rsidRDefault="00E53494" w:rsidP="00677790"/>
        </w:tc>
      </w:tr>
    </w:tbl>
    <w:p w14:paraId="5DEDE711" w14:textId="77777777" w:rsidR="00E60F25" w:rsidRDefault="00E60F25" w:rsidP="00C612A0">
      <w:pPr>
        <w:rPr>
          <w:rFonts w:ascii="Times New Roman" w:hAnsi="Times New Roman" w:cs="Times New Roman"/>
          <w:sz w:val="24"/>
          <w:szCs w:val="24"/>
        </w:rPr>
      </w:pPr>
    </w:p>
    <w:p w14:paraId="56974207" w14:textId="77777777" w:rsidR="00EE71D7" w:rsidRDefault="00EE71D7" w:rsidP="00C612A0">
      <w:pPr>
        <w:rPr>
          <w:rFonts w:ascii="Times New Roman" w:hAnsi="Times New Roman" w:cs="Times New Roman"/>
          <w:sz w:val="24"/>
          <w:szCs w:val="24"/>
        </w:rPr>
      </w:pPr>
    </w:p>
    <w:p w14:paraId="656725AB" w14:textId="77777777" w:rsidR="00EE71D7" w:rsidRDefault="00EE71D7" w:rsidP="00C612A0">
      <w:pPr>
        <w:rPr>
          <w:rFonts w:ascii="Times New Roman" w:hAnsi="Times New Roman" w:cs="Times New Roman"/>
          <w:sz w:val="24"/>
          <w:szCs w:val="24"/>
        </w:rPr>
      </w:pPr>
    </w:p>
    <w:p w14:paraId="34C25229" w14:textId="77777777" w:rsidR="00EE71D7" w:rsidRPr="00583DE5" w:rsidRDefault="00EE71D7" w:rsidP="00EE71D7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0" w:name="_Hlk102639179"/>
      <w:r w:rsidRPr="00583DE5">
        <w:rPr>
          <w:i/>
          <w:sz w:val="20"/>
          <w:szCs w:val="20"/>
        </w:rPr>
        <w:t>kwalifikowany podpis elektroniczny</w:t>
      </w:r>
      <w:bookmarkEnd w:id="0"/>
    </w:p>
    <w:p w14:paraId="1DD6C4EA" w14:textId="77777777" w:rsidR="00EE71D7" w:rsidRDefault="00EE71D7" w:rsidP="00EE71D7"/>
    <w:p w14:paraId="111D86A0" w14:textId="77777777" w:rsidR="00EE71D7" w:rsidRPr="001D10C7" w:rsidRDefault="00EE71D7" w:rsidP="00EE71D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E71D7" w:rsidRPr="001D10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799E" w14:textId="77777777" w:rsidR="002D73AE" w:rsidRDefault="002D73AE" w:rsidP="002D73AE">
      <w:pPr>
        <w:spacing w:after="0" w:line="240" w:lineRule="auto"/>
      </w:pPr>
      <w:r>
        <w:separator/>
      </w:r>
    </w:p>
  </w:endnote>
  <w:endnote w:type="continuationSeparator" w:id="0">
    <w:p w14:paraId="7523097D" w14:textId="77777777" w:rsidR="002D73AE" w:rsidRDefault="002D73AE" w:rsidP="002D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AB19" w14:textId="77777777" w:rsidR="002D73AE" w:rsidRDefault="002D73AE" w:rsidP="002D73AE">
      <w:pPr>
        <w:spacing w:after="0" w:line="240" w:lineRule="auto"/>
      </w:pPr>
      <w:r>
        <w:separator/>
      </w:r>
    </w:p>
  </w:footnote>
  <w:footnote w:type="continuationSeparator" w:id="0">
    <w:p w14:paraId="33017B57" w14:textId="77777777" w:rsidR="002D73AE" w:rsidRDefault="002D73AE" w:rsidP="002D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43D8" w14:textId="6E83CE5A" w:rsidR="002D73AE" w:rsidRDefault="00EA433B" w:rsidP="00EA433B">
    <w:pPr>
      <w:pStyle w:val="Nagwek"/>
      <w:jc w:val="center"/>
    </w:pPr>
    <w:r>
      <w:rPr>
        <w:noProof/>
      </w:rPr>
      <w:drawing>
        <wp:inline distT="0" distB="0" distL="0" distR="0" wp14:anchorId="51904316" wp14:editId="31B1039D">
          <wp:extent cx="4556769" cy="667513"/>
          <wp:effectExtent l="0" t="0" r="0" b="0"/>
          <wp:docPr id="31195198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51985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C3C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0F9B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8AE"/>
    <w:multiLevelType w:val="hybridMultilevel"/>
    <w:tmpl w:val="AFF60524"/>
    <w:lvl w:ilvl="0" w:tplc="2A32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1F4A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2333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5BB9"/>
    <w:multiLevelType w:val="hybridMultilevel"/>
    <w:tmpl w:val="366C269C"/>
    <w:lvl w:ilvl="0" w:tplc="7FDC9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D7E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47B8F"/>
    <w:multiLevelType w:val="hybridMultilevel"/>
    <w:tmpl w:val="42D40966"/>
    <w:lvl w:ilvl="0" w:tplc="1E4EE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3C9C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B2FF0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71775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469ED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31F8"/>
    <w:multiLevelType w:val="hybridMultilevel"/>
    <w:tmpl w:val="366C2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9801">
    <w:abstractNumId w:val="5"/>
  </w:num>
  <w:num w:numId="2" w16cid:durableId="1393851777">
    <w:abstractNumId w:val="7"/>
  </w:num>
  <w:num w:numId="3" w16cid:durableId="1181429302">
    <w:abstractNumId w:val="2"/>
  </w:num>
  <w:num w:numId="4" w16cid:durableId="1003702938">
    <w:abstractNumId w:val="9"/>
  </w:num>
  <w:num w:numId="5" w16cid:durableId="552035480">
    <w:abstractNumId w:val="4"/>
  </w:num>
  <w:num w:numId="6" w16cid:durableId="835457246">
    <w:abstractNumId w:val="6"/>
  </w:num>
  <w:num w:numId="7" w16cid:durableId="312367262">
    <w:abstractNumId w:val="3"/>
  </w:num>
  <w:num w:numId="8" w16cid:durableId="1869829861">
    <w:abstractNumId w:val="8"/>
  </w:num>
  <w:num w:numId="9" w16cid:durableId="2036153285">
    <w:abstractNumId w:val="11"/>
  </w:num>
  <w:num w:numId="10" w16cid:durableId="68701266">
    <w:abstractNumId w:val="0"/>
  </w:num>
  <w:num w:numId="11" w16cid:durableId="1885634454">
    <w:abstractNumId w:val="1"/>
  </w:num>
  <w:num w:numId="12" w16cid:durableId="429353677">
    <w:abstractNumId w:val="10"/>
  </w:num>
  <w:num w:numId="13" w16cid:durableId="611673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29"/>
    <w:rsid w:val="00076A2E"/>
    <w:rsid w:val="000862C0"/>
    <w:rsid w:val="00086B36"/>
    <w:rsid w:val="00094D10"/>
    <w:rsid w:val="000C1DF7"/>
    <w:rsid w:val="000E7A2C"/>
    <w:rsid w:val="00136211"/>
    <w:rsid w:val="00141E3B"/>
    <w:rsid w:val="00161D7A"/>
    <w:rsid w:val="001769D6"/>
    <w:rsid w:val="001B15C4"/>
    <w:rsid w:val="001B7A49"/>
    <w:rsid w:val="001D10C7"/>
    <w:rsid w:val="00240704"/>
    <w:rsid w:val="0027326C"/>
    <w:rsid w:val="002D73AE"/>
    <w:rsid w:val="002E0B6C"/>
    <w:rsid w:val="002E61DA"/>
    <w:rsid w:val="002E7E0F"/>
    <w:rsid w:val="003024BD"/>
    <w:rsid w:val="00314676"/>
    <w:rsid w:val="0033337E"/>
    <w:rsid w:val="00380D25"/>
    <w:rsid w:val="00394FF9"/>
    <w:rsid w:val="003E5DE0"/>
    <w:rsid w:val="0042013F"/>
    <w:rsid w:val="00492F39"/>
    <w:rsid w:val="004A1360"/>
    <w:rsid w:val="004A3FD2"/>
    <w:rsid w:val="004D1844"/>
    <w:rsid w:val="005019F7"/>
    <w:rsid w:val="0050292D"/>
    <w:rsid w:val="005177B9"/>
    <w:rsid w:val="005A3A17"/>
    <w:rsid w:val="005C0339"/>
    <w:rsid w:val="005D6A7E"/>
    <w:rsid w:val="00606E75"/>
    <w:rsid w:val="00616F13"/>
    <w:rsid w:val="0062067D"/>
    <w:rsid w:val="00670670"/>
    <w:rsid w:val="00693949"/>
    <w:rsid w:val="00723629"/>
    <w:rsid w:val="00727B7D"/>
    <w:rsid w:val="00757B76"/>
    <w:rsid w:val="007B05F9"/>
    <w:rsid w:val="008159F9"/>
    <w:rsid w:val="00822BAF"/>
    <w:rsid w:val="00891127"/>
    <w:rsid w:val="00897830"/>
    <w:rsid w:val="008B321A"/>
    <w:rsid w:val="008B652F"/>
    <w:rsid w:val="008F242E"/>
    <w:rsid w:val="009013EA"/>
    <w:rsid w:val="009567B3"/>
    <w:rsid w:val="00963172"/>
    <w:rsid w:val="0099103D"/>
    <w:rsid w:val="009B1DAA"/>
    <w:rsid w:val="009E7886"/>
    <w:rsid w:val="00A24FAB"/>
    <w:rsid w:val="00A250F2"/>
    <w:rsid w:val="00A40556"/>
    <w:rsid w:val="00A60F77"/>
    <w:rsid w:val="00A92EF6"/>
    <w:rsid w:val="00AA0CDE"/>
    <w:rsid w:val="00AA534A"/>
    <w:rsid w:val="00AF4B87"/>
    <w:rsid w:val="00B34B74"/>
    <w:rsid w:val="00B56681"/>
    <w:rsid w:val="00B610C7"/>
    <w:rsid w:val="00B644C0"/>
    <w:rsid w:val="00B84474"/>
    <w:rsid w:val="00BA1840"/>
    <w:rsid w:val="00BD749B"/>
    <w:rsid w:val="00BE1EA5"/>
    <w:rsid w:val="00BE4C87"/>
    <w:rsid w:val="00C02DF5"/>
    <w:rsid w:val="00C206BA"/>
    <w:rsid w:val="00C35901"/>
    <w:rsid w:val="00C445DC"/>
    <w:rsid w:val="00C612A0"/>
    <w:rsid w:val="00C802A0"/>
    <w:rsid w:val="00CC1680"/>
    <w:rsid w:val="00CF2FF2"/>
    <w:rsid w:val="00D10D34"/>
    <w:rsid w:val="00D3013E"/>
    <w:rsid w:val="00D95D55"/>
    <w:rsid w:val="00DB4CB6"/>
    <w:rsid w:val="00DC1AFA"/>
    <w:rsid w:val="00DE363D"/>
    <w:rsid w:val="00E17495"/>
    <w:rsid w:val="00E2136B"/>
    <w:rsid w:val="00E30A4A"/>
    <w:rsid w:val="00E40EA1"/>
    <w:rsid w:val="00E427B6"/>
    <w:rsid w:val="00E53494"/>
    <w:rsid w:val="00E60F25"/>
    <w:rsid w:val="00EA433B"/>
    <w:rsid w:val="00EB6E96"/>
    <w:rsid w:val="00EE71D7"/>
    <w:rsid w:val="00F206E1"/>
    <w:rsid w:val="00F66DBA"/>
    <w:rsid w:val="00F90160"/>
    <w:rsid w:val="00F91D98"/>
    <w:rsid w:val="00FB6C70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7652"/>
  <w15:chartTrackingRefBased/>
  <w15:docId w15:val="{F3826BB3-AE2C-4C9A-915F-71A0F221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B76"/>
    <w:pPr>
      <w:ind w:left="720"/>
      <w:contextualSpacing/>
    </w:pPr>
  </w:style>
  <w:style w:type="table" w:styleId="Tabela-Siatka">
    <w:name w:val="Table Grid"/>
    <w:basedOn w:val="Standardowy"/>
    <w:uiPriority w:val="39"/>
    <w:rsid w:val="00E5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AE"/>
  </w:style>
  <w:style w:type="paragraph" w:styleId="Stopka">
    <w:name w:val="footer"/>
    <w:basedOn w:val="Normalny"/>
    <w:link w:val="StopkaZnak"/>
    <w:uiPriority w:val="99"/>
    <w:unhideWhenUsed/>
    <w:rsid w:val="002D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Katarzyna Paciorek</dc:creator>
  <cp:keywords/>
  <dc:description/>
  <cp:lastModifiedBy>PSSE Skierniewice - Andrzej Czarnecki</cp:lastModifiedBy>
  <cp:revision>108</cp:revision>
  <dcterms:created xsi:type="dcterms:W3CDTF">2022-08-08T11:41:00Z</dcterms:created>
  <dcterms:modified xsi:type="dcterms:W3CDTF">2023-06-20T11:58:00Z</dcterms:modified>
</cp:coreProperties>
</file>