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D6D" w:rsidRDefault="00F85A92">
      <w:pPr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  <w:r w:rsidRPr="000B6F17">
        <w:rPr>
          <w:rFonts w:eastAsia="Calibri"/>
          <w:sz w:val="24"/>
          <w:szCs w:val="24"/>
          <w:lang w:eastAsia="en-US"/>
        </w:rPr>
        <w:t>Zał. nr 1.</w:t>
      </w:r>
      <w:r w:rsidR="000B6F17" w:rsidRPr="000B6F17">
        <w:rPr>
          <w:rFonts w:eastAsia="Calibri"/>
          <w:sz w:val="24"/>
          <w:szCs w:val="24"/>
          <w:lang w:eastAsia="en-US"/>
        </w:rPr>
        <w:t>5</w:t>
      </w:r>
      <w:r w:rsidRPr="000B6F17">
        <w:rPr>
          <w:rFonts w:eastAsia="Calibri"/>
          <w:sz w:val="24"/>
          <w:szCs w:val="24"/>
          <w:lang w:eastAsia="en-US"/>
        </w:rPr>
        <w:t xml:space="preserve"> do</w:t>
      </w:r>
      <w:r>
        <w:rPr>
          <w:rFonts w:eastAsia="Calibri"/>
          <w:sz w:val="24"/>
          <w:szCs w:val="24"/>
          <w:lang w:eastAsia="en-US"/>
        </w:rPr>
        <w:t xml:space="preserve"> SWZ</w:t>
      </w:r>
    </w:p>
    <w:p w:rsidR="00C91D6D" w:rsidRDefault="00F85A92">
      <w:pPr>
        <w:spacing w:line="360" w:lineRule="auto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OPIS PRZEDMIOTU ZAMÓWIENIA – WYMAGANIA MINIMALNE – OFERTA TECHNICZNA:</w:t>
      </w:r>
    </w:p>
    <w:p w:rsidR="00C91D6D" w:rsidRDefault="00F85A9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center" w:pos="4536"/>
          <w:tab w:val="right" w:pos="9072"/>
        </w:tabs>
        <w:spacing w:line="276" w:lineRule="auto"/>
        <w:jc w:val="center"/>
        <w:rPr>
          <w:sz w:val="24"/>
          <w:szCs w:val="24"/>
        </w:rPr>
      </w:pPr>
      <w:r>
        <w:rPr>
          <w:rFonts w:eastAsia="Calibri"/>
          <w:b/>
          <w:bCs/>
          <w:sz w:val="24"/>
          <w:szCs w:val="24"/>
          <w:u w:val="single"/>
          <w:lang w:eastAsia="en-US"/>
        </w:rPr>
        <w:t>– SPRZĘT STABILIZACYJNY</w:t>
      </w:r>
    </w:p>
    <w:p w:rsidR="00C91D6D" w:rsidRDefault="00F85A9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center" w:pos="4536"/>
          <w:tab w:val="right" w:pos="9072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C91D6D" w:rsidRDefault="00C91D6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560"/>
          <w:tab w:val="left" w:pos="5130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line="276" w:lineRule="auto"/>
        <w:jc w:val="both"/>
        <w:rPr>
          <w:sz w:val="24"/>
          <w:szCs w:val="24"/>
        </w:rPr>
      </w:pPr>
    </w:p>
    <w:tbl>
      <w:tblPr>
        <w:tblStyle w:val="StGen1"/>
        <w:tblW w:w="0" w:type="auto"/>
        <w:tblInd w:w="0" w:type="dxa"/>
        <w:tblLayout w:type="fixed"/>
        <w:tblLook w:val="0000"/>
      </w:tblPr>
      <w:tblGrid>
        <w:gridCol w:w="862"/>
        <w:gridCol w:w="5021"/>
        <w:gridCol w:w="992"/>
        <w:gridCol w:w="7839"/>
      </w:tblGrid>
      <w:tr w:rsidR="00C91D6D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D6D" w:rsidRPr="00F85A92" w:rsidRDefault="00F85A9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jc w:val="center"/>
              <w:rPr>
                <w:sz w:val="24"/>
                <w:szCs w:val="24"/>
              </w:rPr>
            </w:pPr>
            <w:r w:rsidRPr="00F85A92">
              <w:rPr>
                <w:smallCaps/>
                <w:sz w:val="24"/>
                <w:szCs w:val="24"/>
              </w:rPr>
              <w:t>L</w:t>
            </w:r>
            <w:r w:rsidRPr="00F85A92">
              <w:rPr>
                <w:sz w:val="24"/>
                <w:szCs w:val="24"/>
              </w:rPr>
              <w:t>p</w:t>
            </w:r>
            <w:r w:rsidRPr="00F85A92">
              <w:rPr>
                <w:smallCaps/>
                <w:sz w:val="24"/>
                <w:szCs w:val="24"/>
              </w:rPr>
              <w:t>.</w:t>
            </w: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D6D" w:rsidRPr="00F85A92" w:rsidRDefault="00F85A92" w:rsidP="00AE041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570"/>
                <w:tab w:val="left" w:pos="114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F85A92">
              <w:rPr>
                <w:sz w:val="24"/>
                <w:szCs w:val="24"/>
              </w:rPr>
              <w:t>NAZWA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D6D" w:rsidRPr="00F85A92" w:rsidRDefault="00F85A92" w:rsidP="00AE041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570"/>
                <w:tab w:val="left" w:pos="114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F85A92">
              <w:rPr>
                <w:sz w:val="24"/>
                <w:szCs w:val="24"/>
              </w:rPr>
              <w:t>ILOŚĆ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91D6D" w:rsidRPr="00F85A92" w:rsidRDefault="00F85A9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570"/>
                <w:tab w:val="left" w:pos="114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F85A92">
              <w:rPr>
                <w:sz w:val="24"/>
                <w:szCs w:val="24"/>
              </w:rPr>
              <w:t>OPIS</w:t>
            </w:r>
          </w:p>
        </w:tc>
      </w:tr>
      <w:tr w:rsidR="00C91D6D" w:rsidTr="00AE041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ROZPORNICA HYDRAULICZNA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szt.</w:t>
            </w:r>
          </w:p>
          <w:p w:rsidR="00C91D6D" w:rsidRDefault="00C91D6D" w:rsidP="00AE04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1D6D" w:rsidRDefault="00F85A92">
            <w:pPr>
              <w:pStyle w:val="Akapitzlist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Rozpornica hydrauliczna z systemem przeciwzakrętki, </w:t>
            </w:r>
          </w:p>
          <w:p w:rsidR="00C91D6D" w:rsidRDefault="00F85A92">
            <w:pPr>
              <w:pStyle w:val="Akapitzlist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Rozpornica kompatybilna z przedłużkami, i k</w:t>
            </w:r>
            <w:r w:rsidR="008602DE">
              <w:rPr>
                <w:rFonts w:cs="Times New Roman"/>
                <w:sz w:val="24"/>
                <w:szCs w:val="24"/>
              </w:rPr>
              <w:t>ońcówkami wymienionymi w pkt 2-</w:t>
            </w:r>
            <w:r w:rsidR="005048E2">
              <w:rPr>
                <w:rFonts w:cs="Times New Roman"/>
                <w:sz w:val="24"/>
                <w:szCs w:val="24"/>
              </w:rPr>
              <w:t>16</w:t>
            </w:r>
            <w:r w:rsidR="008602DE">
              <w:rPr>
                <w:rFonts w:cs="Times New Roman"/>
                <w:sz w:val="24"/>
                <w:szCs w:val="24"/>
              </w:rPr>
              <w:t xml:space="preserve"> i </w:t>
            </w:r>
            <w:r>
              <w:rPr>
                <w:rFonts w:cs="Times New Roman"/>
                <w:sz w:val="24"/>
                <w:szCs w:val="24"/>
              </w:rPr>
              <w:t>1</w:t>
            </w:r>
            <w:r w:rsidR="005048E2">
              <w:rPr>
                <w:rFonts w:cs="Times New Roman"/>
                <w:sz w:val="24"/>
                <w:szCs w:val="24"/>
              </w:rPr>
              <w:t>8</w:t>
            </w:r>
          </w:p>
        </w:tc>
      </w:tr>
      <w:tr w:rsidR="00C91D6D" w:rsidTr="00AE0419">
        <w:tc>
          <w:tcPr>
            <w:tcW w:w="8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F85A92" w:rsidP="00AE041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POMPA RĘCZNA do zasilania rozpornic hydraulicznych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F85A92" w:rsidP="00AE041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 szt.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1D6D" w:rsidRDefault="00F85A92">
            <w:pPr>
              <w:pStyle w:val="Akapitzlist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Kompatybilna z systemem sta</w:t>
            </w:r>
            <w:r w:rsidR="008602DE">
              <w:rPr>
                <w:rFonts w:cs="Times New Roman"/>
                <w:sz w:val="24"/>
                <w:szCs w:val="24"/>
              </w:rPr>
              <w:t xml:space="preserve">bilizacji wymienionym w pkt. </w:t>
            </w:r>
            <w:r w:rsidR="005048E2">
              <w:rPr>
                <w:rFonts w:cs="Times New Roman"/>
                <w:sz w:val="24"/>
                <w:szCs w:val="24"/>
              </w:rPr>
              <w:t>1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C91D6D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  <w:p w:rsidR="00C91D6D" w:rsidRDefault="00C91D6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Rozpornica mechaniczna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szt.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1D6D" w:rsidRDefault="00F85A92">
            <w:pPr>
              <w:pStyle w:val="Akapitzlist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długość narzędzia wsuniętego do 250 mm,</w:t>
            </w:r>
          </w:p>
          <w:p w:rsidR="00C91D6D" w:rsidRDefault="00F85A92">
            <w:pPr>
              <w:pStyle w:val="Akapitzlist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masa nie przekraczająca 2,8 kg</w:t>
            </w:r>
          </w:p>
          <w:p w:rsidR="00C91D6D" w:rsidRDefault="00F85A92">
            <w:pPr>
              <w:pStyle w:val="Akapitzlist"/>
              <w:numPr>
                <w:ilvl w:val="0"/>
                <w:numId w:val="25"/>
              </w:num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minimalna długość skoku 125 mm</w:t>
            </w:r>
          </w:p>
          <w:p w:rsidR="00C91D6D" w:rsidRDefault="00F85A92">
            <w:pPr>
              <w:pStyle w:val="Akapitzlist"/>
              <w:numPr>
                <w:ilvl w:val="0"/>
                <w:numId w:val="25"/>
              </w:num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system blokowania: gwint.</w:t>
            </w:r>
          </w:p>
          <w:p w:rsidR="00C91D6D" w:rsidRDefault="00C91D6D">
            <w:pPr>
              <w:rPr>
                <w:bCs/>
                <w:sz w:val="24"/>
                <w:szCs w:val="24"/>
              </w:rPr>
            </w:pPr>
          </w:p>
        </w:tc>
      </w:tr>
      <w:tr w:rsidR="00C91D6D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Przedłużka do rozpornic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C91D6D" w:rsidP="00AE04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1D6D" w:rsidRDefault="00F85A92">
            <w:pPr>
              <w:pStyle w:val="Akapitzlist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Kompatybilne z poz. 1.4, 16x125mm, 16x250mm, 16x500mm, 16x1000mm</w:t>
            </w:r>
          </w:p>
        </w:tc>
      </w:tr>
      <w:tr w:rsidR="00C91D6D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Łącznik rozpornic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szt.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1D6D" w:rsidRDefault="00F85A92">
            <w:pPr>
              <w:pStyle w:val="Akapitzlist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Kompatybilne </w:t>
            </w:r>
            <w:r w:rsidR="008602DE">
              <w:rPr>
                <w:rFonts w:cs="Times New Roman"/>
                <w:sz w:val="24"/>
                <w:szCs w:val="24"/>
              </w:rPr>
              <w:t xml:space="preserve">z pkt. </w:t>
            </w:r>
            <w:r w:rsidR="005048E2">
              <w:rPr>
                <w:rFonts w:cs="Times New Roman"/>
                <w:sz w:val="24"/>
                <w:szCs w:val="24"/>
              </w:rPr>
              <w:t>1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C91D6D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Głowica 45stopni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szt.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1D6D" w:rsidRDefault="008602DE">
            <w:pPr>
              <w:pStyle w:val="Akapitzlist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Kompatybilne z pkt. </w:t>
            </w:r>
            <w:r w:rsidR="005048E2">
              <w:rPr>
                <w:rFonts w:cs="Times New Roman"/>
                <w:sz w:val="24"/>
                <w:szCs w:val="24"/>
              </w:rPr>
              <w:t>1</w:t>
            </w:r>
            <w:r w:rsidR="00F85A92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C91D6D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Głowica płaska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szt.</w:t>
            </w:r>
          </w:p>
          <w:p w:rsidR="00C91D6D" w:rsidRDefault="00C91D6D" w:rsidP="00AE04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1D6D" w:rsidRDefault="008602DE">
            <w:pPr>
              <w:pStyle w:val="Akapitzlist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Kompatybilne z pkt. </w:t>
            </w:r>
            <w:r w:rsidR="005048E2">
              <w:rPr>
                <w:rFonts w:cs="Times New Roman"/>
                <w:sz w:val="24"/>
                <w:szCs w:val="24"/>
              </w:rPr>
              <w:t>1</w:t>
            </w:r>
            <w:r w:rsidR="00F85A92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C91D6D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Głowica obrotowa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szt.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1D6D" w:rsidRDefault="008602DE">
            <w:pPr>
              <w:pStyle w:val="Akapitzlist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Kompatybilne z pkt. </w:t>
            </w:r>
            <w:r w:rsidR="005048E2">
              <w:rPr>
                <w:rFonts w:cs="Times New Roman"/>
                <w:sz w:val="24"/>
                <w:szCs w:val="24"/>
              </w:rPr>
              <w:t>1</w:t>
            </w:r>
            <w:r w:rsidR="00F85A92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C91D6D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Głowica płaska z otworami do zakotwienia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szt.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1D6D" w:rsidRDefault="008602DE">
            <w:pPr>
              <w:pStyle w:val="Akapitzlist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Kompatybilne z pkt. </w:t>
            </w:r>
            <w:r w:rsidR="005048E2">
              <w:rPr>
                <w:rFonts w:cs="Times New Roman"/>
                <w:sz w:val="24"/>
                <w:szCs w:val="24"/>
              </w:rPr>
              <w:t>1</w:t>
            </w:r>
            <w:r w:rsidR="00F85A92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C91D6D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Głowica do belek 100mm z otworami do zakotwienia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szt.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1D6D" w:rsidRDefault="008602DE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Kompatybilne z pkt. </w:t>
            </w:r>
            <w:r w:rsidR="005048E2">
              <w:rPr>
                <w:rFonts w:cs="Times New Roman"/>
                <w:sz w:val="24"/>
                <w:szCs w:val="24"/>
              </w:rPr>
              <w:t>1</w:t>
            </w:r>
            <w:r w:rsidR="00F85A92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C91D6D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Głowica U do belek 150mm z otworami do zakotwienia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szt.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1D6D" w:rsidRDefault="008602DE">
            <w:pPr>
              <w:pStyle w:val="Akapitzlist"/>
              <w:numPr>
                <w:ilvl w:val="0"/>
                <w:numId w:val="4"/>
              </w:numPr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Kompatybilne z pkt. </w:t>
            </w:r>
            <w:r w:rsidR="005048E2">
              <w:rPr>
                <w:rFonts w:cs="Times New Roman"/>
                <w:sz w:val="24"/>
                <w:szCs w:val="24"/>
              </w:rPr>
              <w:t>1</w:t>
            </w:r>
            <w:r w:rsidR="00F85A92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C91D6D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Głowica V do belek okrągłych z otworami do zakotwienia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szt.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1D6D" w:rsidRDefault="008602DE">
            <w:pPr>
              <w:pStyle w:val="Akapitzlist"/>
              <w:numPr>
                <w:ilvl w:val="0"/>
                <w:numId w:val="5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Kompatybilne z pkt. </w:t>
            </w:r>
            <w:r w:rsidR="005048E2">
              <w:rPr>
                <w:rFonts w:cs="Times New Roman"/>
                <w:sz w:val="24"/>
                <w:szCs w:val="24"/>
              </w:rPr>
              <w:t>1</w:t>
            </w:r>
            <w:r w:rsidR="00F85A92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C91D6D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Płyta wsporcza podstawy z miejscem na co najmniej 3 końcówki obrotowe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szt.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1D6D" w:rsidRDefault="005048E2">
            <w:pPr>
              <w:pStyle w:val="Akapitzlist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Kompatybilne z </w:t>
            </w:r>
            <w:r w:rsidR="008602DE">
              <w:rPr>
                <w:rFonts w:cs="Times New Roman"/>
                <w:sz w:val="24"/>
                <w:szCs w:val="24"/>
              </w:rPr>
              <w:t xml:space="preserve">pkt. </w:t>
            </w:r>
            <w:r>
              <w:rPr>
                <w:rFonts w:cs="Times New Roman"/>
                <w:sz w:val="24"/>
                <w:szCs w:val="24"/>
              </w:rPr>
              <w:t>1</w:t>
            </w:r>
            <w:r w:rsidR="00F85A92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C91D6D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Klucz hakowy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szt.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1D6D" w:rsidRDefault="00C91D6D">
            <w:pPr>
              <w:rPr>
                <w:sz w:val="24"/>
                <w:szCs w:val="24"/>
              </w:rPr>
            </w:pPr>
          </w:p>
          <w:p w:rsidR="00C91D6D" w:rsidRDefault="008602DE">
            <w:pPr>
              <w:pStyle w:val="Akapitzlist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Kompatybilne z pkt. </w:t>
            </w:r>
            <w:r w:rsidR="005048E2">
              <w:rPr>
                <w:rFonts w:cs="Times New Roman"/>
                <w:sz w:val="24"/>
                <w:szCs w:val="24"/>
              </w:rPr>
              <w:t>1</w:t>
            </w:r>
            <w:r w:rsidR="00F85A92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C91D6D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 napinający do systemu stabilizacji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szt.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1D6D" w:rsidRDefault="00F85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 długości 4m i masie nie przekraczającej 1,5 kg</w:t>
            </w:r>
          </w:p>
          <w:p w:rsidR="00C91D6D" w:rsidRDefault="00C91D6D">
            <w:pPr>
              <w:rPr>
                <w:sz w:val="24"/>
                <w:szCs w:val="24"/>
              </w:rPr>
            </w:pPr>
          </w:p>
        </w:tc>
      </w:tr>
      <w:tr w:rsidR="00C91D6D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Podstawa 2 stronna do oparcia końcówek uchylnych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szt.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1D6D" w:rsidRDefault="00F85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Podstawa pozwalająca na prace w dwóch kierunkach. Kompatybilna z pkt</w:t>
            </w:r>
            <w:r w:rsidR="005048E2">
              <w:rPr>
                <w:sz w:val="24"/>
                <w:szCs w:val="24"/>
              </w:rPr>
              <w:t>.</w:t>
            </w:r>
            <w:r w:rsidR="008602DE">
              <w:rPr>
                <w:sz w:val="24"/>
                <w:szCs w:val="24"/>
              </w:rPr>
              <w:t xml:space="preserve"> </w:t>
            </w:r>
            <w:r w:rsidR="005048E2">
              <w:rPr>
                <w:sz w:val="24"/>
                <w:szCs w:val="24"/>
              </w:rPr>
              <w:t>6</w:t>
            </w:r>
          </w:p>
        </w:tc>
      </w:tr>
      <w:tr w:rsidR="00C91D6D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Zestaw klocków i klinów do stabilizacji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szt.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1D6D" w:rsidRDefault="00F85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składający się z:</w:t>
            </w:r>
          </w:p>
          <w:p w:rsidR="00C91D6D" w:rsidRDefault="00F85A92">
            <w:pPr>
              <w:pStyle w:val="Akapitzlist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co najmniej dwóch klocków: niskich, średnich, wysokich</w:t>
            </w:r>
          </w:p>
          <w:p w:rsidR="00C91D6D" w:rsidRDefault="00F85A92">
            <w:pPr>
              <w:pStyle w:val="Akapitzlist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co najmniej dwóch klinów: małych i dużych o łącznej masie zestawu nie przekraczającej 16kg; </w:t>
            </w:r>
          </w:p>
        </w:tc>
      </w:tr>
      <w:tr w:rsidR="00C91D6D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C91D6D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Głowica L do belek 100mm z otworami do przybijania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91D6D" w:rsidRDefault="00F85A92" w:rsidP="00AE04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szt.</w:t>
            </w:r>
          </w:p>
        </w:tc>
        <w:tc>
          <w:tcPr>
            <w:tcW w:w="7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1D6D" w:rsidRDefault="008602DE">
            <w:pPr>
              <w:pStyle w:val="Akapitzlist"/>
              <w:numPr>
                <w:ilvl w:val="0"/>
                <w:numId w:val="2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Kompatybilne z pkt. </w:t>
            </w:r>
            <w:r w:rsidR="005048E2">
              <w:rPr>
                <w:sz w:val="24"/>
                <w:szCs w:val="24"/>
              </w:rPr>
              <w:t>1</w:t>
            </w:r>
            <w:r w:rsidR="00F85A92">
              <w:rPr>
                <w:sz w:val="24"/>
                <w:szCs w:val="24"/>
              </w:rPr>
              <w:t>.</w:t>
            </w:r>
          </w:p>
        </w:tc>
      </w:tr>
      <w:tr w:rsidR="00F85A92" w:rsidTr="00AE0419"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F85A92" w:rsidRDefault="00F85A92">
            <w:pPr>
              <w:numPr>
                <w:ilvl w:val="1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5A92" w:rsidRPr="00F85A92" w:rsidRDefault="002D419D" w:rsidP="00AE0419">
            <w:pPr>
              <w:ind w:left="405"/>
              <w:jc w:val="both"/>
              <w:rPr>
                <w:sz w:val="24"/>
                <w:szCs w:val="24"/>
              </w:rPr>
            </w:pPr>
            <w:r w:rsidRPr="002D419D">
              <w:rPr>
                <w:sz w:val="24"/>
                <w:szCs w:val="24"/>
              </w:rPr>
              <w:t>Gwarancja min. 12 miesięcy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C91D6D" w:rsidRDefault="00C91D6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center" w:pos="4536"/>
          <w:tab w:val="right" w:pos="9072"/>
        </w:tabs>
        <w:spacing w:line="276" w:lineRule="auto"/>
        <w:rPr>
          <w:sz w:val="24"/>
          <w:szCs w:val="24"/>
        </w:rPr>
      </w:pPr>
    </w:p>
    <w:sectPr w:rsidR="00C91D6D" w:rsidSect="00C91D6D">
      <w:pgSz w:w="16840" w:h="11907" w:orient="landscape"/>
      <w:pgMar w:top="1134" w:right="1134" w:bottom="567" w:left="1134" w:header="709" w:footer="641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D6D" w:rsidRDefault="00F85A92">
      <w:r>
        <w:separator/>
      </w:r>
    </w:p>
  </w:endnote>
  <w:endnote w:type="continuationSeparator" w:id="0">
    <w:p w:rsidR="00C91D6D" w:rsidRDefault="00F85A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D6D" w:rsidRDefault="00F85A92">
      <w:r>
        <w:separator/>
      </w:r>
    </w:p>
  </w:footnote>
  <w:footnote w:type="continuationSeparator" w:id="0">
    <w:p w:rsidR="00C91D6D" w:rsidRDefault="00F85A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57932"/>
    <w:multiLevelType w:val="multilevel"/>
    <w:tmpl w:val="231AFE0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0445115"/>
    <w:multiLevelType w:val="hybridMultilevel"/>
    <w:tmpl w:val="BAE4377E"/>
    <w:lvl w:ilvl="0" w:tplc="23A0060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8B58479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F8C593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732AC3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DBC388A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7AE6E9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9BEFB0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6006D96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1F6616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297EFF"/>
    <w:multiLevelType w:val="multilevel"/>
    <w:tmpl w:val="98965858"/>
    <w:lvl w:ilvl="0">
      <w:start w:val="2"/>
      <w:numFmt w:val="decimal"/>
      <w:pStyle w:val="Plandokumentu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>
    <w:nsid w:val="0F37663E"/>
    <w:multiLevelType w:val="hybridMultilevel"/>
    <w:tmpl w:val="3CD2D13A"/>
    <w:lvl w:ilvl="0" w:tplc="3F2CCF3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3CEC781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0E6757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2F602F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906D23C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294622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E00D9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DF8647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A2D8C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A046F1"/>
    <w:multiLevelType w:val="hybridMultilevel"/>
    <w:tmpl w:val="9D86C0FE"/>
    <w:lvl w:ilvl="0" w:tplc="58B479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31F6250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9E81B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A3E6B7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BB4C89C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CD89C9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302CFBC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CD2EAF0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C14EE4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54944D6"/>
    <w:multiLevelType w:val="hybridMultilevel"/>
    <w:tmpl w:val="EAF8D904"/>
    <w:lvl w:ilvl="0" w:tplc="28547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EF054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404C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6ADD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1EA23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22F2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D28F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960F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2233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C067F9"/>
    <w:multiLevelType w:val="hybridMultilevel"/>
    <w:tmpl w:val="2D94D32A"/>
    <w:lvl w:ilvl="0" w:tplc="9266DE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2BCEC60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1B2122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542702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E72A31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7F8A7F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8F8039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2A0C700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CE041E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7F00DE9"/>
    <w:multiLevelType w:val="hybridMultilevel"/>
    <w:tmpl w:val="BE44DA64"/>
    <w:lvl w:ilvl="0" w:tplc="DFBE293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1C2D44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DB67002">
      <w:start w:val="1"/>
      <w:numFmt w:val="lowerRoman"/>
      <w:lvlText w:val="%3."/>
      <w:lvlJc w:val="right"/>
      <w:pPr>
        <w:ind w:left="2880" w:hanging="180"/>
      </w:pPr>
    </w:lvl>
    <w:lvl w:ilvl="3" w:tplc="69C654AA">
      <w:start w:val="1"/>
      <w:numFmt w:val="decimal"/>
      <w:lvlText w:val="%4."/>
      <w:lvlJc w:val="left"/>
      <w:pPr>
        <w:ind w:left="3600" w:hanging="360"/>
      </w:pPr>
    </w:lvl>
    <w:lvl w:ilvl="4" w:tplc="98D8FC90">
      <w:start w:val="1"/>
      <w:numFmt w:val="lowerLetter"/>
      <w:lvlText w:val="%5."/>
      <w:lvlJc w:val="left"/>
      <w:pPr>
        <w:ind w:left="4320" w:hanging="360"/>
      </w:pPr>
    </w:lvl>
    <w:lvl w:ilvl="5" w:tplc="C5168C9A">
      <w:start w:val="1"/>
      <w:numFmt w:val="lowerRoman"/>
      <w:lvlText w:val="%6."/>
      <w:lvlJc w:val="right"/>
      <w:pPr>
        <w:ind w:left="5040" w:hanging="180"/>
      </w:pPr>
    </w:lvl>
    <w:lvl w:ilvl="6" w:tplc="8A240686">
      <w:start w:val="1"/>
      <w:numFmt w:val="decimal"/>
      <w:lvlText w:val="%7."/>
      <w:lvlJc w:val="left"/>
      <w:pPr>
        <w:ind w:left="5760" w:hanging="360"/>
      </w:pPr>
    </w:lvl>
    <w:lvl w:ilvl="7" w:tplc="833409DC">
      <w:start w:val="1"/>
      <w:numFmt w:val="lowerLetter"/>
      <w:lvlText w:val="%8."/>
      <w:lvlJc w:val="left"/>
      <w:pPr>
        <w:ind w:left="6480" w:hanging="360"/>
      </w:pPr>
    </w:lvl>
    <w:lvl w:ilvl="8" w:tplc="BBCAC550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E0857F9"/>
    <w:multiLevelType w:val="hybridMultilevel"/>
    <w:tmpl w:val="8342D96E"/>
    <w:lvl w:ilvl="0" w:tplc="04F23BE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44D882F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FE25E0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A2EC02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0D269DA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0C8334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92AF73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AF24438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5B2F5E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4A33061"/>
    <w:multiLevelType w:val="hybridMultilevel"/>
    <w:tmpl w:val="5C8606E8"/>
    <w:lvl w:ilvl="0" w:tplc="2BA6C72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C290892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A408E3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C6992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460D238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B08F81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7E83FF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2907638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5CCC79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53D5AE6"/>
    <w:multiLevelType w:val="hybridMultilevel"/>
    <w:tmpl w:val="E9E6D9BE"/>
    <w:lvl w:ilvl="0" w:tplc="E6640A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35068BA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CA2E8B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15413B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F30EE0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D829A0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446A25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B36530A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DB6DB6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B440612"/>
    <w:multiLevelType w:val="hybridMultilevel"/>
    <w:tmpl w:val="12164F02"/>
    <w:lvl w:ilvl="0" w:tplc="8E68AC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3C681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A0B9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5CD3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3EADD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58FE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10AE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42BBA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AC17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5E65C0"/>
    <w:multiLevelType w:val="hybridMultilevel"/>
    <w:tmpl w:val="65C4844E"/>
    <w:lvl w:ilvl="0" w:tplc="44FA84C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21E4BF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AF2987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3FC555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79404AA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326D8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35E538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9182722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D9C956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0D76408"/>
    <w:multiLevelType w:val="hybridMultilevel"/>
    <w:tmpl w:val="B1E29D9C"/>
    <w:lvl w:ilvl="0" w:tplc="E4588A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E50EDD6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A2AC6C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D3AA98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D60C5CA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952F6E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3663B3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53E830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6C8BA2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715710"/>
    <w:multiLevelType w:val="hybridMultilevel"/>
    <w:tmpl w:val="B4301A8C"/>
    <w:lvl w:ilvl="0" w:tplc="EFFC40D4">
      <w:start w:val="1"/>
      <w:numFmt w:val="decimal"/>
      <w:lvlText w:val="%1."/>
      <w:lvlJc w:val="left"/>
      <w:pPr>
        <w:ind w:left="720" w:hanging="360"/>
      </w:pPr>
    </w:lvl>
    <w:lvl w:ilvl="1" w:tplc="943894B0">
      <w:start w:val="1"/>
      <w:numFmt w:val="lowerLetter"/>
      <w:lvlText w:val="%2."/>
      <w:lvlJc w:val="left"/>
      <w:pPr>
        <w:ind w:left="1440" w:hanging="360"/>
      </w:pPr>
    </w:lvl>
    <w:lvl w:ilvl="2" w:tplc="A04E7F02">
      <w:start w:val="1"/>
      <w:numFmt w:val="lowerRoman"/>
      <w:lvlText w:val="%3."/>
      <w:lvlJc w:val="right"/>
      <w:pPr>
        <w:ind w:left="2160" w:hanging="180"/>
      </w:pPr>
    </w:lvl>
    <w:lvl w:ilvl="3" w:tplc="CFEADA68">
      <w:start w:val="1"/>
      <w:numFmt w:val="decimal"/>
      <w:lvlText w:val="%4."/>
      <w:lvlJc w:val="left"/>
      <w:pPr>
        <w:ind w:left="2880" w:hanging="360"/>
      </w:pPr>
    </w:lvl>
    <w:lvl w:ilvl="4" w:tplc="71B48A4A">
      <w:start w:val="1"/>
      <w:numFmt w:val="lowerLetter"/>
      <w:lvlText w:val="%5."/>
      <w:lvlJc w:val="left"/>
      <w:pPr>
        <w:ind w:left="3600" w:hanging="360"/>
      </w:pPr>
    </w:lvl>
    <w:lvl w:ilvl="5" w:tplc="A72CD058">
      <w:start w:val="1"/>
      <w:numFmt w:val="lowerRoman"/>
      <w:lvlText w:val="%6."/>
      <w:lvlJc w:val="right"/>
      <w:pPr>
        <w:ind w:left="4320" w:hanging="180"/>
      </w:pPr>
    </w:lvl>
    <w:lvl w:ilvl="6" w:tplc="4F90C6E6">
      <w:start w:val="1"/>
      <w:numFmt w:val="decimal"/>
      <w:lvlText w:val="%7."/>
      <w:lvlJc w:val="left"/>
      <w:pPr>
        <w:ind w:left="5040" w:hanging="360"/>
      </w:pPr>
    </w:lvl>
    <w:lvl w:ilvl="7" w:tplc="00088726">
      <w:start w:val="1"/>
      <w:numFmt w:val="lowerLetter"/>
      <w:lvlText w:val="%8."/>
      <w:lvlJc w:val="left"/>
      <w:pPr>
        <w:ind w:left="5760" w:hanging="360"/>
      </w:pPr>
    </w:lvl>
    <w:lvl w:ilvl="8" w:tplc="2A4AD9EE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CD50FC"/>
    <w:multiLevelType w:val="multilevel"/>
    <w:tmpl w:val="AEA475B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ind w:left="1000" w:hanging="432"/>
      </w:pPr>
      <w:rPr>
        <w:rFonts w:ascii="Symbol" w:hAnsi="Symbo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5EB33BA"/>
    <w:multiLevelType w:val="hybridMultilevel"/>
    <w:tmpl w:val="45FEB7A6"/>
    <w:lvl w:ilvl="0" w:tplc="CE3ED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AF668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4C6B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E64C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B4AB3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9AAF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8ED0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4C69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F0BD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EC590B"/>
    <w:multiLevelType w:val="hybridMultilevel"/>
    <w:tmpl w:val="7BE8F2B4"/>
    <w:lvl w:ilvl="0" w:tplc="9B8A9A8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FC06F5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4A752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7FA8BD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27C9406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2861CB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4D418E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FFA2B00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3E901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C5B563E"/>
    <w:multiLevelType w:val="hybridMultilevel"/>
    <w:tmpl w:val="A5A4EFC4"/>
    <w:lvl w:ilvl="0" w:tplc="E55EC32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6652F6C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C546922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90A32A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2AC3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630DFC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DA20ED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CD0F338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5C6EEB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6447B47"/>
    <w:multiLevelType w:val="multilevel"/>
    <w:tmpl w:val="785868AC"/>
    <w:lvl w:ilvl="0">
      <w:start w:val="2"/>
      <w:numFmt w:val="decimal"/>
      <w:pStyle w:val="SWSO-1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>
    <w:nsid w:val="685F5A3C"/>
    <w:multiLevelType w:val="hybridMultilevel"/>
    <w:tmpl w:val="F24E533A"/>
    <w:lvl w:ilvl="0" w:tplc="3266B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346D5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6AC5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188D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EA48C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34E9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4E60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B2DF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56BB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9C68C4"/>
    <w:multiLevelType w:val="hybridMultilevel"/>
    <w:tmpl w:val="D9E23132"/>
    <w:lvl w:ilvl="0" w:tplc="BFE6730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1D78C732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6ECE4EEC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3E8EF34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25DCBAAC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F140D4C6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5096167A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A8F8BE0C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7FD80B2C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72C07174"/>
    <w:multiLevelType w:val="multilevel"/>
    <w:tmpl w:val="201E661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ind w:left="1000" w:hanging="432"/>
      </w:pPr>
      <w:rPr>
        <w:rFonts w:ascii="Symbol" w:hAnsi="Symbo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4204B39"/>
    <w:multiLevelType w:val="hybridMultilevel"/>
    <w:tmpl w:val="FE1C27BE"/>
    <w:lvl w:ilvl="0" w:tplc="FEEEA4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6D48BE9A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5BE3C7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310C14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F7E7416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EBF4952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F700DD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E5C3152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760914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86A46E7"/>
    <w:multiLevelType w:val="hybridMultilevel"/>
    <w:tmpl w:val="A0929F2C"/>
    <w:lvl w:ilvl="0" w:tplc="D7AA54A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D6946E4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BC6B52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6879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A2AD47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95A7DF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38160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0A6C42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786D58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B571B44"/>
    <w:multiLevelType w:val="hybridMultilevel"/>
    <w:tmpl w:val="7B18E580"/>
    <w:lvl w:ilvl="0" w:tplc="0F989B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1AFA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1E73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CEF1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5C4BC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000D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B039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D0CAB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C6C7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8B3EED"/>
    <w:multiLevelType w:val="hybridMultilevel"/>
    <w:tmpl w:val="974229E8"/>
    <w:lvl w:ilvl="0" w:tplc="10D413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5CD6D71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D2EC55A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228AC0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5A21E0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EA0209E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232C6D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208DF12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D12B05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7"/>
  </w:num>
  <w:num w:numId="4">
    <w:abstractNumId w:val="16"/>
  </w:num>
  <w:num w:numId="5">
    <w:abstractNumId w:val="25"/>
  </w:num>
  <w:num w:numId="6">
    <w:abstractNumId w:val="8"/>
  </w:num>
  <w:num w:numId="7">
    <w:abstractNumId w:val="14"/>
  </w:num>
  <w:num w:numId="8">
    <w:abstractNumId w:val="4"/>
  </w:num>
  <w:num w:numId="9">
    <w:abstractNumId w:val="13"/>
  </w:num>
  <w:num w:numId="10">
    <w:abstractNumId w:val="10"/>
  </w:num>
  <w:num w:numId="11">
    <w:abstractNumId w:val="23"/>
  </w:num>
  <w:num w:numId="12">
    <w:abstractNumId w:val="18"/>
  </w:num>
  <w:num w:numId="13">
    <w:abstractNumId w:val="9"/>
  </w:num>
  <w:num w:numId="14">
    <w:abstractNumId w:val="24"/>
  </w:num>
  <w:num w:numId="15">
    <w:abstractNumId w:val="12"/>
  </w:num>
  <w:num w:numId="16">
    <w:abstractNumId w:val="17"/>
  </w:num>
  <w:num w:numId="17">
    <w:abstractNumId w:val="26"/>
  </w:num>
  <w:num w:numId="18">
    <w:abstractNumId w:val="1"/>
  </w:num>
  <w:num w:numId="19">
    <w:abstractNumId w:val="3"/>
  </w:num>
  <w:num w:numId="20">
    <w:abstractNumId w:val="6"/>
  </w:num>
  <w:num w:numId="21">
    <w:abstractNumId w:val="15"/>
  </w:num>
  <w:num w:numId="22">
    <w:abstractNumId w:val="22"/>
  </w:num>
  <w:num w:numId="23">
    <w:abstractNumId w:val="2"/>
  </w:num>
  <w:num w:numId="24">
    <w:abstractNumId w:val="19"/>
  </w:num>
  <w:num w:numId="25">
    <w:abstractNumId w:val="5"/>
  </w:num>
  <w:num w:numId="26">
    <w:abstractNumId w:val="11"/>
  </w:num>
  <w:num w:numId="2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1D6D"/>
    <w:rsid w:val="00047D0C"/>
    <w:rsid w:val="000B6F17"/>
    <w:rsid w:val="002D419D"/>
    <w:rsid w:val="003A773D"/>
    <w:rsid w:val="00411E5F"/>
    <w:rsid w:val="005048E2"/>
    <w:rsid w:val="00535CD2"/>
    <w:rsid w:val="008602DE"/>
    <w:rsid w:val="008D0D4C"/>
    <w:rsid w:val="00903C8E"/>
    <w:rsid w:val="00AE0419"/>
    <w:rsid w:val="00C91D6D"/>
    <w:rsid w:val="00D5191C"/>
    <w:rsid w:val="00E444E0"/>
    <w:rsid w:val="00F85A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1D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uiPriority w:val="9"/>
    <w:rsid w:val="00C91D6D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omylnaczcionkaakapitu"/>
    <w:link w:val="Nagwek21"/>
    <w:uiPriority w:val="9"/>
    <w:rsid w:val="00C91D6D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omylnaczcionkaakapitu"/>
    <w:link w:val="Nagwek31"/>
    <w:uiPriority w:val="9"/>
    <w:rsid w:val="00C91D6D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omylnaczcionkaakapitu"/>
    <w:link w:val="Nagwek41"/>
    <w:uiPriority w:val="9"/>
    <w:rsid w:val="00C91D6D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omylnaczcionkaakapitu"/>
    <w:link w:val="Nagwek51"/>
    <w:uiPriority w:val="9"/>
    <w:rsid w:val="00C91D6D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omylnaczcionkaakapitu"/>
    <w:link w:val="Nagwek61"/>
    <w:uiPriority w:val="9"/>
    <w:rsid w:val="00C91D6D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omylnaczcionkaakapitu"/>
    <w:uiPriority w:val="9"/>
    <w:rsid w:val="00C91D6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omylnaczcionkaakapitu"/>
    <w:uiPriority w:val="9"/>
    <w:rsid w:val="00C91D6D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omylnaczcionkaakapitu"/>
    <w:uiPriority w:val="9"/>
    <w:rsid w:val="00C91D6D"/>
    <w:rPr>
      <w:rFonts w:ascii="Arial" w:eastAsia="Arial" w:hAnsi="Arial" w:cs="Arial"/>
      <w:i/>
      <w:iCs/>
      <w:sz w:val="21"/>
      <w:szCs w:val="21"/>
    </w:rPr>
  </w:style>
  <w:style w:type="character" w:customStyle="1" w:styleId="TytuZnak">
    <w:name w:val="Tytuł Znak"/>
    <w:basedOn w:val="Domylnaczcionkaakapitu"/>
    <w:link w:val="Tytu"/>
    <w:uiPriority w:val="10"/>
    <w:rsid w:val="00C91D6D"/>
    <w:rPr>
      <w:sz w:val="48"/>
      <w:szCs w:val="48"/>
    </w:rPr>
  </w:style>
  <w:style w:type="character" w:customStyle="1" w:styleId="PodtytuZnak">
    <w:name w:val="Podtytuł Znak"/>
    <w:basedOn w:val="Domylnaczcionkaakapitu"/>
    <w:link w:val="Podtytu"/>
    <w:uiPriority w:val="11"/>
    <w:rsid w:val="00C91D6D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rsid w:val="00C91D6D"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sid w:val="00C91D6D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91D6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sid w:val="00C91D6D"/>
    <w:rPr>
      <w:i/>
    </w:rPr>
  </w:style>
  <w:style w:type="character" w:customStyle="1" w:styleId="HeaderChar">
    <w:name w:val="Header Char"/>
    <w:basedOn w:val="Domylnaczcionkaakapitu"/>
    <w:uiPriority w:val="99"/>
    <w:rsid w:val="00C91D6D"/>
  </w:style>
  <w:style w:type="character" w:customStyle="1" w:styleId="FooterChar">
    <w:name w:val="Footer Char"/>
    <w:basedOn w:val="Domylnaczcionkaakapitu"/>
    <w:uiPriority w:val="99"/>
    <w:rsid w:val="00C91D6D"/>
  </w:style>
  <w:style w:type="paragraph" w:customStyle="1" w:styleId="Legenda1">
    <w:name w:val="Legenda1"/>
    <w:basedOn w:val="Normalny"/>
    <w:next w:val="Normalny"/>
    <w:uiPriority w:val="35"/>
    <w:semiHidden/>
    <w:unhideWhenUsed/>
    <w:qFormat/>
    <w:rsid w:val="00C91D6D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C91D6D"/>
  </w:style>
  <w:style w:type="table" w:styleId="Tabela-Siatka">
    <w:name w:val="Table Grid"/>
    <w:basedOn w:val="Standardowy"/>
    <w:uiPriority w:val="59"/>
    <w:rsid w:val="00C91D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Standardowy"/>
    <w:uiPriority w:val="59"/>
    <w:rsid w:val="00C91D6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Zwykatabela11">
    <w:name w:val="Zwykła tabela 11"/>
    <w:basedOn w:val="Standardowy"/>
    <w:uiPriority w:val="59"/>
    <w:rsid w:val="00C91D6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Zwykatabela21">
    <w:name w:val="Zwykła tabela 21"/>
    <w:basedOn w:val="Standardowy"/>
    <w:uiPriority w:val="59"/>
    <w:rsid w:val="00C91D6D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Zwykatabela31">
    <w:name w:val="Zwykła tabela 31"/>
    <w:basedOn w:val="Standardowy"/>
    <w:uiPriority w:val="99"/>
    <w:rsid w:val="00C91D6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Zwykatabela41">
    <w:name w:val="Zwykła tabela 41"/>
    <w:basedOn w:val="Standardowy"/>
    <w:uiPriority w:val="99"/>
    <w:rsid w:val="00C91D6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Zwykatabela51">
    <w:name w:val="Zwykła tabela 51"/>
    <w:basedOn w:val="Standardowy"/>
    <w:uiPriority w:val="99"/>
    <w:rsid w:val="00C91D6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Tabelasiatki1jasna1">
    <w:name w:val="Tabela siatki 1 — jasna1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Tabelasiatki21">
    <w:name w:val="Tabela siatki 21"/>
    <w:basedOn w:val="Standardowy"/>
    <w:uiPriority w:val="99"/>
    <w:rsid w:val="00C91D6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rsid w:val="00C91D6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rsid w:val="00C91D6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rsid w:val="00C91D6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rsid w:val="00C91D6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rsid w:val="00C91D6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rsid w:val="00C91D6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Tabelasiatki31">
    <w:name w:val="Tabela siatki 31"/>
    <w:basedOn w:val="Standardowy"/>
    <w:uiPriority w:val="99"/>
    <w:rsid w:val="00C91D6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rsid w:val="00C91D6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rsid w:val="00C91D6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rsid w:val="00C91D6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rsid w:val="00C91D6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rsid w:val="00C91D6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rsid w:val="00C91D6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Tabelasiatki41">
    <w:name w:val="Tabela siatki 41"/>
    <w:basedOn w:val="Standardowy"/>
    <w:uiPriority w:val="59"/>
    <w:rsid w:val="00C91D6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rsid w:val="00C91D6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rsid w:val="00C91D6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rsid w:val="00C91D6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rsid w:val="00C91D6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rsid w:val="00C91D6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rsid w:val="00C91D6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Tabelasiatki5ciemna1">
    <w:name w:val="Tabela siatki 5 — ciemna1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Tabelasiatki6kolorowa1">
    <w:name w:val="Tabela siatki 6 — kolorowa1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Tabelasiatki7kolorowa1">
    <w:name w:val="Tabela siatki 7 — kolorowa1"/>
    <w:basedOn w:val="Standardowy"/>
    <w:uiPriority w:val="99"/>
    <w:rsid w:val="00C91D6D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rsid w:val="00C91D6D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rsid w:val="00C91D6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rsid w:val="00C91D6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rsid w:val="00C91D6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rsid w:val="00C91D6D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rsid w:val="00C91D6D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Tabelalisty1jasna1">
    <w:name w:val="Tabela listy 1 — jasna1"/>
    <w:basedOn w:val="Standardowy"/>
    <w:uiPriority w:val="99"/>
    <w:rsid w:val="00C91D6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rsid w:val="00C91D6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rsid w:val="00C91D6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rsid w:val="00C91D6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rsid w:val="00C91D6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rsid w:val="00C91D6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rsid w:val="00C91D6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Tabelalisty21">
    <w:name w:val="Tabela listy 21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Tabelalisty31">
    <w:name w:val="Tabela listy 31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Tabelalisty41">
    <w:name w:val="Tabela listy 41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Tabelalisty5ciemna1">
    <w:name w:val="Tabela listy 5 — ciemna1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Tabelalisty6kolorowa1">
    <w:name w:val="Tabela listy 6 — kolorowa1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Tabelalisty7kolorowa1">
    <w:name w:val="Tabela listy 7 — kolorowa1"/>
    <w:basedOn w:val="Standardowy"/>
    <w:uiPriority w:val="99"/>
    <w:rsid w:val="00C91D6D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rsid w:val="00C91D6D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rsid w:val="00C91D6D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rsid w:val="00C91D6D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rsid w:val="00C91D6D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rsid w:val="00C91D6D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rsid w:val="00C91D6D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rsid w:val="00C91D6D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Standardowy"/>
    <w:uiPriority w:val="99"/>
    <w:rsid w:val="00C91D6D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rsid w:val="00C91D6D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rsid w:val="00C91D6D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5">
    <w:name w:val="Lined - Accent 5"/>
    <w:basedOn w:val="Standardowy"/>
    <w:uiPriority w:val="99"/>
    <w:rsid w:val="00C91D6D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rsid w:val="00C91D6D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rsid w:val="00C91D6D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Standardowy"/>
    <w:uiPriority w:val="99"/>
    <w:rsid w:val="00C91D6D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rsid w:val="00C91D6D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rsid w:val="00C91D6D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rsid w:val="00C91D6D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rsid w:val="00C91D6D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rsid w:val="00C91D6D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rsid w:val="00C91D6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1D6D"/>
    <w:pPr>
      <w:spacing w:after="40"/>
    </w:pPr>
    <w:rPr>
      <w:sz w:val="18"/>
    </w:rPr>
  </w:style>
  <w:style w:type="character" w:customStyle="1" w:styleId="TekstprzypisudolnegoZnak">
    <w:name w:val="Tekst przypisu dolnego Znak"/>
    <w:link w:val="Tekstprzypisudolnego"/>
    <w:uiPriority w:val="99"/>
    <w:rsid w:val="00C91D6D"/>
    <w:rPr>
      <w:sz w:val="18"/>
    </w:rPr>
  </w:style>
  <w:style w:type="character" w:styleId="Odwoanieprzypisudolnego">
    <w:name w:val="footnote reference"/>
    <w:basedOn w:val="Domylnaczcionkaakapitu"/>
    <w:uiPriority w:val="99"/>
    <w:unhideWhenUsed/>
    <w:rsid w:val="00C91D6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1D6D"/>
  </w:style>
  <w:style w:type="character" w:customStyle="1" w:styleId="TekstprzypisukocowegoZnak">
    <w:name w:val="Tekst przypisu końcowego Znak"/>
    <w:link w:val="Tekstprzypisukocowego"/>
    <w:uiPriority w:val="99"/>
    <w:rsid w:val="00C91D6D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1D6D"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rsid w:val="00C91D6D"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rsid w:val="00C91D6D"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rsid w:val="00C91D6D"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rsid w:val="00C91D6D"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rsid w:val="00C91D6D"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rsid w:val="00C91D6D"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rsid w:val="00C91D6D"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rsid w:val="00C91D6D"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rsid w:val="00C91D6D"/>
    <w:pPr>
      <w:spacing w:after="57"/>
      <w:ind w:left="2268"/>
    </w:pPr>
  </w:style>
  <w:style w:type="paragraph" w:styleId="Nagwekspisutreci">
    <w:name w:val="TOC Heading"/>
    <w:uiPriority w:val="39"/>
    <w:unhideWhenUsed/>
    <w:rsid w:val="00C91D6D"/>
  </w:style>
  <w:style w:type="paragraph" w:styleId="Spisilustracji">
    <w:name w:val="table of figures"/>
    <w:basedOn w:val="Normalny"/>
    <w:next w:val="Normalny"/>
    <w:uiPriority w:val="99"/>
    <w:unhideWhenUsed/>
    <w:rsid w:val="00C91D6D"/>
  </w:style>
  <w:style w:type="paragraph" w:customStyle="1" w:styleId="Nagwek11">
    <w:name w:val="Nagłówek 11"/>
    <w:basedOn w:val="Normalny1"/>
    <w:next w:val="Normalny1"/>
    <w:link w:val="Nagwek1Znak"/>
    <w:uiPriority w:val="99"/>
    <w:qFormat/>
    <w:rsid w:val="00C91D6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customStyle="1" w:styleId="Nagwek21">
    <w:name w:val="Nagłówek 21"/>
    <w:basedOn w:val="Normalny1"/>
    <w:next w:val="Normalny1"/>
    <w:link w:val="Heading2Char"/>
    <w:rsid w:val="00C91D6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customStyle="1" w:styleId="Nagwek31">
    <w:name w:val="Nagłówek 31"/>
    <w:basedOn w:val="Normalny1"/>
    <w:next w:val="Normalny1"/>
    <w:link w:val="Heading3Char"/>
    <w:rsid w:val="00C91D6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customStyle="1" w:styleId="Nagwek41">
    <w:name w:val="Nagłówek 41"/>
    <w:basedOn w:val="Normalny1"/>
    <w:next w:val="Normalny1"/>
    <w:link w:val="Heading4Char"/>
    <w:rsid w:val="00C91D6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customStyle="1" w:styleId="Nagwek51">
    <w:name w:val="Nagłówek 51"/>
    <w:basedOn w:val="Normalny1"/>
    <w:next w:val="Normalny1"/>
    <w:link w:val="Heading5Char"/>
    <w:rsid w:val="00C91D6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customStyle="1" w:styleId="Nagwek61">
    <w:name w:val="Nagłówek 61"/>
    <w:basedOn w:val="Normalny1"/>
    <w:next w:val="Normalny1"/>
    <w:link w:val="Heading6Char"/>
    <w:rsid w:val="00C91D6D"/>
    <w:pPr>
      <w:keepNext/>
      <w:keepLines/>
      <w:spacing w:before="200" w:after="40"/>
      <w:outlineLvl w:val="5"/>
    </w:pPr>
    <w:rPr>
      <w:b/>
    </w:rPr>
  </w:style>
  <w:style w:type="paragraph" w:customStyle="1" w:styleId="Nagwek71">
    <w:name w:val="Nagłówek 71"/>
    <w:basedOn w:val="Normalny"/>
    <w:next w:val="Normalny"/>
    <w:link w:val="Nagwek7Znak"/>
    <w:uiPriority w:val="9"/>
    <w:unhideWhenUsed/>
    <w:qFormat/>
    <w:rsid w:val="00C91D6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Nagwek81">
    <w:name w:val="Nagłówek 81"/>
    <w:basedOn w:val="Normalny"/>
    <w:next w:val="Normalny"/>
    <w:link w:val="Nagwek8Znak"/>
    <w:uiPriority w:val="9"/>
    <w:unhideWhenUsed/>
    <w:qFormat/>
    <w:rsid w:val="00C91D6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Nagwek91">
    <w:name w:val="Nagłówek 91"/>
    <w:basedOn w:val="Normalny"/>
    <w:next w:val="Normalny"/>
    <w:link w:val="Nagwek9Znak"/>
    <w:uiPriority w:val="9"/>
    <w:unhideWhenUsed/>
    <w:qFormat/>
    <w:rsid w:val="00C91D6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customStyle="1" w:styleId="TableNormal">
    <w:name w:val="Table Normal"/>
    <w:rsid w:val="00C91D6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link w:val="TytuZnak"/>
    <w:rsid w:val="00C91D6D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C91D6D"/>
  </w:style>
  <w:style w:type="table" w:customStyle="1" w:styleId="TableNormal0">
    <w:name w:val="Table Normal"/>
    <w:rsid w:val="00C91D6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link w:val="PodtytuZnak"/>
    <w:rsid w:val="00C91D6D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0"/>
    <w:rsid w:val="00C91D6D"/>
    <w:tblPr>
      <w:tblStyleRowBandSize w:val="1"/>
      <w:tblStyleColBandSize w:val="1"/>
      <w:tblCellMar>
        <w:top w:w="0" w:type="dxa"/>
        <w:left w:w="71" w:type="dxa"/>
        <w:bottom w:w="0" w:type="dxa"/>
        <w:right w:w="71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91D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1D6D"/>
    <w:rPr>
      <w:rFonts w:ascii="Tahoma" w:hAnsi="Tahoma" w:cs="Tahoma"/>
      <w:sz w:val="16"/>
      <w:szCs w:val="16"/>
    </w:rPr>
  </w:style>
  <w:style w:type="paragraph" w:customStyle="1" w:styleId="Nagwek1">
    <w:name w:val="Nagłówek1"/>
    <w:basedOn w:val="Normalny"/>
    <w:link w:val="NagwekZnak"/>
    <w:uiPriority w:val="99"/>
    <w:unhideWhenUsed/>
    <w:rsid w:val="00C91D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1"/>
    <w:uiPriority w:val="99"/>
    <w:rsid w:val="00C91D6D"/>
  </w:style>
  <w:style w:type="paragraph" w:customStyle="1" w:styleId="Stopka1">
    <w:name w:val="Stopka1"/>
    <w:basedOn w:val="Normalny"/>
    <w:link w:val="StopkaZnak"/>
    <w:uiPriority w:val="99"/>
    <w:unhideWhenUsed/>
    <w:rsid w:val="00C91D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1"/>
    <w:uiPriority w:val="99"/>
    <w:rsid w:val="00C91D6D"/>
  </w:style>
  <w:style w:type="paragraph" w:styleId="Akapitzlist">
    <w:name w:val="List Paragraph"/>
    <w:basedOn w:val="Normalny"/>
    <w:link w:val="AkapitzlistZnak"/>
    <w:uiPriority w:val="1"/>
    <w:qFormat/>
    <w:rsid w:val="00C91D6D"/>
    <w:pPr>
      <w:spacing w:after="200" w:line="276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character" w:customStyle="1" w:styleId="Nagwek1Znak">
    <w:name w:val="Nagłówek 1 Znak"/>
    <w:basedOn w:val="Domylnaczcionkaakapitu"/>
    <w:link w:val="Nagwek11"/>
    <w:uiPriority w:val="99"/>
    <w:rsid w:val="00C91D6D"/>
    <w:rPr>
      <w:b/>
      <w:sz w:val="48"/>
      <w:szCs w:val="48"/>
    </w:rPr>
  </w:style>
  <w:style w:type="paragraph" w:styleId="Poprawka">
    <w:name w:val="Revision"/>
    <w:hidden/>
    <w:uiPriority w:val="99"/>
    <w:semiHidden/>
    <w:rsid w:val="00C91D6D"/>
  </w:style>
  <w:style w:type="table" w:customStyle="1" w:styleId="StGen1">
    <w:name w:val="StGen1"/>
    <w:basedOn w:val="TableNormal0"/>
    <w:rsid w:val="00C91D6D"/>
    <w:tblPr>
      <w:tblStyleRowBandSize w:val="1"/>
      <w:tblStyleColBandSize w:val="1"/>
      <w:tblCellMar>
        <w:top w:w="0" w:type="dxa"/>
        <w:left w:w="71" w:type="dxa"/>
        <w:bottom w:w="0" w:type="dxa"/>
        <w:right w:w="71" w:type="dxa"/>
      </w:tblCellMar>
    </w:tblPr>
  </w:style>
  <w:style w:type="character" w:styleId="Hipercze">
    <w:name w:val="Hyperlink"/>
    <w:basedOn w:val="Domylnaczcionkaakapitu"/>
    <w:uiPriority w:val="99"/>
    <w:unhideWhenUsed/>
    <w:rsid w:val="00C91D6D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91D6D"/>
    <w:pPr>
      <w:spacing w:after="120"/>
    </w:pPr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91D6D"/>
    <w:rPr>
      <w:sz w:val="24"/>
      <w:szCs w:val="24"/>
      <w:lang w:eastAsia="ar-SA"/>
    </w:rPr>
  </w:style>
  <w:style w:type="paragraph" w:customStyle="1" w:styleId="Default">
    <w:name w:val="Default"/>
    <w:rsid w:val="00C91D6D"/>
    <w:rPr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C91D6D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91D6D"/>
    <w:rPr>
      <w:b/>
      <w:bCs/>
    </w:rPr>
  </w:style>
  <w:style w:type="paragraph" w:styleId="Bezodstpw">
    <w:name w:val="No Spacing"/>
    <w:uiPriority w:val="99"/>
    <w:qFormat/>
    <w:rsid w:val="00C91D6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C91D6D"/>
    <w:rPr>
      <w:rFonts w:ascii="Calibri" w:hAnsi="Calibri"/>
      <w:lang w:eastAsia="en-US"/>
    </w:rPr>
  </w:style>
  <w:style w:type="table" w:customStyle="1" w:styleId="Lined-Accent4">
    <w:name w:val="Lined - Accent 4"/>
    <w:uiPriority w:val="99"/>
    <w:rsid w:val="00C91D6D"/>
    <w:rPr>
      <w:rFonts w:ascii="Calibri" w:eastAsia="Calibri" w:hAnsi="Calibri"/>
      <w:color w:val="40404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character" w:customStyle="1" w:styleId="AkapitzlistZnak">
    <w:name w:val="Akapit z listą Znak"/>
    <w:link w:val="Akapitzlist"/>
    <w:uiPriority w:val="1"/>
    <w:rsid w:val="00C91D6D"/>
    <w:rPr>
      <w:rFonts w:eastAsiaTheme="minorHAnsi" w:cstheme="minorBidi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C91D6D"/>
    <w:rPr>
      <w:color w:val="800080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C91D6D"/>
    <w:rPr>
      <w:i/>
      <w:iCs/>
    </w:rPr>
  </w:style>
  <w:style w:type="character" w:customStyle="1" w:styleId="st">
    <w:name w:val="st"/>
    <w:basedOn w:val="Domylnaczcionkaakapitu"/>
    <w:rsid w:val="00C91D6D"/>
  </w:style>
  <w:style w:type="character" w:customStyle="1" w:styleId="apple-tab-span">
    <w:name w:val="apple-tab-span"/>
    <w:basedOn w:val="Domylnaczcionkaakapitu"/>
    <w:rsid w:val="00C91D6D"/>
  </w:style>
  <w:style w:type="character" w:styleId="Odwoaniedokomentarza">
    <w:name w:val="annotation reference"/>
    <w:basedOn w:val="Domylnaczcionkaakapitu"/>
    <w:uiPriority w:val="99"/>
    <w:semiHidden/>
    <w:unhideWhenUsed/>
    <w:rsid w:val="00C91D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1D6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1D6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1D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1D6D"/>
    <w:rPr>
      <w:b/>
      <w:bCs/>
    </w:rPr>
  </w:style>
  <w:style w:type="character" w:customStyle="1" w:styleId="BodyTextChar">
    <w:name w:val="Body Text Char"/>
    <w:rsid w:val="00C91D6D"/>
    <w:rPr>
      <w:rFonts w:ascii="Garamond" w:hAnsi="Garamond"/>
      <w:sz w:val="22"/>
      <w:lang w:val="en-US" w:eastAsia="en-US" w:bidi="ar-SA"/>
    </w:rPr>
  </w:style>
  <w:style w:type="character" w:customStyle="1" w:styleId="Nagwek7Znak">
    <w:name w:val="Nagłówek 7 Znak"/>
    <w:basedOn w:val="Domylnaczcionkaakapitu"/>
    <w:link w:val="Nagwek71"/>
    <w:uiPriority w:val="9"/>
    <w:rsid w:val="00C91D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1"/>
    <w:uiPriority w:val="9"/>
    <w:rsid w:val="00C91D6D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1"/>
    <w:uiPriority w:val="9"/>
    <w:rsid w:val="00C91D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Wyrnieniedelikatne">
    <w:name w:val="Subtle Emphasis"/>
    <w:basedOn w:val="Domylnaczcionkaakapitu"/>
    <w:uiPriority w:val="19"/>
    <w:qFormat/>
    <w:rsid w:val="00C91D6D"/>
    <w:rPr>
      <w:i/>
      <w:iCs/>
      <w:color w:val="808080" w:themeColor="text1" w:themeTint="7F"/>
    </w:rPr>
  </w:style>
  <w:style w:type="paragraph" w:styleId="Plandokumentu">
    <w:name w:val="Document Map"/>
    <w:basedOn w:val="Normalny"/>
    <w:link w:val="PlandokumentuZnak"/>
    <w:uiPriority w:val="99"/>
    <w:semiHidden/>
    <w:rsid w:val="00C91D6D"/>
    <w:pPr>
      <w:numPr>
        <w:numId w:val="23"/>
      </w:numPr>
      <w:shd w:val="clear" w:color="auto" w:fill="000080"/>
      <w:spacing w:before="240" w:after="120" w:line="360" w:lineRule="auto"/>
    </w:pPr>
    <w:rPr>
      <w:rFonts w:ascii="Tahoma" w:hAnsi="Tahoma"/>
      <w:b/>
      <w:smallCaps/>
      <w:sz w:val="32"/>
      <w:lang w:val="de-DE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C91D6D"/>
    <w:rPr>
      <w:rFonts w:ascii="Tahoma" w:hAnsi="Tahoma"/>
      <w:b/>
      <w:smallCaps/>
      <w:sz w:val="32"/>
      <w:shd w:val="clear" w:color="auto" w:fill="000080"/>
      <w:lang w:val="de-DE"/>
    </w:rPr>
  </w:style>
  <w:style w:type="paragraph" w:customStyle="1" w:styleId="SWSO-1">
    <w:name w:val="SWSO-1"/>
    <w:rsid w:val="00C91D6D"/>
    <w:pPr>
      <w:numPr>
        <w:numId w:val="2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274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j.gabrielczak</cp:lastModifiedBy>
  <cp:revision>12</cp:revision>
  <dcterms:created xsi:type="dcterms:W3CDTF">2023-05-23T08:52:00Z</dcterms:created>
  <dcterms:modified xsi:type="dcterms:W3CDTF">2023-08-07T08:03:00Z</dcterms:modified>
</cp:coreProperties>
</file>