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2" w:rsidRPr="00736340" w:rsidRDefault="00CB1A72" w:rsidP="00ED3F79">
      <w:pPr>
        <w:spacing w:line="276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2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7D14C1" w:rsidRPr="00736340" w:rsidTr="007D14C1">
        <w:trPr>
          <w:gridAfter w:val="1"/>
          <w:wAfter w:w="25" w:type="dxa"/>
          <w:trHeight w:val="1020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7D14C1" w:rsidRDefault="007D14C1" w:rsidP="007D14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14C1" w:rsidRPr="005127B1" w:rsidRDefault="007D14C1" w:rsidP="007D14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7B1">
              <w:rPr>
                <w:b/>
                <w:sz w:val="24"/>
                <w:szCs w:val="24"/>
                <w:lang w:eastAsia="en-US"/>
              </w:rPr>
              <w:t>Sprawozdanie końcowe z realizacji projektów w ramach</w:t>
            </w:r>
          </w:p>
          <w:p w:rsidR="007D14C1" w:rsidRPr="005127B1" w:rsidRDefault="007D14C1" w:rsidP="007D14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7B1">
              <w:rPr>
                <w:b/>
                <w:sz w:val="24"/>
                <w:szCs w:val="24"/>
                <w:lang w:eastAsia="en-US"/>
              </w:rPr>
              <w:t xml:space="preserve"> Rządowego programu na lata 2014-2016 „Bezpieczna i przyjazna szkoła”</w:t>
            </w:r>
            <w:r w:rsidR="005127B1">
              <w:rPr>
                <w:b/>
                <w:sz w:val="24"/>
                <w:szCs w:val="24"/>
                <w:lang w:eastAsia="en-US"/>
              </w:rPr>
              <w:br/>
            </w:r>
            <w:r w:rsidRPr="005127B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127B1">
              <w:rPr>
                <w:sz w:val="24"/>
                <w:szCs w:val="24"/>
                <w:lang w:eastAsia="en-US"/>
              </w:rPr>
              <w:t>(dalej: Program)</w:t>
            </w:r>
          </w:p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14C1" w:rsidRPr="00736340" w:rsidTr="007D14C1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Województwo warmińsko</w:t>
            </w:r>
            <w:r w:rsidR="00744859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-</w:t>
            </w:r>
            <w:r w:rsidR="00744859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mazurskie</w:t>
            </w:r>
          </w:p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1.</w:t>
            </w:r>
          </w:p>
        </w:tc>
        <w:tc>
          <w:tcPr>
            <w:tcW w:w="8600" w:type="dxa"/>
            <w:gridSpan w:val="3"/>
          </w:tcPr>
          <w:p w:rsidR="007D14C1" w:rsidRPr="00736340" w:rsidRDefault="007D14C1" w:rsidP="00B273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Opinia o nasileniu problemów i zachowań ryzykownych dzieci i młodzieży wyszczególnionych w części II Programu, w świetle wyników dostępnych badań </w:t>
            </w:r>
            <w:r w:rsidR="00361B0E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>na obszarze województwa.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B548FA" w:rsidRPr="008F7276" w:rsidRDefault="008F7276" w:rsidP="008F72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DF43A3" w:rsidRPr="008F7276">
              <w:rPr>
                <w:b/>
                <w:sz w:val="24"/>
                <w:szCs w:val="24"/>
              </w:rPr>
              <w:t>Zachowania o charakterze czynów karalnych i przestępstw</w:t>
            </w:r>
          </w:p>
          <w:p w:rsidR="00B548FA" w:rsidRDefault="00DF43A3" w:rsidP="006132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okresie I półrocza 2014 r. na terenie całego kraju stwierd</w:t>
            </w:r>
            <w:r w:rsidR="00613297">
              <w:rPr>
                <w:sz w:val="24"/>
                <w:szCs w:val="24"/>
              </w:rPr>
              <w:t xml:space="preserve">zono 497 323 przestępstwa (2013 </w:t>
            </w:r>
            <w:r w:rsidRPr="00DF43A3">
              <w:rPr>
                <w:sz w:val="24"/>
                <w:szCs w:val="24"/>
              </w:rPr>
              <w:t>r.</w:t>
            </w:r>
            <w:r w:rsidR="00613297">
              <w:rPr>
                <w:sz w:val="24"/>
                <w:szCs w:val="24"/>
              </w:rPr>
              <w:t xml:space="preserve"> – 556 </w:t>
            </w:r>
            <w:r w:rsidRPr="00DF43A3">
              <w:rPr>
                <w:sz w:val="24"/>
                <w:szCs w:val="24"/>
              </w:rPr>
              <w:t xml:space="preserve">406), z czego 15363 </w:t>
            </w:r>
            <w:r w:rsidR="00613297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przestępstwa </w:t>
            </w:r>
            <w:r w:rsidR="00613297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stwierdzono </w:t>
            </w:r>
            <w:r w:rsidR="00613297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w </w:t>
            </w:r>
            <w:r w:rsidR="00613297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>województwie warmińsko</w:t>
            </w:r>
            <w:r w:rsidR="00B548F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>-</w:t>
            </w:r>
            <w:r w:rsidR="00B548F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mazurskim. W analizowanym okresie 11756 nieletnich na terenie kraju dopuściło się 31494 czynów karalnych, które stanowią 6,3 % ogółu przestępstw. 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województwie warmińsko -</w:t>
            </w:r>
            <w:r w:rsidR="00B548F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>mazurskim 487 nieletnich dopuściło się 682 czynów karalnych wyczerpujących znamiona przestępstw. Biorąc pod uwagę poziom przestępczości nieletnich, liczba ta stawia nasze województwo na 12 miejs</w:t>
            </w:r>
            <w:r w:rsidR="00B548FA">
              <w:rPr>
                <w:sz w:val="24"/>
                <w:szCs w:val="24"/>
              </w:rPr>
              <w:t xml:space="preserve">cu w kraju (na 17 garnizonów). </w:t>
            </w:r>
            <w:r w:rsidRPr="00DF43A3">
              <w:rPr>
                <w:sz w:val="24"/>
                <w:szCs w:val="24"/>
              </w:rPr>
              <w:t xml:space="preserve">Z analizy danych statystycznych przestępczości nieletnich, wynika, iż w naszym województwie nieletni w I półroczu 2014 r. dopuścili się o </w:t>
            </w:r>
            <w:r w:rsidR="00B548FA">
              <w:rPr>
                <w:sz w:val="24"/>
                <w:szCs w:val="24"/>
              </w:rPr>
              <w:t xml:space="preserve">207 czynów karalnych mniej niż </w:t>
            </w:r>
            <w:r w:rsidRPr="00DF43A3">
              <w:rPr>
                <w:sz w:val="24"/>
                <w:szCs w:val="24"/>
              </w:rPr>
              <w:t xml:space="preserve">w roku ubiegłym. Należy zauważyć, że od 3 lat </w:t>
            </w:r>
            <w:r w:rsidR="00B548F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(od 2011 r.) występuje tendencja zniżkowa liczby popełnianych czynów karalnych jak i liczba osób niel</w:t>
            </w:r>
            <w:r w:rsidR="00B548FA">
              <w:rPr>
                <w:sz w:val="24"/>
                <w:szCs w:val="24"/>
              </w:rPr>
              <w:t xml:space="preserve">etnich popełniających te czyny. </w:t>
            </w:r>
            <w:r w:rsidRPr="00DF43A3">
              <w:rPr>
                <w:sz w:val="24"/>
                <w:szCs w:val="24"/>
              </w:rPr>
              <w:t xml:space="preserve">Od roku 2011 zmniejsza się również udział czynów nieletnich </w:t>
            </w:r>
            <w:r w:rsidR="00B548FA">
              <w:rPr>
                <w:sz w:val="24"/>
                <w:szCs w:val="24"/>
              </w:rPr>
              <w:t xml:space="preserve">w ogólnej liczbie przestępstw. </w:t>
            </w:r>
            <w:r w:rsidRPr="00DF43A3">
              <w:rPr>
                <w:sz w:val="24"/>
                <w:szCs w:val="24"/>
              </w:rPr>
              <w:t xml:space="preserve">W analizowanym okresie nieletni popełnili 4,4% ogółu przestępstw stwierdzonych w naszym województwie, </w:t>
            </w:r>
            <w:r w:rsidR="00B548F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kraju znacznik ten wynosi 6,3%.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W I półroczu 2014 roku w 11 powiatach naszego województwa zaobserwowano spadek liczby czynów karalnych. Wojewódzki wskaźnik udziału czynów karalnych wyczerpujących znamiona przestępstwa do ogółu przestępczości stwierdzonej </w:t>
            </w:r>
            <w:r w:rsidR="008F7276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w naszym województwie wyniósł 4,4%. Nieletni wchodząc w konflikt z prawem głównie popełniają czyny o charakterze kryminalnym. W I półroczu 2014 r. nieletni popełnili ich 648, co stanowi 95 % ogółu popełnionych przez nich czynów karalnych. Poddając analizie poszczególne kategorie przestępczości, zauważyć można, </w:t>
            </w:r>
            <w:r w:rsidR="008F7276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iż w I półroczu 2014 r. nieletni najczęściej dopuszczali się czynów karalnych wyczerpujących znamiona przestępstwa: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Kradzież z włamaniem – 144 (I pół. 2013 r. – 113)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Przestępstwa narkotykowe – 95 (I pół. 2013 r. -135)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Kradzież cudzej rzeczy - 90 (I pół. 2013 r. – 112)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Uszczerbek na zdrowiu – 73 (I pół. 2013 r. – 106)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Uszkodzenie rzeczy – 54 (I pół. 2013 r. – 54)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lastRenderedPageBreak/>
              <w:t>•</w:t>
            </w:r>
            <w:r w:rsidRPr="00DF43A3">
              <w:rPr>
                <w:sz w:val="24"/>
                <w:szCs w:val="24"/>
              </w:rPr>
              <w:tab/>
              <w:t>Przestępstwa rozbójnicze – 38 (I pół. 2013 r. – 129)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•</w:t>
            </w:r>
            <w:r w:rsidRPr="00DF43A3">
              <w:rPr>
                <w:sz w:val="24"/>
                <w:szCs w:val="24"/>
              </w:rPr>
              <w:tab/>
              <w:t>Bójka lub pobicie – 30 (I pół. 2013 r. – 23)</w:t>
            </w:r>
          </w:p>
          <w:p w:rsidR="00DF43A3" w:rsidRPr="008F7276" w:rsidRDefault="00DF43A3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F7276">
              <w:rPr>
                <w:b/>
                <w:sz w:val="24"/>
                <w:szCs w:val="24"/>
              </w:rPr>
              <w:t>II. Zachowania ryzykowne młodzieży związane ze zdrowiem:</w:t>
            </w:r>
          </w:p>
          <w:p w:rsidR="00DF43A3" w:rsidRPr="001E15C1" w:rsidRDefault="00B548FA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15C1">
              <w:rPr>
                <w:b/>
                <w:sz w:val="24"/>
                <w:szCs w:val="24"/>
              </w:rPr>
              <w:t xml:space="preserve">1) </w:t>
            </w:r>
            <w:r w:rsidR="00DF43A3" w:rsidRPr="001E15C1">
              <w:rPr>
                <w:b/>
                <w:sz w:val="24"/>
                <w:szCs w:val="24"/>
              </w:rPr>
              <w:t>Picie alkoholu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Pomimo wciąż niepokojącej skali zjawiska, na terenie woje</w:t>
            </w:r>
            <w:r w:rsidR="001E15C1">
              <w:rPr>
                <w:sz w:val="24"/>
                <w:szCs w:val="24"/>
              </w:rPr>
              <w:t xml:space="preserve">wództwa warmińsko – mazurskiego </w:t>
            </w:r>
            <w:r w:rsidRPr="00DF43A3">
              <w:rPr>
                <w:sz w:val="24"/>
                <w:szCs w:val="24"/>
              </w:rPr>
              <w:t xml:space="preserve">w porównaniu do roku 2012 w roku minionym policjanci ujawnili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o 232 mniej osób nieletnich będących pod wpływem alkoholu (909 – 2013 rok; 1141 – 2012 rok). Jest to zapewne wynikiem działań profilaktyczno – edukacyjnych podej</w:t>
            </w:r>
            <w:r w:rsidR="001E15C1">
              <w:rPr>
                <w:sz w:val="24"/>
                <w:szCs w:val="24"/>
              </w:rPr>
              <w:t xml:space="preserve">mowanych przez funkcjonariuszy. </w:t>
            </w:r>
            <w:r w:rsidRPr="00DF43A3">
              <w:rPr>
                <w:sz w:val="24"/>
                <w:szCs w:val="24"/>
              </w:rPr>
              <w:t xml:space="preserve">W porównaniu do roku 2012, w roku minionym odnotowano spadek ogólnej liczby przestępstw związanych z łamaniem zakazu sprzedaży lub </w:t>
            </w:r>
            <w:r w:rsidR="00B548FA">
              <w:rPr>
                <w:sz w:val="24"/>
                <w:szCs w:val="24"/>
              </w:rPr>
              <w:t xml:space="preserve">podawania napojów alkoholowych </w:t>
            </w:r>
            <w:r w:rsidRPr="00DF43A3">
              <w:rPr>
                <w:sz w:val="24"/>
                <w:szCs w:val="24"/>
              </w:rPr>
              <w:t xml:space="preserve">z 31 w 2012 roku na 25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minionym okresie. W 2013 roku liczba przestępstw stwierdzonych wyniosła 21, prz</w:t>
            </w:r>
            <w:r w:rsidR="001E15C1">
              <w:rPr>
                <w:sz w:val="24"/>
                <w:szCs w:val="24"/>
              </w:rPr>
              <w:t xml:space="preserve">y liczbie 13 osób podejrzanych. </w:t>
            </w:r>
            <w:r w:rsidRPr="00DF43A3">
              <w:rPr>
                <w:sz w:val="24"/>
                <w:szCs w:val="24"/>
              </w:rPr>
              <w:t>W minionym roku ujawniono 28695 wykroczeń przeciwko p</w:t>
            </w:r>
            <w:r w:rsidR="00B548FA">
              <w:rPr>
                <w:sz w:val="24"/>
                <w:szCs w:val="24"/>
              </w:rPr>
              <w:t>rzepisom art. 43¹ ust. 1 Ustawy</w:t>
            </w:r>
            <w:r w:rsidR="00264CE5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o wychowaniu w trzeźwości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i przeciwdziałaniu alkoholizmowi. W 797 przypadkach skierowano wniosek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o ukaranie do sądu, 14761 osób ukar</w:t>
            </w:r>
            <w:r w:rsidR="00B548FA">
              <w:rPr>
                <w:sz w:val="24"/>
                <w:szCs w:val="24"/>
              </w:rPr>
              <w:t xml:space="preserve">ano mandatem karnym, natomiast </w:t>
            </w:r>
            <w:r w:rsidRPr="00DF43A3">
              <w:rPr>
                <w:sz w:val="24"/>
                <w:szCs w:val="24"/>
              </w:rPr>
              <w:t xml:space="preserve">w 13029 przypadkach zastosowano środek oddziaływania </w:t>
            </w:r>
            <w:proofErr w:type="spellStart"/>
            <w:r w:rsidRPr="00DF43A3">
              <w:rPr>
                <w:sz w:val="24"/>
                <w:szCs w:val="24"/>
              </w:rPr>
              <w:t>pozakarnego</w:t>
            </w:r>
            <w:proofErr w:type="spellEnd"/>
            <w:r w:rsidRPr="00DF43A3">
              <w:rPr>
                <w:sz w:val="24"/>
                <w:szCs w:val="24"/>
              </w:rPr>
              <w:t xml:space="preserve"> w p</w:t>
            </w:r>
            <w:r w:rsidR="00B548FA">
              <w:rPr>
                <w:sz w:val="24"/>
                <w:szCs w:val="24"/>
              </w:rPr>
              <w:t xml:space="preserve">ostaci pouczenia (art. 41 </w:t>
            </w:r>
            <w:proofErr w:type="spellStart"/>
            <w:r w:rsidR="00B548FA">
              <w:rPr>
                <w:sz w:val="24"/>
                <w:szCs w:val="24"/>
              </w:rPr>
              <w:t>kw</w:t>
            </w:r>
            <w:proofErr w:type="spellEnd"/>
            <w:r w:rsidR="00B548FA">
              <w:rPr>
                <w:sz w:val="24"/>
                <w:szCs w:val="24"/>
              </w:rPr>
              <w:t xml:space="preserve">). </w:t>
            </w:r>
            <w:r w:rsidRPr="00DF43A3">
              <w:rPr>
                <w:sz w:val="24"/>
                <w:szCs w:val="24"/>
              </w:rPr>
              <w:t>W miesiącach od stycznia do sierpnia 2014 r</w:t>
            </w:r>
            <w:r w:rsidR="00B548FA">
              <w:rPr>
                <w:sz w:val="24"/>
                <w:szCs w:val="24"/>
              </w:rPr>
              <w:t xml:space="preserve">. Stacja Pogotowia Ratunkowego </w:t>
            </w:r>
            <w:r w:rsidRPr="00DF43A3">
              <w:rPr>
                <w:sz w:val="24"/>
                <w:szCs w:val="24"/>
              </w:rPr>
              <w:t>w Olsztynie udzieliła pomocy 25 osobom niepełnoletnim z powodu skutków nadużycia alkoholu. W 2013 r. do olsztyńskiej Izby Wytrzeźwień zostały dowiezione 2 osoby niepełnoletnie.</w:t>
            </w:r>
          </w:p>
          <w:p w:rsidR="00DF43A3" w:rsidRPr="001E15C1" w:rsidRDefault="00B548FA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15C1">
              <w:rPr>
                <w:b/>
                <w:sz w:val="24"/>
                <w:szCs w:val="24"/>
              </w:rPr>
              <w:t xml:space="preserve">2) </w:t>
            </w:r>
            <w:r w:rsidR="00DF43A3" w:rsidRPr="001E15C1">
              <w:rPr>
                <w:b/>
                <w:sz w:val="24"/>
                <w:szCs w:val="24"/>
              </w:rPr>
              <w:t>Palenie papierosów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Policjanci jednostek terenowych województwa warmińsko - mazurskiego w swojej służbie często spotykają  się z problemem związanym ze zjawiskiem palenia papierosów przez osoby nieletnie. Na terenie Komendy Powiatowej Policji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w Braniewie zjawisko nikotynizmu wśród nieletnich jest dużym problemem,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co generowane jest nielegalnym handlem wyrobami tytoniowymi bez polskich znaków skarbowych akcyzy, w związku z przygranicznym położeniem powiatu. Podejmowane kontrole prewencyjne  nie przyczyniły się do ograniczenia zjawiska, a jedynie </w:t>
            </w:r>
            <w:r w:rsidR="00054E28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do czasowego zaniechania palenia  w kontrolowanych miejscach. </w:t>
            </w:r>
          </w:p>
          <w:p w:rsidR="00DF43A3" w:rsidRPr="001E15C1" w:rsidRDefault="00B548FA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15C1">
              <w:rPr>
                <w:b/>
                <w:sz w:val="24"/>
                <w:szCs w:val="24"/>
              </w:rPr>
              <w:t xml:space="preserve">3) </w:t>
            </w:r>
            <w:r w:rsidR="00DF43A3" w:rsidRPr="001E15C1">
              <w:rPr>
                <w:b/>
                <w:sz w:val="24"/>
                <w:szCs w:val="24"/>
              </w:rPr>
              <w:t>Problemy związane z używaniem narkotyków i substancji psychoaktywnych przez młodzież (dopalaczy) oraz używanie leków nasennych i uspakajających.</w:t>
            </w:r>
          </w:p>
          <w:p w:rsidR="003A5A7A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Używanie środków psychoaktywnych przez młodzież stanowi jeden z głównych problemów społecznych w Polsce. W 2013 roku w województwie warmińsko - mazurskim ujawniono 30 nieletnich pod wpływem narkotyków - w roku 2012 ujawniono 50 takich nieletnich, czyli o 20 mniej niż w 2012 roku. W porównaniu </w:t>
            </w:r>
            <w:r w:rsidR="003A5A7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do roku 2012, w </w:t>
            </w:r>
            <w:r w:rsidR="00863077">
              <w:rPr>
                <w:sz w:val="24"/>
                <w:szCs w:val="24"/>
              </w:rPr>
              <w:t xml:space="preserve">2013 </w:t>
            </w:r>
            <w:r w:rsidRPr="00DF43A3">
              <w:rPr>
                <w:sz w:val="24"/>
                <w:szCs w:val="24"/>
              </w:rPr>
              <w:t>roku odnotowano spadek ogólnej liczby przestępstw narkotyk</w:t>
            </w:r>
            <w:r w:rsidR="003A5A7A">
              <w:rPr>
                <w:sz w:val="24"/>
                <w:szCs w:val="24"/>
              </w:rPr>
              <w:t xml:space="preserve">owych o 513 (w 2012 r. – 2136). </w:t>
            </w:r>
            <w:r w:rsidRPr="00DF43A3">
              <w:rPr>
                <w:sz w:val="24"/>
                <w:szCs w:val="24"/>
              </w:rPr>
              <w:t>Wraz ze spadkiem liczby przestępstw stwierdzonych, nastąpił także spadek ilości czynów popełniany</w:t>
            </w:r>
            <w:r w:rsidR="003A5A7A">
              <w:rPr>
                <w:sz w:val="24"/>
                <w:szCs w:val="24"/>
              </w:rPr>
              <w:t>ch przez osoby nieletnie o 157.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Rosnącym problemem stanowiącym zagrożenie dla życia oraz zdrowia dzieci </w:t>
            </w:r>
            <w:r w:rsidR="003A5A7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i młodzieży jest coraz powszechniejszy dostęp do substancji o działaniu psychoaktywnym, potocznie nazywanych "dopalaczami”.  W okresie od 01.10.2012 r. do 12.09.2014 r. Wydział Zdrowia Warmińsko – Mazurskiego Urzędu </w:t>
            </w:r>
            <w:r w:rsidRPr="00DF43A3">
              <w:rPr>
                <w:sz w:val="24"/>
                <w:szCs w:val="24"/>
              </w:rPr>
              <w:lastRenderedPageBreak/>
              <w:t xml:space="preserve">Wojewódzkiego zgłosił Warmińsko – Mazurskiemu Państwowemu Wojewódzkiemu Inspektorowi Sanitarnemu 188 przypadków zatruć substancjami niewiadomego pochodzenia i tzw. dopalaczami. Najczęściej zatrucia dotyczyły grupy wiekowej </w:t>
            </w:r>
            <w:r w:rsidR="003A5A7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w przedziale 14-18 lat. 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miesiącach od stycznia do sierpnia 2014 r</w:t>
            </w:r>
            <w:r w:rsidR="003A5A7A">
              <w:rPr>
                <w:sz w:val="24"/>
                <w:szCs w:val="24"/>
              </w:rPr>
              <w:t xml:space="preserve">. Stacja Pogotowia Ratunkowego </w:t>
            </w:r>
            <w:r w:rsidR="003A5A7A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Olsztynie udzieliła pomocy 15</w:t>
            </w:r>
            <w:r w:rsidR="00F43BB1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 osobom niepełnoletnim </w:t>
            </w:r>
            <w:r w:rsidR="00F43BB1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pod wpływem </w:t>
            </w:r>
            <w:r w:rsidR="00F43BB1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narkotyków </w:t>
            </w:r>
          </w:p>
          <w:p w:rsidR="003A5A7A" w:rsidRDefault="003A5A7A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 środków psychoaktywnych.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2013 r. 22 osoby skorzystały z pomocy specjalistów M</w:t>
            </w:r>
            <w:r>
              <w:rPr>
                <w:sz w:val="24"/>
                <w:szCs w:val="24"/>
              </w:rPr>
              <w:t xml:space="preserve">iejskiego Zespołu Profilaktyki </w:t>
            </w:r>
            <w:r w:rsidRPr="00DF43A3">
              <w:rPr>
                <w:sz w:val="24"/>
                <w:szCs w:val="24"/>
              </w:rPr>
              <w:t>i Terapii Uzależnień w Olsztynie. W I półroc</w:t>
            </w:r>
            <w:r>
              <w:rPr>
                <w:sz w:val="24"/>
                <w:szCs w:val="24"/>
              </w:rPr>
              <w:t xml:space="preserve">zu 2014 r. 17 osób skorzystało </w:t>
            </w:r>
            <w:r w:rsidRPr="00DF43A3">
              <w:rPr>
                <w:sz w:val="24"/>
                <w:szCs w:val="24"/>
              </w:rPr>
              <w:t xml:space="preserve">z pomocy specjalistów </w:t>
            </w:r>
            <w:proofErr w:type="spellStart"/>
            <w:r w:rsidRPr="00DF43A3">
              <w:rPr>
                <w:sz w:val="24"/>
                <w:szCs w:val="24"/>
              </w:rPr>
              <w:t>MZPiTU</w:t>
            </w:r>
            <w:proofErr w:type="spellEnd"/>
            <w:r w:rsidRPr="00DF43A3">
              <w:rPr>
                <w:sz w:val="24"/>
                <w:szCs w:val="24"/>
              </w:rPr>
              <w:t xml:space="preserve">. Pomoc psychologiczna </w:t>
            </w:r>
            <w:r w:rsidR="0071577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oraz terapeutyczna udzielana jest dzieciom z rodzin dysfunkcyjnych, z proble</w:t>
            </w:r>
            <w:r>
              <w:rPr>
                <w:sz w:val="24"/>
                <w:szCs w:val="24"/>
              </w:rPr>
              <w:t xml:space="preserve">mem alkoholowym oraz przemocy. </w:t>
            </w:r>
            <w:r w:rsidRPr="00DF43A3">
              <w:rPr>
                <w:sz w:val="24"/>
                <w:szCs w:val="24"/>
              </w:rPr>
              <w:t xml:space="preserve">Pomoc ta udzielana jest przez Punkt Pomocy Dzieciom „PROMYK” prowadzony przez Miejski Zespół Profilaktyki i Terapii Uzależnień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w Olsztynie.  W latach 2011-2013 udzielono pomocy średnio 150 osobom rocznie. </w:t>
            </w:r>
            <w:r w:rsidR="001E15C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przypadku 20 rodzin po w</w:t>
            </w:r>
            <w:r>
              <w:rPr>
                <w:sz w:val="24"/>
                <w:szCs w:val="24"/>
              </w:rPr>
              <w:t xml:space="preserve">stępnej konsultacji skierowano </w:t>
            </w:r>
            <w:r w:rsidRPr="00DF43A3">
              <w:rPr>
                <w:sz w:val="24"/>
                <w:szCs w:val="24"/>
              </w:rPr>
              <w:t xml:space="preserve">je do specjalistycznych placówek zdrowia psychicznego. </w:t>
            </w:r>
          </w:p>
          <w:p w:rsidR="00DF43A3" w:rsidRPr="00715771" w:rsidRDefault="00DF43A3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15771">
              <w:rPr>
                <w:b/>
                <w:sz w:val="24"/>
                <w:szCs w:val="24"/>
              </w:rPr>
              <w:t>4) Agresja i przemoc w szkole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okresie 2013 r. na terenie placówek oświatowych odnotowano znaczny spadek liczby przestępstw o 535. Policja odnotowała ogółem 103 przestępstw (2012 r.- 638 ; 2011r.- 778 przestępstw). W związku ze zmianą w Policji systemu rejestrac</w:t>
            </w:r>
            <w:r w:rsidR="00715771">
              <w:rPr>
                <w:sz w:val="24"/>
                <w:szCs w:val="24"/>
              </w:rPr>
              <w:t xml:space="preserve">ji informacji o przestępstwach, </w:t>
            </w:r>
            <w:r w:rsidRPr="00DF43A3">
              <w:rPr>
                <w:sz w:val="24"/>
                <w:szCs w:val="24"/>
              </w:rPr>
              <w:t>dane liczbowe za rok 2013 znacznie różnią się od danych</w:t>
            </w:r>
            <w:r w:rsidR="00715771">
              <w:rPr>
                <w:sz w:val="24"/>
                <w:szCs w:val="24"/>
              </w:rPr>
              <w:t xml:space="preserve"> z lat ubiegłych i nie powinny </w:t>
            </w:r>
            <w:r w:rsidRPr="00DF43A3">
              <w:rPr>
                <w:sz w:val="24"/>
                <w:szCs w:val="24"/>
              </w:rPr>
              <w:t>być porównywane do danych z lat poprzednich.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Na terenie poszczególnych placówek popełniono: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 xml:space="preserve">szkoły podstawowe i gimnazja – 60 przestępstw (2012 r. - 520 ; 2011r. - </w:t>
            </w:r>
            <w:r w:rsidR="00566D8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688 przestępstw),w tym: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- szkoły podstawowe - 29 przestępstw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- gimnazja - 31 przestępstw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 xml:space="preserve">szkoły ponadgimnazjalne, policealne – 18 przestępstw (2012 r. – 84; 2011r. – </w:t>
            </w:r>
            <w:r w:rsidR="00566D8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50 przestępstw)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internat , akademik, schronisko – 25 (2012 r.- 34 ; 2011r. – 40 przestępstw)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Najwięcej przestępstw popełniono na terenie gimnazjów i szkół podstawowych, </w:t>
            </w:r>
            <w:r w:rsidR="0071577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co stanowi 58,3% ogółu przestępstw popełnionych na terenie placówek oświatowych (2013r. - 81,5%).</w:t>
            </w:r>
          </w:p>
          <w:p w:rsidR="00DF43A3" w:rsidRPr="00DF43A3" w:rsidRDefault="00DF43A3" w:rsidP="0071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Dokonując analizy przestępczości </w:t>
            </w:r>
            <w:r w:rsidR="0017712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w </w:t>
            </w:r>
            <w:r w:rsidR="0017712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poszczególnych </w:t>
            </w:r>
            <w:r w:rsidR="0017712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>kategoriach, zauważyć</w:t>
            </w:r>
            <w:r w:rsidR="0017712A">
              <w:rPr>
                <w:sz w:val="24"/>
                <w:szCs w:val="24"/>
              </w:rPr>
              <w:t xml:space="preserve"> </w:t>
            </w:r>
            <w:r w:rsidRPr="00DF43A3">
              <w:rPr>
                <w:sz w:val="24"/>
                <w:szCs w:val="24"/>
              </w:rPr>
              <w:t xml:space="preserve"> można, </w:t>
            </w:r>
          </w:p>
          <w:p w:rsidR="00DF43A3" w:rsidRPr="00DF43A3" w:rsidRDefault="00DF43A3" w:rsidP="0071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że do najczęściej popełnianych przestępstw na terenie placówek oświatowych należą:</w:t>
            </w:r>
          </w:p>
          <w:p w:rsidR="00DF43A3" w:rsidRPr="00DF43A3" w:rsidRDefault="00DF43A3" w:rsidP="0071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Kradzież rzeczy: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W roku 2013 na terenie placówek oświatowych zarejestrowano 34 przestępstw tej kategorii. Najwięcej, bo 11 odnotowano na terenie szkół podstawowych, następnie </w:t>
            </w:r>
            <w:r w:rsidR="0071577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po 8 na terenie internatów i szkół ponadgimnazjalnych, 7 gimnazjów.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Uszczerbek na zdrowiu: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roku 2013 odnotowano 9 przestępstw „uszczerbek na zdrowiu”, z czego 7 było  popełnionych na terenie gimnazjów.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Przestępstwa narkotykowe: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Na terenie placówek oświatowych w roku 2013 popełniono 6 przestępstw </w:t>
            </w:r>
            <w:r w:rsidRPr="00DF43A3">
              <w:rPr>
                <w:sz w:val="24"/>
                <w:szCs w:val="24"/>
              </w:rPr>
              <w:lastRenderedPageBreak/>
              <w:t>narkotykowych, z czego 3 na terenie szkół ponadgimnazjalnych i gimnazjów.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Przestępstwa przeciwko funkcjonariuszowi publicznemu: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tej kategorii w roku 2013 odnotowano 5 przestępstw, z czego 3 na terenie gimnazjów.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Przestępstwa rozbójnicze: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Na terenie wszystkich rodzajów placówek oświatowych dokonano 3 przestępstwa </w:t>
            </w:r>
            <w:r w:rsidR="00797F31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tej kategorii, z czego 2 popełniono na terenie szkół podstaw</w:t>
            </w:r>
            <w:r w:rsidR="00715771">
              <w:rPr>
                <w:sz w:val="24"/>
                <w:szCs w:val="24"/>
              </w:rPr>
              <w:t xml:space="preserve">owych,  1 na terenie gimnazjów. </w:t>
            </w:r>
            <w:r w:rsidRPr="00DF43A3">
              <w:rPr>
                <w:sz w:val="24"/>
                <w:szCs w:val="24"/>
              </w:rPr>
              <w:t>Wszystkie przypadki były to wymuszenia rozbójnicze.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F43A3">
              <w:rPr>
                <w:sz w:val="24"/>
                <w:szCs w:val="24"/>
              </w:rPr>
              <w:t>Udział w bójce lub pobiciu: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W 2013 r. odnotowano 2 bójki lub pobicia na terenie gimnazjum.</w:t>
            </w:r>
          </w:p>
          <w:p w:rsidR="00DF43A3" w:rsidRPr="00AA3D03" w:rsidRDefault="00DF43A3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3D03">
              <w:rPr>
                <w:b/>
                <w:sz w:val="24"/>
                <w:szCs w:val="24"/>
              </w:rPr>
              <w:t>5) Zaburzenia zdrowia psychicznego; depresje i samobójstwa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Samobójstwa są trzecią, po wypadkach i nowotworach, p</w:t>
            </w:r>
            <w:r>
              <w:rPr>
                <w:sz w:val="24"/>
                <w:szCs w:val="24"/>
              </w:rPr>
              <w:t xml:space="preserve">rzyczyną zgonów młodych ludzi. </w:t>
            </w:r>
            <w:r w:rsidRPr="00DF43A3">
              <w:rPr>
                <w:sz w:val="24"/>
                <w:szCs w:val="24"/>
              </w:rPr>
              <w:t xml:space="preserve">Z danych Polskiego Towarzystwa Suicydologicznego wynika, że liczba samobójstw wśród  uczniów ostatniej  klasy  gimnazjum  i  uczniów  liceum systematycznie  rośnie. Problem dotyczy również województwa warmińsko - mazurskiego. W 2013 roku na terenie województwa warmińsko - mazurskiego odnotowano ogółem 461 zamachów samobójczych (86 kobiet i 375 mężczyzn), </w:t>
            </w:r>
            <w:r w:rsidR="00AA3D03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w wyniku których zmarło 248 osób (26 kobiet i 222 mężczyzn).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Jeśli chodzi o wiek osób, które mają za sobą próbę samobójczą, dane statystyczne przedstawiają się następująco: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2013 rok  </w:t>
            </w:r>
            <w:r w:rsidRPr="00DF43A3">
              <w:rPr>
                <w:sz w:val="24"/>
                <w:szCs w:val="24"/>
              </w:rPr>
              <w:tab/>
              <w:t>– 3 osoby w wieku 10 – 14 lat (w tym 1 dziewczynka);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ab/>
            </w:r>
            <w:r w:rsidRPr="00DF43A3">
              <w:rPr>
                <w:sz w:val="24"/>
                <w:szCs w:val="24"/>
              </w:rPr>
              <w:tab/>
              <w:t>- 38 osób w wieku 15 – 19 lat (w tym 18 dziewczynek);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ab/>
            </w:r>
            <w:r w:rsidRPr="00DF43A3">
              <w:rPr>
                <w:sz w:val="24"/>
                <w:szCs w:val="24"/>
              </w:rPr>
              <w:tab/>
              <w:t>- 45 osób w wieku 20 – 24 lata (w tym 6 dziewczynek).</w:t>
            </w:r>
          </w:p>
          <w:p w:rsidR="00DF43A3" w:rsidRPr="005F6442" w:rsidRDefault="00DF43A3" w:rsidP="00B548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6442">
              <w:rPr>
                <w:b/>
                <w:sz w:val="24"/>
                <w:szCs w:val="24"/>
              </w:rPr>
              <w:t>III. Problemy związane z nieprawidłowym żywieniem oraz aktywnością fizyczną d</w:t>
            </w:r>
            <w:r w:rsidR="005F6442">
              <w:rPr>
                <w:b/>
                <w:sz w:val="24"/>
                <w:szCs w:val="24"/>
              </w:rPr>
              <w:t xml:space="preserve">zieci </w:t>
            </w:r>
            <w:r w:rsidRPr="005F6442">
              <w:rPr>
                <w:b/>
                <w:sz w:val="24"/>
                <w:szCs w:val="24"/>
              </w:rPr>
              <w:t>i młodzieży</w:t>
            </w:r>
            <w:r w:rsidRPr="00DF43A3">
              <w:rPr>
                <w:sz w:val="24"/>
                <w:szCs w:val="24"/>
              </w:rPr>
              <w:t>.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W ciągu ostatniej dekady, liczba dzieci z nadwagą uległa podwojeniu, a wady postawy 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u dzieci w wieku 6-7 lat dotyczą ponad 60% populacji. 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Jednym z elementów wpływających na stopień aktywności fizycznej wśród dzieci </w:t>
            </w:r>
            <w:r w:rsidR="003263F6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i młodzieży szkolnej jest infrastruktura do prowadzenia zajęć wychowania fizycznego, jaką dysponują szkoły.  W roku 2013 w województwie warmińsko - mazurskim  spośród skontrolowanych przez  Warmińsko - Mazurskiego Państwowego Wojewó</w:t>
            </w:r>
            <w:r w:rsidR="00567505">
              <w:rPr>
                <w:sz w:val="24"/>
                <w:szCs w:val="24"/>
              </w:rPr>
              <w:t xml:space="preserve">dzkiego Inspektora Sanitarnego </w:t>
            </w:r>
            <w:r w:rsidRPr="00DF43A3">
              <w:rPr>
                <w:sz w:val="24"/>
                <w:szCs w:val="24"/>
              </w:rPr>
              <w:t>610 szkół wszystkich typów (bez szkół wyższych), w 399 s</w:t>
            </w:r>
            <w:r w:rsidR="00567505">
              <w:rPr>
                <w:sz w:val="24"/>
                <w:szCs w:val="24"/>
              </w:rPr>
              <w:t xml:space="preserve">tworzono wystarczające warunki </w:t>
            </w:r>
            <w:r w:rsidRPr="00DF43A3">
              <w:rPr>
                <w:sz w:val="24"/>
                <w:szCs w:val="24"/>
              </w:rPr>
              <w:t>do prowadzenia zajęć w-f. Niewystarczające waru</w:t>
            </w:r>
            <w:r w:rsidR="00567505">
              <w:rPr>
                <w:sz w:val="24"/>
                <w:szCs w:val="24"/>
              </w:rPr>
              <w:t xml:space="preserve">nki w tym zakresie stwierdzono </w:t>
            </w:r>
            <w:r w:rsidRPr="00DF43A3">
              <w:rPr>
                <w:sz w:val="24"/>
                <w:szCs w:val="24"/>
              </w:rPr>
              <w:t>w 17</w:t>
            </w:r>
            <w:r w:rsidR="00567505">
              <w:rPr>
                <w:sz w:val="24"/>
                <w:szCs w:val="24"/>
              </w:rPr>
              <w:t xml:space="preserve">9 szkołach, zaś ich brak </w:t>
            </w:r>
            <w:r w:rsidR="00567505">
              <w:rPr>
                <w:sz w:val="24"/>
                <w:szCs w:val="24"/>
              </w:rPr>
              <w:br/>
              <w:t xml:space="preserve">w 32. </w:t>
            </w:r>
            <w:r w:rsidRPr="00DF43A3">
              <w:rPr>
                <w:sz w:val="24"/>
                <w:szCs w:val="24"/>
              </w:rPr>
              <w:t xml:space="preserve">Problemem, który coraz częściej w trakcie kontroli jest sygnalizowany przez dyrektorów szkół oraz nauczycieli na terenie województwa warmińsko - mazurskiego, </w:t>
            </w:r>
          </w:p>
          <w:p w:rsidR="00DF43A3" w:rsidRPr="00DF43A3" w:rsidRDefault="00DF43A3" w:rsidP="00B548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>jest ogólny spadek kondycji fizycznej oraz sprawności młodzieży s</w:t>
            </w:r>
            <w:r w:rsidR="00567505">
              <w:rPr>
                <w:sz w:val="24"/>
                <w:szCs w:val="24"/>
              </w:rPr>
              <w:t xml:space="preserve">zkolnej. Spowodowane </w:t>
            </w:r>
            <w:r w:rsidRPr="00DF43A3">
              <w:rPr>
                <w:sz w:val="24"/>
                <w:szCs w:val="24"/>
              </w:rPr>
              <w:t xml:space="preserve">to jest głównie zmianą sposobu spędzania wolnego czasu </w:t>
            </w:r>
            <w:r w:rsidR="00567505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i preferowania siedzącego trybu życia. Wynika to przede wszystkim z długotrwałego </w:t>
            </w:r>
            <w:r w:rsidR="00567505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>i</w:t>
            </w:r>
            <w:r w:rsidR="00567505">
              <w:rPr>
                <w:sz w:val="24"/>
                <w:szCs w:val="24"/>
              </w:rPr>
              <w:t xml:space="preserve"> niekontrolowanego korzystania </w:t>
            </w:r>
            <w:r w:rsidRPr="00DF43A3">
              <w:rPr>
                <w:sz w:val="24"/>
                <w:szCs w:val="24"/>
              </w:rPr>
              <w:t>z komputerów przez dzieci i młodzież oraz braku równie atrakcyjnej dla młodych ludzi oferty spędzania czasu pozalekcyjnego.</w:t>
            </w:r>
          </w:p>
          <w:p w:rsidR="007D14C1" w:rsidRPr="00DF43A3" w:rsidRDefault="00DF43A3" w:rsidP="00986E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43A3">
              <w:rPr>
                <w:sz w:val="24"/>
                <w:szCs w:val="24"/>
              </w:rPr>
              <w:t xml:space="preserve">Niekorzystnym zjawiskiem, na które coraz częściej zwracają uwagę nauczyciele wychowania fizycznego, jest nieuzasadnione i nadmierne nadużywanie zwolnień </w:t>
            </w:r>
            <w:r w:rsidR="00567505">
              <w:rPr>
                <w:sz w:val="24"/>
                <w:szCs w:val="24"/>
              </w:rPr>
              <w:br/>
            </w:r>
            <w:r w:rsidRPr="00DF43A3">
              <w:rPr>
                <w:sz w:val="24"/>
                <w:szCs w:val="24"/>
              </w:rPr>
              <w:t xml:space="preserve">z tych zajęć, które wystawiają zarówno lekarze, jak też wypisują rodzice uczniów.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Priorytetowe zadania w 2014 r.:                                                       dane liczbowe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15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1: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Kreowanie zdrowego, bezpiecznego i przyjaznego środowiska szkoły i placówki.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Zadanie: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1) Prowadzenie zajęć integrujących w klasach, w szczególności w klasach początkowych każdego etapu edukacyjnego, oraz w grupach wychowawczych.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2) Angażowanie uczniów i wychowanków w procesy podejmowania decyzji w szkole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i placówce, aktywizacja samorządów uczniowskich i innych form działalności uczniowskiej.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3) Włączanie rodziców w procesy podejmowania decyzji w szkole i placówce </w:t>
            </w:r>
            <w:r w:rsidR="00925884">
              <w:rPr>
                <w:sz w:val="24"/>
                <w:szCs w:val="24"/>
              </w:rPr>
              <w:br/>
              <w:t xml:space="preserve">oraz </w:t>
            </w:r>
            <w:r w:rsidRPr="00736340">
              <w:rPr>
                <w:sz w:val="24"/>
                <w:szCs w:val="24"/>
              </w:rPr>
              <w:t>w ważne wydarzenia i działania na rzecz tworzenia b</w:t>
            </w:r>
            <w:r w:rsidR="00925884">
              <w:rPr>
                <w:sz w:val="24"/>
                <w:szCs w:val="24"/>
              </w:rPr>
              <w:t xml:space="preserve">ezpiecznej i przyjaznej szkoły </w:t>
            </w:r>
            <w:r w:rsidRPr="00736340">
              <w:rPr>
                <w:sz w:val="24"/>
                <w:szCs w:val="24"/>
              </w:rPr>
              <w:t>i placówki.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2: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Zapobieganie problemom i zachowaniom problemowym dzieci i młodzieży.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2.1. Profilaktyka agresji i przemocy, w tym cyberprzemocy: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Zadania: 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1) Wdrażanie w szkole i placówce programów profilaktycznych ukierunkowanych 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na rozwiązywanie konfliktów z wykorzystaniem metody mediacji i negocjacji.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2) Prowadzenie zajęć z zakresu edukacji prawnej dla uczniów i wychowanków, dotyczących m.in. konsekwencji prawnych stosowania różnych form przemocy.  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3) Doskonalenie nauczycieli i wychowawców z zakresu przeciwdziałania agresji </w:t>
            </w:r>
            <w:r w:rsidRPr="00736340">
              <w:rPr>
                <w:sz w:val="24"/>
                <w:szCs w:val="24"/>
              </w:rPr>
              <w:br/>
              <w:t>i przemocy rówieśniczej, w tym cyberprzemocy, rozwiązywania konfliktów, podejmowania interwencji profilaktycznych, reagowania w sytuacjach kryzysowych.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4) Opracowanie i stosowanie procedury reagowania w sytuacjach kryzysowych, 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w tym związanych z wystąpieniem przemocy w szkole i placówce.</w:t>
            </w:r>
          </w:p>
          <w:p w:rsidR="007D14C1" w:rsidRPr="00736340" w:rsidRDefault="007D14C1" w:rsidP="005C64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5) Realizacja przez szkoły i placówki, w tym młodzieżowe ośrodki wychowawcze (MOW) i młodzieżowe ośrodki socjoterapii (MOS), programów z poziomu profilaktyki wskazującej, adresowanych do uczniów i wychowanków z utrwalonymi zachowaniami agresywnymi, wymagających interwencji i dalszych działań korekcyjnych, edukacyjno –terapeutycznych.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2.2. Przeciwdziałanie używaniu substancji psychoaktywnych przez uczniów </w:t>
            </w:r>
            <w:r w:rsidRPr="00736340">
              <w:rPr>
                <w:sz w:val="24"/>
                <w:szCs w:val="24"/>
              </w:rPr>
              <w:br/>
              <w:t xml:space="preserve">i wychowanków oraz profilaktyka uzależnienia od gier komputerowych, Internetu, hazardu.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Zadania: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1) Realizacja edukacji zdrowotnej w szkołach i placówkach w zakresie przeciwdziałania uzależnieniom.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2) Wdrażanie programów profilaktyki uzależnień z zakresu profilaktyki uniwersalnej, rekomendowanych przez Ministerstwo Edukacji Narodowej, Ośrodek Rozwoju Edukacji, Krajowe Biuro do Spraw Przeciwdziałania Narkomanii, Państwową Agencję Rozwiązywania Problemów Alkoholowych, opartych na naukowych podstawach</w:t>
            </w:r>
            <w:r w:rsidRPr="00736340">
              <w:rPr>
                <w:sz w:val="24"/>
                <w:szCs w:val="24"/>
              </w:rPr>
              <w:br/>
              <w:t xml:space="preserve">lub o potwierdzonej skuteczności.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2.4. Rozwiązywanie kryzysów rozwojowych i życiowych uczniów i wychowanków, </w:t>
            </w:r>
          </w:p>
          <w:p w:rsidR="00D058CB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m.in. związanych z wyjazdem rodziców za granicę w celach zarobkowych,</w:t>
            </w:r>
            <w:r w:rsidRPr="00736340">
              <w:rPr>
                <w:sz w:val="24"/>
                <w:szCs w:val="24"/>
              </w:rPr>
              <w:br/>
              <w:t>a także przemocą w rodzinie.</w:t>
            </w:r>
          </w:p>
          <w:p w:rsidR="007D14C1" w:rsidRPr="00736340" w:rsidRDefault="00D058CB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D14C1" w:rsidRPr="00736340">
              <w:rPr>
                <w:sz w:val="24"/>
                <w:szCs w:val="24"/>
              </w:rPr>
              <w:t xml:space="preserve">Doskonalenie kompetencji nauczycieli i wychowawców oraz specjalistów zatrudnionych w szkołach i placówkach w zakresie udzielania pomocy uczniom </w:t>
            </w:r>
            <w:r w:rsidR="007D14C1" w:rsidRPr="00736340">
              <w:rPr>
                <w:sz w:val="24"/>
                <w:szCs w:val="24"/>
              </w:rPr>
              <w:br/>
              <w:t>z problemami rozwojowymi i życiowymi;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2) Doskonalenie kompetencji nauczycieli oraz dyrektorów szkół i placówek w zakresie przeciwdziałania przemocy w rodzinie i stosowania procedury „Niebieskiej Karty”;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3: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Promowanie zdrowego stylu życia wśród dzieci i młodzieży.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Zadania: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1)</w:t>
            </w:r>
            <w:r w:rsidR="005C64E6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Planowanie, wdrażanie, monitorowanie i ewaluacja szkolnej polityki w zakresie aktywności fizycznej.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2) Podejmowanie działań w celu zwiększenia zaangażowania uczniów w zajęcia wychowania fizycznego.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3) Zagospodarowanie czasu wolnego ze szczególnym uwzględnieniem aktywności fizycznej w szkole i placówce oraz poza nią.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  <w:vMerge w:val="restart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22.09.2014 </w:t>
            </w:r>
          </w:p>
        </w:tc>
      </w:tr>
      <w:tr w:rsidR="007D14C1" w:rsidRPr="00736340" w:rsidTr="007D14C1">
        <w:tc>
          <w:tcPr>
            <w:tcW w:w="637" w:type="dxa"/>
            <w:vMerge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13.10.2014</w:t>
            </w:r>
          </w:p>
        </w:tc>
      </w:tr>
      <w:tr w:rsidR="007D14C1" w:rsidRPr="00736340" w:rsidTr="007D14C1">
        <w:tc>
          <w:tcPr>
            <w:tcW w:w="637" w:type="dxa"/>
            <w:vMerge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</w:tc>
      </w:tr>
      <w:tr w:rsidR="007D14C1" w:rsidRPr="00736340" w:rsidTr="007D14C1">
        <w:trPr>
          <w:trHeight w:val="1839"/>
        </w:trPr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4.</w:t>
            </w:r>
          </w:p>
        </w:tc>
        <w:tc>
          <w:tcPr>
            <w:tcW w:w="8600" w:type="dxa"/>
            <w:gridSpan w:val="3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Temat konkursu: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Otwarty konkurs projektów w ramach rządowego programu „Bezpieczna i przyjazna szkoła” na realizację  działań w zakresie zwiększenia skuteczności działań wychowawczych i profilaktycznych na rzecz bezpieczeństwa i tworzenia przyjaznego środowiska w szkołach i placówkach dla dzieci i młodzieży w województwie warmińsko</w:t>
            </w:r>
            <w:r w:rsidR="00C85AF2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- mazurskim w 2014 roku.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Cele konkursu/ów: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1. Wyłonienie najkorzystniejszych ofert podmiotów, które będą zawierały priorytetowe zadania rekomendowane do realizacji w 2014 roku na terenie województwa warmińsko</w:t>
            </w:r>
            <w:r w:rsidR="00A26C45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-</w:t>
            </w:r>
            <w:r w:rsidR="00A26C45"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 xml:space="preserve">mazurskiego i w oparciu o przeprowadzoną diagnozę </w:t>
            </w:r>
            <w:r w:rsidR="009E4283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>w zakresie szeroko rozumianego bezpieczeństwa w szkole i/lub placówce zaplanują projekty edukacyjne w zakresie działań na rzecz realizacji celu głównego programu: „zwiększenia skuteczności działań wychowawczych i profilaktycznych na rzecz bezpieczeństwa i tworzenia przyjaznego środowiska w szkołach i placówkach”.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Wysokość środków finansowych na realizację zadania/ń publicznego/</w:t>
            </w:r>
            <w:proofErr w:type="spellStart"/>
            <w:r w:rsidRPr="00736340">
              <w:rPr>
                <w:sz w:val="24"/>
                <w:szCs w:val="24"/>
              </w:rPr>
              <w:t>ych</w:t>
            </w:r>
            <w:proofErr w:type="spellEnd"/>
            <w:r w:rsidRPr="00736340">
              <w:rPr>
                <w:sz w:val="24"/>
                <w:szCs w:val="24"/>
              </w:rPr>
              <w:t>:</w:t>
            </w:r>
          </w:p>
          <w:p w:rsidR="007D14C1" w:rsidRPr="00736340" w:rsidRDefault="007D14C1" w:rsidP="007D14C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299 375,00 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projektów wybranych do realizacji ogółem, w tym: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6</w:t>
            </w:r>
          </w:p>
        </w:tc>
      </w:tr>
      <w:tr w:rsidR="007D14C1" w:rsidRPr="00736340" w:rsidTr="007D14C1">
        <w:trPr>
          <w:trHeight w:val="228"/>
        </w:trPr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</w:t>
            </w:r>
          </w:p>
        </w:tc>
      </w:tr>
      <w:tr w:rsidR="007D14C1" w:rsidRPr="00736340" w:rsidTr="007D14C1">
        <w:tc>
          <w:tcPr>
            <w:tcW w:w="637" w:type="dxa"/>
            <w:vMerge w:val="restart"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Finasowanie zadań publicznych:</w:t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362 615,15 </w:t>
            </w:r>
            <w:r w:rsidRPr="00736340">
              <w:rPr>
                <w:sz w:val="24"/>
                <w:szCs w:val="24"/>
              </w:rPr>
              <w:br/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294 911,00</w:t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69 989,09</w:t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292 626,06</w:t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2 284,94</w:t>
            </w:r>
          </w:p>
        </w:tc>
      </w:tr>
      <w:tr w:rsidR="007D14C1" w:rsidRPr="00736340" w:rsidTr="007D14C1">
        <w:tc>
          <w:tcPr>
            <w:tcW w:w="637" w:type="dxa"/>
            <w:vMerge w:val="restart"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Zasięg projektów: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35</w:t>
            </w:r>
          </w:p>
        </w:tc>
      </w:tr>
      <w:tr w:rsidR="007D14C1" w:rsidRPr="00736340" w:rsidTr="007D14C1">
        <w:tc>
          <w:tcPr>
            <w:tcW w:w="637" w:type="dxa"/>
            <w:vMerge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31</w:t>
            </w:r>
          </w:p>
        </w:tc>
      </w:tr>
      <w:tr w:rsidR="007D14C1" w:rsidRPr="00736340" w:rsidTr="007D14C1">
        <w:tc>
          <w:tcPr>
            <w:tcW w:w="637" w:type="dxa"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Uczestnicy bezpośredni projektów: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3559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nauczycieli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698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681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_</w:t>
            </w:r>
          </w:p>
        </w:tc>
      </w:tr>
      <w:tr w:rsidR="007D14C1" w:rsidRPr="00736340" w:rsidTr="007D14C1">
        <w:tc>
          <w:tcPr>
            <w:tcW w:w="637" w:type="dxa"/>
            <w:shd w:val="clear" w:color="auto" w:fill="FFFFFF" w:themeFill="background1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Uczestnicy pośredni projektów: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_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nauczycieli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_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2000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_</w:t>
            </w:r>
          </w:p>
        </w:tc>
      </w:tr>
      <w:tr w:rsidR="007D14C1" w:rsidRPr="00736340" w:rsidTr="007D14C1">
        <w:tc>
          <w:tcPr>
            <w:tcW w:w="637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Ewaluacja projektów:</w:t>
            </w:r>
          </w:p>
        </w:tc>
      </w:tr>
      <w:tr w:rsidR="007D14C1" w:rsidRPr="00736340" w:rsidTr="007D14C1">
        <w:tc>
          <w:tcPr>
            <w:tcW w:w="637" w:type="dxa"/>
            <w:vMerge w:val="restart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7D14C1" w:rsidRPr="00736340" w:rsidRDefault="007D14C1" w:rsidP="007D14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10</w:t>
            </w:r>
          </w:p>
        </w:tc>
      </w:tr>
      <w:tr w:rsidR="007D14C1" w:rsidRPr="00736340" w:rsidTr="007D14C1">
        <w:tc>
          <w:tcPr>
            <w:tcW w:w="637" w:type="dxa"/>
            <w:vMerge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1 </w:t>
            </w:r>
          </w:p>
          <w:p w:rsidR="007D14C1" w:rsidRPr="00736340" w:rsidRDefault="007D14C1" w:rsidP="007D14C1">
            <w:pPr>
              <w:spacing w:line="276" w:lineRule="auto"/>
              <w:rPr>
                <w:i/>
                <w:sz w:val="24"/>
                <w:szCs w:val="24"/>
              </w:rPr>
            </w:pPr>
            <w:r w:rsidRPr="00736340">
              <w:rPr>
                <w:i/>
                <w:sz w:val="24"/>
                <w:szCs w:val="24"/>
              </w:rPr>
              <w:t>Kreowanie zdrowego, bezpiecznego i przyjaznego środowiska szkoły i placówki.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Jakie efekty jakościowe zostały osiągnięte  - poparte wynikami badania ewaluacyjnego - które wskazują na  pozytywne  zmiany  w stosunku do sytuacji określonej we wstępnej diagnozie potrzeb i problemów?  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>1) Stworzenie młodzieży warunków do wzmocnienia pozytywnego oddziaływania klasy na jednostkę poprzez współdziałanie na p</w:t>
            </w:r>
            <w:r>
              <w:rPr>
                <w:b/>
                <w:sz w:val="24"/>
                <w:szCs w:val="24"/>
              </w:rPr>
              <w:t>łaszczyźnie integracji wewnątrz</w:t>
            </w:r>
            <w:r w:rsidRPr="00736340">
              <w:rPr>
                <w:b/>
                <w:sz w:val="24"/>
                <w:szCs w:val="24"/>
              </w:rPr>
              <w:t>klasowej ora</w:t>
            </w:r>
            <w:r>
              <w:rPr>
                <w:b/>
                <w:sz w:val="24"/>
                <w:szCs w:val="24"/>
              </w:rPr>
              <w:t xml:space="preserve">z pozytywnej rywalizacji </w:t>
            </w:r>
            <w:r w:rsidR="006D00C5">
              <w:rPr>
                <w:b/>
                <w:sz w:val="24"/>
                <w:szCs w:val="24"/>
              </w:rPr>
              <w:t>między</w:t>
            </w:r>
            <w:r w:rsidR="006D00C5" w:rsidRPr="00736340">
              <w:rPr>
                <w:b/>
                <w:sz w:val="24"/>
                <w:szCs w:val="24"/>
              </w:rPr>
              <w:t xml:space="preserve"> klasowej</w:t>
            </w:r>
            <w:bookmarkStart w:id="0" w:name="_GoBack"/>
            <w:bookmarkEnd w:id="0"/>
            <w:r w:rsidRPr="00736340">
              <w:rPr>
                <w:b/>
                <w:sz w:val="24"/>
                <w:szCs w:val="24"/>
              </w:rPr>
              <w:t>.                                                                                                                                                                       2)  Integracja środowiska szkolnego poprzez wspólne zaangażowanie uczniów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lastRenderedPageBreak/>
              <w:t xml:space="preserve">i </w:t>
            </w:r>
            <w:r w:rsidRPr="00736340">
              <w:rPr>
                <w:b/>
                <w:sz w:val="24"/>
                <w:szCs w:val="24"/>
              </w:rPr>
              <w:t>nauczycieli w realizację projektu</w:t>
            </w:r>
            <w:r w:rsidRPr="00736340">
              <w:rPr>
                <w:sz w:val="24"/>
                <w:szCs w:val="24"/>
              </w:rPr>
              <w:t xml:space="preserve">.   </w:t>
            </w:r>
          </w:p>
          <w:p w:rsidR="007D14C1" w:rsidRPr="00EA68E4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8E4">
              <w:rPr>
                <w:b/>
                <w:sz w:val="24"/>
                <w:szCs w:val="24"/>
              </w:rPr>
              <w:t>3) Podniesienie świadomości i po</w:t>
            </w:r>
            <w:r>
              <w:rPr>
                <w:b/>
                <w:sz w:val="24"/>
                <w:szCs w:val="24"/>
              </w:rPr>
              <w:t xml:space="preserve">ziomu wiedzy na temat mediacji oraz </w:t>
            </w:r>
            <w:r w:rsidRPr="00EA68E4">
              <w:rPr>
                <w:b/>
                <w:sz w:val="24"/>
                <w:szCs w:val="24"/>
              </w:rPr>
              <w:t>zasad skutecznej komunikacji interpersonalnej.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Podczas realizacji projektów przeprowadzono  działania mające na celu stworzenie  młodzieży możliwości do współtworzenia warunków, dzięki którym młodzież będzie mogła  traktować szkołę</w:t>
            </w:r>
            <w:r>
              <w:rPr>
                <w:sz w:val="24"/>
                <w:szCs w:val="24"/>
              </w:rPr>
              <w:t>/placówkę</w:t>
            </w:r>
            <w:r w:rsidRPr="00736340">
              <w:rPr>
                <w:sz w:val="24"/>
                <w:szCs w:val="24"/>
              </w:rPr>
              <w:t xml:space="preserve"> jako miejsce im przyjazne, takie w którym chciałaby przebywać. W ramach realizacji </w:t>
            </w:r>
            <w:r>
              <w:rPr>
                <w:sz w:val="24"/>
                <w:szCs w:val="24"/>
              </w:rPr>
              <w:t xml:space="preserve">projektów odbyły się trzy turnusy warsztatów integrujących zespoły klasowe dla klas pierwszych. Warsztaty  miały na celu budowanie zespołu klasowego, a w szczególności wzmacnianie więzi </w:t>
            </w:r>
            <w:r>
              <w:rPr>
                <w:sz w:val="24"/>
                <w:szCs w:val="24"/>
              </w:rPr>
              <w:br/>
              <w:t xml:space="preserve">i pozytywnych relacji w zawiązanych zespołach. Młodzież uczestniczyła w zajęciach  z zakresu improwizacji teatralnej, warsztatach z zakresu pedagogiki przeżyć, zabaw zapoznawczych, utrwalających więzi oraz </w:t>
            </w:r>
            <w:r w:rsidR="00244953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grach zespołowych.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celu angażowania uczniów i wychowanków w procesy podejmowania decyzji </w:t>
            </w:r>
            <w:r>
              <w:rPr>
                <w:sz w:val="24"/>
                <w:szCs w:val="24"/>
              </w:rPr>
              <w:br/>
              <w:t>w szkole zorganizowano</w:t>
            </w:r>
            <w:r w:rsidRPr="00736340">
              <w:rPr>
                <w:sz w:val="24"/>
                <w:szCs w:val="24"/>
              </w:rPr>
              <w:t xml:space="preserve"> konkursy na wizytówkę klasową oraz na zaprojektowanie strefy relaksu w szkole przez młodzież. Samorząd Uczniowski</w:t>
            </w:r>
            <w:r>
              <w:rPr>
                <w:sz w:val="24"/>
                <w:szCs w:val="24"/>
              </w:rPr>
              <w:t xml:space="preserve"> w Zespole Szkół </w:t>
            </w:r>
            <w:r w:rsidR="00F1108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Biskupcu </w:t>
            </w:r>
            <w:r w:rsidRPr="00736340">
              <w:rPr>
                <w:sz w:val="24"/>
                <w:szCs w:val="24"/>
              </w:rPr>
              <w:t xml:space="preserve"> wraz z nieformalną grupą młodzież</w:t>
            </w:r>
            <w:r>
              <w:rPr>
                <w:sz w:val="24"/>
                <w:szCs w:val="24"/>
              </w:rPr>
              <w:t>y "Ogień w Szopie" zainicjował</w:t>
            </w:r>
            <w:r w:rsidRPr="00736340">
              <w:rPr>
                <w:sz w:val="24"/>
                <w:szCs w:val="24"/>
              </w:rPr>
              <w:t xml:space="preserve"> przeprowadzenie kampanii promującej pozytywną komunikację „Mów do mnie” mającą na celu zwrócenie uwagi na problem przemocy werbalnej.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uczestniczyła w zajęciach rozwijających umiejętności psychologiczne </w:t>
            </w:r>
            <w:r>
              <w:rPr>
                <w:sz w:val="24"/>
                <w:szCs w:val="24"/>
              </w:rPr>
              <w:br/>
              <w:t xml:space="preserve">i społeczne. </w:t>
            </w:r>
            <w:r w:rsidRPr="00736340">
              <w:rPr>
                <w:sz w:val="24"/>
                <w:szCs w:val="24"/>
              </w:rPr>
              <w:t>Przeprowadzono szkolenia</w:t>
            </w:r>
            <w:r>
              <w:rPr>
                <w:sz w:val="24"/>
                <w:szCs w:val="24"/>
              </w:rPr>
              <w:t xml:space="preserve"> dla nauczycieli i uczniów </w:t>
            </w:r>
            <w:r w:rsidRPr="00736340">
              <w:rPr>
                <w:sz w:val="24"/>
                <w:szCs w:val="24"/>
              </w:rPr>
              <w:t xml:space="preserve"> z zakresu mediacji, dobrej komunikacji i radzenia s</w:t>
            </w:r>
            <w:r>
              <w:rPr>
                <w:sz w:val="24"/>
                <w:szCs w:val="24"/>
              </w:rPr>
              <w:t>obie w sytuacjach konfliktowych</w:t>
            </w:r>
            <w:r w:rsidRPr="00736340">
              <w:rPr>
                <w:sz w:val="24"/>
                <w:szCs w:val="24"/>
              </w:rPr>
              <w:t>.</w:t>
            </w:r>
          </w:p>
          <w:p w:rsidR="007D14C1" w:rsidRPr="00736340" w:rsidRDefault="00414063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4063">
              <w:rPr>
                <w:sz w:val="24"/>
                <w:szCs w:val="24"/>
              </w:rPr>
              <w:t xml:space="preserve">W celu wykorzystania rezultatów szkoleń i zapewnienia długofalowego oddziaływania rezultatów projektu w Zespole Szkół w Biskupcu została opracowana procedura reagowania w sytuacjach kryzysowych z uwzględnieniem przemocy </w:t>
            </w:r>
            <w:r>
              <w:rPr>
                <w:sz w:val="24"/>
                <w:szCs w:val="24"/>
              </w:rPr>
              <w:br/>
            </w:r>
            <w:r w:rsidRPr="00414063">
              <w:rPr>
                <w:sz w:val="24"/>
                <w:szCs w:val="24"/>
              </w:rPr>
              <w:t>oraz cyberprzemocy.</w:t>
            </w:r>
            <w:r>
              <w:rPr>
                <w:sz w:val="24"/>
                <w:szCs w:val="24"/>
              </w:rPr>
              <w:t xml:space="preserve"> </w:t>
            </w:r>
            <w:r w:rsidR="007D14C1" w:rsidRPr="00736340">
              <w:rPr>
                <w:sz w:val="24"/>
                <w:szCs w:val="24"/>
              </w:rPr>
              <w:t xml:space="preserve">W Ramach realizacji zadania pn. "Strefa wolna od konfliktów" odbyło się 5 2-godzinnych zajęć popołudniowych dla młodzieży Zespołu Szkół </w:t>
            </w:r>
            <w:r>
              <w:rPr>
                <w:sz w:val="24"/>
                <w:szCs w:val="24"/>
              </w:rPr>
              <w:br/>
            </w:r>
            <w:r w:rsidR="007D14C1" w:rsidRPr="00736340">
              <w:rPr>
                <w:sz w:val="24"/>
                <w:szCs w:val="24"/>
              </w:rPr>
              <w:t xml:space="preserve">w Biskupcu  z zakresu kuglarstwa i pedagogiki cyrku przeprowadzonych przez trenerkę Agatę Koziej - </w:t>
            </w:r>
            <w:proofErr w:type="spellStart"/>
            <w:r w:rsidR="007D14C1" w:rsidRPr="00736340">
              <w:rPr>
                <w:sz w:val="24"/>
                <w:szCs w:val="24"/>
              </w:rPr>
              <w:t>Iljasiuk</w:t>
            </w:r>
            <w:proofErr w:type="spellEnd"/>
            <w:r w:rsidR="007D14C1" w:rsidRPr="00736340">
              <w:rPr>
                <w:sz w:val="24"/>
                <w:szCs w:val="24"/>
              </w:rPr>
              <w:t xml:space="preserve">. Po zakończonym cyklu zajęć, grupa uczestniczek warsztatów podjęła inicjatywę zrealizowania "kuglarskich przerw"  - krótkich ćwiczeń z wykorzystaniem zakupionych przyrządów podczas długiej przerwy raz </w:t>
            </w:r>
            <w:r>
              <w:rPr>
                <w:sz w:val="24"/>
                <w:szCs w:val="24"/>
              </w:rPr>
              <w:br/>
            </w:r>
            <w:r w:rsidR="007D14C1" w:rsidRPr="00736340">
              <w:rPr>
                <w:sz w:val="24"/>
                <w:szCs w:val="24"/>
              </w:rPr>
              <w:t>w tygodniu. "Kuglarskie przerwy" rozpoczną się na wiosnę na boisku szkolnym. Zajęcia kuglarskie jako alternatywa dla ćwiczeń ogólnorozwojowych okazała się atrakcyjną formą zajęć pozalekcyjnych.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>Ewaluację warsztatów przeprowadz</w:t>
            </w:r>
            <w:r>
              <w:rPr>
                <w:sz w:val="24"/>
                <w:szCs w:val="24"/>
              </w:rPr>
              <w:t xml:space="preserve">ono w formie aktywnej pogadanki. </w:t>
            </w:r>
            <w:r w:rsidRPr="00736340">
              <w:rPr>
                <w:sz w:val="24"/>
                <w:szCs w:val="24"/>
              </w:rPr>
              <w:t>Wszyscy uczestnicy warsztatów</w:t>
            </w:r>
            <w:r w:rsidR="004473E2">
              <w:rPr>
                <w:sz w:val="24"/>
                <w:szCs w:val="24"/>
              </w:rPr>
              <w:t xml:space="preserve"> (100%) </w:t>
            </w:r>
            <w:r w:rsidRPr="00736340">
              <w:rPr>
                <w:sz w:val="24"/>
                <w:szCs w:val="24"/>
              </w:rPr>
              <w:t xml:space="preserve"> wyrazili duże zadowolenie z formy zajęć oraz jakości ich przygotowania. Dodatkowym rezultatem warsztatów było zaangażowanie </w:t>
            </w:r>
            <w:r w:rsidR="004473E2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>uczniów</w:t>
            </w:r>
            <w:r w:rsidRPr="00736340">
              <w:rPr>
                <w:sz w:val="24"/>
                <w:szCs w:val="24"/>
              </w:rPr>
              <w:t xml:space="preserve"> z klasy pierwszej w organizację podobnego spotkania dla podopiecznych Fundacji ALE goszczonej w Zespole Szkół</w:t>
            </w:r>
            <w:r>
              <w:rPr>
                <w:sz w:val="24"/>
                <w:szCs w:val="24"/>
              </w:rPr>
              <w:t xml:space="preserve"> w Biskupcu </w:t>
            </w:r>
            <w:r w:rsidRPr="00736340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grudnia 2014 r. Uczestnicy szkolenia </w:t>
            </w:r>
            <w:r w:rsidRPr="001D3A8B">
              <w:rPr>
                <w:sz w:val="24"/>
                <w:szCs w:val="24"/>
              </w:rPr>
              <w:t>z zakresu mediacji, dobrej komunikacji i radzenia s</w:t>
            </w:r>
            <w:r>
              <w:rPr>
                <w:sz w:val="24"/>
                <w:szCs w:val="24"/>
              </w:rPr>
              <w:t>obie w sytuacjach konfliktowych uznali szkolenia za atrakcyjne. 82% uczniów zadeklarowało swój udział w regularnych</w:t>
            </w:r>
            <w:r w:rsidR="00C50ED6">
              <w:rPr>
                <w:sz w:val="24"/>
                <w:szCs w:val="24"/>
              </w:rPr>
              <w:t xml:space="preserve"> spotkaniach Szkolnego Korpusu M</w:t>
            </w:r>
            <w:r>
              <w:rPr>
                <w:sz w:val="24"/>
                <w:szCs w:val="24"/>
              </w:rPr>
              <w:t>ediatorów przy Zespole Szkół w Biskupcu.</w:t>
            </w:r>
          </w:p>
          <w:p w:rsidR="007D14C1" w:rsidRPr="00CC733C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33C">
              <w:rPr>
                <w:sz w:val="24"/>
                <w:szCs w:val="24"/>
              </w:rPr>
              <w:t>Podczas</w:t>
            </w:r>
            <w:r w:rsidR="00121A93">
              <w:rPr>
                <w:sz w:val="24"/>
                <w:szCs w:val="24"/>
              </w:rPr>
              <w:t xml:space="preserve"> </w:t>
            </w:r>
            <w:r w:rsidRPr="00CC733C">
              <w:rPr>
                <w:sz w:val="24"/>
                <w:szCs w:val="24"/>
              </w:rPr>
              <w:t xml:space="preserve"> realizacji projektów w zakresie </w:t>
            </w:r>
            <w:r w:rsidR="00121A93">
              <w:rPr>
                <w:sz w:val="24"/>
                <w:szCs w:val="24"/>
              </w:rPr>
              <w:t xml:space="preserve"> </w:t>
            </w:r>
            <w:r w:rsidRPr="00CC733C">
              <w:rPr>
                <w:sz w:val="24"/>
                <w:szCs w:val="24"/>
              </w:rPr>
              <w:t xml:space="preserve">celu </w:t>
            </w:r>
            <w:r w:rsidR="00121A93">
              <w:rPr>
                <w:sz w:val="24"/>
                <w:szCs w:val="24"/>
              </w:rPr>
              <w:t xml:space="preserve"> </w:t>
            </w:r>
            <w:r w:rsidRPr="00CC733C">
              <w:rPr>
                <w:sz w:val="24"/>
                <w:szCs w:val="24"/>
              </w:rPr>
              <w:t xml:space="preserve">nr 1 kreowano </w:t>
            </w:r>
            <w:r w:rsidR="00121A93">
              <w:rPr>
                <w:sz w:val="24"/>
                <w:szCs w:val="24"/>
              </w:rPr>
              <w:t xml:space="preserve"> </w:t>
            </w:r>
            <w:r w:rsidRPr="00CC733C">
              <w:rPr>
                <w:sz w:val="24"/>
                <w:szCs w:val="24"/>
              </w:rPr>
              <w:t xml:space="preserve">zdrowy, bezpieczny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733C">
              <w:rPr>
                <w:sz w:val="24"/>
                <w:szCs w:val="24"/>
              </w:rPr>
              <w:lastRenderedPageBreak/>
              <w:t>i przyjazny sposób funkcjonowania środowiska szkolnego. Budowano pozytywne relacje społeczne, rozwijano jednocześnie kompetencje społeczne uczniów oraz wspierano prawidłowy rozwój osobowości dzieci i młodzieży. Wzmacniano współpracę i dialog pomiędzy młodzieżą i nauczycielami, stawiano na partycypacyjny sposób komunikacji, opierający się na harmonijnym dialogu i partnerstwie.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  <w:vMerge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</w:tcPr>
          <w:p w:rsidR="007D14C1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2 </w:t>
            </w:r>
          </w:p>
          <w:p w:rsidR="007D14C1" w:rsidRPr="00736340" w:rsidRDefault="007D14C1" w:rsidP="0060120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36340">
              <w:rPr>
                <w:i/>
                <w:sz w:val="24"/>
                <w:szCs w:val="24"/>
              </w:rPr>
              <w:t>Zapobieganie problemom i zachowaniom problemowym dzieci i młodzieży.</w:t>
            </w:r>
          </w:p>
          <w:p w:rsidR="007D14C1" w:rsidRPr="00736340" w:rsidRDefault="007D14C1" w:rsidP="0060120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D14C1" w:rsidRDefault="007D14C1" w:rsidP="006012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Jakie efekty jakościowe zostały osiągnięte  - poparte wynikami badania ewaluacyjnego - które wskazują na  pozytywne  zmiany  w stosunku do sytuacji określonej </w:t>
            </w:r>
            <w:r w:rsidR="0060120E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we wstępnej diagnozie potrzeb i problemów?  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>1) Podniesienie kompetencji uczniów i wychowanków z zakr</w:t>
            </w:r>
            <w:r>
              <w:rPr>
                <w:b/>
                <w:sz w:val="24"/>
                <w:szCs w:val="24"/>
              </w:rPr>
              <w:t xml:space="preserve">esu  przeciwdziałania przemocy, </w:t>
            </w:r>
            <w:r w:rsidRPr="00736340">
              <w:rPr>
                <w:b/>
                <w:sz w:val="24"/>
                <w:szCs w:val="24"/>
              </w:rPr>
              <w:t>rozwiązywania konfl</w:t>
            </w:r>
            <w:r>
              <w:rPr>
                <w:b/>
                <w:sz w:val="24"/>
                <w:szCs w:val="24"/>
              </w:rPr>
              <w:t xml:space="preserve">iktów, podejmowania interwencji </w:t>
            </w:r>
            <w:r w:rsidRPr="00736340">
              <w:rPr>
                <w:b/>
                <w:sz w:val="24"/>
                <w:szCs w:val="24"/>
              </w:rPr>
              <w:t>profilaktycznych, reagowania w syt</w:t>
            </w:r>
            <w:r>
              <w:rPr>
                <w:b/>
                <w:sz w:val="24"/>
                <w:szCs w:val="24"/>
              </w:rPr>
              <w:t>uacjach kryzysowych.</w:t>
            </w:r>
            <w:r w:rsidRPr="00736340">
              <w:rPr>
                <w:b/>
                <w:sz w:val="24"/>
                <w:szCs w:val="24"/>
              </w:rPr>
              <w:t xml:space="preserve">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Zwiększenie umiejętności rozwiązywania konfliktów, stosowania mediacji, negocjacji, pod</w:t>
            </w:r>
            <w:r>
              <w:rPr>
                <w:b/>
                <w:sz w:val="24"/>
                <w:szCs w:val="24"/>
              </w:rPr>
              <w:t>ejmowania zachowań asertywnych.</w:t>
            </w:r>
            <w:r w:rsidRPr="00736340">
              <w:rPr>
                <w:b/>
                <w:sz w:val="24"/>
                <w:szCs w:val="24"/>
              </w:rPr>
              <w:t xml:space="preserve">  </w:t>
            </w:r>
          </w:p>
          <w:p w:rsidR="007D14C1" w:rsidRDefault="007D14C1" w:rsidP="007D14C1">
            <w:pPr>
              <w:spacing w:line="276" w:lineRule="auto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6E1E">
              <w:rPr>
                <w:b/>
                <w:sz w:val="24"/>
                <w:szCs w:val="24"/>
              </w:rPr>
              <w:t xml:space="preserve">) Wskazanie praktycznej wiedzy na temat alternatywnych metod rozwiązywania sporów, konfliktów wobec występowania zjawiska przemocy w szkole wobec deficytu kompetencji społecznych i wzorców prawidłowego reagowania </w:t>
            </w:r>
            <w:r w:rsidR="00E45010">
              <w:rPr>
                <w:b/>
                <w:sz w:val="24"/>
                <w:szCs w:val="24"/>
              </w:rPr>
              <w:br/>
            </w:r>
            <w:r w:rsidRPr="00556E1E">
              <w:rPr>
                <w:b/>
                <w:sz w:val="24"/>
                <w:szCs w:val="24"/>
              </w:rPr>
              <w:t xml:space="preserve">na sytuacje trudne.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6E1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4</w:t>
            </w:r>
            <w:r w:rsidRPr="00556E1E">
              <w:rPr>
                <w:b/>
                <w:sz w:val="24"/>
                <w:szCs w:val="24"/>
              </w:rPr>
              <w:t>) Podniesienie świadomości i poziomu wiedzy na temat mediacji, sposobu jej prowadzenia, aspektów prawnych oraz zasad skutecznej k</w:t>
            </w:r>
            <w:r>
              <w:rPr>
                <w:b/>
                <w:sz w:val="24"/>
                <w:szCs w:val="24"/>
              </w:rPr>
              <w:t>omunikacji interpersonalnej.</w:t>
            </w:r>
            <w:r w:rsidRPr="00556E1E">
              <w:rPr>
                <w:b/>
                <w:sz w:val="24"/>
                <w:szCs w:val="24"/>
              </w:rPr>
              <w:t xml:space="preserve">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6E1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5</w:t>
            </w:r>
            <w:r w:rsidRPr="00556E1E">
              <w:rPr>
                <w:b/>
                <w:sz w:val="24"/>
                <w:szCs w:val="24"/>
              </w:rPr>
              <w:t>) Nabycie umiejętności pozwalających funkcjonować w roli mediatora</w:t>
            </w:r>
            <w:r w:rsidR="00637338">
              <w:rPr>
                <w:b/>
                <w:sz w:val="24"/>
                <w:szCs w:val="24"/>
              </w:rPr>
              <w:t>.</w:t>
            </w:r>
          </w:p>
          <w:p w:rsidR="007D14C1" w:rsidRDefault="007D14C1" w:rsidP="007D14C1">
            <w:pPr>
              <w:spacing w:line="276" w:lineRule="auto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     </w:t>
            </w:r>
          </w:p>
          <w:p w:rsidR="007D14C1" w:rsidRPr="00661A03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1A03">
              <w:rPr>
                <w:sz w:val="24"/>
                <w:szCs w:val="24"/>
              </w:rPr>
              <w:t xml:space="preserve">Podczas realizacji projektów przekazano uczniom wiedzę  w różnych formach </w:t>
            </w:r>
            <w:r>
              <w:rPr>
                <w:sz w:val="24"/>
                <w:szCs w:val="24"/>
              </w:rPr>
              <w:br/>
            </w:r>
            <w:r w:rsidRPr="00661A03">
              <w:rPr>
                <w:sz w:val="24"/>
                <w:szCs w:val="24"/>
              </w:rPr>
              <w:t xml:space="preserve">na temat mediacji co przyczyniło się niewątpliwie do budowania pozytywnych relacji społecznych oraz wskazało prawidłowe wzorce postępowania w sytuacjach trudnych, konfliktowych, a także rozwinęło kompetencje społeczne uczniów, ich rodziców </w:t>
            </w:r>
          </w:p>
          <w:p w:rsidR="007D14C1" w:rsidRPr="00661A03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1A03">
              <w:rPr>
                <w:sz w:val="24"/>
                <w:szCs w:val="24"/>
              </w:rPr>
              <w:t xml:space="preserve">i nauczycieli. Zaangażowanie w projekt rodziców uczniów oraz nauczycieli dało efekt integrujący środowisko szkolne, wpłynęło na rozwinięcie kompetencji wychowawczych nauczycieli i rodziców. Ankieta weryfikująca stopień satysfakcji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1A03">
              <w:rPr>
                <w:sz w:val="24"/>
                <w:szCs w:val="24"/>
              </w:rPr>
              <w:t>z uczestnictwa w zajęciach projektowyc</w:t>
            </w:r>
            <w:r>
              <w:rPr>
                <w:sz w:val="24"/>
                <w:szCs w:val="24"/>
              </w:rPr>
              <w:t xml:space="preserve">h oraz poziom wiedzy wykazała, </w:t>
            </w:r>
            <w:r w:rsidRPr="00661A03">
              <w:rPr>
                <w:sz w:val="24"/>
                <w:szCs w:val="24"/>
              </w:rPr>
              <w:t xml:space="preserve">że projekt </w:t>
            </w:r>
            <w:r>
              <w:rPr>
                <w:sz w:val="24"/>
                <w:szCs w:val="24"/>
              </w:rPr>
              <w:br/>
            </w:r>
            <w:r w:rsidRPr="00661A03">
              <w:rPr>
                <w:sz w:val="24"/>
                <w:szCs w:val="24"/>
              </w:rPr>
              <w:t>pn. „Chwyć konflikt za rogi -</w:t>
            </w:r>
            <w:r>
              <w:rPr>
                <w:sz w:val="24"/>
                <w:szCs w:val="24"/>
              </w:rPr>
              <w:t xml:space="preserve"> mediacje szkolne" realizowany </w:t>
            </w:r>
            <w:r w:rsidRPr="00661A03">
              <w:rPr>
                <w:sz w:val="24"/>
                <w:szCs w:val="24"/>
              </w:rPr>
              <w:t>przez Fundację SYNERGIA był pozy</w:t>
            </w:r>
            <w:r>
              <w:rPr>
                <w:sz w:val="24"/>
                <w:szCs w:val="24"/>
              </w:rPr>
              <w:t xml:space="preserve">tywnie odbierany przez lokalną </w:t>
            </w:r>
            <w:r w:rsidRPr="00661A03">
              <w:rPr>
                <w:sz w:val="24"/>
                <w:szCs w:val="24"/>
              </w:rPr>
              <w:t>społeczność gminy Kurzętnik o</w:t>
            </w:r>
            <w:r>
              <w:rPr>
                <w:sz w:val="24"/>
                <w:szCs w:val="24"/>
              </w:rPr>
              <w:t>raz beneficjentów. T</w:t>
            </w:r>
            <w:r w:rsidRPr="00661A03">
              <w:rPr>
                <w:sz w:val="24"/>
                <w:szCs w:val="24"/>
              </w:rPr>
              <w:t>rwałym rezultatem projektu pn. „Chwyć konflikt za rogi - mediacje szkolne" jest powstanie</w:t>
            </w:r>
            <w:r>
              <w:rPr>
                <w:sz w:val="24"/>
                <w:szCs w:val="24"/>
              </w:rPr>
              <w:t xml:space="preserve"> szkolnego inkubatora mediacji </w:t>
            </w:r>
            <w:r w:rsidRPr="00661A03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czterech </w:t>
            </w:r>
            <w:r w:rsidRPr="00661A03">
              <w:rPr>
                <w:sz w:val="24"/>
                <w:szCs w:val="24"/>
              </w:rPr>
              <w:t xml:space="preserve"> szkołach </w:t>
            </w:r>
            <w:r>
              <w:rPr>
                <w:sz w:val="24"/>
                <w:szCs w:val="24"/>
              </w:rPr>
              <w:br/>
            </w:r>
            <w:r w:rsidRPr="00661A03">
              <w:rPr>
                <w:sz w:val="24"/>
                <w:szCs w:val="24"/>
              </w:rPr>
              <w:lastRenderedPageBreak/>
              <w:t xml:space="preserve">na terenie gminy Kurzętnik.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36340">
              <w:rPr>
                <w:sz w:val="24"/>
                <w:szCs w:val="24"/>
              </w:rPr>
              <w:t xml:space="preserve"> ramach zadania publicznego pn</w:t>
            </w:r>
            <w:r>
              <w:rPr>
                <w:sz w:val="24"/>
                <w:szCs w:val="24"/>
              </w:rPr>
              <w:t xml:space="preserve">. </w:t>
            </w:r>
            <w:r w:rsidRPr="00736340">
              <w:rPr>
                <w:sz w:val="24"/>
                <w:szCs w:val="24"/>
              </w:rPr>
              <w:t xml:space="preserve"> "Razem rozwiązujemy problemy" </w:t>
            </w:r>
            <w:r>
              <w:rPr>
                <w:sz w:val="24"/>
                <w:szCs w:val="24"/>
              </w:rPr>
              <w:t xml:space="preserve">realizowanego przez Gminę Miasto Ełk </w:t>
            </w:r>
            <w:r w:rsidRPr="00736340">
              <w:rPr>
                <w:sz w:val="24"/>
                <w:szCs w:val="24"/>
              </w:rPr>
              <w:t>w dwóch  szkołach zostały przeszkolone dwie grupy uczniów (24 osoby). Zostali oni wyposażeni w podstawową wiedzę i umiejętności, które pozwolą im na pełnienie ról mediatorów rówieśniczych. Każda z grup pod kierownictwem nauczyciela - opiekuna, który także uczestniczył w warsztatach, przekształciła</w:t>
            </w:r>
            <w:r>
              <w:rPr>
                <w:sz w:val="24"/>
                <w:szCs w:val="24"/>
              </w:rPr>
              <w:t xml:space="preserve"> się w Szkolny Klub Mediatora.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Z przeprowadzonej ewaluacji </w:t>
            </w:r>
            <w:r>
              <w:rPr>
                <w:sz w:val="24"/>
                <w:szCs w:val="24"/>
              </w:rPr>
              <w:t>(krótkie</w:t>
            </w:r>
            <w:r>
              <w:t xml:space="preserve"> </w:t>
            </w:r>
            <w:r w:rsidRPr="00CC10F1">
              <w:rPr>
                <w:sz w:val="24"/>
                <w:szCs w:val="24"/>
              </w:rPr>
              <w:t xml:space="preserve">nieustrukturyzowane wywiady z wybranymi uczestnikami oraz </w:t>
            </w:r>
            <w:r>
              <w:rPr>
                <w:sz w:val="24"/>
                <w:szCs w:val="24"/>
              </w:rPr>
              <w:t xml:space="preserve">ankieta ewaluacyjna)  </w:t>
            </w:r>
            <w:r w:rsidRPr="00736340">
              <w:rPr>
                <w:sz w:val="24"/>
                <w:szCs w:val="24"/>
              </w:rPr>
              <w:t xml:space="preserve">wynika, że wszyscy uczestnicy entuzjastycznie wypowiadali się na temat warsztatów.   Nie było niezadowolonych. Wielu z nich zgłosiło akces do działania w Klubie Mediatora. Wszyscy uczestnicy poleciliby warsztaty z mediacji swoim koleżankom/kolegom. Uzasadnieniem tej rekomendacji było pełne przekonanie, że podczas takich warsztatów można nauczyć się, jak rozwiązywać problemy, pomagać skonfliktowanym stronom w najbliższym otoczeniu rówieśniczym. Wskazywano również, że takie warsztaty uczą słuchania </w:t>
            </w:r>
            <w:r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i komunikacji, poprawiają jakość relacji międzyludzkich. Wszyscy ankietowani twierdzili, że zdobyte umiejętności będą mogli zastosować w praktyce.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Negatywne uwagi dotyczyły </w:t>
            </w:r>
            <w:r>
              <w:rPr>
                <w:sz w:val="24"/>
                <w:szCs w:val="24"/>
              </w:rPr>
              <w:t xml:space="preserve">wyłącznie </w:t>
            </w:r>
            <w:r w:rsidRPr="00736340">
              <w:rPr>
                <w:sz w:val="24"/>
                <w:szCs w:val="24"/>
              </w:rPr>
              <w:t xml:space="preserve">aspektu organizacyjnego związanego </w:t>
            </w:r>
            <w:r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prowadzeniem </w:t>
            </w:r>
            <w:r w:rsidRPr="00736340">
              <w:rPr>
                <w:sz w:val="24"/>
                <w:szCs w:val="24"/>
              </w:rPr>
              <w:t xml:space="preserve"> zajęć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 xml:space="preserve">w soboty od godzin porannych. 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494A">
              <w:rPr>
                <w:sz w:val="24"/>
                <w:szCs w:val="24"/>
              </w:rPr>
              <w:t>Tworzenie szkolnych inkubatorów</w:t>
            </w:r>
            <w:r>
              <w:rPr>
                <w:sz w:val="24"/>
                <w:szCs w:val="24"/>
              </w:rPr>
              <w:t xml:space="preserve">/klubów </w:t>
            </w:r>
            <w:r w:rsidRPr="0099494A">
              <w:rPr>
                <w:sz w:val="24"/>
                <w:szCs w:val="24"/>
              </w:rPr>
              <w:t xml:space="preserve"> mediacji oraz przygotowanie osób </w:t>
            </w:r>
            <w:r>
              <w:rPr>
                <w:sz w:val="24"/>
                <w:szCs w:val="24"/>
              </w:rPr>
              <w:br/>
            </w:r>
            <w:r w:rsidRPr="0099494A">
              <w:rPr>
                <w:sz w:val="24"/>
                <w:szCs w:val="24"/>
              </w:rPr>
              <w:t>z umiejętnościami mediatorów jest odpowiedzią na potrzebę podniesienia standardów skutecznego komun</w:t>
            </w:r>
            <w:r>
              <w:rPr>
                <w:sz w:val="24"/>
                <w:szCs w:val="24"/>
              </w:rPr>
              <w:t xml:space="preserve">ikowania się wśród rówieśników </w:t>
            </w:r>
            <w:r w:rsidRPr="0099494A">
              <w:rPr>
                <w:sz w:val="24"/>
                <w:szCs w:val="24"/>
              </w:rPr>
              <w:t>oraz w relacji nauczyciel - uczeń, rodzice - uczeń, rodzice - nauczyciel podmiotów, które tworzą podstawową triadę edukacyjną, stanowią</w:t>
            </w:r>
            <w:r>
              <w:rPr>
                <w:sz w:val="24"/>
                <w:szCs w:val="24"/>
              </w:rPr>
              <w:t xml:space="preserve">cą fundament procesu nauczania </w:t>
            </w:r>
            <w:r w:rsidRPr="0099494A">
              <w:rPr>
                <w:sz w:val="24"/>
                <w:szCs w:val="24"/>
              </w:rPr>
              <w:t xml:space="preserve">i wychowania.    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14C1" w:rsidRPr="00360ECC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60ECC">
              <w:rPr>
                <w:b/>
                <w:sz w:val="24"/>
                <w:szCs w:val="24"/>
              </w:rPr>
              <w:t>) Zwiększenie</w:t>
            </w:r>
            <w:r>
              <w:rPr>
                <w:b/>
                <w:sz w:val="24"/>
                <w:szCs w:val="24"/>
              </w:rPr>
              <w:t xml:space="preserve"> wiedzy nauczycieli i rodziców</w:t>
            </w:r>
            <w:r w:rsidRPr="00360ECC">
              <w:rPr>
                <w:b/>
                <w:sz w:val="24"/>
                <w:szCs w:val="24"/>
              </w:rPr>
              <w:t xml:space="preserve"> w zakr</w:t>
            </w:r>
            <w:r>
              <w:rPr>
                <w:b/>
                <w:sz w:val="24"/>
                <w:szCs w:val="24"/>
              </w:rPr>
              <w:t xml:space="preserve">esie przeciwdziałania przemocy, </w:t>
            </w:r>
            <w:r w:rsidRPr="00360ECC">
              <w:rPr>
                <w:b/>
                <w:sz w:val="24"/>
                <w:szCs w:val="24"/>
              </w:rPr>
              <w:t>rozwiązywania konfliktów, stosowania mediacji, negocjacji, pode</w:t>
            </w:r>
            <w:r>
              <w:rPr>
                <w:b/>
                <w:sz w:val="24"/>
                <w:szCs w:val="24"/>
              </w:rPr>
              <w:t>jmowania zachowań asertywnych.</w:t>
            </w:r>
            <w:r w:rsidRPr="00360EC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7D14C1" w:rsidRPr="00360ECC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E4283">
              <w:rPr>
                <w:sz w:val="24"/>
                <w:szCs w:val="24"/>
              </w:rPr>
              <w:t xml:space="preserve"> ramach projektu  pn. "Razem rozwiązujemy problemy</w:t>
            </w:r>
            <w:r w:rsidRPr="00360ECC">
              <w:rPr>
                <w:sz w:val="24"/>
                <w:szCs w:val="24"/>
              </w:rPr>
              <w:t xml:space="preserve">" przeprowadzono warsztaty dla rodziców, w których uczestniczyły 23 osoby oraz warsztaty dla nauczycieli, </w:t>
            </w:r>
            <w:r w:rsidR="002E2E05">
              <w:rPr>
                <w:sz w:val="24"/>
                <w:szCs w:val="24"/>
              </w:rPr>
              <w:br/>
            </w:r>
            <w:r w:rsidRPr="00360ECC">
              <w:rPr>
                <w:sz w:val="24"/>
                <w:szCs w:val="24"/>
              </w:rPr>
              <w:t xml:space="preserve">w których uczestniczyły 24 osoby. Uczestnicy z tych grup docelowych zostali wyposażeni w podstawy teoretyczne, w tym prawne aspekty mediacji </w:t>
            </w:r>
            <w:r>
              <w:rPr>
                <w:sz w:val="24"/>
                <w:szCs w:val="24"/>
              </w:rPr>
              <w:br/>
            </w:r>
            <w:r w:rsidRPr="00360ECC">
              <w:rPr>
                <w:sz w:val="24"/>
                <w:szCs w:val="24"/>
              </w:rPr>
              <w:t xml:space="preserve">oraz umiejętności praktyczne prowadzenia skutecznej mediacji. Zdecydowana większość z nich deklarowała wykorzystanie tych umiejętności w praktyce zawodowej </w:t>
            </w:r>
            <w:r>
              <w:rPr>
                <w:sz w:val="24"/>
                <w:szCs w:val="24"/>
              </w:rPr>
              <w:br/>
            </w:r>
            <w:r w:rsidRPr="00360ECC">
              <w:rPr>
                <w:sz w:val="24"/>
                <w:szCs w:val="24"/>
              </w:rPr>
              <w:t xml:space="preserve">oraz rodzinnej. Wyniki przeprowadzonej ewaluacji wskazują, że 45 osób (96%) oceniło warsztaty jako godne polecenia innym. W ich przekonaniu zajęcia były ciekawe i przydatne (inne niż szkolenia oferowane w szkołach). Podkreślano bardzo dobre przygotowanie prowadzących. Podczas warsztatów uczestnicy nabyli praktyczne umiejętności radzenia sobie w sytuacjach trudnych, nie tylko wychowawczych. Uczestnicy wskazywali, że ta forma i tematyka pozwala nauczyć się wyrażania uczuć oraz rozwiązywania problemów. W ich ocenie były to warsztaty niezwykle przydatne </w:t>
            </w:r>
            <w:r w:rsidRPr="00360ECC">
              <w:rPr>
                <w:sz w:val="24"/>
                <w:szCs w:val="24"/>
              </w:rPr>
              <w:br/>
              <w:t xml:space="preserve">i na gruncie zawodowym i prywatnym. </w:t>
            </w:r>
          </w:p>
          <w:p w:rsidR="007D14C1" w:rsidRPr="00360ECC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ECC">
              <w:rPr>
                <w:sz w:val="24"/>
                <w:szCs w:val="24"/>
              </w:rPr>
              <w:t xml:space="preserve">W szkołach, które  uczestniczyły w realizacji zadania pn. "Razem rozwiązujemy problemy" powstały Kluby Mediatora, a rodzice uczniów z Gimnazjum Nr 1 w Ełku </w:t>
            </w:r>
            <w:r w:rsidRPr="00360ECC">
              <w:rPr>
                <w:sz w:val="24"/>
                <w:szCs w:val="24"/>
              </w:rPr>
              <w:lastRenderedPageBreak/>
              <w:t xml:space="preserve">utworzyli grupę wsparcia, która chce nadal spotykać się i będzie stanowiła ważny element środowiskowy, który pomoże w rozwiązywaniu problemów związanych </w:t>
            </w:r>
            <w:r w:rsidRPr="00360ECC">
              <w:rPr>
                <w:sz w:val="24"/>
                <w:szCs w:val="24"/>
              </w:rPr>
              <w:br/>
              <w:t xml:space="preserve">z konfliktami i przyczyni się do zmniejszenia skali przemocy, zarówno rówieśniczej jak i rodzinnej.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ECC">
              <w:rPr>
                <w:sz w:val="24"/>
                <w:szCs w:val="24"/>
              </w:rPr>
              <w:t>W ramach realizacji zadania pn. "Uczę się ja, mama i tata, jak wykorzystać szkolne lata" 32% rodziców</w:t>
            </w:r>
            <w:r>
              <w:rPr>
                <w:sz w:val="24"/>
                <w:szCs w:val="24"/>
              </w:rPr>
              <w:t xml:space="preserve"> biorących udział w warsztatach </w:t>
            </w:r>
            <w:r w:rsidRPr="00360ECC">
              <w:rPr>
                <w:sz w:val="24"/>
                <w:szCs w:val="24"/>
              </w:rPr>
              <w:t xml:space="preserve"> stwierdziło, że uzyskane informacje pogłębiły ich wiedzę teoretyczną z zakresu przeciwdziałania przemocy, rozwiązywania konfliktów, 32 % rodziców zadeklarowało, że pozyskaną podczas projektu wiedzę wykorzysta w procesie wychowania.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36340">
              <w:rPr>
                <w:b/>
                <w:sz w:val="24"/>
                <w:szCs w:val="24"/>
              </w:rPr>
              <w:t>)  Podniesienie  kompetencji diagnostyczno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34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340">
              <w:rPr>
                <w:b/>
                <w:sz w:val="24"/>
                <w:szCs w:val="24"/>
              </w:rPr>
              <w:t xml:space="preserve">interwencyjnych nauczycieli, wychowawców, pedagogów szkolnych w zakresie diagnozowania uczniów </w:t>
            </w:r>
            <w:r>
              <w:rPr>
                <w:b/>
                <w:sz w:val="24"/>
                <w:szCs w:val="24"/>
              </w:rPr>
              <w:br/>
            </w:r>
            <w:r w:rsidRPr="00736340">
              <w:rPr>
                <w:b/>
                <w:sz w:val="24"/>
                <w:szCs w:val="24"/>
              </w:rPr>
              <w:t>w kryzysie suicydalnym i  pomaganiu  jednostkom z tendencjami samobójczymi w powrocie do zdrowia psychicznego.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W</w:t>
            </w:r>
            <w:r w:rsidRPr="00736340">
              <w:rPr>
                <w:sz w:val="24"/>
                <w:szCs w:val="24"/>
              </w:rPr>
              <w:t xml:space="preserve"> ramach zadania publicznego pn</w:t>
            </w:r>
            <w:r>
              <w:rPr>
                <w:sz w:val="24"/>
                <w:szCs w:val="24"/>
              </w:rPr>
              <w:t>.</w:t>
            </w:r>
            <w:r w:rsidRPr="00736340">
              <w:rPr>
                <w:sz w:val="24"/>
                <w:szCs w:val="24"/>
              </w:rPr>
              <w:t xml:space="preserve"> " Doskonalenie  kompetencji diagnostyczno-interwencyjnych nauczycieli, wychowawców i pedagogów szkolnych, szkół gimnazjalnych i ponadgimnazjalnych w celu zapobiegania zamachom samobójczym młodzieży szkolnej" przeszkolono 153 nauczycieli, pedagogów i psychologów szkolnych, w zakresie rozpoznawania uczniów zagrożonych </w:t>
            </w:r>
            <w:r w:rsidR="00E40A26">
              <w:rPr>
                <w:sz w:val="24"/>
                <w:szCs w:val="24"/>
              </w:rPr>
              <w:t>zachowania</w:t>
            </w:r>
            <w:r w:rsidR="00E40A26" w:rsidRPr="00736340">
              <w:rPr>
                <w:sz w:val="24"/>
                <w:szCs w:val="24"/>
              </w:rPr>
              <w:t>mi</w:t>
            </w:r>
            <w:r w:rsidRPr="00736340">
              <w:rPr>
                <w:sz w:val="24"/>
                <w:szCs w:val="24"/>
              </w:rPr>
              <w:t xml:space="preserve"> samobójczymi i pomocy im w kryzysie suicydalnym. Wiedza nabyta przez  nauczycieli i inny personel szkół, biorący udział w szkoleniach, wykorzystywana będzie przez</w:t>
            </w:r>
            <w:r>
              <w:rPr>
                <w:sz w:val="24"/>
                <w:szCs w:val="24"/>
              </w:rPr>
              <w:t xml:space="preserve"> nich </w:t>
            </w:r>
            <w:r w:rsidRPr="00736340">
              <w:rPr>
                <w:sz w:val="24"/>
                <w:szCs w:val="24"/>
              </w:rPr>
              <w:t xml:space="preserve"> do realizacji zadań profilaktyczno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 xml:space="preserve">terapeutycznych z osobami </w:t>
            </w:r>
            <w:r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>z grupy ryzyka z tendencjami samobójczymi włącznie. Ewaluacja zadania wykazała,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że 89,5 % słuchaczy projektu przed wzię</w:t>
            </w:r>
            <w:r w:rsidR="000E1FF1">
              <w:rPr>
                <w:sz w:val="24"/>
                <w:szCs w:val="24"/>
              </w:rPr>
              <w:t>ciem w nim udziału zadeklarowało</w:t>
            </w:r>
            <w:r w:rsidRPr="00736340">
              <w:rPr>
                <w:sz w:val="24"/>
                <w:szCs w:val="24"/>
              </w:rPr>
              <w:t xml:space="preserve"> niski poziom wiedzy z dziedziny samobójstw dzieci i młodzieży szkolnej. Nauczyciele przystępując do szkolenia wypełnili test badający poziom wiedzy z zakresu tematyki szkolenia test potwierdził wynik  z ewaluacji. </w:t>
            </w:r>
          </w:p>
          <w:p w:rsidR="007D14C1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Po zakończonych zajęciach 98,7% nauczycieli, wychowawców i pedagogów szkolnych stwierdziło, że szkolenie bardzo wysoko podniosło ich wiedzę, kompetencje i dało odwagę zmierzenia się z problemem </w:t>
            </w:r>
            <w:r>
              <w:rPr>
                <w:sz w:val="24"/>
                <w:szCs w:val="24"/>
              </w:rPr>
              <w:t>samobójstwa ich wychowanków, jeś</w:t>
            </w:r>
            <w:r w:rsidRPr="00736340">
              <w:rPr>
                <w:sz w:val="24"/>
                <w:szCs w:val="24"/>
              </w:rPr>
              <w:t>li zaistnieje t</w:t>
            </w:r>
            <w:r>
              <w:rPr>
                <w:sz w:val="24"/>
                <w:szCs w:val="24"/>
              </w:rPr>
              <w:t>aka sytuacja, nie będą czuli się</w:t>
            </w:r>
            <w:r w:rsidRPr="00736340">
              <w:rPr>
                <w:sz w:val="24"/>
                <w:szCs w:val="24"/>
              </w:rPr>
              <w:t xml:space="preserve"> bezradni.  100% ucz</w:t>
            </w:r>
            <w:r>
              <w:rPr>
                <w:sz w:val="24"/>
                <w:szCs w:val="24"/>
              </w:rPr>
              <w:t xml:space="preserve">estników szkolenia stwierdziło, </w:t>
            </w:r>
            <w:r w:rsidRPr="00736340">
              <w:rPr>
                <w:sz w:val="24"/>
                <w:szCs w:val="24"/>
              </w:rPr>
              <w:t xml:space="preserve">że przedmiotowa  tematyka  zajęć jest bardzo potrzebna w pracy </w:t>
            </w:r>
            <w:r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z młodzieżą a nabyte umiejętności będą przydatne w pracy. </w:t>
            </w:r>
          </w:p>
          <w:p w:rsidR="007D14C1" w:rsidRPr="004179CB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36340">
              <w:rPr>
                <w:b/>
                <w:sz w:val="24"/>
                <w:szCs w:val="24"/>
              </w:rPr>
              <w:t xml:space="preserve">)  Przygotowanie nauczycieli, wychowawców, dyrektorów oraz pozostałej kadry pedagogicznej z placówek gimnazjalnych  do rozpoznawania, zapobiegania </w:t>
            </w:r>
            <w:r>
              <w:rPr>
                <w:b/>
                <w:sz w:val="24"/>
                <w:szCs w:val="24"/>
              </w:rPr>
              <w:br/>
            </w:r>
            <w:r w:rsidRPr="00736340">
              <w:rPr>
                <w:b/>
                <w:sz w:val="24"/>
                <w:szCs w:val="24"/>
              </w:rPr>
              <w:t xml:space="preserve">i reagowania na zjawiska cyberbullying-u i </w:t>
            </w:r>
            <w:proofErr w:type="spellStart"/>
            <w:r w:rsidRPr="00736340">
              <w:rPr>
                <w:b/>
                <w:sz w:val="24"/>
                <w:szCs w:val="24"/>
              </w:rPr>
              <w:t>cyberbaiting</w:t>
            </w:r>
            <w:proofErr w:type="spellEnd"/>
            <w:r w:rsidRPr="00736340">
              <w:rPr>
                <w:b/>
                <w:sz w:val="24"/>
                <w:szCs w:val="24"/>
              </w:rPr>
              <w:t xml:space="preserve">-u poprzez rozwój </w:t>
            </w:r>
            <w:r>
              <w:rPr>
                <w:b/>
                <w:sz w:val="24"/>
                <w:szCs w:val="24"/>
              </w:rPr>
              <w:br/>
            </w:r>
            <w:r w:rsidRPr="00736340">
              <w:rPr>
                <w:b/>
                <w:sz w:val="24"/>
                <w:szCs w:val="24"/>
              </w:rPr>
              <w:t>i nabycie nowych kompetencji w aspekcie psychologiczno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34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340">
              <w:rPr>
                <w:b/>
                <w:sz w:val="24"/>
                <w:szCs w:val="24"/>
              </w:rPr>
              <w:t>pedagogicznym, technologicznym i prawnym tych zjawisk.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Rezultaty „twarde” projektu  </w:t>
            </w:r>
            <w:r w:rsidR="002E2E05">
              <w:rPr>
                <w:sz w:val="24"/>
                <w:szCs w:val="24"/>
              </w:rPr>
              <w:t xml:space="preserve">pn.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Cyberbulling</w:t>
            </w:r>
            <w:proofErr w:type="spellEnd"/>
            <w:r>
              <w:rPr>
                <w:sz w:val="24"/>
                <w:szCs w:val="24"/>
              </w:rPr>
              <w:t xml:space="preserve"> w szkołach – zrozum, zobacz, reaguj!"</w:t>
            </w:r>
            <w:r w:rsidRPr="00736340">
              <w:rPr>
                <w:sz w:val="24"/>
                <w:szCs w:val="24"/>
              </w:rPr>
              <w:t xml:space="preserve"> realizowanego przez Stowarzyszenie </w:t>
            </w:r>
            <w:r>
              <w:rPr>
                <w:sz w:val="24"/>
                <w:szCs w:val="24"/>
              </w:rPr>
              <w:t>na Rzecz Rozwoju Edukacji „</w:t>
            </w:r>
            <w:r w:rsidRPr="0073634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rogowskazy”</w:t>
            </w: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- 15 dni szkoleniowych (łącznie 60 godzin szkoleń tradycyjnych) dla  371 uczestników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- przygotowanie materiałów metodycznych w postaci publikacji omawiającej zjawisko </w:t>
            </w:r>
            <w:r w:rsidRPr="00736340">
              <w:rPr>
                <w:sz w:val="24"/>
                <w:szCs w:val="24"/>
              </w:rPr>
              <w:lastRenderedPageBreak/>
              <w:t xml:space="preserve">cyberprzemocy w systematyce analogicznej do systematyki prowadzonych </w:t>
            </w:r>
            <w:r w:rsidR="007F1711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szkoleń oraz jej dystrybucja wśród 150 uczestników szkoleń.                                                                                                                                    </w:t>
            </w:r>
            <w:r w:rsidR="002E2E05">
              <w:rPr>
                <w:sz w:val="24"/>
                <w:szCs w:val="24"/>
              </w:rPr>
              <w:t xml:space="preserve">                              </w:t>
            </w:r>
            <w:r w:rsidRPr="00736340">
              <w:rPr>
                <w:sz w:val="24"/>
                <w:szCs w:val="24"/>
              </w:rPr>
              <w:t xml:space="preserve">Wyniki badań ankietowych, zarówno w części ilościowej jak i jakościowej, jak </w:t>
            </w:r>
            <w:r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i przeprowadzone wywiady indywidualne wskazują, iż poziom kompetencji uczestników szkoleń znacząco wzrósł, a uczestnicy wysoko oceniają ich skuteczność, trafność i użyteczność. </w:t>
            </w:r>
            <w:r>
              <w:rPr>
                <w:sz w:val="24"/>
                <w:szCs w:val="24"/>
              </w:rPr>
              <w:t>W</w:t>
            </w:r>
            <w:r w:rsidRPr="00736340">
              <w:rPr>
                <w:sz w:val="24"/>
                <w:szCs w:val="24"/>
              </w:rPr>
              <w:t xml:space="preserve">e wszystkich  badanych ankietowo obszarach średnia ocen przekroczyła 5 punktów, czyli zdecydowanie powyżej przyjętego progu satysfakcji. </w:t>
            </w:r>
            <w:r>
              <w:rPr>
                <w:sz w:val="24"/>
                <w:szCs w:val="24"/>
              </w:rPr>
              <w:t>Wyniki</w:t>
            </w:r>
            <w:r w:rsidRPr="00736340">
              <w:rPr>
                <w:sz w:val="24"/>
                <w:szCs w:val="24"/>
              </w:rPr>
              <w:t xml:space="preserve"> badań dla poszczególnych placówek </w:t>
            </w:r>
            <w:r>
              <w:rPr>
                <w:sz w:val="24"/>
                <w:szCs w:val="24"/>
              </w:rPr>
              <w:t>pokazują</w:t>
            </w:r>
            <w:r w:rsidRPr="00736340">
              <w:rPr>
                <w:sz w:val="24"/>
                <w:szCs w:val="24"/>
              </w:rPr>
              <w:t xml:space="preserve">, iż w ani jednym wypadku założony próg satysfakcji nie został nieosiągnięty. </w:t>
            </w:r>
            <w:r>
              <w:rPr>
                <w:sz w:val="24"/>
                <w:szCs w:val="24"/>
              </w:rPr>
              <w:t>O</w:t>
            </w:r>
            <w:r w:rsidRPr="00736340">
              <w:rPr>
                <w:sz w:val="24"/>
                <w:szCs w:val="24"/>
              </w:rPr>
              <w:t>gólny poziom zadowolenia uczestników szkoleń jest wysoki, to jest</w:t>
            </w:r>
            <w:r w:rsidR="00D20C38">
              <w:rPr>
                <w:sz w:val="24"/>
                <w:szCs w:val="24"/>
              </w:rPr>
              <w:t xml:space="preserve"> 5,25 punktu w skali od 1 do 6.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36340">
              <w:rPr>
                <w:b/>
                <w:sz w:val="24"/>
                <w:szCs w:val="24"/>
              </w:rPr>
              <w:t>) Wzrost u uczniów poziomu wiedzy i świadomości w zakresie znaczenia zachowań ryzykownych związanych z zażywaniem substancji psychoaktywnych</w:t>
            </w:r>
            <w:r>
              <w:rPr>
                <w:b/>
                <w:sz w:val="24"/>
                <w:szCs w:val="24"/>
              </w:rPr>
              <w:t>.</w:t>
            </w:r>
            <w:r w:rsidRPr="007363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Wyniki ankiet </w:t>
            </w:r>
            <w:r>
              <w:rPr>
                <w:sz w:val="24"/>
                <w:szCs w:val="24"/>
              </w:rPr>
              <w:t>z realizacji projektu pn.</w:t>
            </w:r>
            <w:r>
              <w:t xml:space="preserve"> </w:t>
            </w:r>
            <w:r w:rsidRPr="00BF7A5B">
              <w:rPr>
                <w:sz w:val="24"/>
                <w:szCs w:val="24"/>
              </w:rPr>
              <w:t xml:space="preserve">"Elbląska edukacja przeciw uzależnieniom" 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 xml:space="preserve">pokazują, że  poprzez udział uczniów w spotkaniach z pracownikami Powiatowej Stacji </w:t>
            </w:r>
            <w:proofErr w:type="spellStart"/>
            <w:r w:rsidRPr="00736340">
              <w:rPr>
                <w:sz w:val="24"/>
                <w:szCs w:val="24"/>
              </w:rPr>
              <w:t>Sanitarno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Epidemiologicznej 81% uczestników zadania podniosło swoją wiedzę w zakresie znaczenia zachowań ryzykownych związanych z zażywaniem substancji psychoaktywnych a 78 % uczestników podniosło wiedzę nt. konsekwencji zdrowotnych wynikających z zażywania substancji psychoaktywnych. Poprzez  udział uczniów w spotkaniach z</w:t>
            </w:r>
            <w:r>
              <w:rPr>
                <w:sz w:val="24"/>
                <w:szCs w:val="24"/>
              </w:rPr>
              <w:t xml:space="preserve"> </w:t>
            </w:r>
            <w:r w:rsidRPr="00736340">
              <w:rPr>
                <w:sz w:val="24"/>
                <w:szCs w:val="24"/>
              </w:rPr>
              <w:t>funkcjonariuszami Policji  83 % uczestników zadania podniosło wiedzę nt. konsekwencji prawnych i karnych w związku</w:t>
            </w:r>
            <w:r>
              <w:rPr>
                <w:sz w:val="24"/>
                <w:szCs w:val="24"/>
              </w:rPr>
              <w:t xml:space="preserve"> z zażywaniem substancji psycho</w:t>
            </w:r>
            <w:r w:rsidRPr="00736340">
              <w:rPr>
                <w:sz w:val="24"/>
                <w:szCs w:val="24"/>
              </w:rPr>
              <w:t>aktywnych.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14C1" w:rsidRPr="00736340" w:rsidTr="007D14C1">
        <w:tc>
          <w:tcPr>
            <w:tcW w:w="637" w:type="dxa"/>
            <w:vMerge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</w:tcPr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Cel szczegółowy nr 3 </w:t>
            </w:r>
          </w:p>
          <w:p w:rsidR="007D14C1" w:rsidRPr="00736340" w:rsidRDefault="007D14C1" w:rsidP="00DD6F7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36340">
              <w:rPr>
                <w:i/>
                <w:sz w:val="24"/>
                <w:szCs w:val="24"/>
              </w:rPr>
              <w:t>Promowanie zdrowego stylu życia wśród dzieci i młodzieży.</w:t>
            </w:r>
          </w:p>
          <w:p w:rsidR="007D14C1" w:rsidRPr="00736340" w:rsidRDefault="007D14C1" w:rsidP="00DD6F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Jakie efekty jakościowe zostały osiągnięte  - poparte wynikami badania ewaluacyjnego - które wskazują na  pozytywne  zmiany  w stosunku do sytuacji określonej </w:t>
            </w:r>
            <w:r w:rsidR="00DD6F7F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 xml:space="preserve">we wstępnej diagnozie potrzeb i problemów?    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  <w:r w:rsidRPr="00736340">
              <w:rPr>
                <w:sz w:val="24"/>
                <w:szCs w:val="24"/>
              </w:rPr>
              <w:t xml:space="preserve">  </w:t>
            </w: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>1) Zwiększenie liczby szkół prowadzących  świadomą politykę w za</w:t>
            </w:r>
            <w:r>
              <w:rPr>
                <w:b/>
                <w:sz w:val="24"/>
                <w:szCs w:val="24"/>
              </w:rPr>
              <w:t>kresie aktywności  fizycznej.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2) Zwiększenie aktywności fizycznej,  wyrównanie szans w dostępie do różnych form aktywności fizycznej oraz wykształcenie umiejętności konstruktywnego </w:t>
            </w:r>
            <w:r>
              <w:rPr>
                <w:b/>
                <w:sz w:val="24"/>
                <w:szCs w:val="24"/>
              </w:rPr>
              <w:br/>
            </w:r>
            <w:r w:rsidRPr="00736340">
              <w:rPr>
                <w:b/>
                <w:sz w:val="24"/>
                <w:szCs w:val="24"/>
              </w:rPr>
              <w:t xml:space="preserve">i zdrowego spędzania czasu wolnego.                                                                                                       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36340">
              <w:rPr>
                <w:sz w:val="24"/>
                <w:szCs w:val="24"/>
              </w:rPr>
              <w:t xml:space="preserve"> ramach zadania publicznego pn</w:t>
            </w:r>
            <w:r>
              <w:rPr>
                <w:sz w:val="24"/>
                <w:szCs w:val="24"/>
              </w:rPr>
              <w:t xml:space="preserve">. </w:t>
            </w:r>
            <w:r w:rsidRPr="00736340">
              <w:rPr>
                <w:sz w:val="24"/>
                <w:szCs w:val="24"/>
              </w:rPr>
              <w:t>"Bezpi</w:t>
            </w:r>
            <w:r>
              <w:rPr>
                <w:sz w:val="24"/>
                <w:szCs w:val="24"/>
              </w:rPr>
              <w:t xml:space="preserve">ecznie przez sport po zdrowie" </w:t>
            </w:r>
            <w:r w:rsidRPr="00736340">
              <w:rPr>
                <w:sz w:val="24"/>
                <w:szCs w:val="24"/>
              </w:rPr>
              <w:t>realizowanego przez Gminę Kurzętnik  we wszystkich sz</w:t>
            </w:r>
            <w:r>
              <w:rPr>
                <w:sz w:val="24"/>
                <w:szCs w:val="24"/>
              </w:rPr>
              <w:t>kołach Gminy uczniowie  uczestniczyli w grach zespołowych (siatkówka, piłka nożna halowa, koszykówka)</w:t>
            </w:r>
            <w:r w:rsidRPr="00736340">
              <w:rPr>
                <w:sz w:val="24"/>
                <w:szCs w:val="24"/>
              </w:rPr>
              <w:t>, podczas których aktywnie spędzali czas wolny,</w:t>
            </w:r>
            <w:r w:rsidR="00717934">
              <w:rPr>
                <w:sz w:val="24"/>
                <w:szCs w:val="24"/>
              </w:rPr>
              <w:t xml:space="preserve"> zwiększyli kondycję</w:t>
            </w:r>
            <w:r>
              <w:rPr>
                <w:sz w:val="24"/>
                <w:szCs w:val="24"/>
              </w:rPr>
              <w:t xml:space="preserve"> fizyczną.</w:t>
            </w:r>
          </w:p>
          <w:p w:rsidR="007D14C1" w:rsidRDefault="007D14C1" w:rsidP="002612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Kurzętnik jest gminą wiejska z utrudnionym dostępem do basenów realizacja projektu umożliwiła zorganizowanie 12 wyjazdów na basen dla 331 uczniów.</w:t>
            </w:r>
            <w:r w:rsidRPr="00736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557CC9" w:rsidRPr="00557CC9">
              <w:rPr>
                <w:sz w:val="24"/>
                <w:szCs w:val="24"/>
              </w:rPr>
              <w:t xml:space="preserve">Ponadto  w każdej ze szkół przeprowadzono  cykl pogadanek  dla wszystkich  uczniów na temat bezpiecznego spędzania czasu wolnego, zdrowego stylu życia i zdrowego odżywiania podczas których uczniowie rozbudowali swoją wiedzę teoretyczną </w:t>
            </w:r>
            <w:r w:rsidR="002612EF">
              <w:rPr>
                <w:sz w:val="24"/>
                <w:szCs w:val="24"/>
              </w:rPr>
              <w:br/>
            </w:r>
            <w:r w:rsidR="00557CC9" w:rsidRPr="00557CC9">
              <w:rPr>
                <w:sz w:val="24"/>
                <w:szCs w:val="24"/>
              </w:rPr>
              <w:lastRenderedPageBreak/>
              <w:t xml:space="preserve">i praktyczną na ww. tematy.  W ocenie  wszystkich ankietowanych uczniów  </w:t>
            </w:r>
            <w:r w:rsidR="008D253B">
              <w:rPr>
                <w:sz w:val="24"/>
                <w:szCs w:val="24"/>
              </w:rPr>
              <w:br/>
            </w:r>
            <w:r w:rsidR="00557CC9" w:rsidRPr="00557CC9">
              <w:rPr>
                <w:sz w:val="24"/>
                <w:szCs w:val="24"/>
              </w:rPr>
              <w:t>(331 osób)  zajęcia  sportowe były atrakcyjne, uczniowie twierdzą , że poszerzyli swoją wiedzę i umiejętności z dyscyplin sportowych realizowanych podczas zajęć. Wszyscy uczniowie stwierdzili, że dzięki uczestnictwu w zajęciach będą chętniej brać czynny udział w grach zespołowych, chętniej będą spędzać wolny czas aktyw</w:t>
            </w:r>
            <w:r w:rsidR="00EB5C04">
              <w:rPr>
                <w:sz w:val="24"/>
                <w:szCs w:val="24"/>
              </w:rPr>
              <w:t xml:space="preserve">nie. Uczniowie potwierdzili, że </w:t>
            </w:r>
            <w:r w:rsidR="00557CC9" w:rsidRPr="00557CC9">
              <w:rPr>
                <w:sz w:val="24"/>
                <w:szCs w:val="24"/>
              </w:rPr>
              <w:t>przeprowad</w:t>
            </w:r>
            <w:r w:rsidR="00EB5C04">
              <w:rPr>
                <w:sz w:val="24"/>
                <w:szCs w:val="24"/>
              </w:rPr>
              <w:t xml:space="preserve">zone pogadanki przypomniały </w:t>
            </w:r>
            <w:r w:rsidR="00EB5C04">
              <w:rPr>
                <w:sz w:val="24"/>
                <w:szCs w:val="24"/>
              </w:rPr>
              <w:br/>
            </w:r>
            <w:r w:rsidR="00557CC9" w:rsidRPr="00557CC9">
              <w:rPr>
                <w:sz w:val="24"/>
                <w:szCs w:val="24"/>
              </w:rPr>
              <w:t xml:space="preserve">i usystematyzowały ich  wiedzę na temat bezpiecznego spędzania czasu wolnego, zdrowego stylu życia i zdrowego  odżywiania.     </w:t>
            </w:r>
          </w:p>
          <w:p w:rsidR="00557CC9" w:rsidRPr="00736340" w:rsidRDefault="00557CC9" w:rsidP="007D14C1">
            <w:pPr>
              <w:spacing w:line="276" w:lineRule="auto"/>
              <w:rPr>
                <w:sz w:val="24"/>
                <w:szCs w:val="24"/>
              </w:rPr>
            </w:pPr>
          </w:p>
          <w:p w:rsidR="007D14C1" w:rsidRDefault="007D14C1" w:rsidP="007D14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36340">
              <w:rPr>
                <w:b/>
                <w:sz w:val="24"/>
                <w:szCs w:val="24"/>
              </w:rPr>
              <w:t>)  Zwiększenie świadomości młodych ludzi, dzieci i ich rodziców w zakresie racjonalnego odżywiania, aktywności ruchowej oraz problemu otyłości, wskazanie możliwości szukania pomocy w sytuacjach związanych z problemami zdrowotnymi związanymi</w:t>
            </w:r>
            <w:r>
              <w:rPr>
                <w:b/>
                <w:sz w:val="24"/>
                <w:szCs w:val="24"/>
              </w:rPr>
              <w:t xml:space="preserve"> z niewłaściwym odżywianiem się</w:t>
            </w:r>
            <w:r w:rsidRPr="00736340">
              <w:rPr>
                <w:b/>
                <w:sz w:val="24"/>
                <w:szCs w:val="24"/>
              </w:rPr>
              <w:t>.</w:t>
            </w:r>
          </w:p>
          <w:p w:rsidR="007D14C1" w:rsidRPr="00736340" w:rsidRDefault="007D14C1" w:rsidP="007D14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63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736340">
              <w:rPr>
                <w:sz w:val="24"/>
                <w:szCs w:val="24"/>
              </w:rPr>
              <w:t>Wszyscy uczestnicy projektu</w:t>
            </w:r>
            <w:r w:rsidR="002F0E85">
              <w:rPr>
                <w:sz w:val="24"/>
                <w:szCs w:val="24"/>
              </w:rPr>
              <w:t xml:space="preserve"> (100%)</w:t>
            </w:r>
            <w:r w:rsidRPr="00736340">
              <w:rPr>
                <w:sz w:val="24"/>
                <w:szCs w:val="24"/>
              </w:rPr>
              <w:t xml:space="preserve"> pn. "Razem do celu" realizowanego przez Gminę Miasto Ełk uznali go za inspirujący do samodzielnego myślenia, umożliwiający zdobycie dodatkowej wiedzy i umiejętności</w:t>
            </w:r>
            <w:r>
              <w:rPr>
                <w:sz w:val="24"/>
                <w:szCs w:val="24"/>
              </w:rPr>
              <w:t xml:space="preserve"> w zakresie racjonalnego odżywiania</w:t>
            </w:r>
            <w:r w:rsidRPr="00736340">
              <w:rPr>
                <w:sz w:val="24"/>
                <w:szCs w:val="24"/>
              </w:rPr>
              <w:t>. Rodzice docen</w:t>
            </w:r>
            <w:r>
              <w:rPr>
                <w:sz w:val="24"/>
                <w:szCs w:val="24"/>
              </w:rPr>
              <w:t xml:space="preserve">ili </w:t>
            </w:r>
            <w:r w:rsidRPr="00736340">
              <w:rPr>
                <w:sz w:val="24"/>
                <w:szCs w:val="24"/>
              </w:rPr>
              <w:t xml:space="preserve">szczególnie możliwość bezpośredniego skonsultowania swoich pytań, czy  wątpliwości ze specjalistami (diabetykiem, lekarzem chirurgiem </w:t>
            </w:r>
            <w:r w:rsidR="00472DF6">
              <w:rPr>
                <w:sz w:val="24"/>
                <w:szCs w:val="24"/>
              </w:rPr>
              <w:br/>
            </w:r>
            <w:r w:rsidRPr="00736340">
              <w:rPr>
                <w:sz w:val="24"/>
                <w:szCs w:val="24"/>
              </w:rPr>
              <w:t>i psychologiem).</w:t>
            </w:r>
          </w:p>
          <w:p w:rsidR="007D14C1" w:rsidRPr="00736340" w:rsidRDefault="007D14C1" w:rsidP="007D14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E3A75" w:rsidRPr="00736340" w:rsidRDefault="00CE3A75" w:rsidP="00ED3F79">
      <w:pPr>
        <w:spacing w:line="276" w:lineRule="auto"/>
        <w:rPr>
          <w:sz w:val="24"/>
          <w:szCs w:val="24"/>
        </w:rPr>
      </w:pPr>
    </w:p>
    <w:p w:rsidR="00CE3A75" w:rsidRPr="00736340" w:rsidRDefault="00CE3A75" w:rsidP="00ED3F79">
      <w:pPr>
        <w:spacing w:line="276" w:lineRule="auto"/>
        <w:rPr>
          <w:sz w:val="24"/>
          <w:szCs w:val="24"/>
        </w:rPr>
      </w:pPr>
    </w:p>
    <w:p w:rsidR="00CE3A75" w:rsidRPr="00736340" w:rsidRDefault="00CE3A75" w:rsidP="00ED3F79">
      <w:pPr>
        <w:spacing w:line="276" w:lineRule="auto"/>
        <w:rPr>
          <w:sz w:val="24"/>
          <w:szCs w:val="24"/>
        </w:rPr>
      </w:pPr>
    </w:p>
    <w:sectPr w:rsidR="00CE3A75" w:rsidRPr="00736340" w:rsidSect="00CE06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71" w:rsidRDefault="004B2171" w:rsidP="00AB11D4">
      <w:r>
        <w:separator/>
      </w:r>
    </w:p>
  </w:endnote>
  <w:endnote w:type="continuationSeparator" w:id="0">
    <w:p w:rsidR="004B2171" w:rsidRDefault="004B2171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C5">
          <w:rPr>
            <w:noProof/>
          </w:rPr>
          <w:t>13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71" w:rsidRDefault="004B2171" w:rsidP="00AB11D4">
      <w:r>
        <w:separator/>
      </w:r>
    </w:p>
  </w:footnote>
  <w:footnote w:type="continuationSeparator" w:id="0">
    <w:p w:rsidR="004B2171" w:rsidRDefault="004B2171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74D"/>
    <w:multiLevelType w:val="hybridMultilevel"/>
    <w:tmpl w:val="74401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911"/>
    <w:multiLevelType w:val="hybridMultilevel"/>
    <w:tmpl w:val="B49C5162"/>
    <w:lvl w:ilvl="0" w:tplc="D4FEB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22E04"/>
    <w:rsid w:val="00044C62"/>
    <w:rsid w:val="00054E28"/>
    <w:rsid w:val="00062A3E"/>
    <w:rsid w:val="00063716"/>
    <w:rsid w:val="00091B64"/>
    <w:rsid w:val="00096D0A"/>
    <w:rsid w:val="000C38AF"/>
    <w:rsid w:val="000C77A5"/>
    <w:rsid w:val="000E1FF1"/>
    <w:rsid w:val="000E39F3"/>
    <w:rsid w:val="00103269"/>
    <w:rsid w:val="00121A93"/>
    <w:rsid w:val="00145BE4"/>
    <w:rsid w:val="001701DD"/>
    <w:rsid w:val="0017712A"/>
    <w:rsid w:val="0019097D"/>
    <w:rsid w:val="00195194"/>
    <w:rsid w:val="001B6D64"/>
    <w:rsid w:val="001C6E21"/>
    <w:rsid w:val="001D3A8B"/>
    <w:rsid w:val="001D758E"/>
    <w:rsid w:val="001E15C1"/>
    <w:rsid w:val="001E76D7"/>
    <w:rsid w:val="001F3645"/>
    <w:rsid w:val="00203376"/>
    <w:rsid w:val="00204262"/>
    <w:rsid w:val="002153A5"/>
    <w:rsid w:val="002153D7"/>
    <w:rsid w:val="002222C1"/>
    <w:rsid w:val="0022407A"/>
    <w:rsid w:val="0023393E"/>
    <w:rsid w:val="00242CFA"/>
    <w:rsid w:val="00244953"/>
    <w:rsid w:val="00255D1B"/>
    <w:rsid w:val="002612EF"/>
    <w:rsid w:val="00264CE5"/>
    <w:rsid w:val="002665D3"/>
    <w:rsid w:val="00275143"/>
    <w:rsid w:val="002753D0"/>
    <w:rsid w:val="0028533C"/>
    <w:rsid w:val="002A1764"/>
    <w:rsid w:val="002A2633"/>
    <w:rsid w:val="002E22A2"/>
    <w:rsid w:val="002E2E05"/>
    <w:rsid w:val="002F0E85"/>
    <w:rsid w:val="003064E8"/>
    <w:rsid w:val="00321FDF"/>
    <w:rsid w:val="003230DD"/>
    <w:rsid w:val="003263F6"/>
    <w:rsid w:val="00347606"/>
    <w:rsid w:val="0035317D"/>
    <w:rsid w:val="00360ECC"/>
    <w:rsid w:val="00361B0E"/>
    <w:rsid w:val="00367BD0"/>
    <w:rsid w:val="00385026"/>
    <w:rsid w:val="0038722E"/>
    <w:rsid w:val="0039755C"/>
    <w:rsid w:val="003A5100"/>
    <w:rsid w:val="003A5A7A"/>
    <w:rsid w:val="003D0356"/>
    <w:rsid w:val="003E0269"/>
    <w:rsid w:val="003E1F23"/>
    <w:rsid w:val="003F0CB1"/>
    <w:rsid w:val="003F76F7"/>
    <w:rsid w:val="0040262F"/>
    <w:rsid w:val="004042CA"/>
    <w:rsid w:val="004120D4"/>
    <w:rsid w:val="00414063"/>
    <w:rsid w:val="004179CB"/>
    <w:rsid w:val="00425660"/>
    <w:rsid w:val="0043394C"/>
    <w:rsid w:val="0044667F"/>
    <w:rsid w:val="004473E2"/>
    <w:rsid w:val="00463D08"/>
    <w:rsid w:val="00465094"/>
    <w:rsid w:val="00472DF6"/>
    <w:rsid w:val="004745AE"/>
    <w:rsid w:val="00481688"/>
    <w:rsid w:val="004846F9"/>
    <w:rsid w:val="004B2171"/>
    <w:rsid w:val="004C11BC"/>
    <w:rsid w:val="004C184A"/>
    <w:rsid w:val="004E5210"/>
    <w:rsid w:val="004E791E"/>
    <w:rsid w:val="004F7BAE"/>
    <w:rsid w:val="00501F54"/>
    <w:rsid w:val="005127B1"/>
    <w:rsid w:val="005152CA"/>
    <w:rsid w:val="00516779"/>
    <w:rsid w:val="00521EBD"/>
    <w:rsid w:val="005269CE"/>
    <w:rsid w:val="00526C6F"/>
    <w:rsid w:val="00554518"/>
    <w:rsid w:val="00556E1E"/>
    <w:rsid w:val="005572E6"/>
    <w:rsid w:val="00557CC9"/>
    <w:rsid w:val="005618A7"/>
    <w:rsid w:val="00561DEE"/>
    <w:rsid w:val="00566D81"/>
    <w:rsid w:val="00567505"/>
    <w:rsid w:val="005753F5"/>
    <w:rsid w:val="0057549E"/>
    <w:rsid w:val="0057758C"/>
    <w:rsid w:val="00592C82"/>
    <w:rsid w:val="00593171"/>
    <w:rsid w:val="005B3EFE"/>
    <w:rsid w:val="005C64E6"/>
    <w:rsid w:val="005F396D"/>
    <w:rsid w:val="005F6442"/>
    <w:rsid w:val="0060016B"/>
    <w:rsid w:val="00600D39"/>
    <w:rsid w:val="0060120E"/>
    <w:rsid w:val="00603CD1"/>
    <w:rsid w:val="00603E2A"/>
    <w:rsid w:val="00605334"/>
    <w:rsid w:val="00613297"/>
    <w:rsid w:val="006135B2"/>
    <w:rsid w:val="0061456A"/>
    <w:rsid w:val="00626BB6"/>
    <w:rsid w:val="00631107"/>
    <w:rsid w:val="006314DC"/>
    <w:rsid w:val="00635196"/>
    <w:rsid w:val="00637338"/>
    <w:rsid w:val="00640F37"/>
    <w:rsid w:val="00643F8C"/>
    <w:rsid w:val="0065506A"/>
    <w:rsid w:val="00660962"/>
    <w:rsid w:val="00661A03"/>
    <w:rsid w:val="006634BA"/>
    <w:rsid w:val="00664ECE"/>
    <w:rsid w:val="006B1468"/>
    <w:rsid w:val="006B1649"/>
    <w:rsid w:val="006C313B"/>
    <w:rsid w:val="006C6B80"/>
    <w:rsid w:val="006D00C5"/>
    <w:rsid w:val="006D0128"/>
    <w:rsid w:val="006D4587"/>
    <w:rsid w:val="006E21CE"/>
    <w:rsid w:val="006F2C30"/>
    <w:rsid w:val="007059F6"/>
    <w:rsid w:val="00715771"/>
    <w:rsid w:val="00717934"/>
    <w:rsid w:val="00725BE7"/>
    <w:rsid w:val="00736340"/>
    <w:rsid w:val="007437B3"/>
    <w:rsid w:val="00744859"/>
    <w:rsid w:val="00780227"/>
    <w:rsid w:val="00781705"/>
    <w:rsid w:val="00781DDE"/>
    <w:rsid w:val="00790AF6"/>
    <w:rsid w:val="00797F31"/>
    <w:rsid w:val="007A3D92"/>
    <w:rsid w:val="007B70FF"/>
    <w:rsid w:val="007C3484"/>
    <w:rsid w:val="007C36C7"/>
    <w:rsid w:val="007C5E8A"/>
    <w:rsid w:val="007D14C1"/>
    <w:rsid w:val="007E346C"/>
    <w:rsid w:val="007F1711"/>
    <w:rsid w:val="00813965"/>
    <w:rsid w:val="008334D6"/>
    <w:rsid w:val="00833A7B"/>
    <w:rsid w:val="00847BE9"/>
    <w:rsid w:val="00851776"/>
    <w:rsid w:val="00861106"/>
    <w:rsid w:val="00861B92"/>
    <w:rsid w:val="00862D99"/>
    <w:rsid w:val="00863077"/>
    <w:rsid w:val="00864D39"/>
    <w:rsid w:val="00876C7C"/>
    <w:rsid w:val="008774B0"/>
    <w:rsid w:val="008848C5"/>
    <w:rsid w:val="008A29E0"/>
    <w:rsid w:val="008A3FAA"/>
    <w:rsid w:val="008A6EE0"/>
    <w:rsid w:val="008D253B"/>
    <w:rsid w:val="008F383B"/>
    <w:rsid w:val="008F7276"/>
    <w:rsid w:val="00925884"/>
    <w:rsid w:val="00930D3A"/>
    <w:rsid w:val="00986EC4"/>
    <w:rsid w:val="009909B6"/>
    <w:rsid w:val="0099494A"/>
    <w:rsid w:val="00996283"/>
    <w:rsid w:val="009A633E"/>
    <w:rsid w:val="009B7EC9"/>
    <w:rsid w:val="009C7AFC"/>
    <w:rsid w:val="009E3D13"/>
    <w:rsid w:val="009E4283"/>
    <w:rsid w:val="009F2603"/>
    <w:rsid w:val="00A03278"/>
    <w:rsid w:val="00A10B13"/>
    <w:rsid w:val="00A10D44"/>
    <w:rsid w:val="00A26C45"/>
    <w:rsid w:val="00A35634"/>
    <w:rsid w:val="00A937A9"/>
    <w:rsid w:val="00AA3D03"/>
    <w:rsid w:val="00AB11D4"/>
    <w:rsid w:val="00AB25F6"/>
    <w:rsid w:val="00AB3911"/>
    <w:rsid w:val="00AC7EDA"/>
    <w:rsid w:val="00AD0943"/>
    <w:rsid w:val="00AF1743"/>
    <w:rsid w:val="00AF5386"/>
    <w:rsid w:val="00AF63C0"/>
    <w:rsid w:val="00B0181E"/>
    <w:rsid w:val="00B26C59"/>
    <w:rsid w:val="00B27348"/>
    <w:rsid w:val="00B33DC4"/>
    <w:rsid w:val="00B362F4"/>
    <w:rsid w:val="00B37DC3"/>
    <w:rsid w:val="00B406DE"/>
    <w:rsid w:val="00B43483"/>
    <w:rsid w:val="00B446B6"/>
    <w:rsid w:val="00B53329"/>
    <w:rsid w:val="00B548FA"/>
    <w:rsid w:val="00B937FE"/>
    <w:rsid w:val="00BA7D48"/>
    <w:rsid w:val="00BD5500"/>
    <w:rsid w:val="00BE3C06"/>
    <w:rsid w:val="00BE44AB"/>
    <w:rsid w:val="00BE730F"/>
    <w:rsid w:val="00BF22BE"/>
    <w:rsid w:val="00BF7A5B"/>
    <w:rsid w:val="00C12910"/>
    <w:rsid w:val="00C24CA8"/>
    <w:rsid w:val="00C4559A"/>
    <w:rsid w:val="00C50ED6"/>
    <w:rsid w:val="00C80D3B"/>
    <w:rsid w:val="00C85AF2"/>
    <w:rsid w:val="00C96795"/>
    <w:rsid w:val="00CB1A72"/>
    <w:rsid w:val="00CB2CEB"/>
    <w:rsid w:val="00CB74C4"/>
    <w:rsid w:val="00CC10F1"/>
    <w:rsid w:val="00CC733C"/>
    <w:rsid w:val="00CC7D1D"/>
    <w:rsid w:val="00CE0454"/>
    <w:rsid w:val="00CE0648"/>
    <w:rsid w:val="00CE3A75"/>
    <w:rsid w:val="00CF4050"/>
    <w:rsid w:val="00D058CB"/>
    <w:rsid w:val="00D20C38"/>
    <w:rsid w:val="00D2366B"/>
    <w:rsid w:val="00DA1CF3"/>
    <w:rsid w:val="00DC444A"/>
    <w:rsid w:val="00DD6F7F"/>
    <w:rsid w:val="00DE1EC6"/>
    <w:rsid w:val="00DF0B71"/>
    <w:rsid w:val="00DF43A3"/>
    <w:rsid w:val="00DF528A"/>
    <w:rsid w:val="00E0072C"/>
    <w:rsid w:val="00E20833"/>
    <w:rsid w:val="00E22F76"/>
    <w:rsid w:val="00E352A4"/>
    <w:rsid w:val="00E40A26"/>
    <w:rsid w:val="00E45010"/>
    <w:rsid w:val="00E64762"/>
    <w:rsid w:val="00E954A8"/>
    <w:rsid w:val="00EA68E4"/>
    <w:rsid w:val="00EB5C04"/>
    <w:rsid w:val="00EC6AF8"/>
    <w:rsid w:val="00ED2385"/>
    <w:rsid w:val="00ED3F79"/>
    <w:rsid w:val="00EE4442"/>
    <w:rsid w:val="00EF7DA8"/>
    <w:rsid w:val="00F079BB"/>
    <w:rsid w:val="00F1108B"/>
    <w:rsid w:val="00F17C4A"/>
    <w:rsid w:val="00F22B16"/>
    <w:rsid w:val="00F24938"/>
    <w:rsid w:val="00F43BB1"/>
    <w:rsid w:val="00F5017C"/>
    <w:rsid w:val="00F70147"/>
    <w:rsid w:val="00F74DB0"/>
    <w:rsid w:val="00F77A0D"/>
    <w:rsid w:val="00F85BF6"/>
    <w:rsid w:val="00F96D17"/>
    <w:rsid w:val="00FA2293"/>
    <w:rsid w:val="00FA634D"/>
    <w:rsid w:val="00FE29E8"/>
    <w:rsid w:val="00FE41FF"/>
    <w:rsid w:val="00FE4631"/>
    <w:rsid w:val="00FE47FF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554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8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554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8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5360</Words>
  <Characters>32161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</cp:revision>
  <cp:lastPrinted>2015-02-18T12:48:00Z</cp:lastPrinted>
  <dcterms:created xsi:type="dcterms:W3CDTF">2015-04-09T14:10:00Z</dcterms:created>
  <dcterms:modified xsi:type="dcterms:W3CDTF">2015-04-09T14:10:00Z</dcterms:modified>
</cp:coreProperties>
</file>