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6204"/>
        <w:gridCol w:w="3082"/>
      </w:tblGrid>
      <w:tr w:rsidR="00085CD0" w14:paraId="67CCDC90" w14:textId="77777777" w:rsidTr="00203337">
        <w:tc>
          <w:tcPr>
            <w:tcW w:w="6204" w:type="dxa"/>
          </w:tcPr>
          <w:p w14:paraId="5FCEE458" w14:textId="14671305" w:rsidR="002B4464" w:rsidRPr="00CA657B" w:rsidRDefault="00233D96" w:rsidP="00233D9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OBWIESZCZENIE REGIONALNEGO DYREKTORA OCHRONY ŚRODOWISKA Z 30 PAŻDZIERNIKA 2023 ZNAK </w:t>
            </w:r>
            <w:r w:rsidRPr="00CA657B">
              <w:rPr>
                <w:rFonts w:ascii="Arial" w:hAnsi="Arial" w:cs="Arial"/>
                <w:sz w:val="22"/>
                <w:szCs w:val="22"/>
              </w:rPr>
              <w:t>WOOŚ</w:t>
            </w:r>
            <w:r>
              <w:rPr>
                <w:rFonts w:ascii="Arial" w:hAnsi="Arial" w:cs="Arial"/>
                <w:sz w:val="22"/>
                <w:szCs w:val="22"/>
              </w:rPr>
              <w:t>.420.23.2023.AM.10</w:t>
            </w:r>
          </w:p>
        </w:tc>
        <w:tc>
          <w:tcPr>
            <w:tcW w:w="3082" w:type="dxa"/>
          </w:tcPr>
          <w:p w14:paraId="1F1AF244" w14:textId="5BA37F5D" w:rsidR="002B4464" w:rsidRPr="00CA657B" w:rsidRDefault="002B4464" w:rsidP="00515A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36738E" w14:textId="77777777" w:rsidR="002B4464" w:rsidRPr="00CA657B" w:rsidRDefault="002B4464" w:rsidP="00CA657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DEAB19" w14:textId="77777777" w:rsidR="002B4464" w:rsidRPr="00CA657B" w:rsidRDefault="00000000" w:rsidP="0021610F">
      <w:pPr>
        <w:pStyle w:val="Akapitzlist"/>
        <w:spacing w:before="36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Na podstawie art. 49 ustawy z dnia 14 czerwca 1960 r. -  Kodeks postępowania administracyjnego (Dz. U. z 202</w:t>
      </w:r>
      <w:r>
        <w:rPr>
          <w:rFonts w:ascii="Arial" w:hAnsi="Arial" w:cs="Arial"/>
          <w:sz w:val="22"/>
          <w:szCs w:val="22"/>
        </w:rPr>
        <w:t>3</w:t>
      </w:r>
      <w:r w:rsidRPr="00CA657B">
        <w:rPr>
          <w:rFonts w:ascii="Arial" w:hAnsi="Arial" w:cs="Arial"/>
          <w:sz w:val="22"/>
          <w:szCs w:val="22"/>
        </w:rPr>
        <w:t xml:space="preserve"> r. poz. 7</w:t>
      </w:r>
      <w:r>
        <w:rPr>
          <w:rFonts w:ascii="Arial" w:hAnsi="Arial" w:cs="Arial"/>
          <w:sz w:val="22"/>
          <w:szCs w:val="22"/>
        </w:rPr>
        <w:t>75</w:t>
      </w:r>
      <w:r w:rsidRPr="00CA657B">
        <w:rPr>
          <w:rFonts w:ascii="Arial" w:hAnsi="Arial" w:cs="Arial"/>
          <w:sz w:val="22"/>
          <w:szCs w:val="22"/>
        </w:rPr>
        <w:t xml:space="preserve"> - cyt. dalej jako „k.p.a.”) w związku z art. 74 ust. 3 </w:t>
      </w:r>
      <w:r>
        <w:rPr>
          <w:rStyle w:val="5yl5"/>
          <w:rFonts w:ascii="Arial" w:hAnsi="Arial" w:cs="Arial"/>
          <w:sz w:val="22"/>
          <w:szCs w:val="22"/>
        </w:rPr>
        <w:t>ustawy z dnia 3 </w:t>
      </w:r>
      <w:r w:rsidRPr="00CA657B">
        <w:rPr>
          <w:rStyle w:val="5yl5"/>
          <w:rFonts w:ascii="Arial" w:hAnsi="Arial" w:cs="Arial"/>
          <w:sz w:val="22"/>
          <w:szCs w:val="22"/>
        </w:rPr>
        <w:t>października 2008 r. o udostępnianiu informacji o środowisku i jego ochronie, udziale społeczeństwa w ochronie środowiska oraz o ocenach oddzia</w:t>
      </w:r>
      <w:r>
        <w:rPr>
          <w:rStyle w:val="5yl5"/>
          <w:rFonts w:ascii="Arial" w:hAnsi="Arial" w:cs="Arial"/>
          <w:sz w:val="22"/>
          <w:szCs w:val="22"/>
        </w:rPr>
        <w:t>ływania na środowisko (Dz. U. z </w:t>
      </w:r>
      <w:r w:rsidRPr="00CA657B">
        <w:rPr>
          <w:rStyle w:val="5yl5"/>
          <w:rFonts w:ascii="Arial" w:hAnsi="Arial" w:cs="Arial"/>
          <w:sz w:val="22"/>
          <w:szCs w:val="22"/>
        </w:rPr>
        <w:t>202</w:t>
      </w:r>
      <w:r>
        <w:rPr>
          <w:rStyle w:val="5yl5"/>
          <w:rFonts w:ascii="Arial" w:hAnsi="Arial" w:cs="Arial"/>
          <w:sz w:val="22"/>
          <w:szCs w:val="22"/>
        </w:rPr>
        <w:t>3</w:t>
      </w:r>
      <w:r w:rsidRPr="00CA657B">
        <w:rPr>
          <w:rStyle w:val="5yl5"/>
          <w:rFonts w:ascii="Arial" w:hAnsi="Arial" w:cs="Arial"/>
          <w:sz w:val="22"/>
          <w:szCs w:val="22"/>
        </w:rPr>
        <w:t xml:space="preserve"> r. poz. </w:t>
      </w:r>
      <w:r>
        <w:rPr>
          <w:rStyle w:val="5yl5"/>
          <w:rFonts w:ascii="Arial" w:hAnsi="Arial" w:cs="Arial"/>
          <w:sz w:val="22"/>
          <w:szCs w:val="22"/>
        </w:rPr>
        <w:t>1094</w:t>
      </w:r>
      <w:r w:rsidRPr="00CA657B">
        <w:rPr>
          <w:rStyle w:val="5yl5"/>
          <w:rFonts w:ascii="Arial" w:hAnsi="Arial" w:cs="Arial"/>
          <w:sz w:val="22"/>
          <w:szCs w:val="22"/>
        </w:rPr>
        <w:t xml:space="preserve"> z późn. zm</w:t>
      </w:r>
      <w:bookmarkStart w:id="0" w:name="_Hlk20748508"/>
      <w:r w:rsidRPr="00CA657B">
        <w:rPr>
          <w:rStyle w:val="5yl5"/>
          <w:rFonts w:ascii="Arial" w:hAnsi="Arial" w:cs="Arial"/>
          <w:sz w:val="22"/>
          <w:szCs w:val="22"/>
        </w:rPr>
        <w:t>. - cyt. dalej jako „UUOŚ”)</w:t>
      </w:r>
      <w:bookmarkEnd w:id="0"/>
    </w:p>
    <w:p w14:paraId="7B56CBB3" w14:textId="77777777" w:rsidR="002B4464" w:rsidRPr="00233D96" w:rsidRDefault="00000000" w:rsidP="00233D96">
      <w:pPr>
        <w:pStyle w:val="Akapitzlist"/>
        <w:spacing w:before="360" w:after="36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233D96">
        <w:rPr>
          <w:rFonts w:ascii="Arial" w:hAnsi="Arial" w:cs="Arial"/>
          <w:sz w:val="22"/>
          <w:szCs w:val="22"/>
        </w:rPr>
        <w:t>zawiadamiam strony postępowania</w:t>
      </w:r>
    </w:p>
    <w:p w14:paraId="4BD18857" w14:textId="77777777" w:rsidR="002B4464" w:rsidRPr="00844217" w:rsidRDefault="00000000" w:rsidP="0021610F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8C730C">
        <w:rPr>
          <w:rFonts w:ascii="Arial" w:hAnsi="Arial" w:cs="Arial"/>
          <w:sz w:val="22"/>
          <w:szCs w:val="22"/>
        </w:rPr>
        <w:t>o wydaniu 27.10.2023 r.</w:t>
      </w:r>
      <w:r>
        <w:rPr>
          <w:rFonts w:ascii="Arial" w:hAnsi="Arial" w:cs="Arial"/>
          <w:sz w:val="22"/>
          <w:szCs w:val="22"/>
        </w:rPr>
        <w:t xml:space="preserve"> </w:t>
      </w:r>
      <w:r w:rsidRPr="00CA657B">
        <w:rPr>
          <w:rFonts w:ascii="Arial" w:hAnsi="Arial" w:cs="Arial"/>
          <w:sz w:val="22"/>
          <w:szCs w:val="22"/>
        </w:rPr>
        <w:t xml:space="preserve">decyzji znak: </w:t>
      </w:r>
      <w:r>
        <w:rPr>
          <w:rFonts w:ascii="Arial" w:hAnsi="Arial" w:cs="Arial"/>
          <w:sz w:val="22"/>
          <w:szCs w:val="22"/>
        </w:rPr>
        <w:t xml:space="preserve">WOOŚ.420.23.2023.AM.9 </w:t>
      </w:r>
      <w:r w:rsidRPr="00CA657B">
        <w:rPr>
          <w:rFonts w:ascii="Arial" w:hAnsi="Arial" w:cs="Arial"/>
          <w:sz w:val="22"/>
          <w:szCs w:val="22"/>
        </w:rPr>
        <w:t xml:space="preserve">o środowiskowych </w:t>
      </w:r>
      <w:r w:rsidRPr="00844217">
        <w:rPr>
          <w:rFonts w:ascii="Arial" w:hAnsi="Arial" w:cs="Arial"/>
          <w:sz w:val="22"/>
          <w:szCs w:val="22"/>
        </w:rPr>
        <w:t xml:space="preserve">uwarunkowaniach dla przedsięwzięcia pn.: </w:t>
      </w:r>
      <w:r w:rsidRPr="00844217">
        <w:rPr>
          <w:rFonts w:ascii="Arial" w:hAnsi="Arial" w:cs="Arial"/>
          <w:b/>
          <w:sz w:val="22"/>
          <w:szCs w:val="22"/>
        </w:rPr>
        <w:t>„</w:t>
      </w:r>
      <w:r w:rsidRPr="00844217">
        <w:rPr>
          <w:rFonts w:ascii="Arial" w:hAnsi="Arial" w:cs="Arial"/>
          <w:sz w:val="22"/>
          <w:szCs w:val="22"/>
        </w:rPr>
        <w:t>Budowa gazociągu DN500 MOP 8,4 MPa relacji Skoczów- Komorowice- Oświęcim - Etap V od istniejącego węzła Pogórze do ZZU Wapienica”, na</w:t>
      </w:r>
      <w:r w:rsidRPr="00CA657B">
        <w:rPr>
          <w:rFonts w:ascii="Arial" w:hAnsi="Arial" w:cs="Arial"/>
          <w:sz w:val="22"/>
          <w:szCs w:val="22"/>
        </w:rPr>
        <w:t xml:space="preserve"> wniosek</w:t>
      </w:r>
      <w:r>
        <w:rPr>
          <w:rFonts w:ascii="Arial" w:hAnsi="Arial" w:cs="Arial"/>
          <w:sz w:val="22"/>
          <w:szCs w:val="22"/>
        </w:rPr>
        <w:t xml:space="preserve"> </w:t>
      </w:r>
      <w:r w:rsidRPr="00EC13EF">
        <w:rPr>
          <w:rFonts w:ascii="Arial" w:hAnsi="Arial" w:cs="Arial"/>
          <w:sz w:val="22"/>
          <w:szCs w:val="22"/>
        </w:rPr>
        <w:t>Operator</w:t>
      </w:r>
      <w:r>
        <w:rPr>
          <w:rFonts w:ascii="Arial" w:hAnsi="Arial" w:cs="Arial"/>
          <w:sz w:val="22"/>
          <w:szCs w:val="22"/>
        </w:rPr>
        <w:t>a</w:t>
      </w:r>
      <w:r w:rsidRPr="00EC13EF">
        <w:rPr>
          <w:rFonts w:ascii="Arial" w:hAnsi="Arial" w:cs="Arial"/>
          <w:sz w:val="22"/>
          <w:szCs w:val="22"/>
        </w:rPr>
        <w:t xml:space="preserve"> Gazociągów Przesyłowych GAZ-SYSTEM S.A. </w:t>
      </w:r>
    </w:p>
    <w:p w14:paraId="40684440" w14:textId="77777777" w:rsidR="002B4464" w:rsidRPr="00CA657B" w:rsidRDefault="00000000" w:rsidP="0021610F">
      <w:pPr>
        <w:pStyle w:val="Tekstpodstawowy"/>
        <w:spacing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Od niniejszej decyzji służy odwołanie do Generalnego Dyrektora Ochrony Środowiska w Warszawie (0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CA657B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305</w:t>
      </w:r>
      <w:r w:rsidRPr="00CA657B">
        <w:rPr>
          <w:rFonts w:ascii="Arial" w:hAnsi="Arial" w:cs="Arial"/>
          <w:color w:val="000000"/>
          <w:sz w:val="22"/>
          <w:szCs w:val="22"/>
        </w:rPr>
        <w:t xml:space="preserve"> Warszawa, </w:t>
      </w:r>
      <w:r>
        <w:rPr>
          <w:rFonts w:ascii="Arial" w:hAnsi="Arial" w:cs="Arial"/>
          <w:color w:val="000000"/>
          <w:sz w:val="22"/>
          <w:szCs w:val="22"/>
        </w:rPr>
        <w:t>Al. Jerozolimskie 136</w:t>
      </w:r>
      <w:r w:rsidRPr="00CA657B">
        <w:rPr>
          <w:rFonts w:ascii="Arial" w:hAnsi="Arial" w:cs="Arial"/>
          <w:color w:val="000000"/>
          <w:sz w:val="22"/>
          <w:szCs w:val="22"/>
        </w:rPr>
        <w:t xml:space="preserve">) za pośrednictwem Regionalnego Dyrektora Ochrony Środowiska w Katowicach, w terminie 14 dni od dnia jej doręczenia (art. 127 § </w:t>
      </w:r>
      <w:r w:rsidRPr="0021610F">
        <w:rPr>
          <w:rFonts w:ascii="Arial" w:hAnsi="Arial" w:cs="Arial"/>
          <w:color w:val="000000"/>
          <w:sz w:val="22"/>
          <w:szCs w:val="22"/>
        </w:rPr>
        <w:t>1 i 2 k.p.a. oraz art. 129 § 1 i 2 k.p.a.). Wniesienie odwołania w terminie wstrzymuje wykonanie decyzji (art. 130 § 2 k.p.a.).</w:t>
      </w:r>
    </w:p>
    <w:p w14:paraId="7B0F327F" w14:textId="77777777" w:rsidR="002B4464" w:rsidRPr="00CA657B" w:rsidRDefault="00000000" w:rsidP="0021610F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W trakcie biegu terminu do wniesienia odwołania strona może zrzec się prawa do wniesienia odwołania, składając stosowne oświadczenie organowi, który decyzję wydał, nie później niż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A657B">
        <w:rPr>
          <w:rFonts w:ascii="Arial" w:hAnsi="Arial" w:cs="Arial"/>
          <w:color w:val="000000"/>
          <w:sz w:val="22"/>
          <w:szCs w:val="22"/>
        </w:rPr>
        <w:t xml:space="preserve">terminie 14 dni od dnia doręczenia decyzji (art. 127a § 1 k.p.a.). </w:t>
      </w:r>
    </w:p>
    <w:p w14:paraId="11113DE2" w14:textId="77777777" w:rsidR="002B4464" w:rsidRPr="00CA657B" w:rsidRDefault="00000000" w:rsidP="0021610F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 wniesienia odwołania przez ostatnią ze stron postępowania, decyzja staje się ostateczna i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A657B">
        <w:rPr>
          <w:rFonts w:ascii="Arial" w:hAnsi="Arial" w:cs="Arial"/>
          <w:color w:val="000000"/>
          <w:sz w:val="22"/>
          <w:szCs w:val="22"/>
        </w:rPr>
        <w:t>prawomocna (art. 127a § 2 k.p.a.). Skutkiem zrzeczenia się odwołania jest niemożność zaskarżenia decyzji do organu odwoławczego i wniesienia skargi do sądu administracyjnego.</w:t>
      </w:r>
    </w:p>
    <w:p w14:paraId="5D7FB16F" w14:textId="77777777" w:rsidR="002B4464" w:rsidRPr="00CA657B" w:rsidRDefault="00000000" w:rsidP="0021610F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A657B">
        <w:rPr>
          <w:rFonts w:ascii="Arial" w:hAnsi="Arial" w:cs="Arial"/>
          <w:color w:val="000000"/>
          <w:sz w:val="22"/>
          <w:szCs w:val="22"/>
        </w:rPr>
        <w:t>żądaniem wszystkich stron lub jeżeli wszystkie strony zrzekły się prawa do wniesienia odwołania (art. 130 § 4 k.p.a.).</w:t>
      </w:r>
    </w:p>
    <w:p w14:paraId="06C6E138" w14:textId="77777777" w:rsidR="002B4464" w:rsidRPr="0021610F" w:rsidRDefault="00000000" w:rsidP="0021610F">
      <w:pPr>
        <w:pStyle w:val="Tekstpodstawowy31"/>
        <w:overflowPunct w:val="0"/>
        <w:autoSpaceDE w:val="0"/>
        <w:textAlignment w:val="baseline"/>
        <w:rPr>
          <w:rFonts w:ascii="Arial" w:eastAsia="Lucida Sans Unicode" w:hAnsi="Arial" w:cs="Arial"/>
          <w:kern w:val="2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Z treścią ww. decyzji można zapoznać się w siedzibie Regionalne</w:t>
      </w:r>
      <w:r>
        <w:rPr>
          <w:rFonts w:ascii="Arial" w:hAnsi="Arial" w:cs="Arial"/>
          <w:sz w:val="22"/>
          <w:szCs w:val="22"/>
        </w:rPr>
        <w:t>j Dyrekcji Ochrony Środowiska w </w:t>
      </w:r>
      <w:r w:rsidRPr="00E12079">
        <w:rPr>
          <w:rFonts w:ascii="Arial" w:hAnsi="Arial" w:cs="Arial"/>
          <w:sz w:val="22"/>
          <w:szCs w:val="22"/>
        </w:rPr>
        <w:t>Katowicach; 40-127 Katowice, Plac Grunwaldzki 8-10</w:t>
      </w:r>
      <w:r w:rsidRPr="00CA657B">
        <w:rPr>
          <w:rFonts w:ascii="Arial" w:hAnsi="Arial" w:cs="Arial"/>
          <w:sz w:val="22"/>
          <w:szCs w:val="22"/>
        </w:rPr>
        <w:t xml:space="preserve">, w godzinach od 8:00 do 15:00, po uprzednim umówieniu się z pracownikiem tutejszej Dyrekcji (nr telefonu do </w:t>
      </w:r>
      <w:r w:rsidRPr="0021610F">
        <w:rPr>
          <w:rFonts w:ascii="Arial" w:hAnsi="Arial" w:cs="Arial"/>
          <w:sz w:val="22"/>
          <w:szCs w:val="22"/>
        </w:rPr>
        <w:t>kontaktu: 32 4206 813.)</w:t>
      </w:r>
      <w:r w:rsidRPr="00CA657B">
        <w:rPr>
          <w:rFonts w:ascii="Arial" w:hAnsi="Arial" w:cs="Arial"/>
          <w:sz w:val="22"/>
          <w:szCs w:val="22"/>
        </w:rPr>
        <w:t xml:space="preserve"> lub w sposób wskazany w art. 49b § 1 k.p.a.</w:t>
      </w:r>
      <w:r w:rsidRPr="00844217">
        <w:rPr>
          <w:rFonts w:ascii="Arial" w:eastAsia="Lucida Sans Unicode" w:hAnsi="Arial" w:cs="Arial"/>
          <w:kern w:val="2"/>
          <w:sz w:val="22"/>
          <w:szCs w:val="22"/>
        </w:rPr>
        <w:t xml:space="preserve"> </w:t>
      </w:r>
    </w:p>
    <w:p w14:paraId="16BAD86B" w14:textId="77777777" w:rsidR="002B4464" w:rsidRDefault="002B4464" w:rsidP="0021610F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190D47C2" w14:textId="77777777" w:rsidR="002B4464" w:rsidRDefault="00000000" w:rsidP="0021610F">
      <w:pPr>
        <w:spacing w:after="12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Doręczenie uważa się za dokonane po upływie 14 dni od dnia, w którym nastąpiło publiczne obwieszczenie, inne publiczne ogłoszenie lub udostępnienie pisma w Biuletynie Informacji Publicznej.</w:t>
      </w:r>
      <w:r w:rsidRPr="00CA657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D868A83" w14:textId="77777777" w:rsidR="002B4464" w:rsidRPr="00AA23BC" w:rsidRDefault="00000000" w:rsidP="00AA23BC">
      <w:pPr>
        <w:spacing w:before="1440" w:line="276" w:lineRule="auto"/>
        <w:rPr>
          <w:rFonts w:ascii="Arial" w:hAnsi="Arial" w:cs="Arial"/>
          <w:sz w:val="22"/>
          <w:szCs w:val="22"/>
        </w:rPr>
      </w:pPr>
      <w:r w:rsidRPr="00AA23BC">
        <w:rPr>
          <w:rFonts w:ascii="Arial" w:hAnsi="Arial" w:cs="Arial"/>
          <w:sz w:val="22"/>
          <w:szCs w:val="22"/>
        </w:rPr>
        <w:lastRenderedPageBreak/>
        <w:t>Regionalny Dyrektor Ochrony Środowiska w Katowicach</w:t>
      </w:r>
    </w:p>
    <w:p w14:paraId="1D7C7D70" w14:textId="77777777" w:rsidR="002B4464" w:rsidRPr="00AA23BC" w:rsidRDefault="00000000" w:rsidP="00AA23BC">
      <w:pPr>
        <w:spacing w:line="276" w:lineRule="auto"/>
        <w:rPr>
          <w:rFonts w:ascii="Arial" w:hAnsi="Arial" w:cs="Arial"/>
          <w:sz w:val="22"/>
          <w:szCs w:val="22"/>
        </w:rPr>
      </w:pPr>
      <w:r w:rsidRPr="00AA23BC">
        <w:rPr>
          <w:rFonts w:ascii="Arial" w:hAnsi="Arial" w:cs="Arial"/>
          <w:sz w:val="22"/>
          <w:szCs w:val="22"/>
        </w:rPr>
        <w:t>dr Mirosława Mierczyk-Sawicka</w:t>
      </w:r>
    </w:p>
    <w:p w14:paraId="00EED8FF" w14:textId="77777777" w:rsidR="000309F8" w:rsidRDefault="00000000" w:rsidP="000309F8">
      <w:pPr>
        <w:spacing w:after="360" w:line="276" w:lineRule="auto"/>
        <w:rPr>
          <w:rFonts w:ascii="Arial" w:hAnsi="Arial" w:cs="Arial"/>
          <w:sz w:val="22"/>
          <w:szCs w:val="22"/>
        </w:rPr>
      </w:pPr>
      <w:r w:rsidRPr="00AA23BC">
        <w:rPr>
          <w:rFonts w:ascii="Arial" w:hAnsi="Arial" w:cs="Arial"/>
          <w:sz w:val="22"/>
          <w:szCs w:val="22"/>
        </w:rPr>
        <w:t>podpisano elektronicznie</w:t>
      </w:r>
    </w:p>
    <w:p w14:paraId="2885BEEE" w14:textId="66076196" w:rsidR="002B4464" w:rsidRPr="000309F8" w:rsidRDefault="00000000" w:rsidP="000309F8">
      <w:pPr>
        <w:spacing w:after="360" w:line="276" w:lineRule="auto"/>
        <w:rPr>
          <w:rFonts w:ascii="Arial" w:hAnsi="Arial" w:cs="Arial"/>
          <w:sz w:val="22"/>
          <w:szCs w:val="22"/>
        </w:rPr>
      </w:pPr>
      <w:r w:rsidRPr="00C657F9">
        <w:rPr>
          <w:rFonts w:ascii="Arial" w:hAnsi="Arial" w:cs="Arial"/>
          <w:sz w:val="22"/>
          <w:szCs w:val="22"/>
        </w:rPr>
        <w:t xml:space="preserve">Obwieszczenie nastąpiło w dniach: od </w:t>
      </w:r>
      <w:r w:rsidR="00181BF7">
        <w:rPr>
          <w:rFonts w:ascii="Arial" w:hAnsi="Arial" w:cs="Arial"/>
          <w:sz w:val="22"/>
          <w:szCs w:val="22"/>
        </w:rPr>
        <w:t>30.10.2023 do 13.11.2023</w:t>
      </w:r>
    </w:p>
    <w:p w14:paraId="5988E2CA" w14:textId="77777777" w:rsidR="002B4464" w:rsidRDefault="002B4464" w:rsidP="003C2548">
      <w:pPr>
        <w:spacing w:before="60"/>
        <w:jc w:val="both"/>
        <w:rPr>
          <w:b/>
          <w:color w:val="000000"/>
          <w:sz w:val="22"/>
          <w:szCs w:val="22"/>
        </w:rPr>
      </w:pPr>
    </w:p>
    <w:p w14:paraId="7371461B" w14:textId="77777777" w:rsidR="002B4464" w:rsidRPr="00CA657B" w:rsidRDefault="00000000" w:rsidP="0021610F">
      <w:pPr>
        <w:spacing w:before="60" w:line="276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color w:val="000000"/>
          <w:sz w:val="22"/>
          <w:szCs w:val="22"/>
        </w:rPr>
        <w:t>A</w:t>
      </w:r>
      <w:r w:rsidRPr="00CA657B">
        <w:rPr>
          <w:rFonts w:ascii="Arial" w:hAnsi="Arial" w:cs="Arial"/>
          <w:bCs/>
          <w:sz w:val="22"/>
          <w:szCs w:val="22"/>
        </w:rPr>
        <w:t xml:space="preserve">rt. 74 ust. 3 UUOŚ „Jeżeli liczba stron postępowania w sprawie wydania </w:t>
      </w:r>
      <w:r>
        <w:rPr>
          <w:rFonts w:ascii="Arial" w:hAnsi="Arial" w:cs="Arial"/>
          <w:bCs/>
          <w:sz w:val="22"/>
          <w:szCs w:val="22"/>
        </w:rPr>
        <w:t>decyzji o </w:t>
      </w:r>
      <w:r w:rsidRPr="00CA657B">
        <w:rPr>
          <w:rFonts w:ascii="Arial" w:hAnsi="Arial" w:cs="Arial"/>
          <w:bCs/>
          <w:sz w:val="22"/>
          <w:szCs w:val="22"/>
        </w:rPr>
        <w:t>środowiskowych uwarunkowaniach lub innego postępowania dotyczącego tej decyzji przekracza 10, stosuje się art. 49 Kodeksu postępowania administracyjnego</w:t>
      </w:r>
      <w:r w:rsidRPr="00CA657B">
        <w:rPr>
          <w:rFonts w:ascii="Arial" w:hAnsi="Arial" w:cs="Arial"/>
          <w:bCs/>
          <w:iCs/>
          <w:sz w:val="22"/>
          <w:szCs w:val="22"/>
        </w:rPr>
        <w:t>”.</w:t>
      </w:r>
    </w:p>
    <w:p w14:paraId="5B9B7B22" w14:textId="77777777" w:rsidR="002B4464" w:rsidRPr="00CA657B" w:rsidRDefault="00000000" w:rsidP="0021610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 § 1 k.p.a. „</w:t>
      </w:r>
      <w:r w:rsidRPr="00CA657B">
        <w:rPr>
          <w:rFonts w:ascii="Arial" w:hAnsi="Arial" w:cs="Arial"/>
          <w:bCs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CA657B">
        <w:rPr>
          <w:rFonts w:ascii="Arial" w:hAnsi="Arial" w:cs="Arial"/>
          <w:bCs/>
          <w:sz w:val="22"/>
          <w:szCs w:val="22"/>
        </w:rPr>
        <w:t xml:space="preserve">”. </w:t>
      </w:r>
    </w:p>
    <w:p w14:paraId="76CFB4F8" w14:textId="77777777" w:rsidR="002B4464" w:rsidRPr="00CA657B" w:rsidRDefault="00000000" w:rsidP="0021610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195E8455" w14:textId="77777777" w:rsidR="002B4464" w:rsidRPr="00CA657B" w:rsidRDefault="00000000" w:rsidP="0021610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2B4464" w:rsidRPr="00CA657B" w:rsidSect="004672CF">
      <w:footerReference w:type="even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5A81" w14:textId="77777777" w:rsidR="00990FEB" w:rsidRDefault="00990FEB">
      <w:r>
        <w:separator/>
      </w:r>
    </w:p>
  </w:endnote>
  <w:endnote w:type="continuationSeparator" w:id="0">
    <w:p w14:paraId="18BAF536" w14:textId="77777777" w:rsidR="00990FEB" w:rsidRDefault="0099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6F01" w14:textId="77777777" w:rsidR="002B4464" w:rsidRDefault="002B4464">
    <w:pPr>
      <w:pStyle w:val="Stopka"/>
      <w:jc w:val="center"/>
      <w:rPr>
        <w:b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0D30" w14:textId="77777777" w:rsidR="002B4464" w:rsidRPr="00037978" w:rsidRDefault="00000000" w:rsidP="00820106">
    <w:pPr>
      <w:pStyle w:val="Stopka"/>
      <w:jc w:val="center"/>
      <w:rPr>
        <w:b/>
        <w:sz w:val="18"/>
        <w:szCs w:val="18"/>
        <w:lang w:val="en-US"/>
      </w:rPr>
    </w:pPr>
    <w:r>
      <w:rPr>
        <w:b/>
        <w:sz w:val="18"/>
        <w:szCs w:val="18"/>
      </w:rPr>
      <w:t>40-127 Katowice</w:t>
    </w:r>
    <w:r w:rsidRPr="00037978">
      <w:rPr>
        <w:b/>
        <w:sz w:val="18"/>
        <w:szCs w:val="18"/>
      </w:rPr>
      <w:t xml:space="preserve">, </w:t>
    </w:r>
    <w:r>
      <w:rPr>
        <w:b/>
        <w:sz w:val="18"/>
        <w:szCs w:val="18"/>
      </w:rPr>
      <w:t>Plac Grunwaldzki 8-</w:t>
    </w:r>
    <w:proofErr w:type="gramStart"/>
    <w:r>
      <w:rPr>
        <w:b/>
        <w:sz w:val="18"/>
        <w:szCs w:val="18"/>
      </w:rPr>
      <w:t>10</w:t>
    </w:r>
    <w:r w:rsidRPr="00037978">
      <w:rPr>
        <w:b/>
        <w:sz w:val="18"/>
        <w:szCs w:val="18"/>
      </w:rPr>
      <w:t>,  *</w:t>
    </w:r>
    <w:proofErr w:type="gramEnd"/>
    <w:r w:rsidRPr="00037978">
      <w:rPr>
        <w:b/>
        <w:sz w:val="18"/>
        <w:szCs w:val="18"/>
      </w:rPr>
      <w:t xml:space="preserve"> tel. </w:t>
    </w:r>
    <w:r w:rsidRPr="00037978">
      <w:rPr>
        <w:b/>
        <w:sz w:val="18"/>
        <w:szCs w:val="18"/>
        <w:lang w:val="en-US"/>
      </w:rPr>
      <w:t>+48 (0</w:t>
    </w:r>
    <w:r>
      <w:rPr>
        <w:b/>
        <w:sz w:val="18"/>
        <w:szCs w:val="18"/>
        <w:lang w:val="en-US"/>
      </w:rPr>
      <w:t>3</w:t>
    </w:r>
    <w:r w:rsidRPr="00037978">
      <w:rPr>
        <w:b/>
        <w:sz w:val="18"/>
        <w:szCs w:val="18"/>
        <w:lang w:val="en-US"/>
      </w:rPr>
      <w:t xml:space="preserve">2) </w:t>
    </w:r>
    <w:r>
      <w:rPr>
        <w:b/>
        <w:sz w:val="18"/>
        <w:szCs w:val="18"/>
        <w:lang w:val="en-US"/>
      </w:rPr>
      <w:t xml:space="preserve">42 06 801 </w:t>
    </w:r>
  </w:p>
  <w:p w14:paraId="70FED3C9" w14:textId="77777777" w:rsidR="002B4464" w:rsidRPr="00037978" w:rsidRDefault="00000000" w:rsidP="00820106">
    <w:pPr>
      <w:pStyle w:val="Stopka"/>
      <w:jc w:val="center"/>
      <w:rPr>
        <w:b/>
        <w:sz w:val="18"/>
        <w:szCs w:val="18"/>
        <w:lang w:val="en-US"/>
      </w:rPr>
    </w:pPr>
    <w:r w:rsidRPr="00037978">
      <w:rPr>
        <w:b/>
        <w:sz w:val="18"/>
        <w:szCs w:val="18"/>
        <w:lang w:val="en-US"/>
      </w:rPr>
      <w:t>e-mail: sekretariat.k</w:t>
    </w:r>
    <w:r>
      <w:rPr>
        <w:b/>
        <w:sz w:val="18"/>
        <w:szCs w:val="18"/>
        <w:lang w:val="en-US"/>
      </w:rPr>
      <w:t>atowice</w:t>
    </w:r>
    <w:r w:rsidRPr="00037978">
      <w:rPr>
        <w:b/>
        <w:sz w:val="18"/>
        <w:szCs w:val="18"/>
        <w:lang w:val="en-US"/>
      </w:rPr>
      <w:t xml:space="preserve">@rdos.gov.pl; </w:t>
    </w:r>
    <w:r w:rsidRPr="00542BC6">
      <w:rPr>
        <w:b/>
        <w:sz w:val="18"/>
        <w:szCs w:val="18"/>
        <w:lang w:val="en-US"/>
      </w:rPr>
      <w:t>www.gov.pl/web/rdos-katowice</w:t>
    </w:r>
  </w:p>
  <w:p w14:paraId="7B0FAED7" w14:textId="77777777" w:rsidR="002B4464" w:rsidRPr="00820106" w:rsidRDefault="002B4464" w:rsidP="00820106">
    <w:pPr>
      <w:pStyle w:val="Stopk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61441" w14:textId="77777777" w:rsidR="00990FEB" w:rsidRDefault="00990FEB">
      <w:r>
        <w:separator/>
      </w:r>
    </w:p>
  </w:footnote>
  <w:footnote w:type="continuationSeparator" w:id="0">
    <w:p w14:paraId="59FCA7E9" w14:textId="77777777" w:rsidR="00990FEB" w:rsidRDefault="00990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57"/>
    <w:multiLevelType w:val="hybridMultilevel"/>
    <w:tmpl w:val="CFCC7CA8"/>
    <w:lvl w:ilvl="0" w:tplc="1F92AA18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02B086E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E70A59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5F2578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C9EC0A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BFAF4B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2D0729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1DA63D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B4EBC5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35E8959A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DD74372E" w:tentative="1">
      <w:start w:val="1"/>
      <w:numFmt w:val="lowerLetter"/>
      <w:lvlText w:val="%2."/>
      <w:lvlJc w:val="left"/>
      <w:pPr>
        <w:ind w:left="5328" w:hanging="360"/>
      </w:pPr>
    </w:lvl>
    <w:lvl w:ilvl="2" w:tplc="72302E82" w:tentative="1">
      <w:start w:val="1"/>
      <w:numFmt w:val="lowerRoman"/>
      <w:lvlText w:val="%3."/>
      <w:lvlJc w:val="right"/>
      <w:pPr>
        <w:ind w:left="6048" w:hanging="180"/>
      </w:pPr>
    </w:lvl>
    <w:lvl w:ilvl="3" w:tplc="A8C04A92" w:tentative="1">
      <w:start w:val="1"/>
      <w:numFmt w:val="decimal"/>
      <w:lvlText w:val="%4."/>
      <w:lvlJc w:val="left"/>
      <w:pPr>
        <w:ind w:left="6768" w:hanging="360"/>
      </w:pPr>
    </w:lvl>
    <w:lvl w:ilvl="4" w:tplc="3588F8B2" w:tentative="1">
      <w:start w:val="1"/>
      <w:numFmt w:val="lowerLetter"/>
      <w:lvlText w:val="%5."/>
      <w:lvlJc w:val="left"/>
      <w:pPr>
        <w:ind w:left="7488" w:hanging="360"/>
      </w:pPr>
    </w:lvl>
    <w:lvl w:ilvl="5" w:tplc="8FF88F16" w:tentative="1">
      <w:start w:val="1"/>
      <w:numFmt w:val="lowerRoman"/>
      <w:lvlText w:val="%6."/>
      <w:lvlJc w:val="right"/>
      <w:pPr>
        <w:ind w:left="8208" w:hanging="180"/>
      </w:pPr>
    </w:lvl>
    <w:lvl w:ilvl="6" w:tplc="BE86D590" w:tentative="1">
      <w:start w:val="1"/>
      <w:numFmt w:val="decimal"/>
      <w:lvlText w:val="%7."/>
      <w:lvlJc w:val="left"/>
      <w:pPr>
        <w:ind w:left="8928" w:hanging="360"/>
      </w:pPr>
    </w:lvl>
    <w:lvl w:ilvl="7" w:tplc="6E38E456" w:tentative="1">
      <w:start w:val="1"/>
      <w:numFmt w:val="lowerLetter"/>
      <w:lvlText w:val="%8."/>
      <w:lvlJc w:val="left"/>
      <w:pPr>
        <w:ind w:left="9648" w:hanging="360"/>
      </w:pPr>
    </w:lvl>
    <w:lvl w:ilvl="8" w:tplc="5614C18A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21B8D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5609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62D9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81B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66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C60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21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AAA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32B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AC5E3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469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0EA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29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8E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D8C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04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A1B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1EFE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69D6B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68B6A2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B208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D4C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EED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268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C87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CB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16A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16BA5D72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49BE9176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CFE28AA2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DEDC1F90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224416C6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632E452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B9E05CE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37A2C128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AD760876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C411CB8"/>
    <w:multiLevelType w:val="hybridMultilevel"/>
    <w:tmpl w:val="3DE014F2"/>
    <w:lvl w:ilvl="0" w:tplc="50D691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1C28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9C7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A6B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ED5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9CD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A8E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6EF7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D07E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E2043"/>
    <w:multiLevelType w:val="hybridMultilevel"/>
    <w:tmpl w:val="F3F6B73A"/>
    <w:lvl w:ilvl="0" w:tplc="627CC6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0D84C8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540FA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8CF8A0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2209CC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E80DA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F6AE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08AD15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7C2B8B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CE1B60"/>
    <w:multiLevelType w:val="hybridMultilevel"/>
    <w:tmpl w:val="E7ECEF12"/>
    <w:lvl w:ilvl="0" w:tplc="98C068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AC8B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782A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EEFF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E825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9440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1AB2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C253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7E56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A266CF"/>
    <w:multiLevelType w:val="hybridMultilevel"/>
    <w:tmpl w:val="64A0D968"/>
    <w:lvl w:ilvl="0" w:tplc="73340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D44B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DEC0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E5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6E9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C63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B06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83A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CAB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654F5"/>
    <w:multiLevelType w:val="hybridMultilevel"/>
    <w:tmpl w:val="D2D85C5E"/>
    <w:lvl w:ilvl="0" w:tplc="B74C73B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A9EE8F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E04B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A6D2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C84E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D852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F2B6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825D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3C60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C6906"/>
    <w:multiLevelType w:val="hybridMultilevel"/>
    <w:tmpl w:val="88C45142"/>
    <w:lvl w:ilvl="0" w:tplc="A170B950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A4A82A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005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28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01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18D4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B6E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0B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04EB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D2EEF"/>
    <w:multiLevelType w:val="hybridMultilevel"/>
    <w:tmpl w:val="E6EA2EA4"/>
    <w:lvl w:ilvl="0" w:tplc="C3CAB14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9300021E" w:tentative="1">
      <w:start w:val="1"/>
      <w:numFmt w:val="lowerLetter"/>
      <w:lvlText w:val="%2."/>
      <w:lvlJc w:val="left"/>
      <w:pPr>
        <w:ind w:left="1080" w:hanging="360"/>
      </w:pPr>
    </w:lvl>
    <w:lvl w:ilvl="2" w:tplc="95C2AC6E" w:tentative="1">
      <w:start w:val="1"/>
      <w:numFmt w:val="lowerRoman"/>
      <w:lvlText w:val="%3."/>
      <w:lvlJc w:val="right"/>
      <w:pPr>
        <w:ind w:left="1800" w:hanging="180"/>
      </w:pPr>
    </w:lvl>
    <w:lvl w:ilvl="3" w:tplc="936ACF10" w:tentative="1">
      <w:start w:val="1"/>
      <w:numFmt w:val="decimal"/>
      <w:lvlText w:val="%4."/>
      <w:lvlJc w:val="left"/>
      <w:pPr>
        <w:ind w:left="2520" w:hanging="360"/>
      </w:pPr>
    </w:lvl>
    <w:lvl w:ilvl="4" w:tplc="1ABABA4C" w:tentative="1">
      <w:start w:val="1"/>
      <w:numFmt w:val="lowerLetter"/>
      <w:lvlText w:val="%5."/>
      <w:lvlJc w:val="left"/>
      <w:pPr>
        <w:ind w:left="3240" w:hanging="360"/>
      </w:pPr>
    </w:lvl>
    <w:lvl w:ilvl="5" w:tplc="AB78AA00" w:tentative="1">
      <w:start w:val="1"/>
      <w:numFmt w:val="lowerRoman"/>
      <w:lvlText w:val="%6."/>
      <w:lvlJc w:val="right"/>
      <w:pPr>
        <w:ind w:left="3960" w:hanging="180"/>
      </w:pPr>
    </w:lvl>
    <w:lvl w:ilvl="6" w:tplc="63B0D714" w:tentative="1">
      <w:start w:val="1"/>
      <w:numFmt w:val="decimal"/>
      <w:lvlText w:val="%7."/>
      <w:lvlJc w:val="left"/>
      <w:pPr>
        <w:ind w:left="4680" w:hanging="360"/>
      </w:pPr>
    </w:lvl>
    <w:lvl w:ilvl="7" w:tplc="9E4AFDF4" w:tentative="1">
      <w:start w:val="1"/>
      <w:numFmt w:val="lowerLetter"/>
      <w:lvlText w:val="%8."/>
      <w:lvlJc w:val="left"/>
      <w:pPr>
        <w:ind w:left="5400" w:hanging="360"/>
      </w:pPr>
    </w:lvl>
    <w:lvl w:ilvl="8" w:tplc="1742A5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516971"/>
    <w:multiLevelType w:val="hybridMultilevel"/>
    <w:tmpl w:val="B4F47816"/>
    <w:lvl w:ilvl="0" w:tplc="0AD296A0">
      <w:start w:val="1"/>
      <w:numFmt w:val="decimal"/>
      <w:lvlText w:val="%1."/>
      <w:lvlJc w:val="left"/>
      <w:pPr>
        <w:ind w:left="360" w:hanging="360"/>
      </w:pPr>
    </w:lvl>
    <w:lvl w:ilvl="1" w:tplc="1F92AFB0" w:tentative="1">
      <w:start w:val="1"/>
      <w:numFmt w:val="lowerLetter"/>
      <w:lvlText w:val="%2."/>
      <w:lvlJc w:val="left"/>
      <w:pPr>
        <w:ind w:left="1080" w:hanging="360"/>
      </w:pPr>
    </w:lvl>
    <w:lvl w:ilvl="2" w:tplc="8E8E6E3E" w:tentative="1">
      <w:start w:val="1"/>
      <w:numFmt w:val="lowerRoman"/>
      <w:lvlText w:val="%3."/>
      <w:lvlJc w:val="right"/>
      <w:pPr>
        <w:ind w:left="1800" w:hanging="180"/>
      </w:pPr>
    </w:lvl>
    <w:lvl w:ilvl="3" w:tplc="CC5C624A" w:tentative="1">
      <w:start w:val="1"/>
      <w:numFmt w:val="decimal"/>
      <w:lvlText w:val="%4."/>
      <w:lvlJc w:val="left"/>
      <w:pPr>
        <w:ind w:left="2520" w:hanging="360"/>
      </w:pPr>
    </w:lvl>
    <w:lvl w:ilvl="4" w:tplc="2624BF98" w:tentative="1">
      <w:start w:val="1"/>
      <w:numFmt w:val="lowerLetter"/>
      <w:lvlText w:val="%5."/>
      <w:lvlJc w:val="left"/>
      <w:pPr>
        <w:ind w:left="3240" w:hanging="360"/>
      </w:pPr>
    </w:lvl>
    <w:lvl w:ilvl="5" w:tplc="C7B604CE" w:tentative="1">
      <w:start w:val="1"/>
      <w:numFmt w:val="lowerRoman"/>
      <w:lvlText w:val="%6."/>
      <w:lvlJc w:val="right"/>
      <w:pPr>
        <w:ind w:left="3960" w:hanging="180"/>
      </w:pPr>
    </w:lvl>
    <w:lvl w:ilvl="6" w:tplc="C4CC8216" w:tentative="1">
      <w:start w:val="1"/>
      <w:numFmt w:val="decimal"/>
      <w:lvlText w:val="%7."/>
      <w:lvlJc w:val="left"/>
      <w:pPr>
        <w:ind w:left="4680" w:hanging="360"/>
      </w:pPr>
    </w:lvl>
    <w:lvl w:ilvl="7" w:tplc="14542890" w:tentative="1">
      <w:start w:val="1"/>
      <w:numFmt w:val="lowerLetter"/>
      <w:lvlText w:val="%8."/>
      <w:lvlJc w:val="left"/>
      <w:pPr>
        <w:ind w:left="5400" w:hanging="360"/>
      </w:pPr>
    </w:lvl>
    <w:lvl w:ilvl="8" w:tplc="6074D7D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243681">
    <w:abstractNumId w:val="5"/>
  </w:num>
  <w:num w:numId="2" w16cid:durableId="87238431">
    <w:abstractNumId w:val="9"/>
  </w:num>
  <w:num w:numId="3" w16cid:durableId="1844781461">
    <w:abstractNumId w:val="6"/>
  </w:num>
  <w:num w:numId="4" w16cid:durableId="1623877903">
    <w:abstractNumId w:val="8"/>
  </w:num>
  <w:num w:numId="5" w16cid:durableId="885876441">
    <w:abstractNumId w:val="14"/>
  </w:num>
  <w:num w:numId="6" w16cid:durableId="1330911628">
    <w:abstractNumId w:val="3"/>
  </w:num>
  <w:num w:numId="7" w16cid:durableId="512768428">
    <w:abstractNumId w:val="2"/>
  </w:num>
  <w:num w:numId="8" w16cid:durableId="649017969">
    <w:abstractNumId w:val="1"/>
  </w:num>
  <w:num w:numId="9" w16cid:durableId="2072654530">
    <w:abstractNumId w:val="4"/>
  </w:num>
  <w:num w:numId="10" w16cid:durableId="2034648240">
    <w:abstractNumId w:val="10"/>
  </w:num>
  <w:num w:numId="11" w16cid:durableId="2000577349">
    <w:abstractNumId w:val="7"/>
  </w:num>
  <w:num w:numId="12" w16cid:durableId="1806704190">
    <w:abstractNumId w:val="12"/>
  </w:num>
  <w:num w:numId="13" w16cid:durableId="2106151987">
    <w:abstractNumId w:val="13"/>
  </w:num>
  <w:num w:numId="14" w16cid:durableId="923104083">
    <w:abstractNumId w:val="0"/>
  </w:num>
  <w:num w:numId="15" w16cid:durableId="384778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D0"/>
    <w:rsid w:val="000309F8"/>
    <w:rsid w:val="00085CD0"/>
    <w:rsid w:val="00181BF7"/>
    <w:rsid w:val="00233D96"/>
    <w:rsid w:val="002B4464"/>
    <w:rsid w:val="0053186A"/>
    <w:rsid w:val="0099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4254E7"/>
  <w15:docId w15:val="{AAFDEF91-AB71-49E5-8512-33E3B4C1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E77791"/>
    <w:pPr>
      <w:suppressAutoHyphens/>
    </w:pPr>
    <w:rPr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44217"/>
    <w:pPr>
      <w:suppressAutoHyphens/>
      <w:spacing w:after="120" w:line="276" w:lineRule="auto"/>
    </w:pPr>
    <w:rPr>
      <w:rFonts w:ascii="Calibri" w:eastAsia="Calibri" w:hAnsi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HP</cp:lastModifiedBy>
  <cp:revision>72</cp:revision>
  <cp:lastPrinted>2019-10-04T07:55:00Z</cp:lastPrinted>
  <dcterms:created xsi:type="dcterms:W3CDTF">2018-12-04T12:43:00Z</dcterms:created>
  <dcterms:modified xsi:type="dcterms:W3CDTF">2023-10-30T11:29:00Z</dcterms:modified>
</cp:coreProperties>
</file>