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926D6BC" w:rsidR="008A332F" w:rsidRDefault="00597E9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06BEEC4D" w:rsidR="008A332F" w:rsidRPr="0069183B" w:rsidRDefault="008C6721" w:rsidP="0069183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066D4">
        <w:rPr>
          <w:rFonts w:ascii="Arial" w:hAnsi="Arial" w:cs="Arial"/>
          <w:b/>
          <w:color w:val="auto"/>
          <w:sz w:val="24"/>
          <w:szCs w:val="24"/>
        </w:rPr>
        <w:t>I</w:t>
      </w:r>
      <w:r w:rsidR="007A5EEF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7E9F">
        <w:rPr>
          <w:rFonts w:ascii="Arial" w:hAnsi="Arial" w:cs="Arial"/>
          <w:b/>
          <w:color w:val="auto"/>
          <w:sz w:val="24"/>
          <w:szCs w:val="24"/>
        </w:rPr>
        <w:t xml:space="preserve">realizacji projektu w </w:t>
      </w:r>
      <w:r w:rsidR="00A432AA">
        <w:rPr>
          <w:rFonts w:ascii="Arial" w:hAnsi="Arial" w:cs="Arial"/>
          <w:b/>
          <w:color w:val="auto"/>
          <w:sz w:val="24"/>
          <w:szCs w:val="24"/>
        </w:rPr>
        <w:t>202</w:t>
      </w:r>
      <w:r w:rsidR="00671EDC">
        <w:rPr>
          <w:rFonts w:ascii="Arial" w:hAnsi="Arial" w:cs="Arial"/>
          <w:b/>
          <w:color w:val="auto"/>
          <w:sz w:val="24"/>
          <w:szCs w:val="24"/>
        </w:rPr>
        <w:t>2</w:t>
      </w:r>
      <w:r w:rsidR="00A432A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0D47DC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Tytuł</w:t>
            </w:r>
            <w:r w:rsidR="00CA516B" w:rsidRPr="000D47DC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E022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bookmarkStart w:id="0" w:name="_Hlk68097455"/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Upowszechnienie alternatywnych metod rozwiązywania sporów</w:t>
            </w:r>
          </w:p>
          <w:p w14:paraId="76350D5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poprzez podniesienie kompetencji mediatorów, utworzenie</w:t>
            </w:r>
          </w:p>
          <w:p w14:paraId="6C4EDDBC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Krajowego Rejestru Mediatorów (KRM) oraz działania</w:t>
            </w:r>
          </w:p>
          <w:p w14:paraId="3AA107CE" w14:textId="289D689D" w:rsidR="00CA516B" w:rsidRPr="00D63116" w:rsidRDefault="00A432AA" w:rsidP="00A432AA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0D47D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informacyjne</w:t>
            </w:r>
            <w:bookmarkEnd w:id="0"/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3CB8D6D" w:rsidR="00CA516B" w:rsidRPr="000D47DC" w:rsidRDefault="00BD674E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Sprawiedliwości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44E2BD7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Ministerstwo Sprawiedliwości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CF885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Centralny Instytut Analiz Polityczno – Prawnych</w:t>
            </w:r>
          </w:p>
          <w:p w14:paraId="4C96DE48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Konfederacja Lewiatan</w:t>
            </w:r>
          </w:p>
          <w:p w14:paraId="52DA536F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Katolicki Uniwersytet Lubelski Jana Pawła II</w:t>
            </w:r>
          </w:p>
          <w:p w14:paraId="519AF00C" w14:textId="1CBFBD04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Regionalna Izba Gospodarcza Pomorza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0D47DC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CCC62E" w14:textId="77777777" w:rsidR="00A432AA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PO WER - Działanie 2.17</w:t>
            </w:r>
          </w:p>
          <w:p w14:paraId="55582688" w14:textId="6FDBB457" w:rsidR="00CA516B" w:rsidRPr="000D47DC" w:rsidRDefault="00A432AA" w:rsidP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 - Część budżetowa 37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0D47DC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0D47DC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FEC0C34" w:rsidR="00CA516B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0D47DC" w:rsidRDefault="005212C8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 xml:space="preserve">Całkowity koszt </w:t>
            </w:r>
            <w:r w:rsidR="006C78AE" w:rsidRPr="000D47DC">
              <w:rPr>
                <w:rFonts w:ascii="Arial" w:hAnsi="Arial" w:cs="Arial"/>
                <w:b/>
              </w:rPr>
              <w:t xml:space="preserve">projektu </w:t>
            </w:r>
            <w:r w:rsidRPr="000D47DC"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9DE7292" w:rsidR="005212C8" w:rsidRPr="000D47DC" w:rsidRDefault="00A432AA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12 196 438,62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0D47DC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O</w:t>
            </w:r>
            <w:r w:rsidR="002B50C0" w:rsidRPr="000D47DC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0D47DC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0D47DC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58D2E85" w:rsidR="00CA516B" w:rsidRPr="000D47DC" w:rsidRDefault="00E26FEB" w:rsidP="00E26FEB">
            <w:pPr>
              <w:spacing w:after="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od: 2020-06-01 do: 2023-08-31</w:t>
            </w:r>
          </w:p>
        </w:tc>
      </w:tr>
    </w:tbl>
    <w:p w14:paraId="47B8473C" w14:textId="7CC36927" w:rsidR="00EF2DB6" w:rsidRPr="00FE66BB" w:rsidRDefault="004C1D48" w:rsidP="00FE66BB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FE66BB">
        <w:rPr>
          <w:rFonts w:ascii="Arial" w:hAnsi="Arial" w:cs="Arial"/>
          <w:color w:val="767171" w:themeColor="background2" w:themeShade="80"/>
          <w:sz w:val="20"/>
          <w:szCs w:val="20"/>
        </w:rPr>
        <w:br/>
      </w:r>
      <w:r w:rsidR="00F2008A" w:rsidRPr="00FE66BB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6F91CDAB" w14:textId="43064C1E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Ministra Sprawiedliwości z dnia 20 stycznia 2016 r. w sprawie prowadzenia listy stałych mediatorów (Dz.U. z 2016 r. poz. 122) – Etap prac – Uzgodnienia Wewnętrzne,</w:t>
      </w:r>
    </w:p>
    <w:p w14:paraId="63A2E4ED" w14:textId="7716189C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27 lipca 2001 r. Prawo o ustroju sądów powszechnych (t.j. Dz.U. z 2020 r. poz. 365) – Etap prac – Uzgodnienia Wewnętrzne,</w:t>
      </w:r>
    </w:p>
    <w:p w14:paraId="12776093" w14:textId="39B61CD3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z dnia 17 listopada 1964 roku Kodeks postępowania cywilnego (t.j. Dz.U. z 2019 r. poz. 1460) – Etap prac – Uzgodnienia Wewnętrzne,</w:t>
      </w:r>
    </w:p>
    <w:p w14:paraId="25BB0339" w14:textId="1588C0CB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Ministra Sprawiedliwości z dnia 18 czerwca 2019 r. Regulamin urzędowania sądów powszechnych (Dz.U. z 2019 r. poz. 1141) – Etap prac – Uzgodnienia Wewnętrzne,</w:t>
      </w:r>
    </w:p>
    <w:p w14:paraId="5E68781A" w14:textId="13CDF246" w:rsidR="00EF2DB6" w:rsidRPr="00D63116" w:rsidRDefault="00EF2DB6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 xml:space="preserve">Ustawa o informatyzacji działalności podmiotów realizujących zadania  publiczne z dnia 17 lutego 2005 roku (t.j. Dz.U. z 2020 r. poz. 346) </w:t>
      </w:r>
      <w:r w:rsidR="00FA439E" w:rsidRPr="00D63116">
        <w:rPr>
          <w:rFonts w:ascii="Arial" w:hAnsi="Arial" w:cs="Arial"/>
          <w:sz w:val="18"/>
          <w:szCs w:val="18"/>
        </w:rPr>
        <w:t>– czy akt prawny wymaga zmian – nie,</w:t>
      </w:r>
    </w:p>
    <w:p w14:paraId="1A79A965" w14:textId="0232856F" w:rsidR="00FA439E" w:rsidRPr="00D63116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Rozporządzenie Rady Ministrów w sprawie Krajowych Ram Interoperacyjności, minimalnych wymagań dla rejestrów publicznych i wymiany informacji w postaci elektronicznej oraz minimalnych wymagań dla systemów teleinformatycznych z dnia 12 kwietnia 2012 roku (t.j. Dz.U. z 2017 r. poz. 2247) czy akt prawny wymaga zmian – nie,</w:t>
      </w:r>
    </w:p>
    <w:p w14:paraId="0DB52A13" w14:textId="340C6835" w:rsidR="00FA439E" w:rsidRPr="00D63116" w:rsidRDefault="00FA439E" w:rsidP="00FA439E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18"/>
          <w:szCs w:val="18"/>
        </w:rPr>
      </w:pPr>
      <w:r w:rsidRPr="00D63116">
        <w:rPr>
          <w:rFonts w:ascii="Arial" w:hAnsi="Arial" w:cs="Arial"/>
          <w:sz w:val="18"/>
          <w:szCs w:val="18"/>
        </w:rPr>
        <w:t>Ustawa o krajowym systemie cyberbezpieczeństwa z dnia 5 lipca 2018 roku (t.j. Dz.U. z 2020 r. poz. 1369) czy akt prawny wymaga zmian – nie,</w:t>
      </w:r>
    </w:p>
    <w:p w14:paraId="65862D62" w14:textId="77777777" w:rsidR="00EF2DB6" w:rsidRPr="00EF2DB6" w:rsidRDefault="00EF2DB6" w:rsidP="00EF2DB6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00218612"/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47F27816" w14:textId="77777777" w:rsidR="00B663D8" w:rsidRDefault="00B663D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7CDE512" w14:textId="77777777" w:rsidR="00E802F1" w:rsidRPr="004B3882" w:rsidRDefault="00E802F1" w:rsidP="00450089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7C8D26" w14:textId="3DABE6B8" w:rsidR="00B663D8" w:rsidRPr="00141A92" w:rsidRDefault="007A5EEF" w:rsidP="00E802F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63,99</w:t>
            </w:r>
            <w:r w:rsidR="00B663D8" w:rsidRPr="004B388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294934C1" w14:textId="3EB6007B" w:rsidR="00B663D8" w:rsidRPr="00E802F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7F432F">
              <w:rPr>
                <w:rFonts w:ascii="Arial" w:hAnsi="Arial" w:cs="Arial"/>
                <w:sz w:val="18"/>
                <w:szCs w:val="20"/>
              </w:rPr>
              <w:t>30,61</w:t>
            </w:r>
            <w:r w:rsidR="009D28C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663D8" w:rsidRPr="00E802F1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(wydatki poniesione)</w:t>
            </w:r>
          </w:p>
          <w:p w14:paraId="729AF63F" w14:textId="77777777" w:rsidR="00B663D8" w:rsidRPr="00E802F1" w:rsidRDefault="00B663D8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067DAF1" w14:textId="2CE2CBA4" w:rsidR="00132F7E" w:rsidRPr="00E802F1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E802F1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F138E7">
              <w:rPr>
                <w:rFonts w:ascii="Arial" w:hAnsi="Arial" w:cs="Arial"/>
                <w:sz w:val="18"/>
                <w:szCs w:val="20"/>
              </w:rPr>
              <w:t>12,55</w:t>
            </w:r>
            <w:r w:rsidR="00BA725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32F7E" w:rsidRPr="00E802F1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E802F1" w:rsidRPr="00E802F1">
              <w:rPr>
                <w:rFonts w:ascii="Arial" w:hAnsi="Arial" w:cs="Arial"/>
                <w:sz w:val="18"/>
                <w:szCs w:val="20"/>
              </w:rPr>
              <w:t>(wydatki rozliczone we wnioskach o płatność)</w:t>
            </w:r>
          </w:p>
          <w:p w14:paraId="1CB3A047" w14:textId="77777777" w:rsidR="00132F7E" w:rsidRPr="00E802F1" w:rsidRDefault="00132F7E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6CAC914B" w:rsidR="00E802F1" w:rsidRPr="00141A92" w:rsidRDefault="005548F2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138E7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E802F1" w:rsidRPr="00F138E7">
              <w:rPr>
                <w:rFonts w:ascii="Arial" w:hAnsi="Arial" w:cs="Arial"/>
                <w:sz w:val="18"/>
                <w:szCs w:val="20"/>
              </w:rPr>
              <w:t>0,</w:t>
            </w:r>
            <w:r w:rsidR="007F432F">
              <w:rPr>
                <w:rFonts w:ascii="Arial" w:hAnsi="Arial" w:cs="Arial"/>
                <w:sz w:val="18"/>
                <w:szCs w:val="20"/>
              </w:rPr>
              <w:t>77</w:t>
            </w:r>
            <w:r w:rsidR="00E802F1" w:rsidRPr="00F138E7">
              <w:rPr>
                <w:rFonts w:ascii="Arial" w:hAnsi="Arial" w:cs="Arial"/>
                <w:sz w:val="18"/>
                <w:szCs w:val="20"/>
              </w:rPr>
              <w:t>% (wydatki niekwalifikowane)</w:t>
            </w:r>
          </w:p>
        </w:tc>
        <w:tc>
          <w:tcPr>
            <w:tcW w:w="3402" w:type="dxa"/>
          </w:tcPr>
          <w:p w14:paraId="3A118CA1" w14:textId="77777777" w:rsidR="00132F7E" w:rsidRPr="00B1331D" w:rsidRDefault="00132F7E" w:rsidP="00795AFA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71B3899F" w14:textId="77777777" w:rsidR="00132F7E" w:rsidRPr="00B1331D" w:rsidRDefault="00132F7E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  <w:p w14:paraId="65BB31D3" w14:textId="6517CBC6" w:rsidR="00132F7E" w:rsidRPr="00B1331D" w:rsidRDefault="000A4EAC" w:rsidP="00E802F1">
            <w:pPr>
              <w:jc w:val="center"/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F138E7">
              <w:rPr>
                <w:rFonts w:ascii="Arial" w:hAnsi="Arial" w:cs="Arial"/>
                <w:sz w:val="18"/>
                <w:szCs w:val="20"/>
              </w:rPr>
              <w:t>37,69</w:t>
            </w:r>
            <w:r w:rsidR="00132F7E" w:rsidRPr="00F138E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  <w:bookmarkEnd w:id="1"/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C0B02FE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20FA60D2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122"/>
        <w:gridCol w:w="1984"/>
        <w:gridCol w:w="1559"/>
        <w:gridCol w:w="1583"/>
        <w:gridCol w:w="2386"/>
      </w:tblGrid>
      <w:tr w:rsidR="00A7500E" w14:paraId="2B84D645" w14:textId="77777777" w:rsidTr="00A7500E">
        <w:tc>
          <w:tcPr>
            <w:tcW w:w="2122" w:type="dxa"/>
            <w:shd w:val="clear" w:color="auto" w:fill="BFBFBF" w:themeFill="background1" w:themeFillShade="BF"/>
          </w:tcPr>
          <w:p w14:paraId="35CC2E93" w14:textId="4EB8D14F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14:paraId="7523869B" w14:textId="6652387C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EEFD3E7" w14:textId="74AB036A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83" w:type="dxa"/>
            <w:shd w:val="clear" w:color="auto" w:fill="BFBFBF" w:themeFill="background1" w:themeFillShade="BF"/>
          </w:tcPr>
          <w:p w14:paraId="01A13ED5" w14:textId="5FAEF284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386" w:type="dxa"/>
            <w:shd w:val="clear" w:color="auto" w:fill="BFBFBF" w:themeFill="background1" w:themeFillShade="BF"/>
          </w:tcPr>
          <w:p w14:paraId="21F412E0" w14:textId="559A9947" w:rsidR="00A7500E" w:rsidRDefault="00A7500E" w:rsidP="00A7500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7500E" w14:paraId="3C98FDE9" w14:textId="77777777" w:rsidTr="00A7500E">
        <w:tc>
          <w:tcPr>
            <w:tcW w:w="2122" w:type="dxa"/>
          </w:tcPr>
          <w:p w14:paraId="221CF191" w14:textId="35B8C63F" w:rsidR="00A7500E" w:rsidRPr="000D47DC" w:rsidRDefault="00535B89" w:rsidP="00535B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Opracowane założenia realizacji działań promocyjnych w projekcie</w:t>
            </w:r>
          </w:p>
        </w:tc>
        <w:tc>
          <w:tcPr>
            <w:tcW w:w="1984" w:type="dxa"/>
          </w:tcPr>
          <w:p w14:paraId="4B6C175D" w14:textId="3200D8E2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BC23409" w14:textId="78CA3951" w:rsidR="00535B89" w:rsidRPr="000D47DC" w:rsidRDefault="00535B89" w:rsidP="008E6A39">
            <w:pPr>
              <w:spacing w:line="72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  <w:p w14:paraId="0CC91827" w14:textId="77777777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3" w:type="dxa"/>
          </w:tcPr>
          <w:p w14:paraId="19B0455F" w14:textId="2A418BE9" w:rsidR="00A7500E" w:rsidRPr="00BA7258" w:rsidRDefault="00BA7258" w:rsidP="00C83911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</w:t>
            </w:r>
            <w:r w:rsidR="00005F20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- 06</w:t>
            </w:r>
          </w:p>
        </w:tc>
        <w:tc>
          <w:tcPr>
            <w:tcW w:w="2386" w:type="dxa"/>
          </w:tcPr>
          <w:p w14:paraId="1A61FFA4" w14:textId="651BDF11" w:rsidR="00A7500E" w:rsidRPr="000D47DC" w:rsidRDefault="00BA7258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A7500E" w14:paraId="7EAE2C8A" w14:textId="77777777" w:rsidTr="00A7500E">
        <w:tc>
          <w:tcPr>
            <w:tcW w:w="2122" w:type="dxa"/>
          </w:tcPr>
          <w:p w14:paraId="5451AA7C" w14:textId="0C9A31FC" w:rsidR="00A7500E" w:rsidRPr="000D47DC" w:rsidRDefault="00A248C0" w:rsidP="00A248C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2. Opracowany harmonogram seminariów, spotkań mediatorów z przedstawicielami sądownictwa i cyklicznych spotkań</w:t>
            </w:r>
          </w:p>
        </w:tc>
        <w:tc>
          <w:tcPr>
            <w:tcW w:w="1984" w:type="dxa"/>
          </w:tcPr>
          <w:p w14:paraId="5C0644E4" w14:textId="658D14F7" w:rsidR="00A7500E" w:rsidRPr="000D47DC" w:rsidRDefault="00A7500E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78DC39B" w14:textId="313DB01F" w:rsidR="00A7500E" w:rsidRPr="000D47DC" w:rsidRDefault="00A248C0" w:rsidP="008E6A39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1495F6EA" w14:textId="7624B8EA" w:rsidR="00A7500E" w:rsidRPr="008213D4" w:rsidRDefault="008213D4" w:rsidP="008213D4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2020 - 05</w:t>
            </w:r>
          </w:p>
        </w:tc>
        <w:tc>
          <w:tcPr>
            <w:tcW w:w="2386" w:type="dxa"/>
          </w:tcPr>
          <w:p w14:paraId="582E2E2C" w14:textId="79D6D43A" w:rsidR="00A7500E" w:rsidRPr="000D47DC" w:rsidRDefault="008213D4" w:rsidP="008213D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A248C0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213D4" w14:paraId="33D7CD28" w14:textId="77777777" w:rsidTr="00A7500E">
        <w:tc>
          <w:tcPr>
            <w:tcW w:w="2122" w:type="dxa"/>
          </w:tcPr>
          <w:p w14:paraId="7AEFB32C" w14:textId="4150F32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3. Opracowany program zajęć i materiałów szkoleniowych z ogólnopolskich szkoleń mediacyjnych zgodnych ze standardami Zintegrowanego Systemu Kwalifikacji</w:t>
            </w:r>
          </w:p>
        </w:tc>
        <w:tc>
          <w:tcPr>
            <w:tcW w:w="1984" w:type="dxa"/>
          </w:tcPr>
          <w:p w14:paraId="58B9A7B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647770" w14:textId="269A62AA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5A4700F7" w14:textId="43468C8A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2020 - 05</w:t>
            </w:r>
          </w:p>
        </w:tc>
        <w:tc>
          <w:tcPr>
            <w:tcW w:w="2386" w:type="dxa"/>
          </w:tcPr>
          <w:p w14:paraId="70FCF88A" w14:textId="4D1855E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77847AA8" w14:textId="77777777" w:rsidTr="00A7500E">
        <w:tc>
          <w:tcPr>
            <w:tcW w:w="2122" w:type="dxa"/>
          </w:tcPr>
          <w:p w14:paraId="78E6374B" w14:textId="0F84894E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4. </w:t>
            </w:r>
            <w:r w:rsidRPr="003449D2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Opracowane materiały szkoleniowe, wybór trenerów, zakup sprzętu oraz aplikacji do prowadzenia szkoleń z e-mediacji</w:t>
            </w:r>
          </w:p>
        </w:tc>
        <w:tc>
          <w:tcPr>
            <w:tcW w:w="1984" w:type="dxa"/>
          </w:tcPr>
          <w:p w14:paraId="32E42831" w14:textId="706A30C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E6A1A9" w14:textId="0BC7DF9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2020-12</w:t>
            </w:r>
          </w:p>
        </w:tc>
        <w:tc>
          <w:tcPr>
            <w:tcW w:w="1583" w:type="dxa"/>
          </w:tcPr>
          <w:p w14:paraId="2BD4C3A3" w14:textId="4A9445F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6837334" w14:textId="3CCAFA21" w:rsidR="003449D2" w:rsidRDefault="008213D4" w:rsidP="004B4F1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 –</w:t>
            </w:r>
            <w:r w:rsidR="00EF62DD">
              <w:rPr>
                <w:rFonts w:ascii="Arial" w:hAnsi="Arial" w:cs="Arial"/>
                <w:sz w:val="18"/>
                <w:szCs w:val="18"/>
              </w:rPr>
              <w:t xml:space="preserve"> Na dzień sprawozdawczy został opracowany regulamin rekrutacji, zostały przygotowane materiały szkoleniowe dla uczestników webinariów „mediacje pracownicze i e-mediacje” oraz „mediacje gospodarcze i e-mediacje” a także część scenariuszy </w:t>
            </w:r>
            <w:r w:rsidR="007E0317">
              <w:rPr>
                <w:rFonts w:ascii="Arial" w:hAnsi="Arial" w:cs="Arial"/>
                <w:sz w:val="18"/>
                <w:szCs w:val="18"/>
              </w:rPr>
              <w:t>symulacji</w:t>
            </w:r>
            <w:r w:rsidR="00EF62DD">
              <w:rPr>
                <w:rFonts w:ascii="Arial" w:hAnsi="Arial" w:cs="Arial"/>
                <w:sz w:val="18"/>
                <w:szCs w:val="18"/>
              </w:rPr>
              <w:t xml:space="preserve"> na potrzeby webinariów.</w:t>
            </w:r>
            <w:r w:rsidR="0008153C">
              <w:rPr>
                <w:rFonts w:ascii="Arial" w:hAnsi="Arial" w:cs="Arial"/>
                <w:sz w:val="18"/>
                <w:szCs w:val="18"/>
              </w:rPr>
              <w:t xml:space="preserve"> Nie została zakończona procedura wyboru trenerów.</w:t>
            </w:r>
            <w:r w:rsidR="00EF62DD">
              <w:rPr>
                <w:rFonts w:ascii="Arial" w:hAnsi="Arial" w:cs="Arial"/>
                <w:sz w:val="18"/>
                <w:szCs w:val="18"/>
              </w:rPr>
              <w:t xml:space="preserve"> Partnerzy</w:t>
            </w:r>
            <w:r w:rsidR="0008153C">
              <w:rPr>
                <w:rFonts w:ascii="Arial" w:hAnsi="Arial" w:cs="Arial"/>
                <w:sz w:val="18"/>
                <w:szCs w:val="18"/>
              </w:rPr>
              <w:t xml:space="preserve"> którzy nie ukończyli</w:t>
            </w:r>
            <w:r w:rsidR="00EF62DD">
              <w:rPr>
                <w:rFonts w:ascii="Arial" w:hAnsi="Arial" w:cs="Arial"/>
                <w:sz w:val="18"/>
                <w:szCs w:val="18"/>
              </w:rPr>
              <w:t xml:space="preserve"> procedury </w:t>
            </w:r>
            <w:r w:rsidR="004B4F1A">
              <w:rPr>
                <w:rFonts w:ascii="Arial" w:hAnsi="Arial" w:cs="Arial"/>
                <w:sz w:val="18"/>
                <w:szCs w:val="18"/>
              </w:rPr>
              <w:t>wyboru trenerów</w:t>
            </w:r>
            <w:r w:rsidR="009D28CB">
              <w:rPr>
                <w:rFonts w:ascii="Arial" w:hAnsi="Arial" w:cs="Arial"/>
                <w:sz w:val="18"/>
                <w:szCs w:val="18"/>
              </w:rPr>
              <w:t xml:space="preserve"> na przełomie roku 2021/2022</w:t>
            </w:r>
            <w:r w:rsidR="0008153C">
              <w:rPr>
                <w:rFonts w:ascii="Arial" w:hAnsi="Arial" w:cs="Arial"/>
                <w:sz w:val="18"/>
                <w:szCs w:val="18"/>
              </w:rPr>
              <w:t>, zgłosili iż wymagane jest przedłużenie terminu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 z uwagi na powstałe problemy w trakcie</w:t>
            </w:r>
            <w:r w:rsidR="009D28CB">
              <w:rPr>
                <w:rFonts w:ascii="Arial" w:hAnsi="Arial" w:cs="Arial"/>
                <w:sz w:val="18"/>
                <w:szCs w:val="18"/>
              </w:rPr>
              <w:t xml:space="preserve"> procedury naboru i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B43B9">
              <w:rPr>
                <w:rFonts w:ascii="Arial" w:hAnsi="Arial" w:cs="Arial"/>
                <w:sz w:val="18"/>
                <w:szCs w:val="18"/>
              </w:rPr>
              <w:t>jej trwania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 (brak zainteresowanych podmiotów)</w:t>
            </w:r>
            <w:r w:rsidR="009D28CB">
              <w:rPr>
                <w:rFonts w:ascii="Arial" w:hAnsi="Arial" w:cs="Arial"/>
                <w:sz w:val="18"/>
                <w:szCs w:val="18"/>
              </w:rPr>
              <w:t xml:space="preserve">, a </w:t>
            </w:r>
            <w:r w:rsidR="009D28CB">
              <w:rPr>
                <w:rFonts w:ascii="Arial" w:hAnsi="Arial" w:cs="Arial"/>
                <w:sz w:val="18"/>
                <w:szCs w:val="18"/>
              </w:rPr>
              <w:lastRenderedPageBreak/>
              <w:t xml:space="preserve">także na ponowne zaplanowane rozpoczęcia szkoleń w </w:t>
            </w:r>
            <w:r w:rsidR="006C7967">
              <w:rPr>
                <w:rFonts w:ascii="Arial" w:hAnsi="Arial" w:cs="Arial"/>
                <w:sz w:val="18"/>
                <w:szCs w:val="18"/>
              </w:rPr>
              <w:t>I</w:t>
            </w:r>
            <w:r w:rsidR="009D28CB">
              <w:rPr>
                <w:rFonts w:ascii="Arial" w:hAnsi="Arial" w:cs="Arial"/>
                <w:sz w:val="18"/>
                <w:szCs w:val="18"/>
              </w:rPr>
              <w:t>I kwartale 2022 r</w:t>
            </w:r>
            <w:r w:rsidR="004B4F1A">
              <w:rPr>
                <w:rFonts w:ascii="Arial" w:hAnsi="Arial" w:cs="Arial"/>
                <w:sz w:val="18"/>
                <w:szCs w:val="18"/>
              </w:rPr>
              <w:t>.</w:t>
            </w:r>
            <w:r w:rsidR="003449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BB459E8" w14:textId="23C1D007" w:rsidR="006C7967" w:rsidRDefault="006C7967" w:rsidP="004B4F1A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Partnerzy podjęli prace nad nadrobieniem powstałych opóźnień, przedstawili harmonogram planowanych wydarzeń które pozwolą na </w:t>
            </w:r>
            <w:r w:rsidR="00290FA7">
              <w:rPr>
                <w:rFonts w:ascii="Arial" w:hAnsi="Arial" w:cs="Arial"/>
                <w:sz w:val="18"/>
                <w:szCs w:val="18"/>
              </w:rPr>
              <w:t>organizacje webinarów w terminie określonym we wniosku o dofinansowanie projektu.</w:t>
            </w:r>
            <w:r w:rsidR="00956608">
              <w:rPr>
                <w:rFonts w:ascii="Arial" w:hAnsi="Arial" w:cs="Arial"/>
                <w:sz w:val="18"/>
                <w:szCs w:val="18"/>
              </w:rPr>
              <w:t xml:space="preserve"> 3 z 4 Partnerów zakończyło procedury naborów i rozpoczęła się realizacja szkoleń. Obecni</w:t>
            </w:r>
            <w:r w:rsidR="00CE2424">
              <w:rPr>
                <w:rFonts w:ascii="Arial" w:hAnsi="Arial" w:cs="Arial"/>
                <w:sz w:val="18"/>
                <w:szCs w:val="18"/>
              </w:rPr>
              <w:t xml:space="preserve">e trwa powtórzona </w:t>
            </w:r>
            <w:r w:rsidR="001E182F">
              <w:rPr>
                <w:rFonts w:ascii="Arial" w:hAnsi="Arial" w:cs="Arial"/>
                <w:sz w:val="18"/>
                <w:szCs w:val="18"/>
              </w:rPr>
              <w:t xml:space="preserve">procedura naborów u ostatniego z Partnerów która ma się zakończyć w lipcu 2022 r., w przypadku braku wyboru trenera, Partner zobowiązał się do podjęcia działań które umożliwią realizację zadania 6. </w:t>
            </w:r>
          </w:p>
          <w:p w14:paraId="1C6205C8" w14:textId="51EA924A" w:rsidR="008213D4" w:rsidRPr="000D47DC" w:rsidRDefault="001E182F" w:rsidP="004B4F1A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Pomimo znaczących</w:t>
            </w:r>
            <w:r w:rsidR="004B4F1A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8213D4" w:rsidRPr="000D47DC">
              <w:rPr>
                <w:rFonts w:ascii="Arial" w:hAnsi="Arial" w:cs="Arial"/>
                <w:sz w:val="18"/>
                <w:szCs w:val="18"/>
              </w:rPr>
              <w:t>późnie</w:t>
            </w:r>
            <w:r>
              <w:rPr>
                <w:rFonts w:ascii="Arial" w:hAnsi="Arial" w:cs="Arial"/>
                <w:sz w:val="18"/>
                <w:szCs w:val="18"/>
              </w:rPr>
              <w:t xml:space="preserve">ń w realizacji zadania, Partnerzy zobowiązali się do zakończenia działań szkoleniowych w zakładanym terminie. Tym samym, ryzyko </w:t>
            </w:r>
            <w:r w:rsidR="007E0317">
              <w:rPr>
                <w:rFonts w:ascii="Arial" w:hAnsi="Arial" w:cs="Arial"/>
                <w:sz w:val="18"/>
                <w:szCs w:val="18"/>
              </w:rPr>
              <w:t>niezrealizowania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zadania pozostaje niewielkie.</w:t>
            </w:r>
            <w:r w:rsidR="008213D4" w:rsidRPr="000D47D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213D4" w14:paraId="410FD2C9" w14:textId="77777777" w:rsidTr="00A7500E">
        <w:tc>
          <w:tcPr>
            <w:tcW w:w="2122" w:type="dxa"/>
          </w:tcPr>
          <w:p w14:paraId="3062774B" w14:textId="1B34A23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5. Wytworzony Raport dot. potrzeb społecznych związanych z realizacją projektu w zakresie tworzonego systemu KRM</w:t>
            </w:r>
          </w:p>
        </w:tc>
        <w:tc>
          <w:tcPr>
            <w:tcW w:w="1984" w:type="dxa"/>
          </w:tcPr>
          <w:p w14:paraId="4C874040" w14:textId="4A662660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5 – 1</w:t>
            </w:r>
          </w:p>
        </w:tc>
        <w:tc>
          <w:tcPr>
            <w:tcW w:w="1559" w:type="dxa"/>
          </w:tcPr>
          <w:p w14:paraId="7BB8C671" w14:textId="0DD95071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2021-06</w:t>
            </w:r>
          </w:p>
        </w:tc>
        <w:tc>
          <w:tcPr>
            <w:tcW w:w="1583" w:type="dxa"/>
          </w:tcPr>
          <w:p w14:paraId="7AA1CC2B" w14:textId="65EF0987" w:rsidR="008213D4" w:rsidRPr="00C83911" w:rsidRDefault="00C83911" w:rsidP="00C83911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83911">
              <w:rPr>
                <w:rFonts w:ascii="Arial" w:hAnsi="Arial" w:cs="Arial"/>
                <w:bCs/>
                <w:sz w:val="18"/>
                <w:szCs w:val="18"/>
              </w:rPr>
              <w:t>2021 - 07</w:t>
            </w:r>
          </w:p>
        </w:tc>
        <w:tc>
          <w:tcPr>
            <w:tcW w:w="2386" w:type="dxa"/>
          </w:tcPr>
          <w:p w14:paraId="533C52AC" w14:textId="430DBB56" w:rsidR="008213D4" w:rsidRPr="000D47DC" w:rsidRDefault="00C83911" w:rsidP="00537A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2C2275D9" w14:textId="777777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13D4" w14:paraId="7E868579" w14:textId="77777777" w:rsidTr="00A7500E">
        <w:tc>
          <w:tcPr>
            <w:tcW w:w="2122" w:type="dxa"/>
          </w:tcPr>
          <w:p w14:paraId="17163167" w14:textId="6A8DBFE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6. Zakończona analiza raportu w zakresie konieczności podjęcia prac w zakresie zmian legislacyjnych w związku z realizacją projektu i utworzeniem Krajowego Rejestru Mediatora</w:t>
            </w:r>
          </w:p>
        </w:tc>
        <w:tc>
          <w:tcPr>
            <w:tcW w:w="1984" w:type="dxa"/>
          </w:tcPr>
          <w:p w14:paraId="497201B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B91716" w14:textId="64EFB572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18B76AA8" w14:textId="631A0F2A" w:rsidR="008213D4" w:rsidRPr="008C3473" w:rsidRDefault="008C3473" w:rsidP="008C3473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2022 - 04</w:t>
            </w:r>
          </w:p>
        </w:tc>
        <w:tc>
          <w:tcPr>
            <w:tcW w:w="2386" w:type="dxa"/>
          </w:tcPr>
          <w:p w14:paraId="4F836355" w14:textId="1D9DE816" w:rsidR="008213D4" w:rsidRPr="000D47DC" w:rsidRDefault="008C3473" w:rsidP="00C0133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8213D4" w14:paraId="145981E1" w14:textId="77777777" w:rsidTr="00A7500E">
        <w:tc>
          <w:tcPr>
            <w:tcW w:w="2122" w:type="dxa"/>
          </w:tcPr>
          <w:p w14:paraId="09BB6BBF" w14:textId="423BE5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Opracowane wymagania systemowe w zakresie tworzonego systemu KRM z otrzymanego raportu z badań analitycznych</w:t>
            </w:r>
          </w:p>
        </w:tc>
        <w:tc>
          <w:tcPr>
            <w:tcW w:w="1984" w:type="dxa"/>
          </w:tcPr>
          <w:p w14:paraId="76212A5E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716349E3" w14:textId="5B10D1A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2021-07</w:t>
            </w:r>
          </w:p>
        </w:tc>
        <w:tc>
          <w:tcPr>
            <w:tcW w:w="1583" w:type="dxa"/>
          </w:tcPr>
          <w:p w14:paraId="09167F7B" w14:textId="162992E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501C337" w14:textId="10AEBBC2" w:rsidR="00EF5CC7" w:rsidRDefault="008213D4" w:rsidP="00EF5CC7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B3D5C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BC38D2">
              <w:rPr>
                <w:rFonts w:ascii="Arial" w:hAnsi="Arial" w:cs="Arial"/>
                <w:sz w:val="18"/>
                <w:szCs w:val="18"/>
              </w:rPr>
              <w:t xml:space="preserve"> trwają prace nad </w:t>
            </w:r>
            <w:r w:rsidR="008C247E">
              <w:rPr>
                <w:rFonts w:ascii="Arial" w:hAnsi="Arial" w:cs="Arial"/>
                <w:sz w:val="18"/>
                <w:szCs w:val="18"/>
              </w:rPr>
              <w:t xml:space="preserve">zmianą wniosku o dofinansowanie w zakresie </w:t>
            </w:r>
            <w:r w:rsidR="00B62470">
              <w:rPr>
                <w:rFonts w:ascii="Arial" w:hAnsi="Arial" w:cs="Arial"/>
                <w:sz w:val="18"/>
                <w:szCs w:val="18"/>
              </w:rPr>
              <w:t>zmiany formy realizacji zadania 3</w:t>
            </w:r>
            <w:r w:rsidR="00BC38D2">
              <w:rPr>
                <w:rFonts w:ascii="Arial" w:hAnsi="Arial" w:cs="Arial"/>
                <w:sz w:val="18"/>
                <w:szCs w:val="18"/>
              </w:rPr>
              <w:t xml:space="preserve"> z wykonawcy zewnętrznego na wewnętrznego</w:t>
            </w:r>
            <w:r w:rsidR="00B62470">
              <w:rPr>
                <w:rFonts w:ascii="Arial" w:hAnsi="Arial" w:cs="Arial"/>
                <w:sz w:val="18"/>
                <w:szCs w:val="18"/>
              </w:rPr>
              <w:t xml:space="preserve">, co pozwoli nad </w:t>
            </w:r>
            <w:r w:rsidR="003F1809">
              <w:rPr>
                <w:rFonts w:ascii="Arial" w:hAnsi="Arial" w:cs="Arial"/>
                <w:sz w:val="18"/>
                <w:szCs w:val="18"/>
              </w:rPr>
              <w:t xml:space="preserve">opracowanie ostatecznej wersji wymagań systemowych. </w:t>
            </w:r>
            <w:r w:rsidR="00BC38D2">
              <w:rPr>
                <w:rFonts w:ascii="Arial" w:hAnsi="Arial" w:cs="Arial"/>
                <w:sz w:val="18"/>
                <w:szCs w:val="18"/>
              </w:rPr>
              <w:t xml:space="preserve">W dniu 26 maja 2022 r. Instytucją Zarządzająca wyraziła zgodę na zmianę fiszki projektowej i tym samym, zostały podjęte prace nad zawarcia </w:t>
            </w:r>
            <w:r w:rsidR="00BC38D2">
              <w:rPr>
                <w:rFonts w:ascii="Arial" w:hAnsi="Arial" w:cs="Arial"/>
                <w:sz w:val="18"/>
                <w:szCs w:val="18"/>
              </w:rPr>
              <w:lastRenderedPageBreak/>
              <w:t>porozumienia z Sądem Apelacyjnym we Wrocławiu, który będzie odpowiedzialny za budowę systemu w oparciu o istniejące systemy informatyczne ROBUS oraz Portal Informacyjny. Szczegółowe założenia zostaną dopracowane w momencie rozpoczęcia prac Zespołu</w:t>
            </w:r>
            <w:r w:rsidR="00EF5CC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A65A8E4" w14:textId="490CFB22" w:rsidR="00EF5CC7" w:rsidRDefault="00EF5CC7" w:rsidP="00EF5CC7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F254875" w14:textId="0812CC91" w:rsidR="00BC38D2" w:rsidRPr="00BE423D" w:rsidRDefault="00EF5CC7" w:rsidP="00521C5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Realizacja zadania jest opóźniona, niemniej</w:t>
            </w:r>
            <w:r w:rsidR="00521C52">
              <w:rPr>
                <w:rFonts w:ascii="Arial" w:hAnsi="Arial" w:cs="Arial"/>
                <w:bCs/>
                <w:sz w:val="18"/>
                <w:szCs w:val="18"/>
              </w:rPr>
              <w:t xml:space="preserve">, z uwagi na fakt, że system będzie budowany na podstawie dwóch istniejących systemów, zakładany termin realizacji budowy systemu jest realny. </w:t>
            </w:r>
          </w:p>
        </w:tc>
      </w:tr>
      <w:tr w:rsidR="008213D4" w14:paraId="4A3C1CE6" w14:textId="77777777" w:rsidTr="00A7500E">
        <w:tc>
          <w:tcPr>
            <w:tcW w:w="2122" w:type="dxa"/>
          </w:tcPr>
          <w:p w14:paraId="49E654E8" w14:textId="22B7475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8. Wybór wykonawcy z postępowania przetargowego dot. budowy systemu informatycznego</w:t>
            </w:r>
          </w:p>
        </w:tc>
        <w:tc>
          <w:tcPr>
            <w:tcW w:w="1984" w:type="dxa"/>
          </w:tcPr>
          <w:p w14:paraId="245421E6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A53152" w14:textId="2F48859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3E61FC8B" w14:textId="53F5910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09BF0EDF" w14:textId="1ED6C629" w:rsidR="003F1809" w:rsidRDefault="003F1809" w:rsidP="008213D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 –</w:t>
            </w:r>
            <w:r w:rsidR="00521C5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Obecnie prowadzone są prace nad zmianą wniosku o dofinansowanie w powyższym zakresie oraz nad porozumieniem pomiędzy Liderem Projektu a SA Wrocław.</w:t>
            </w:r>
          </w:p>
          <w:p w14:paraId="50222D99" w14:textId="07E355E6" w:rsidR="003F1809" w:rsidRPr="003F1809" w:rsidRDefault="003F1809" w:rsidP="008213D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Powyższa zmiana pozwoli na sukcesywne nadrobienie powstałych opóźnień, przy jednoczesnym zabezpieczeni</w:t>
            </w:r>
            <w:r w:rsidR="00314321">
              <w:rPr>
                <w:rFonts w:ascii="Arial" w:hAnsi="Arial" w:cs="Arial"/>
                <w:sz w:val="18"/>
                <w:szCs w:val="18"/>
              </w:rPr>
              <w:t xml:space="preserve">u systemów wewnętrznych Lidera Projektu. Tym samym, powstałe opóźnienie nie zagraża prawidłowej realizacji projektu. </w:t>
            </w:r>
          </w:p>
        </w:tc>
      </w:tr>
      <w:tr w:rsidR="008213D4" w14:paraId="1BF50BAF" w14:textId="77777777" w:rsidTr="00A7500E">
        <w:tc>
          <w:tcPr>
            <w:tcW w:w="2122" w:type="dxa"/>
          </w:tcPr>
          <w:p w14:paraId="7F2D86FB" w14:textId="4BDB1E6B" w:rsidR="008213D4" w:rsidRPr="00CB247D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92229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9. Zakończenie I/III etapów szkoleń mediacyjnych zgodnych ze standardami Zintegrowanego Systemu Kwalifikacji - co najmniej 250 os. / 760 os. </w:t>
            </w:r>
          </w:p>
        </w:tc>
        <w:tc>
          <w:tcPr>
            <w:tcW w:w="1984" w:type="dxa"/>
          </w:tcPr>
          <w:p w14:paraId="01CA2D18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250 os.</w:t>
            </w:r>
          </w:p>
          <w:p w14:paraId="10A04CD0" w14:textId="69AC61E4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250 os.</w:t>
            </w:r>
          </w:p>
        </w:tc>
        <w:tc>
          <w:tcPr>
            <w:tcW w:w="1559" w:type="dxa"/>
          </w:tcPr>
          <w:p w14:paraId="70AF8454" w14:textId="0C3A6826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18747045" w14:textId="1DA537F6" w:rsidR="008213D4" w:rsidRPr="002A6B6C" w:rsidRDefault="002A6B6C" w:rsidP="002A6B6C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2A6B6C">
              <w:rPr>
                <w:rFonts w:ascii="Arial" w:hAnsi="Arial" w:cs="Arial"/>
                <w:bCs/>
                <w:sz w:val="18"/>
                <w:szCs w:val="18"/>
              </w:rPr>
              <w:t>2022-03</w:t>
            </w:r>
          </w:p>
        </w:tc>
        <w:tc>
          <w:tcPr>
            <w:tcW w:w="2386" w:type="dxa"/>
          </w:tcPr>
          <w:p w14:paraId="4603D451" w14:textId="11CBBE18" w:rsidR="00922296" w:rsidRPr="00C01337" w:rsidRDefault="002A6B6C" w:rsidP="008213D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245FBD5C" w14:textId="77777777" w:rsidTr="00A7500E">
        <w:tc>
          <w:tcPr>
            <w:tcW w:w="2122" w:type="dxa"/>
          </w:tcPr>
          <w:p w14:paraId="22CDED67" w14:textId="0666A3AA" w:rsidR="008213D4" w:rsidRPr="00CB247D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4C2383">
              <w:rPr>
                <w:rFonts w:ascii="Arial" w:hAnsi="Arial" w:cs="Arial"/>
                <w:color w:val="000000" w:themeColor="text1"/>
                <w:sz w:val="18"/>
                <w:szCs w:val="18"/>
              </w:rPr>
              <w:t>10. Zakończenie I/III etapów szkoleń z e-mediacji – co najmniej 200 os. / docelowa 600 os.</w:t>
            </w:r>
          </w:p>
        </w:tc>
        <w:tc>
          <w:tcPr>
            <w:tcW w:w="1984" w:type="dxa"/>
          </w:tcPr>
          <w:p w14:paraId="12FF556D" w14:textId="6915DA5A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51193E11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6EEE1D" w14:textId="7F2019FD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2021-12</w:t>
            </w:r>
          </w:p>
        </w:tc>
        <w:tc>
          <w:tcPr>
            <w:tcW w:w="1583" w:type="dxa"/>
          </w:tcPr>
          <w:p w14:paraId="4AB1A381" w14:textId="7C3E09E3" w:rsidR="008213D4" w:rsidRPr="00CB247D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386" w:type="dxa"/>
          </w:tcPr>
          <w:p w14:paraId="2EF7192C" w14:textId="6C86449D" w:rsidR="00922296" w:rsidRDefault="00922296" w:rsidP="0092229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 – realizacja szkoleń rozpoczęła się od października 2021 r.</w:t>
            </w:r>
          </w:p>
          <w:p w14:paraId="588D682D" w14:textId="77777777" w:rsidR="00922296" w:rsidRDefault="00922296" w:rsidP="0092229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ostatni dzień sprawozdawczy realizacja wskaźnika prezentuje się następująco:</w:t>
            </w:r>
          </w:p>
          <w:p w14:paraId="616B0242" w14:textId="142DAB76" w:rsidR="00922296" w:rsidRDefault="00922296" w:rsidP="0092229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2A6B6C">
              <w:rPr>
                <w:rFonts w:ascii="Arial" w:hAnsi="Arial" w:cs="Arial"/>
                <w:sz w:val="18"/>
                <w:szCs w:val="18"/>
              </w:rPr>
              <w:t xml:space="preserve">KPI 3 – </w:t>
            </w:r>
            <w:r w:rsidR="00956608">
              <w:rPr>
                <w:rFonts w:ascii="Arial" w:hAnsi="Arial" w:cs="Arial"/>
                <w:sz w:val="18"/>
                <w:szCs w:val="18"/>
              </w:rPr>
              <w:t>561</w:t>
            </w:r>
            <w:r w:rsidR="002A6B6C" w:rsidRPr="002A6B6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7216A" w:rsidRPr="002A6B6C">
              <w:rPr>
                <w:rFonts w:ascii="Arial" w:hAnsi="Arial" w:cs="Arial"/>
                <w:sz w:val="18"/>
                <w:szCs w:val="18"/>
              </w:rPr>
              <w:t>os.</w:t>
            </w:r>
          </w:p>
          <w:p w14:paraId="526DD59C" w14:textId="641B5652" w:rsidR="00922296" w:rsidRDefault="00922296" w:rsidP="0092229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Dokładna liczba przeszkolonych osób</w:t>
            </w:r>
            <w:r w:rsidR="004C2383">
              <w:rPr>
                <w:rFonts w:ascii="Arial" w:hAnsi="Arial" w:cs="Arial"/>
                <w:sz w:val="18"/>
                <w:szCs w:val="18"/>
              </w:rPr>
              <w:t xml:space="preserve"> z e-mediacji</w:t>
            </w:r>
            <w:r>
              <w:rPr>
                <w:rFonts w:ascii="Arial" w:hAnsi="Arial" w:cs="Arial"/>
                <w:sz w:val="18"/>
                <w:szCs w:val="18"/>
              </w:rPr>
              <w:t xml:space="preserve"> na moment</w:t>
            </w:r>
            <w:r w:rsidR="004C2383">
              <w:rPr>
                <w:rFonts w:ascii="Arial" w:hAnsi="Arial" w:cs="Arial"/>
                <w:sz w:val="18"/>
                <w:szCs w:val="18"/>
              </w:rPr>
              <w:t xml:space="preserve"> sprawozdawczy wynosi: </w:t>
            </w:r>
            <w:r w:rsidR="00956608">
              <w:rPr>
                <w:rFonts w:ascii="Arial" w:hAnsi="Arial" w:cs="Arial"/>
                <w:sz w:val="18"/>
                <w:szCs w:val="18"/>
              </w:rPr>
              <w:t>52</w:t>
            </w:r>
            <w:r w:rsidR="004C2383" w:rsidRPr="002A6B6C">
              <w:rPr>
                <w:rFonts w:ascii="Arial" w:hAnsi="Arial" w:cs="Arial"/>
                <w:sz w:val="18"/>
                <w:szCs w:val="18"/>
              </w:rPr>
              <w:t xml:space="preserve"> os.</w:t>
            </w:r>
            <w:r w:rsidR="002A6B6C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1E6637">
              <w:rPr>
                <w:rFonts w:ascii="Arial" w:hAnsi="Arial" w:cs="Arial"/>
                <w:sz w:val="18"/>
                <w:szCs w:val="18"/>
              </w:rPr>
              <w:t xml:space="preserve">łączna liczba wynosi </w:t>
            </w:r>
            <w:r w:rsidR="00956608">
              <w:rPr>
                <w:rFonts w:ascii="Arial" w:hAnsi="Arial" w:cs="Arial"/>
                <w:sz w:val="18"/>
                <w:szCs w:val="18"/>
              </w:rPr>
              <w:t>59</w:t>
            </w:r>
            <w:r w:rsidR="001E6637">
              <w:rPr>
                <w:rFonts w:ascii="Arial" w:hAnsi="Arial" w:cs="Arial"/>
                <w:sz w:val="18"/>
                <w:szCs w:val="18"/>
              </w:rPr>
              <w:t>, lecz z uwagi iż część osób brała udział w szkoleniach z ZSK i Webinarach do KPI 3 liczona jest tylko raz)</w:t>
            </w:r>
            <w:r w:rsidR="004C2383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1BDA64F5" w14:textId="6D55B431" w:rsidR="00F26E8F" w:rsidRPr="00C01337" w:rsidRDefault="00922296" w:rsidP="00922296">
            <w:pPr>
              <w:spacing w:after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Tym samym, realizacja etapu jest kontynuowana. Partnerzy odpowiedzialni za realizacje zadania na bieżąco nadrabiają powstałe zaległości. Powstałe opóźnienie</w:t>
            </w:r>
            <w:r w:rsidR="004C2383">
              <w:rPr>
                <w:rFonts w:ascii="Arial" w:hAnsi="Arial" w:cs="Arial"/>
                <w:sz w:val="18"/>
                <w:szCs w:val="18"/>
              </w:rPr>
              <w:t xml:space="preserve"> wynikają</w:t>
            </w:r>
            <w:r>
              <w:rPr>
                <w:rFonts w:ascii="Arial" w:hAnsi="Arial" w:cs="Arial"/>
                <w:sz w:val="18"/>
                <w:szCs w:val="18"/>
              </w:rPr>
              <w:t xml:space="preserve"> z uwagi na fakt</w:t>
            </w:r>
            <w:r w:rsidR="004C2383">
              <w:rPr>
                <w:rFonts w:ascii="Arial" w:hAnsi="Arial" w:cs="Arial"/>
                <w:sz w:val="18"/>
                <w:szCs w:val="18"/>
              </w:rPr>
              <w:t xml:space="preserve">, iż realizacja szkoleń rozpoczęła się od października 2021 r., </w:t>
            </w:r>
            <w:r w:rsidR="0037216A">
              <w:rPr>
                <w:rFonts w:ascii="Arial" w:hAnsi="Arial" w:cs="Arial"/>
                <w:sz w:val="18"/>
                <w:szCs w:val="18"/>
              </w:rPr>
              <w:t>niemniej, ponieważ zadanie realizowane jest do końca trwania projektu, opóźnienie nie zagraża jego prawidłowej realizacji.</w:t>
            </w:r>
          </w:p>
        </w:tc>
      </w:tr>
      <w:tr w:rsidR="008213D4" w14:paraId="47A04FF1" w14:textId="77777777" w:rsidTr="00A7500E">
        <w:tc>
          <w:tcPr>
            <w:tcW w:w="2122" w:type="dxa"/>
          </w:tcPr>
          <w:p w14:paraId="07F0284D" w14:textId="5E7467A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11. Udostępnione sprawozdanie z realizacji działań promocyjnych – etap I</w:t>
            </w:r>
          </w:p>
        </w:tc>
        <w:tc>
          <w:tcPr>
            <w:tcW w:w="1984" w:type="dxa"/>
          </w:tcPr>
          <w:p w14:paraId="2346B617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C458F5" w14:textId="37BA2F4E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2022-01</w:t>
            </w:r>
          </w:p>
        </w:tc>
        <w:tc>
          <w:tcPr>
            <w:tcW w:w="1583" w:type="dxa"/>
          </w:tcPr>
          <w:p w14:paraId="0995AF96" w14:textId="4CEEEA79" w:rsidR="008213D4" w:rsidRPr="00663315" w:rsidRDefault="00663315" w:rsidP="00663315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2022-02</w:t>
            </w:r>
          </w:p>
        </w:tc>
        <w:tc>
          <w:tcPr>
            <w:tcW w:w="2386" w:type="dxa"/>
          </w:tcPr>
          <w:p w14:paraId="4E7DB547" w14:textId="75480412" w:rsidR="008213D4" w:rsidRPr="000D47DC" w:rsidRDefault="00663315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8213D4" w14:paraId="0F4029C0" w14:textId="77777777" w:rsidTr="00A7500E">
        <w:tc>
          <w:tcPr>
            <w:tcW w:w="2122" w:type="dxa"/>
          </w:tcPr>
          <w:p w14:paraId="6C27A0A6" w14:textId="615E9D7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12. Odbiór pierwszej wersji testowej systemu informatycznego pn. Krajowy Rejestr Mediatorów (KRM)</w:t>
            </w:r>
          </w:p>
        </w:tc>
        <w:tc>
          <w:tcPr>
            <w:tcW w:w="1984" w:type="dxa"/>
          </w:tcPr>
          <w:p w14:paraId="474AE0D0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9F639B" w14:textId="7CB59155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2022-07</w:t>
            </w:r>
          </w:p>
        </w:tc>
        <w:tc>
          <w:tcPr>
            <w:tcW w:w="1583" w:type="dxa"/>
          </w:tcPr>
          <w:p w14:paraId="63BCF531" w14:textId="0463EB5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317485E" w14:textId="4FB7484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4139D48F" w14:textId="77777777" w:rsidTr="00A7500E">
        <w:tc>
          <w:tcPr>
            <w:tcW w:w="2122" w:type="dxa"/>
          </w:tcPr>
          <w:p w14:paraId="2B8E57EF" w14:textId="6126BC1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13. Zakończenie II/III etapów szkoleń mediacyjnych zgodnych ze standardami Zintegrowanego Systemu Kwalifikacji – co najmniej 500 os. / 760 os. </w:t>
            </w:r>
          </w:p>
        </w:tc>
        <w:tc>
          <w:tcPr>
            <w:tcW w:w="1984" w:type="dxa"/>
          </w:tcPr>
          <w:p w14:paraId="30EB28F1" w14:textId="2C1804EF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2 – 250 os.</w:t>
            </w:r>
          </w:p>
          <w:p w14:paraId="30820A36" w14:textId="07CE74BD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250 os.</w:t>
            </w:r>
          </w:p>
          <w:p w14:paraId="0ED0339C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589B98" w14:textId="5C956D74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2022-12</w:t>
            </w:r>
          </w:p>
        </w:tc>
        <w:tc>
          <w:tcPr>
            <w:tcW w:w="1583" w:type="dxa"/>
          </w:tcPr>
          <w:p w14:paraId="365611B4" w14:textId="0848DE9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EF1E70E" w14:textId="455CF2B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1DC97116" w14:textId="77777777" w:rsidTr="00A7500E">
        <w:tc>
          <w:tcPr>
            <w:tcW w:w="2122" w:type="dxa"/>
          </w:tcPr>
          <w:p w14:paraId="629C4EEF" w14:textId="090A8AE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14. Zakończenie II/III etapów szkoleń z e-mediacji – co najmniej 400 os.</w:t>
            </w:r>
          </w:p>
        </w:tc>
        <w:tc>
          <w:tcPr>
            <w:tcW w:w="1984" w:type="dxa"/>
          </w:tcPr>
          <w:p w14:paraId="3C530F84" w14:textId="3F3F3240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218D10A0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C38FE2" w14:textId="6B94D37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2022-12</w:t>
            </w:r>
          </w:p>
        </w:tc>
        <w:tc>
          <w:tcPr>
            <w:tcW w:w="1583" w:type="dxa"/>
          </w:tcPr>
          <w:p w14:paraId="5873AF0F" w14:textId="1EC2DBA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90FCA1C" w14:textId="04E2286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4AF71A20" w14:textId="77777777" w:rsidTr="00A7500E">
        <w:tc>
          <w:tcPr>
            <w:tcW w:w="2122" w:type="dxa"/>
          </w:tcPr>
          <w:p w14:paraId="06C224D3" w14:textId="692DFEF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15. Odbiór systemu informatycznego pn. Krajowy Rejestr Mediatorów (KRM) od wykonawcy do faz testów</w:t>
            </w:r>
          </w:p>
        </w:tc>
        <w:tc>
          <w:tcPr>
            <w:tcW w:w="1984" w:type="dxa"/>
          </w:tcPr>
          <w:p w14:paraId="610B6BAC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2E9398" w14:textId="7EF21E58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BE0F1CE" w14:textId="3471706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FA93F87" w14:textId="733538A5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3FCDE3E7" w14:textId="77777777" w:rsidTr="00A7500E">
        <w:tc>
          <w:tcPr>
            <w:tcW w:w="2122" w:type="dxa"/>
          </w:tcPr>
          <w:p w14:paraId="04B20FAD" w14:textId="14C397D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16. Udostępnione Sprawozdanie z realizacji działań promocyjnych – etap II</w:t>
            </w:r>
          </w:p>
        </w:tc>
        <w:tc>
          <w:tcPr>
            <w:tcW w:w="1984" w:type="dxa"/>
          </w:tcPr>
          <w:p w14:paraId="3E100F5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29CFAF" w14:textId="29830AA2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2023-01</w:t>
            </w:r>
          </w:p>
        </w:tc>
        <w:tc>
          <w:tcPr>
            <w:tcW w:w="1583" w:type="dxa"/>
          </w:tcPr>
          <w:p w14:paraId="241113D7" w14:textId="444FDDFF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3E32D97A" w14:textId="5BCB1432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327FFD72" w14:textId="77777777" w:rsidTr="00A7500E">
        <w:tc>
          <w:tcPr>
            <w:tcW w:w="2122" w:type="dxa"/>
          </w:tcPr>
          <w:p w14:paraId="58ACF2CD" w14:textId="14C3776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17. Wejście w życie co najmniej trzech aktów prawnych w zakresie Krajowego Rejestru Mediatorów</w:t>
            </w:r>
          </w:p>
        </w:tc>
        <w:tc>
          <w:tcPr>
            <w:tcW w:w="1984" w:type="dxa"/>
          </w:tcPr>
          <w:p w14:paraId="3122C6CD" w14:textId="1B6D4BA1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4 – 3</w:t>
            </w:r>
          </w:p>
          <w:p w14:paraId="7DEB9329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79934A" w14:textId="233BBBA6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2023-03</w:t>
            </w:r>
          </w:p>
        </w:tc>
        <w:tc>
          <w:tcPr>
            <w:tcW w:w="1583" w:type="dxa"/>
          </w:tcPr>
          <w:p w14:paraId="4014606A" w14:textId="4704638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8C396E0" w14:textId="18D297A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588F7886" w14:textId="77777777" w:rsidTr="00A7500E">
        <w:tc>
          <w:tcPr>
            <w:tcW w:w="2122" w:type="dxa"/>
          </w:tcPr>
          <w:p w14:paraId="732AD1BB" w14:textId="5BB3F22E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18. Zakończenie fazy testowania systemu i audytu bezpieczeństwa systemu</w:t>
            </w:r>
          </w:p>
        </w:tc>
        <w:tc>
          <w:tcPr>
            <w:tcW w:w="1984" w:type="dxa"/>
          </w:tcPr>
          <w:p w14:paraId="4CBCF289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B15880" w14:textId="459A9E21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2023-05</w:t>
            </w:r>
          </w:p>
        </w:tc>
        <w:tc>
          <w:tcPr>
            <w:tcW w:w="1583" w:type="dxa"/>
          </w:tcPr>
          <w:p w14:paraId="399CDB1A" w14:textId="0E6A9DAA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518E3B8D" w14:textId="6210EB8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CF6419D" w14:textId="77777777" w:rsidTr="00A7500E">
        <w:tc>
          <w:tcPr>
            <w:tcW w:w="2122" w:type="dxa"/>
          </w:tcPr>
          <w:p w14:paraId="130F8087" w14:textId="7FBC23C5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19. Zakończenie III/III etapów szkoleń mediacyjnych zgodnych ze standardami Zintegrowanego Systemu Kwalifikacji – co najmniej </w:t>
            </w: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760 os. Zgodnie ze wskaźnikiem</w:t>
            </w:r>
          </w:p>
        </w:tc>
        <w:tc>
          <w:tcPr>
            <w:tcW w:w="1984" w:type="dxa"/>
          </w:tcPr>
          <w:p w14:paraId="7EFDABBF" w14:textId="16613634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>KPI 2 –  260 os.</w:t>
            </w:r>
          </w:p>
          <w:p w14:paraId="2A691D91" w14:textId="651C6DBE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180 os.</w:t>
            </w:r>
          </w:p>
          <w:p w14:paraId="54C27855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8F450C" w14:textId="57B1351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6A58B3F9" w14:textId="2B2F4D0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67FD56C2" w14:textId="3E28C90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72A418F" w14:textId="77777777" w:rsidTr="00A7500E">
        <w:tc>
          <w:tcPr>
            <w:tcW w:w="2122" w:type="dxa"/>
          </w:tcPr>
          <w:p w14:paraId="0E402EE1" w14:textId="7C448F3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20. Zakończenie III/III etapów szkoleń z e-mediacji – co najmniej 600 os. zgodnie ze wskaźnikiem zadania</w:t>
            </w:r>
          </w:p>
        </w:tc>
        <w:tc>
          <w:tcPr>
            <w:tcW w:w="1984" w:type="dxa"/>
          </w:tcPr>
          <w:p w14:paraId="45D78B70" w14:textId="669EBF6F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3 – 200 os.</w:t>
            </w:r>
          </w:p>
          <w:p w14:paraId="4F53378B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86A61D" w14:textId="2F522CB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369F7F7A" w14:textId="50AA462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FEA361A" w14:textId="3DB3E3D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9B0BB39" w14:textId="77777777" w:rsidTr="00A7500E">
        <w:tc>
          <w:tcPr>
            <w:tcW w:w="2122" w:type="dxa"/>
          </w:tcPr>
          <w:p w14:paraId="2B21FB0B" w14:textId="0114B44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21. Opublikowanie publikacji materiałów ze szkoleń o e-mediacji</w:t>
            </w:r>
          </w:p>
        </w:tc>
        <w:tc>
          <w:tcPr>
            <w:tcW w:w="1984" w:type="dxa"/>
          </w:tcPr>
          <w:p w14:paraId="3CEC623F" w14:textId="1D1171D6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7 – 1</w:t>
            </w:r>
          </w:p>
          <w:p w14:paraId="51A8A4A5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4DC12B00" w14:textId="453179D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2023-06</w:t>
            </w:r>
          </w:p>
        </w:tc>
        <w:tc>
          <w:tcPr>
            <w:tcW w:w="1583" w:type="dxa"/>
          </w:tcPr>
          <w:p w14:paraId="069B8FC5" w14:textId="7E8B6869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18E73A35" w14:textId="3939471D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BD56861" w14:textId="77777777" w:rsidTr="00A7500E">
        <w:tc>
          <w:tcPr>
            <w:tcW w:w="2122" w:type="dxa"/>
          </w:tcPr>
          <w:p w14:paraId="0C0B6DD9" w14:textId="7E782D0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22. Opublikowanie Raportu z realizacji całość działań informacyjnych w projekcie – etap III</w:t>
            </w:r>
          </w:p>
        </w:tc>
        <w:tc>
          <w:tcPr>
            <w:tcW w:w="1984" w:type="dxa"/>
          </w:tcPr>
          <w:p w14:paraId="26BC6F5A" w14:textId="23536D65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6 – 1</w:t>
            </w:r>
          </w:p>
          <w:p w14:paraId="2D81E64A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B6C7128" w14:textId="655322EE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3A3E084A" w14:textId="161CAE3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8D0C2FD" w14:textId="6569F55B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7F5C5A55" w14:textId="77777777" w:rsidTr="00A7500E">
        <w:tc>
          <w:tcPr>
            <w:tcW w:w="2122" w:type="dxa"/>
          </w:tcPr>
          <w:p w14:paraId="4DEB73A7" w14:textId="7F1F36DC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23. Zakończenie procesu wpisu do rejestru przez mediatorów</w:t>
            </w:r>
          </w:p>
        </w:tc>
        <w:tc>
          <w:tcPr>
            <w:tcW w:w="1984" w:type="dxa"/>
          </w:tcPr>
          <w:p w14:paraId="5CC0B25F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6787C525" w14:textId="507B724B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2023-07</w:t>
            </w:r>
          </w:p>
        </w:tc>
        <w:tc>
          <w:tcPr>
            <w:tcW w:w="1583" w:type="dxa"/>
          </w:tcPr>
          <w:p w14:paraId="5EA30617" w14:textId="416FE6D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2F2D7E8B" w14:textId="2CF68B63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648EB4C9" w14:textId="77777777" w:rsidTr="00A7500E">
        <w:tc>
          <w:tcPr>
            <w:tcW w:w="2122" w:type="dxa"/>
          </w:tcPr>
          <w:p w14:paraId="2854B317" w14:textId="60FC9914" w:rsidR="008213D4" w:rsidRPr="000D47DC" w:rsidRDefault="008213D4" w:rsidP="008213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24. Uruchomienie pełnej wersji systemu informatycznego pn. Krajowy Rejestr Mediatorów (KRM)</w:t>
            </w:r>
          </w:p>
          <w:p w14:paraId="150265CB" w14:textId="77777777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1807DA6A" w14:textId="77777777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0052DACB" w14:textId="2CD30554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05A05FC3" w14:textId="2ADC8E80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7486704A" w14:textId="094E1AF4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3D4" w14:paraId="6D0C76D6" w14:textId="77777777" w:rsidTr="00A7500E">
        <w:tc>
          <w:tcPr>
            <w:tcW w:w="2122" w:type="dxa"/>
          </w:tcPr>
          <w:p w14:paraId="51BA7E47" w14:textId="475C4A81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25. Uruchomienie rejestru pn. Krajowy Rejestr Mediatorów (KRM)</w:t>
            </w:r>
          </w:p>
        </w:tc>
        <w:tc>
          <w:tcPr>
            <w:tcW w:w="1984" w:type="dxa"/>
          </w:tcPr>
          <w:p w14:paraId="24094ABB" w14:textId="3FEA33E5" w:rsidR="008213D4" w:rsidRPr="000D47DC" w:rsidRDefault="008213D4" w:rsidP="008213D4">
            <w:pPr>
              <w:spacing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KPI 1 – 1</w:t>
            </w:r>
          </w:p>
          <w:p w14:paraId="7A8B3BE9" w14:textId="77777777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59" w:type="dxa"/>
          </w:tcPr>
          <w:p w14:paraId="4A865CD8" w14:textId="6CC0669F" w:rsidR="008213D4" w:rsidRPr="000D47DC" w:rsidRDefault="008213D4" w:rsidP="008213D4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2023-08</w:t>
            </w:r>
          </w:p>
        </w:tc>
        <w:tc>
          <w:tcPr>
            <w:tcW w:w="1583" w:type="dxa"/>
          </w:tcPr>
          <w:p w14:paraId="1FA4A668" w14:textId="368022B6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86" w:type="dxa"/>
          </w:tcPr>
          <w:p w14:paraId="0A90B8C1" w14:textId="146CA8C8" w:rsidR="008213D4" w:rsidRPr="000D47DC" w:rsidRDefault="008213D4" w:rsidP="008213D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406123AB" w14:textId="77777777" w:rsidR="00A7500E" w:rsidRPr="00141A92" w:rsidRDefault="00A7500E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6E905391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276"/>
        <w:gridCol w:w="1842"/>
        <w:gridCol w:w="1701"/>
        <w:gridCol w:w="2268"/>
      </w:tblGrid>
      <w:tr w:rsidR="00405859" w14:paraId="5B3DF094" w14:textId="77777777" w:rsidTr="00405859"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0A8448BE" w14:textId="785EF3CD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0FE76403" w14:textId="6DBBF050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F48967" w14:textId="34A2AC80" w:rsidR="00405859" w:rsidRDefault="00405859" w:rsidP="004058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24804BE" w14:textId="6AA2DC10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FEABC13" w14:textId="04E13998" w:rsidR="00405859" w:rsidRDefault="00405859" w:rsidP="0040585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E6A39" w14:paraId="56452B59" w14:textId="77777777" w:rsidTr="008E6A39">
        <w:tc>
          <w:tcPr>
            <w:tcW w:w="2547" w:type="dxa"/>
          </w:tcPr>
          <w:p w14:paraId="72434923" w14:textId="50D87606" w:rsidR="008E6A39" w:rsidRPr="0040585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1 – Liczba Utworzonych Rejestrów Mediatorów na poziomie krajowym</w:t>
            </w:r>
          </w:p>
        </w:tc>
        <w:tc>
          <w:tcPr>
            <w:tcW w:w="1276" w:type="dxa"/>
            <w:vAlign w:val="center"/>
          </w:tcPr>
          <w:p w14:paraId="1A59A8B9" w14:textId="447A9A9C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E6A39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CAA6EFC" w14:textId="7B425D46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3170B913" w14:textId="2E00FF0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4C78EDBC" w14:textId="643B368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314A9B95" w14:textId="77777777" w:rsidTr="008E6A39">
        <w:tc>
          <w:tcPr>
            <w:tcW w:w="2547" w:type="dxa"/>
          </w:tcPr>
          <w:p w14:paraId="369CDE4F" w14:textId="4B81F05C" w:rsidR="008E6A39" w:rsidRPr="00922296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22296">
              <w:rPr>
                <w:rFonts w:ascii="Arial" w:hAnsi="Arial" w:cs="Arial"/>
                <w:sz w:val="18"/>
                <w:szCs w:val="18"/>
                <w:lang w:eastAsia="pl-PL"/>
              </w:rPr>
              <w:t>KPI 2 – Liczba mediatorów, którzy podnieśli kompetencje w zakresie mediacji zgodnie ze standardami Zintegrowanego Systemu Kwalifikacji</w:t>
            </w:r>
          </w:p>
        </w:tc>
        <w:tc>
          <w:tcPr>
            <w:tcW w:w="1276" w:type="dxa"/>
            <w:vAlign w:val="center"/>
          </w:tcPr>
          <w:p w14:paraId="3B094288" w14:textId="061117AF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6D4A4055" w14:textId="4CA3A01A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760</w:t>
            </w:r>
            <w:r w:rsidR="00023DD7">
              <w:rPr>
                <w:rFonts w:ascii="Arial" w:hAnsi="Arial" w:cs="Arial"/>
                <w:bCs/>
                <w:sz w:val="18"/>
                <w:szCs w:val="18"/>
              </w:rPr>
              <w:t xml:space="preserve"> os.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na projekt</w:t>
            </w:r>
          </w:p>
        </w:tc>
        <w:tc>
          <w:tcPr>
            <w:tcW w:w="1701" w:type="dxa"/>
            <w:vAlign w:val="center"/>
          </w:tcPr>
          <w:p w14:paraId="5492F06B" w14:textId="774369F4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241E164F" w14:textId="2F3BAA7B" w:rsidR="008E6A39" w:rsidRDefault="002A6B6C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274</w:t>
            </w:r>
          </w:p>
        </w:tc>
      </w:tr>
      <w:tr w:rsidR="008E6A39" w14:paraId="2C1E4CA5" w14:textId="77777777" w:rsidTr="008E6A39">
        <w:tc>
          <w:tcPr>
            <w:tcW w:w="2547" w:type="dxa"/>
          </w:tcPr>
          <w:p w14:paraId="0FBB9A28" w14:textId="77777777" w:rsidR="008E6A39" w:rsidRPr="00922296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22296">
              <w:rPr>
                <w:rFonts w:ascii="Arial" w:hAnsi="Arial" w:cs="Arial"/>
                <w:sz w:val="18"/>
                <w:szCs w:val="18"/>
                <w:lang w:eastAsia="pl-PL"/>
              </w:rPr>
              <w:t>KPI 3 - Liczba mediatorów, którzy otrzymali wsparcie szkoleniowe lub</w:t>
            </w:r>
          </w:p>
          <w:p w14:paraId="163F7687" w14:textId="7A471B1E" w:rsidR="008E6A39" w:rsidRPr="00922296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22296">
              <w:rPr>
                <w:rFonts w:ascii="Arial" w:hAnsi="Arial" w:cs="Arial"/>
                <w:sz w:val="18"/>
                <w:szCs w:val="18"/>
                <w:lang w:eastAsia="pl-PL"/>
              </w:rPr>
              <w:t>uczestniczyli w studiach podyplomowych z zakresu prowadzenia mediacji</w:t>
            </w:r>
          </w:p>
        </w:tc>
        <w:tc>
          <w:tcPr>
            <w:tcW w:w="1276" w:type="dxa"/>
            <w:vAlign w:val="center"/>
          </w:tcPr>
          <w:p w14:paraId="1BB2D2E4" w14:textId="2921A0DE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Os.</w:t>
            </w:r>
          </w:p>
        </w:tc>
        <w:tc>
          <w:tcPr>
            <w:tcW w:w="1842" w:type="dxa"/>
            <w:vAlign w:val="center"/>
          </w:tcPr>
          <w:p w14:paraId="365130FF" w14:textId="7ABDC238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1280 os. na projekt</w:t>
            </w:r>
          </w:p>
        </w:tc>
        <w:tc>
          <w:tcPr>
            <w:tcW w:w="1701" w:type="dxa"/>
            <w:vAlign w:val="center"/>
          </w:tcPr>
          <w:p w14:paraId="63D17B01" w14:textId="7044B65D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36E5D">
              <w:rPr>
                <w:rFonts w:ascii="Arial" w:hAnsi="Arial" w:cs="Arial"/>
                <w:bCs/>
                <w:sz w:val="18"/>
                <w:szCs w:val="18"/>
              </w:rPr>
              <w:t>08-2023</w:t>
            </w:r>
          </w:p>
        </w:tc>
        <w:tc>
          <w:tcPr>
            <w:tcW w:w="2268" w:type="dxa"/>
            <w:vAlign w:val="center"/>
          </w:tcPr>
          <w:p w14:paraId="7668C36E" w14:textId="4F8E0C71" w:rsidR="008E6A39" w:rsidRDefault="003046E3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561</w:t>
            </w:r>
          </w:p>
        </w:tc>
      </w:tr>
      <w:tr w:rsidR="008E6A39" w14:paraId="771FF9E9" w14:textId="77777777" w:rsidTr="008E6A39">
        <w:tc>
          <w:tcPr>
            <w:tcW w:w="2547" w:type="dxa"/>
          </w:tcPr>
          <w:p w14:paraId="4A32DF1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4 – Liczba projektów aktów pranych w zakresie utworzenia Krajowego</w:t>
            </w:r>
          </w:p>
          <w:p w14:paraId="216F2F2F" w14:textId="2BC85EAD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Rejestru Mediatorów</w:t>
            </w:r>
          </w:p>
        </w:tc>
        <w:tc>
          <w:tcPr>
            <w:tcW w:w="1276" w:type="dxa"/>
            <w:vAlign w:val="center"/>
          </w:tcPr>
          <w:p w14:paraId="4171DE5D" w14:textId="0A32985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86C69C8" w14:textId="5BC27E6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14:paraId="0222E8E3" w14:textId="12572D4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104D0E08" w14:textId="00CFE3F6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536E98C7" w14:textId="77777777" w:rsidTr="008E6A39">
        <w:tc>
          <w:tcPr>
            <w:tcW w:w="2547" w:type="dxa"/>
          </w:tcPr>
          <w:p w14:paraId="03B3FABC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5 – Liczba raportów z badań nt. potrzeb społecznych związanych z</w:t>
            </w:r>
          </w:p>
          <w:p w14:paraId="20C3488C" w14:textId="5A858D80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Krajowym Rejestrem Mediatorów (KRM)</w:t>
            </w:r>
          </w:p>
        </w:tc>
        <w:tc>
          <w:tcPr>
            <w:tcW w:w="1276" w:type="dxa"/>
            <w:vAlign w:val="center"/>
          </w:tcPr>
          <w:p w14:paraId="7EC2E1B9" w14:textId="0311E655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55A5F42" w14:textId="4F7713F2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70533EE" w14:textId="2A01E06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14:paraId="2DA5F9D8" w14:textId="033D7060" w:rsidR="008E6A39" w:rsidRDefault="00BE423D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8E6A39" w14:paraId="004A5A84" w14:textId="77777777" w:rsidTr="008E6A39">
        <w:tc>
          <w:tcPr>
            <w:tcW w:w="2547" w:type="dxa"/>
          </w:tcPr>
          <w:p w14:paraId="00B0BF43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6 – Liczba raportów z działań informacyjnych w zakresie promocji</w:t>
            </w:r>
          </w:p>
          <w:p w14:paraId="17A62757" w14:textId="77777777" w:rsidR="008E6A39" w:rsidRPr="00B175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alternatywnych metod rozwiązywania sporów w tym mediacji oraz systemu</w:t>
            </w:r>
          </w:p>
          <w:p w14:paraId="54E7E4CE" w14:textId="1BCDD945" w:rsidR="008E6A39" w:rsidRPr="008E6A39" w:rsidRDefault="008E6A39" w:rsidP="008E6A3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KRM</w:t>
            </w:r>
          </w:p>
        </w:tc>
        <w:tc>
          <w:tcPr>
            <w:tcW w:w="1276" w:type="dxa"/>
            <w:vAlign w:val="center"/>
          </w:tcPr>
          <w:p w14:paraId="5F419CDC" w14:textId="60BDFC54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  <w:vAlign w:val="center"/>
          </w:tcPr>
          <w:p w14:paraId="732B7E95" w14:textId="25044FD0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66A41216" w14:textId="69E610D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3F56CEDA" w14:textId="5095AFB4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8E6A39" w14:paraId="48B8DA96" w14:textId="77777777" w:rsidTr="008E6A39">
        <w:tc>
          <w:tcPr>
            <w:tcW w:w="2547" w:type="dxa"/>
          </w:tcPr>
          <w:p w14:paraId="30F9AD40" w14:textId="156E6B0A" w:rsidR="008E6A39" w:rsidRDefault="008E6A39" w:rsidP="008E6A39">
            <w:pPr>
              <w:spacing w:before="24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17539">
              <w:rPr>
                <w:rFonts w:ascii="Arial" w:hAnsi="Arial" w:cs="Arial"/>
                <w:sz w:val="18"/>
                <w:szCs w:val="18"/>
                <w:lang w:eastAsia="pl-PL"/>
              </w:rPr>
              <w:t>KPI 7 - Liczba publikacji dot. e-mediacji</w:t>
            </w:r>
          </w:p>
        </w:tc>
        <w:tc>
          <w:tcPr>
            <w:tcW w:w="1276" w:type="dxa"/>
            <w:vAlign w:val="center"/>
          </w:tcPr>
          <w:p w14:paraId="75782FF0" w14:textId="73861E39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77745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ED3F32A" w14:textId="3176A5F8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424582A" w14:textId="7C946CBC" w:rsidR="008E6A39" w:rsidRP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377DA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4377DA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2268" w:type="dxa"/>
            <w:vAlign w:val="center"/>
          </w:tcPr>
          <w:p w14:paraId="41572F28" w14:textId="19827452" w:rsidR="008E6A39" w:rsidRDefault="008E6A39" w:rsidP="008E6A39">
            <w:pPr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256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31E2E686" w14:textId="77777777" w:rsidR="006A64DD" w:rsidRPr="00141A92" w:rsidRDefault="006A64D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627D7B4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D674E" w:rsidRPr="002B50C0" w14:paraId="6EB09C24" w14:textId="77777777" w:rsidTr="00517F12">
        <w:tc>
          <w:tcPr>
            <w:tcW w:w="2937" w:type="dxa"/>
          </w:tcPr>
          <w:p w14:paraId="5C7FDE2F" w14:textId="0CAA6051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Przeglądanie listy mediatorów</w:t>
            </w:r>
          </w:p>
        </w:tc>
        <w:tc>
          <w:tcPr>
            <w:tcW w:w="1169" w:type="dxa"/>
          </w:tcPr>
          <w:p w14:paraId="307B9A6D" w14:textId="554F2FEA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10E009EA" w14:textId="0A35C6B6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05098F52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7DE8FFF7" w14:textId="77777777" w:rsidR="00BD674E" w:rsidRPr="00AB1118" w:rsidRDefault="00BD674E" w:rsidP="00BD674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D674E" w:rsidRPr="002B50C0" w14:paraId="1292899E" w14:textId="77777777" w:rsidTr="00517F12">
        <w:tc>
          <w:tcPr>
            <w:tcW w:w="2937" w:type="dxa"/>
          </w:tcPr>
          <w:p w14:paraId="72A098E2" w14:textId="1AB6311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</w:rPr>
            </w:pPr>
            <w:r w:rsidRPr="00AB1118">
              <w:rPr>
                <w:rFonts w:ascii="Arial" w:hAnsi="Arial" w:cs="Arial"/>
                <w:sz w:val="18"/>
                <w:szCs w:val="18"/>
              </w:rPr>
              <w:t>Elektroniczna obsługa procesu mediacji obejmująca wymianę dokumentów oraz korespondencję między stronami</w:t>
            </w:r>
          </w:p>
        </w:tc>
        <w:tc>
          <w:tcPr>
            <w:tcW w:w="1169" w:type="dxa"/>
          </w:tcPr>
          <w:p w14:paraId="16160E70" w14:textId="5A8700A6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B1118">
              <w:rPr>
                <w:rFonts w:ascii="Arial" w:hAnsi="Arial" w:cs="Arial"/>
                <w:sz w:val="18"/>
                <w:szCs w:val="18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6734ADBC" w14:textId="4C14E7BE" w:rsidR="00BD674E" w:rsidRPr="00AB1118" w:rsidRDefault="00BD674E" w:rsidP="00BD67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FA9F764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B1118">
              <w:rPr>
                <w:rFonts w:ascii="Arial" w:hAnsi="Arial" w:cs="Arial"/>
                <w:bCs/>
                <w:sz w:val="18"/>
                <w:szCs w:val="18"/>
              </w:rPr>
              <w:t>Nie wprowadzono zmian</w:t>
            </w:r>
          </w:p>
          <w:p w14:paraId="6AF9F756" w14:textId="77777777" w:rsidR="00BD674E" w:rsidRPr="00AB1118" w:rsidRDefault="00BD674E" w:rsidP="00BD674E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5A2C7393" w14:textId="5E2CC012" w:rsidR="00F9679E" w:rsidRPr="00E701C6" w:rsidRDefault="00933BEC" w:rsidP="00F9679E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b/>
          <w:color w:val="auto"/>
        </w:rPr>
      </w:pPr>
      <w:bookmarkStart w:id="2" w:name="_Hlk64988485"/>
      <w:r w:rsidRPr="00E701C6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bookmarkEnd w:id="2"/>
    </w:p>
    <w:p w14:paraId="75D16E2B" w14:textId="77777777" w:rsidR="004B4F1A" w:rsidRPr="004B4F1A" w:rsidRDefault="004B4F1A" w:rsidP="004B4F1A"/>
    <w:p w14:paraId="0F06636C" w14:textId="4A0EE86D" w:rsidR="00F9679E" w:rsidRPr="00F9679E" w:rsidRDefault="00F9679E" w:rsidP="00F9679E">
      <w:r>
        <w:t xml:space="preserve">Nie dotyczy </w:t>
      </w:r>
    </w:p>
    <w:p w14:paraId="2598878D" w14:textId="17256F30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E701C6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85" w:type="dxa"/>
        <w:tblLook w:val="04A0" w:firstRow="1" w:lastRow="0" w:firstColumn="1" w:lastColumn="0" w:noHBand="0" w:noVBand="1"/>
      </w:tblPr>
      <w:tblGrid>
        <w:gridCol w:w="2421"/>
        <w:gridCol w:w="1118"/>
        <w:gridCol w:w="1276"/>
        <w:gridCol w:w="4870"/>
      </w:tblGrid>
      <w:tr w:rsidR="00113D90" w14:paraId="3FAB8E73" w14:textId="77777777" w:rsidTr="00463765">
        <w:trPr>
          <w:trHeight w:val="989"/>
        </w:trPr>
        <w:tc>
          <w:tcPr>
            <w:tcW w:w="2421" w:type="dxa"/>
            <w:shd w:val="clear" w:color="auto" w:fill="D0CECE" w:themeFill="background2" w:themeFillShade="E6"/>
          </w:tcPr>
          <w:p w14:paraId="732BE453" w14:textId="3ADAFD95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118" w:type="dxa"/>
            <w:shd w:val="clear" w:color="auto" w:fill="D0CECE" w:themeFill="background2" w:themeFillShade="E6"/>
          </w:tcPr>
          <w:p w14:paraId="75E344E0" w14:textId="7E3F0761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AD647FA" w14:textId="530B14AA" w:rsidR="00113D90" w:rsidRDefault="00113D90" w:rsidP="00113D90"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870" w:type="dxa"/>
            <w:shd w:val="clear" w:color="auto" w:fill="D0CECE" w:themeFill="background2" w:themeFillShade="E6"/>
          </w:tcPr>
          <w:p w14:paraId="79940C5F" w14:textId="49888C26" w:rsidR="00113D90" w:rsidRPr="00113D90" w:rsidRDefault="00113D90" w:rsidP="00113D9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113D90" w14:paraId="6548B1FB" w14:textId="77777777" w:rsidTr="00463765">
        <w:trPr>
          <w:trHeight w:val="285"/>
        </w:trPr>
        <w:tc>
          <w:tcPr>
            <w:tcW w:w="2421" w:type="dxa"/>
          </w:tcPr>
          <w:p w14:paraId="3384A805" w14:textId="605A40D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1. System teleinformatyczny Krajowy Rejestr Mediatorów (KRM)</w:t>
            </w:r>
          </w:p>
        </w:tc>
        <w:tc>
          <w:tcPr>
            <w:tcW w:w="1118" w:type="dxa"/>
          </w:tcPr>
          <w:p w14:paraId="032EA448" w14:textId="282BE8E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1276" w:type="dxa"/>
          </w:tcPr>
          <w:p w14:paraId="2F61172E" w14:textId="43DC7CB0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2A1EA0BE" w14:textId="77777777" w:rsidR="00113D90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0246E6A1" w14:textId="77777777" w:rsidR="00A8755D" w:rsidRPr="000D47DC" w:rsidRDefault="00A8755D" w:rsidP="00113D9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449C16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ePUAP2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A8FDC48" w14:textId="16E5A80A" w:rsidR="00A45758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33B05">
              <w:rPr>
                <w:rFonts w:ascii="Arial" w:hAnsi="Arial" w:cs="Arial"/>
                <w:sz w:val="18"/>
                <w:szCs w:val="18"/>
              </w:rPr>
              <w:t xml:space="preserve">uzupełnianie się </w:t>
            </w:r>
          </w:p>
          <w:p w14:paraId="196E6CA5" w14:textId="7161655A" w:rsidR="00A064D4" w:rsidRDefault="00A8755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05855F0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E58A4B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27C7EE22" w14:textId="1D022FA2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33B05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2F1EEC34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B26EB55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4F5893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PESEL</w:t>
            </w:r>
          </w:p>
          <w:p w14:paraId="3C075E9A" w14:textId="3AFC522D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112780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758BFE71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7E5CA3A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F2F556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TERYT</w:t>
            </w:r>
          </w:p>
          <w:p w14:paraId="01C50208" w14:textId="661BD940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9CD5F3C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6AD1A0F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93D13D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System e-doręczeń</w:t>
            </w:r>
          </w:p>
          <w:p w14:paraId="7DEB9657" w14:textId="6B8AF572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CE1A9D">
              <w:rPr>
                <w:rFonts w:ascii="Arial" w:hAnsi="Arial" w:cs="Arial"/>
                <w:sz w:val="18"/>
                <w:szCs w:val="18"/>
              </w:rPr>
              <w:t>k</w:t>
            </w:r>
            <w:r w:rsidR="00975895">
              <w:rPr>
                <w:rFonts w:ascii="Arial" w:hAnsi="Arial" w:cs="Arial"/>
                <w:sz w:val="18"/>
                <w:szCs w:val="18"/>
              </w:rPr>
              <w:t>orzystanie</w:t>
            </w:r>
          </w:p>
          <w:p w14:paraId="5C875444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6CB339A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1BAFC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e-płatności</w:t>
            </w:r>
          </w:p>
          <w:p w14:paraId="51F3729B" w14:textId="6E28CDB9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B122F6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18FF1F25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Status integracji: analizowanie</w:t>
            </w:r>
          </w:p>
          <w:p w14:paraId="4EB88CD1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CD3DE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EPO</w:t>
            </w:r>
          </w:p>
          <w:p w14:paraId="03807D8D" w14:textId="2E691231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FEBAF81" w14:textId="5B8A543F" w:rsidR="00B122F6" w:rsidRPr="000D47DC" w:rsidRDefault="00B122F6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analizowanie </w:t>
            </w:r>
          </w:p>
          <w:p w14:paraId="41733979" w14:textId="77777777" w:rsidR="00A064D4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Tożsamość</w:t>
            </w:r>
          </w:p>
          <w:p w14:paraId="3ED3C0F2" w14:textId="58A77863" w:rsidR="00112780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3DA67A7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0E5A9387" w14:textId="77777777" w:rsidR="00A064D4" w:rsidRPr="000D47DC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9921C3" w14:textId="77777777" w:rsidR="00A064D4" w:rsidRDefault="00A064D4" w:rsidP="00112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ZSRK</w:t>
            </w:r>
          </w:p>
          <w:p w14:paraId="02637DD7" w14:textId="684DDF89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732FFCD6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CC741B1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EE8944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CPE</w:t>
            </w:r>
          </w:p>
          <w:p w14:paraId="712CE0CB" w14:textId="088EADF1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0D283ABB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303A045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E404D0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SZT</w:t>
            </w:r>
          </w:p>
          <w:p w14:paraId="61B8BAA3" w14:textId="3651953D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</w:t>
            </w:r>
            <w:r w:rsidR="00B122F6">
              <w:rPr>
                <w:rFonts w:ascii="Arial" w:hAnsi="Arial" w:cs="Arial"/>
                <w:sz w:val="18"/>
                <w:szCs w:val="18"/>
              </w:rPr>
              <w:t xml:space="preserve"> uzupełnianie się</w:t>
            </w:r>
          </w:p>
          <w:p w14:paraId="51E4EB65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B61CC3B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1A7A3E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CUK</w:t>
            </w:r>
          </w:p>
          <w:p w14:paraId="06DCF8D4" w14:textId="7F146726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3DD2AEE2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627541D" w14:textId="77777777" w:rsidR="00A064D4" w:rsidRPr="000D47DC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8DC2F3" w14:textId="401DE812" w:rsidR="00CE1A9D" w:rsidRDefault="00A064D4" w:rsidP="00CE1A9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Uogólniony system repertoryjny sądu powszechnego</w:t>
            </w:r>
            <w:r>
              <w:rPr>
                <w:rFonts w:ascii="Arial" w:hAnsi="Arial" w:cs="Arial"/>
                <w:sz w:val="18"/>
                <w:szCs w:val="18"/>
              </w:rPr>
              <w:t xml:space="preserve"> Opis zależności: </w:t>
            </w:r>
            <w:r w:rsidR="00B122F6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4F09412F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68BDF7A" w14:textId="77777777" w:rsidR="00A064D4" w:rsidRPr="000D47DC" w:rsidRDefault="00A064D4" w:rsidP="00CE1A9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714933" w14:textId="77777777" w:rsidR="00A064D4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 </w:t>
            </w:r>
            <w:r w:rsidR="00113D90" w:rsidRPr="000D47DC">
              <w:rPr>
                <w:rFonts w:ascii="Arial" w:hAnsi="Arial" w:cs="Arial"/>
                <w:sz w:val="18"/>
                <w:szCs w:val="18"/>
              </w:rPr>
              <w:t>CRD</w:t>
            </w:r>
          </w:p>
          <w:p w14:paraId="218BB082" w14:textId="65E5852F" w:rsidR="00113D90" w:rsidRDefault="00A064D4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75895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45E7B22C" w14:textId="77777777" w:rsidR="00A064D4" w:rsidRDefault="00A064D4" w:rsidP="00A06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912B88C" w14:textId="77777777" w:rsidR="00463765" w:rsidRPr="000D47DC" w:rsidRDefault="00463765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743FFC" w14:textId="670CCE97" w:rsidR="00113D90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C2FBF5" w14:textId="1508A486" w:rsidR="00877211" w:rsidRPr="001B1456" w:rsidRDefault="001B1456" w:rsidP="00113D90">
            <w:r>
              <w:rPr>
                <w:rFonts w:ascii="Arial" w:hAnsi="Arial" w:cs="Arial"/>
                <w:sz w:val="18"/>
                <w:szCs w:val="18"/>
              </w:rPr>
              <w:t xml:space="preserve">Była prowadzona analiza wariantów realizacji budowy systemu na podstawie, której w dniu 28 lutego 2022 r. została podjęcia decyzja Komitetu Sterującego o budowie systemu KRM w oparcie o obecnie funkcjonującego systemu tj. ROBUS i Portal Informacyjny. Z uwagi na ww.  decyzję Komitetu Sterującego oraz wyniki analizy biznesowej, nie będzie następowała integracja z niektórymi systemami zewnętrznymi. </w:t>
            </w:r>
          </w:p>
        </w:tc>
      </w:tr>
      <w:tr w:rsidR="00113D90" w14:paraId="7981D647" w14:textId="77777777" w:rsidTr="00463765">
        <w:trPr>
          <w:trHeight w:val="273"/>
        </w:trPr>
        <w:tc>
          <w:tcPr>
            <w:tcW w:w="2421" w:type="dxa"/>
          </w:tcPr>
          <w:p w14:paraId="30E0CB11" w14:textId="2C24EFF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2. Rejestr Krajowy Rejestr Mediatorów (KRM)</w:t>
            </w:r>
          </w:p>
        </w:tc>
        <w:tc>
          <w:tcPr>
            <w:tcW w:w="1118" w:type="dxa"/>
          </w:tcPr>
          <w:p w14:paraId="3ADB1FB2" w14:textId="71467057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08-2023</w:t>
            </w:r>
          </w:p>
        </w:tc>
        <w:tc>
          <w:tcPr>
            <w:tcW w:w="1276" w:type="dxa"/>
          </w:tcPr>
          <w:p w14:paraId="035BC550" w14:textId="7CA8562F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7C6E475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Docelowo przewidywana jest komplementarność z następującymi systemami:</w:t>
            </w:r>
          </w:p>
          <w:p w14:paraId="2DB3641E" w14:textId="77777777" w:rsidR="00DC2CF7" w:rsidRPr="000D47DC" w:rsidRDefault="00DC2CF7" w:rsidP="00DC2CF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6149D7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0D47DC">
              <w:rPr>
                <w:rFonts w:ascii="Arial" w:hAnsi="Arial" w:cs="Arial"/>
                <w:sz w:val="18"/>
                <w:szCs w:val="18"/>
              </w:rPr>
              <w:t>ePUAP2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E93AB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uzupełnianie się </w:t>
            </w:r>
          </w:p>
          <w:p w14:paraId="617E5492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67F5A0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ACA09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0D47DC">
              <w:rPr>
                <w:rFonts w:ascii="Arial" w:hAnsi="Arial" w:cs="Arial"/>
                <w:sz w:val="18"/>
                <w:szCs w:val="18"/>
              </w:rPr>
              <w:t>Węzeł Krajowy</w:t>
            </w:r>
          </w:p>
          <w:p w14:paraId="5F99C4F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uzupełnianie się</w:t>
            </w:r>
          </w:p>
          <w:p w14:paraId="2925A76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493B6F8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F0370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0D47DC">
              <w:rPr>
                <w:rFonts w:ascii="Arial" w:hAnsi="Arial" w:cs="Arial"/>
                <w:sz w:val="18"/>
                <w:szCs w:val="18"/>
              </w:rPr>
              <w:t>PESEL</w:t>
            </w:r>
          </w:p>
          <w:p w14:paraId="7393B42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4724B0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2FB51AE5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D5846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0D47DC">
              <w:rPr>
                <w:rFonts w:ascii="Arial" w:hAnsi="Arial" w:cs="Arial"/>
                <w:sz w:val="18"/>
                <w:szCs w:val="18"/>
              </w:rPr>
              <w:t>TERYT</w:t>
            </w:r>
          </w:p>
          <w:p w14:paraId="0744582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3F5AA20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8C7A0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32F1D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0D47DC">
              <w:rPr>
                <w:rFonts w:ascii="Arial" w:hAnsi="Arial" w:cs="Arial"/>
                <w:sz w:val="18"/>
                <w:szCs w:val="18"/>
              </w:rPr>
              <w:t>System e-doręczeń</w:t>
            </w:r>
          </w:p>
          <w:p w14:paraId="3774393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00C2EB37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50C64B5C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45F2F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 </w:t>
            </w:r>
            <w:r w:rsidRPr="000D47DC">
              <w:rPr>
                <w:rFonts w:ascii="Arial" w:hAnsi="Arial" w:cs="Arial"/>
                <w:sz w:val="18"/>
                <w:szCs w:val="18"/>
              </w:rPr>
              <w:t>e-płatności</w:t>
            </w:r>
          </w:p>
          <w:p w14:paraId="308704A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uzupełnianie się</w:t>
            </w:r>
          </w:p>
          <w:p w14:paraId="46C9B44F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Status integracji: analizowanie</w:t>
            </w:r>
          </w:p>
          <w:p w14:paraId="43172566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0286B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Pr="000D47DC">
              <w:rPr>
                <w:rFonts w:ascii="Arial" w:hAnsi="Arial" w:cs="Arial"/>
                <w:sz w:val="18"/>
                <w:szCs w:val="18"/>
              </w:rPr>
              <w:t>EPO</w:t>
            </w:r>
          </w:p>
          <w:p w14:paraId="7DF6A09F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797CEFEA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Status integracji: analizowanie </w:t>
            </w:r>
          </w:p>
          <w:p w14:paraId="490CE376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 </w:t>
            </w:r>
            <w:r w:rsidRPr="000D47DC">
              <w:rPr>
                <w:rFonts w:ascii="Arial" w:hAnsi="Arial" w:cs="Arial"/>
                <w:sz w:val="18"/>
                <w:szCs w:val="18"/>
              </w:rPr>
              <w:t>Tożsamość</w:t>
            </w:r>
          </w:p>
          <w:p w14:paraId="0E7EFEA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38FC563D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43852885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703F4B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 </w:t>
            </w:r>
            <w:r w:rsidRPr="000D47DC">
              <w:rPr>
                <w:rFonts w:ascii="Arial" w:hAnsi="Arial" w:cs="Arial"/>
                <w:sz w:val="18"/>
                <w:szCs w:val="18"/>
              </w:rPr>
              <w:t>ZSRK</w:t>
            </w:r>
          </w:p>
          <w:p w14:paraId="7B391D4C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5925F2E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1FE38EC3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E88D5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0D47DC">
              <w:rPr>
                <w:rFonts w:ascii="Arial" w:hAnsi="Arial" w:cs="Arial"/>
                <w:sz w:val="18"/>
                <w:szCs w:val="18"/>
              </w:rPr>
              <w:t>CPE</w:t>
            </w:r>
          </w:p>
          <w:p w14:paraId="2F82BC17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45767979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D1EFCD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D75EF5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 </w:t>
            </w:r>
            <w:r w:rsidRPr="000D47DC">
              <w:rPr>
                <w:rFonts w:ascii="Arial" w:hAnsi="Arial" w:cs="Arial"/>
                <w:sz w:val="18"/>
                <w:szCs w:val="18"/>
              </w:rPr>
              <w:t>SZT</w:t>
            </w:r>
          </w:p>
          <w:p w14:paraId="5962D18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 uzupełnianie się</w:t>
            </w:r>
          </w:p>
          <w:p w14:paraId="3F0CA01A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66D58B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1B1602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 </w:t>
            </w:r>
            <w:r w:rsidRPr="000D47DC">
              <w:rPr>
                <w:rFonts w:ascii="Arial" w:hAnsi="Arial" w:cs="Arial"/>
                <w:sz w:val="18"/>
                <w:szCs w:val="18"/>
              </w:rPr>
              <w:t>CUK</w:t>
            </w:r>
          </w:p>
          <w:p w14:paraId="1027FC68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690AE5AA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199A53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424DC1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 </w:t>
            </w:r>
            <w:r w:rsidRPr="000D47DC">
              <w:rPr>
                <w:rFonts w:ascii="Arial" w:hAnsi="Arial" w:cs="Arial"/>
                <w:sz w:val="18"/>
                <w:szCs w:val="18"/>
              </w:rPr>
              <w:t>Uogólniony system repertoryjny sądu powszechnego</w:t>
            </w:r>
            <w:r>
              <w:rPr>
                <w:rFonts w:ascii="Arial" w:hAnsi="Arial" w:cs="Arial"/>
                <w:sz w:val="18"/>
                <w:szCs w:val="18"/>
              </w:rPr>
              <w:t xml:space="preserve"> Opis zależności: uzupełnianie się</w:t>
            </w:r>
          </w:p>
          <w:p w14:paraId="09AD924C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2D23564" w14:textId="77777777" w:rsidR="00DC2CF7" w:rsidRPr="000D47DC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57179E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 </w:t>
            </w:r>
            <w:r w:rsidRPr="000D47DC">
              <w:rPr>
                <w:rFonts w:ascii="Arial" w:hAnsi="Arial" w:cs="Arial"/>
                <w:sz w:val="18"/>
                <w:szCs w:val="18"/>
              </w:rPr>
              <w:t>CRD</w:t>
            </w:r>
          </w:p>
          <w:p w14:paraId="6931DD84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korzystanie</w:t>
            </w:r>
          </w:p>
          <w:p w14:paraId="390BF7FB" w14:textId="77777777" w:rsidR="00DC2CF7" w:rsidRDefault="00DC2CF7" w:rsidP="00DC2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analizowanie</w:t>
            </w:r>
          </w:p>
          <w:p w14:paraId="67ED79AE" w14:textId="77777777" w:rsidR="00D21A37" w:rsidRDefault="00D21A37" w:rsidP="00DC2C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620259" w14:textId="235772AA" w:rsidR="00D21A37" w:rsidRDefault="00D21A37" w:rsidP="00D21A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Zostały zebrane wymagania dla systemu</w:t>
            </w:r>
            <w:r w:rsidR="000C13FF">
              <w:rPr>
                <w:rFonts w:ascii="Arial" w:hAnsi="Arial" w:cs="Arial"/>
                <w:sz w:val="18"/>
                <w:szCs w:val="18"/>
              </w:rPr>
              <w:t xml:space="preserve"> KRM</w:t>
            </w:r>
            <w:r>
              <w:rPr>
                <w:rFonts w:ascii="Arial" w:hAnsi="Arial" w:cs="Arial"/>
                <w:sz w:val="18"/>
                <w:szCs w:val="18"/>
              </w:rPr>
              <w:t>. Obecnie trwa analiza wariantu sposobu realizacji budowy systemu.</w:t>
            </w:r>
          </w:p>
          <w:p w14:paraId="72AD32C6" w14:textId="7700C6A7" w:rsidR="00D21A37" w:rsidRPr="000D47DC" w:rsidRDefault="00D21A37" w:rsidP="00D21A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uwagi na wymagania biznesowe nie będzie następowała integracja z niektórymi systemami zewnętrznymi.</w:t>
            </w:r>
          </w:p>
        </w:tc>
      </w:tr>
      <w:tr w:rsidR="00113D90" w14:paraId="7BA5D7DD" w14:textId="77777777" w:rsidTr="00463765">
        <w:trPr>
          <w:trHeight w:val="273"/>
        </w:trPr>
        <w:tc>
          <w:tcPr>
            <w:tcW w:w="2421" w:type="dxa"/>
          </w:tcPr>
          <w:p w14:paraId="050667D8" w14:textId="5002F2C3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3. Akt prawny w zakresie utworzenia Krajowego Rejestru Mediatorów</w:t>
            </w:r>
          </w:p>
        </w:tc>
        <w:tc>
          <w:tcPr>
            <w:tcW w:w="1118" w:type="dxa"/>
          </w:tcPr>
          <w:p w14:paraId="61CA7B4B" w14:textId="247105A5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03-2023</w:t>
            </w:r>
          </w:p>
        </w:tc>
        <w:tc>
          <w:tcPr>
            <w:tcW w:w="1276" w:type="dxa"/>
          </w:tcPr>
          <w:p w14:paraId="2FE8E46F" w14:textId="60FF38A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1490374A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71421958" w14:textId="77777777" w:rsidTr="00463765">
        <w:trPr>
          <w:trHeight w:val="273"/>
        </w:trPr>
        <w:tc>
          <w:tcPr>
            <w:tcW w:w="2421" w:type="dxa"/>
          </w:tcPr>
          <w:p w14:paraId="24572C27" w14:textId="100F7341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4. Raport nt. potrzeb społecznych związanych z Krajowym Rejestrem Mediatorów</w:t>
            </w:r>
          </w:p>
        </w:tc>
        <w:tc>
          <w:tcPr>
            <w:tcW w:w="1118" w:type="dxa"/>
          </w:tcPr>
          <w:p w14:paraId="3F45992D" w14:textId="7AC322C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06-2021</w:t>
            </w:r>
          </w:p>
        </w:tc>
        <w:tc>
          <w:tcPr>
            <w:tcW w:w="1276" w:type="dxa"/>
          </w:tcPr>
          <w:p w14:paraId="6C123859" w14:textId="08EBC66D" w:rsidR="00113D90" w:rsidRPr="000D47DC" w:rsidRDefault="00BE423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4870" w:type="dxa"/>
          </w:tcPr>
          <w:p w14:paraId="1208A8D8" w14:textId="198123CF" w:rsidR="00113D90" w:rsidRPr="000D47DC" w:rsidRDefault="00BE423D" w:rsidP="00113D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lipcu 2021 r. został dostarczony Raport nt. potrzeb społecznych związanych z Krajowym Rejestrem Mediatorów. W raporcie zostały zawarte wyniki badań jakościowych i ilościowych a także podsumowania i rekomendacje względem tworzonego systemu KRM oraz szkoleń mediatorów.</w:t>
            </w:r>
          </w:p>
        </w:tc>
      </w:tr>
      <w:tr w:rsidR="00113D90" w14:paraId="1A7E3B33" w14:textId="77777777" w:rsidTr="00463765">
        <w:trPr>
          <w:trHeight w:val="285"/>
        </w:trPr>
        <w:tc>
          <w:tcPr>
            <w:tcW w:w="2421" w:type="dxa"/>
          </w:tcPr>
          <w:p w14:paraId="0FD32BA0" w14:textId="607300E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5. Raport z działań informacyjnych w zakresie promowania alternatywnych metod rozwiązywania sporów w tym mediacji oraz KRM</w:t>
            </w:r>
          </w:p>
        </w:tc>
        <w:tc>
          <w:tcPr>
            <w:tcW w:w="1118" w:type="dxa"/>
          </w:tcPr>
          <w:p w14:paraId="333D46E8" w14:textId="21C46CDF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07-2023</w:t>
            </w:r>
          </w:p>
        </w:tc>
        <w:tc>
          <w:tcPr>
            <w:tcW w:w="1276" w:type="dxa"/>
          </w:tcPr>
          <w:p w14:paraId="50D60B72" w14:textId="654A8CC3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3E81F419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48BF5C5E" w14:textId="77777777" w:rsidTr="00463765">
        <w:trPr>
          <w:trHeight w:val="273"/>
        </w:trPr>
        <w:tc>
          <w:tcPr>
            <w:tcW w:w="2421" w:type="dxa"/>
          </w:tcPr>
          <w:p w14:paraId="77B1DE61" w14:textId="6FF4C3F4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6. Publikacja dotycząca e-mediacji</w:t>
            </w:r>
          </w:p>
        </w:tc>
        <w:tc>
          <w:tcPr>
            <w:tcW w:w="1118" w:type="dxa"/>
          </w:tcPr>
          <w:p w14:paraId="7DAD1AAF" w14:textId="200846C3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74E597B1" w14:textId="7806FEDC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26F965B3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3D90" w14:paraId="30A4F329" w14:textId="77777777" w:rsidTr="00463765">
        <w:trPr>
          <w:trHeight w:val="273"/>
        </w:trPr>
        <w:tc>
          <w:tcPr>
            <w:tcW w:w="2421" w:type="dxa"/>
          </w:tcPr>
          <w:p w14:paraId="54FC0BCC" w14:textId="6B8DDB96" w:rsidR="00113D90" w:rsidRPr="000D47DC" w:rsidRDefault="00113D90" w:rsidP="00113D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7. Mediatorzy, którzy otrzymali wsparcie szkoleniowe lub uczestniczyli w</w:t>
            </w:r>
          </w:p>
          <w:p w14:paraId="704761E7" w14:textId="645D735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studiach podyplomowych z zakresu prowadzenia mediacji</w:t>
            </w:r>
          </w:p>
        </w:tc>
        <w:tc>
          <w:tcPr>
            <w:tcW w:w="1118" w:type="dxa"/>
          </w:tcPr>
          <w:p w14:paraId="7D83E05D" w14:textId="788F79DB" w:rsidR="00113D90" w:rsidRPr="000D47DC" w:rsidRDefault="00113D90" w:rsidP="00023D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06-2023</w:t>
            </w:r>
          </w:p>
        </w:tc>
        <w:tc>
          <w:tcPr>
            <w:tcW w:w="1276" w:type="dxa"/>
          </w:tcPr>
          <w:p w14:paraId="47433CF5" w14:textId="36B7C206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0" w:type="dxa"/>
          </w:tcPr>
          <w:p w14:paraId="79864F81" w14:textId="77777777" w:rsidR="00113D90" w:rsidRPr="000D47DC" w:rsidRDefault="00113D90" w:rsidP="00113D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DDA48F" w14:textId="77777777" w:rsidR="00113D90" w:rsidRPr="00113D90" w:rsidRDefault="00113D90" w:rsidP="00113D90"/>
    <w:p w14:paraId="2AC8CEEF" w14:textId="73D2E2F8" w:rsidR="00BB059E" w:rsidRPr="0047153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47153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47153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47153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47153A">
        <w:rPr>
          <w:rFonts w:ascii="Arial" w:hAnsi="Arial" w:cs="Arial"/>
          <w:color w:val="0070C0"/>
        </w:rPr>
        <w:t xml:space="preserve"> </w:t>
      </w:r>
      <w:r w:rsidR="00B41415" w:rsidRPr="0047153A">
        <w:rPr>
          <w:rFonts w:ascii="Arial" w:hAnsi="Arial" w:cs="Arial"/>
          <w:color w:val="0070C0"/>
        </w:rPr>
        <w:t xml:space="preserve"> </w:t>
      </w:r>
      <w:r w:rsidR="00DA34DF" w:rsidRPr="0047153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47153A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47153A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4B388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B388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27"/>
        <w:gridCol w:w="1984"/>
        <w:gridCol w:w="1985"/>
        <w:gridCol w:w="3402"/>
      </w:tblGrid>
      <w:tr w:rsidR="00322614" w:rsidRPr="002B50C0" w14:paraId="1581B854" w14:textId="77777777" w:rsidTr="002E49E9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86F7B" w:rsidRPr="002B50C0" w14:paraId="38FB3641" w14:textId="77777777" w:rsidTr="002E49E9">
        <w:tc>
          <w:tcPr>
            <w:tcW w:w="2127" w:type="dxa"/>
          </w:tcPr>
          <w:p w14:paraId="2F3C045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Opóźnienia w</w:t>
            </w:r>
          </w:p>
          <w:p w14:paraId="2C7FACCA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procedowaniu zmian</w:t>
            </w:r>
          </w:p>
          <w:p w14:paraId="39148EC9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legislacyjnych</w:t>
            </w:r>
          </w:p>
          <w:p w14:paraId="64B680D8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79D7C7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57CA0F" w14:textId="77777777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C8B9B" w14:textId="77777777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7B48B5B" w14:textId="13EF4FFC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1985" w:type="dxa"/>
          </w:tcPr>
          <w:p w14:paraId="2452F7EE" w14:textId="1687F24F" w:rsidR="00486F7B" w:rsidRPr="000D47DC" w:rsidRDefault="001B1456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402" w:type="dxa"/>
          </w:tcPr>
          <w:p w14:paraId="08BDDECE" w14:textId="2EFAF39B" w:rsidR="00023DD7" w:rsidRDefault="00023DD7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 xml:space="preserve">podejmowane </w:t>
            </w:r>
            <w:r w:rsidR="0047153A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 xml:space="preserve">działania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 xml:space="preserve"> zarządcze:</w:t>
            </w:r>
          </w:p>
          <w:p w14:paraId="3E1CE72C" w14:textId="534E952E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 Zachowanie stałej komunikacji między Zasobami projektowymi a legislatorami.</w:t>
            </w:r>
          </w:p>
          <w:p w14:paraId="75DD5ED8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Monitorowanie prac legislacyjnych pod kątem zgodności z założeniami projektowymi.</w:t>
            </w:r>
          </w:p>
          <w:p w14:paraId="488C78D5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3. Monitorowanie terminów wejścia w życie nowych przepisów  pod kątem terminów wynikających z harmonogramu projektu (wdrożenia poszczególnych produktów).</w:t>
            </w:r>
          </w:p>
          <w:p w14:paraId="32F21EC1" w14:textId="0D92A85C" w:rsidR="001B1456" w:rsidRDefault="00486F7B" w:rsidP="00486F7B">
            <w:pPr>
              <w:rPr>
                <w:rFonts w:ascii="Arial" w:hAnsi="Arial" w:cs="Arial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4. Zapewnienie odpowiedniego vacatio legis.</w:t>
            </w:r>
          </w:p>
          <w:p w14:paraId="0EA9B5A8" w14:textId="5E3A5898" w:rsidR="0090030F" w:rsidRDefault="0090030F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CFB1F5" w14:textId="7177612B" w:rsidR="00F12CED" w:rsidRDefault="00023DD7" w:rsidP="00023D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b) spodziewane lub faktyczne efekty tych działań: </w:t>
            </w:r>
            <w:r w:rsidR="001B1456">
              <w:rPr>
                <w:rFonts w:ascii="Arial" w:hAnsi="Arial" w:cs="Arial"/>
                <w:sz w:val="18"/>
                <w:szCs w:val="18"/>
              </w:rPr>
              <w:t>nadrobienie powstałych</w:t>
            </w:r>
            <w:r>
              <w:rPr>
                <w:rFonts w:ascii="Arial" w:hAnsi="Arial" w:cs="Arial"/>
                <w:sz w:val="18"/>
                <w:szCs w:val="18"/>
              </w:rPr>
              <w:t xml:space="preserve"> opóźnień w projekcie</w:t>
            </w:r>
            <w:r w:rsidR="002E49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DFE1F15" w14:textId="6C60492A" w:rsidR="00BC7583" w:rsidRPr="00BC7583" w:rsidRDefault="00BC7583" w:rsidP="00023DD7">
            <w:pPr>
              <w:rPr>
                <w:rFonts w:ascii="Arial" w:hAnsi="Arial" w:cs="Arial"/>
                <w:sz w:val="18"/>
                <w:szCs w:val="18"/>
              </w:rPr>
            </w:pPr>
            <w:r w:rsidRPr="00BC7583">
              <w:rPr>
                <w:rFonts w:ascii="Arial" w:hAnsi="Arial" w:cs="Arial"/>
                <w:sz w:val="18"/>
                <w:szCs w:val="18"/>
              </w:rPr>
              <w:t xml:space="preserve">c) </w:t>
            </w:r>
            <w:r w:rsidR="001B1456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BC7583">
              <w:rPr>
                <w:rFonts w:ascii="Arial" w:hAnsi="Arial" w:cs="Arial"/>
                <w:sz w:val="18"/>
                <w:szCs w:val="18"/>
              </w:rPr>
              <w:t>stosunku do poprzedniego okresu sprawozdawczego nastąpiła zmiana</w:t>
            </w:r>
            <w:r w:rsidR="001B1456">
              <w:rPr>
                <w:rFonts w:ascii="Arial" w:hAnsi="Arial" w:cs="Arial"/>
                <w:sz w:val="18"/>
                <w:szCs w:val="18"/>
              </w:rPr>
              <w:t xml:space="preserve"> w postaci wystąpienia opóźnienia w realizacji zadania. Z uwagi na zmianę koncepcji realizacji zadania i przyjęty przez Zespó</w:t>
            </w:r>
            <w:r w:rsidR="0047153A">
              <w:rPr>
                <w:rFonts w:ascii="Arial" w:hAnsi="Arial" w:cs="Arial"/>
                <w:sz w:val="18"/>
                <w:szCs w:val="18"/>
              </w:rPr>
              <w:t>ł</w:t>
            </w:r>
            <w:r w:rsidR="001B1456">
              <w:rPr>
                <w:rFonts w:ascii="Arial" w:hAnsi="Arial" w:cs="Arial"/>
                <w:sz w:val="18"/>
                <w:szCs w:val="18"/>
              </w:rPr>
              <w:t xml:space="preserve"> Legislacyjny sposób dalszych prac w projekcie, nadrobienie opóźnień jest realne do wykonania. </w:t>
            </w:r>
            <w:r w:rsidR="006E3B6C">
              <w:rPr>
                <w:rFonts w:ascii="Arial" w:hAnsi="Arial" w:cs="Arial"/>
                <w:sz w:val="18"/>
                <w:szCs w:val="18"/>
              </w:rPr>
              <w:t>Zespół Legislacyjny przygotował propozycje rozwiązań legislacyjnych</w:t>
            </w:r>
            <w:r w:rsidR="0047153A">
              <w:rPr>
                <w:rFonts w:ascii="Arial" w:hAnsi="Arial" w:cs="Arial"/>
                <w:sz w:val="18"/>
                <w:szCs w:val="18"/>
              </w:rPr>
              <w:t>,</w:t>
            </w:r>
            <w:r w:rsidR="006E3B6C">
              <w:rPr>
                <w:rFonts w:ascii="Arial" w:hAnsi="Arial" w:cs="Arial"/>
                <w:sz w:val="18"/>
                <w:szCs w:val="18"/>
              </w:rPr>
              <w:t xml:space="preserve"> które są na etapie przed uzgodnieniami wewnątrzresortowymi. Propozycje zostały wysłane do Zespołu ds. Technicznych w celu weryfikacji funkcjonalności systemu. </w:t>
            </w:r>
          </w:p>
        </w:tc>
      </w:tr>
      <w:tr w:rsidR="00486F7B" w:rsidRPr="002B50C0" w14:paraId="3897D7DF" w14:textId="77777777" w:rsidTr="002E49E9">
        <w:tc>
          <w:tcPr>
            <w:tcW w:w="2127" w:type="dxa"/>
            <w:vAlign w:val="center"/>
          </w:tcPr>
          <w:p w14:paraId="14D71F49" w14:textId="3C73FCE8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Opóźnienia w realizacji zadań przez </w:t>
            </w:r>
            <w:r w:rsidR="00D601F3">
              <w:rPr>
                <w:rFonts w:ascii="Arial" w:hAnsi="Arial" w:cs="Arial"/>
                <w:sz w:val="18"/>
                <w:szCs w:val="18"/>
              </w:rPr>
              <w:t>P</w:t>
            </w:r>
            <w:r w:rsidRPr="000D47DC">
              <w:rPr>
                <w:rFonts w:ascii="Arial" w:hAnsi="Arial" w:cs="Arial"/>
                <w:sz w:val="18"/>
                <w:szCs w:val="18"/>
              </w:rPr>
              <w:t>artnerów</w:t>
            </w:r>
          </w:p>
          <w:p w14:paraId="25374FF2" w14:textId="1DB71CC3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602BE9F" w14:textId="7571E77A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5" w:type="dxa"/>
          </w:tcPr>
          <w:p w14:paraId="593D4C92" w14:textId="53E3E03A" w:rsidR="00486F7B" w:rsidRPr="000D47DC" w:rsidRDefault="001B1456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402" w:type="dxa"/>
          </w:tcPr>
          <w:p w14:paraId="19843173" w14:textId="44E3B184" w:rsidR="002E49E9" w:rsidRPr="002E49E9" w:rsidRDefault="002E49E9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 xml:space="preserve">podejmowane </w:t>
            </w:r>
            <w:r w:rsidR="0047153A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 xml:space="preserve">działania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zarządcze:</w:t>
            </w:r>
          </w:p>
          <w:p w14:paraId="7D47BFAD" w14:textId="5878488D" w:rsidR="00E211C0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>Wzmożony nadzór nad realizacją poszczególnych zadań, bieżące re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gowanie i podejmowanie decyzji w przypadkach </w:t>
            </w:r>
            <w:r w:rsidRPr="00E211C0">
              <w:rPr>
                <w:rFonts w:ascii="Arial" w:hAnsi="Arial" w:cs="Arial"/>
                <w:sz w:val="18"/>
                <w:szCs w:val="18"/>
              </w:rPr>
              <w:t>występujących</w:t>
            </w:r>
            <w:r w:rsidR="00A33151" w:rsidRPr="00E211C0">
              <w:rPr>
                <w:rFonts w:ascii="Arial" w:hAnsi="Arial" w:cs="Arial"/>
                <w:sz w:val="18"/>
                <w:szCs w:val="18"/>
              </w:rPr>
              <w:t xml:space="preserve"> opóźnień, </w:t>
            </w:r>
          </w:p>
          <w:p w14:paraId="0782B536" w14:textId="67177A02" w:rsidR="004A1964" w:rsidRDefault="00E211C0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A1964" w:rsidRPr="00E211C0">
              <w:rPr>
                <w:rFonts w:ascii="Arial" w:hAnsi="Arial" w:cs="Arial"/>
                <w:sz w:val="18"/>
                <w:szCs w:val="18"/>
              </w:rPr>
              <w:t>Kierownik projektu prowadzi wzmożony nadzór nad realizacją przez Partnerów poszczególnych etapów w zadaniach poprzez wysyłanie maili, organizowanie spotkań online oraz komunikację telefoniczną z Partnerami w zakresie koordynacji prowadzonych działań oraz jak najszybszego dostarczenia produktów.</w:t>
            </w:r>
          </w:p>
          <w:p w14:paraId="6432C2CC" w14:textId="1FAA9705" w:rsidR="00A33151" w:rsidRDefault="00A33151" w:rsidP="00A33151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t xml:space="preserve">Realizacja projektu rozpoczęła się po wydaniu Decyzji o dofinansowaniu w dniu 23 października 2020 roku. Opóźnienia w pierwszych etapach w zadaniach były spowodowaną sytuacją związaną z pandemią Covid -19. Od momentu rozpoczęcia realizacji projektu, Kierownik projektu podejmuje działania mające na celu przeciwdziałanie opóźnieniom oraz prowadzenie prac zgodnie z harmonogramem.  </w:t>
            </w:r>
          </w:p>
          <w:p w14:paraId="6E705C00" w14:textId="52FC96F0" w:rsidR="0090030F" w:rsidRDefault="0090030F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375B17" w14:textId="236ED23C" w:rsidR="002E49E9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projekcie.</w:t>
            </w:r>
          </w:p>
          <w:p w14:paraId="51C2AF62" w14:textId="77777777" w:rsidR="002E49E9" w:rsidRPr="00E211C0" w:rsidRDefault="002E49E9" w:rsidP="00A331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7FEB8" w14:textId="6E1DE619" w:rsidR="002E0B27" w:rsidRDefault="00A33151" w:rsidP="002E0B27">
            <w:pPr>
              <w:rPr>
                <w:rFonts w:ascii="Arial" w:hAnsi="Arial" w:cs="Arial"/>
                <w:sz w:val="18"/>
                <w:szCs w:val="18"/>
              </w:rPr>
            </w:pPr>
            <w:r w:rsidRPr="00E211C0"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Opóźnienia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które powstały </w:t>
            </w:r>
            <w:r w:rsidRPr="00E211C0">
              <w:rPr>
                <w:rFonts w:ascii="Arial" w:hAnsi="Arial" w:cs="Arial"/>
                <w:sz w:val="18"/>
                <w:szCs w:val="18"/>
              </w:rPr>
              <w:t xml:space="preserve">w pierwszych etapach w zadaniach nie zwiększają ryzyka kaskadowego opóźnienia kolejnych zadań oraz nie zagrażają realizacji w wyznaczonym terminie. Zadania, w których wystąpiło opóźnienie w pierwszych etapach będą realizowane do sierpnia 2023 roku. Partnerzy </w:t>
            </w:r>
            <w:r w:rsidR="002E0B27">
              <w:rPr>
                <w:rFonts w:ascii="Arial" w:hAnsi="Arial" w:cs="Arial"/>
                <w:sz w:val="18"/>
                <w:szCs w:val="18"/>
              </w:rPr>
              <w:t>nadrobili większość</w:t>
            </w:r>
            <w:r w:rsidRPr="00E211C0">
              <w:rPr>
                <w:rFonts w:ascii="Arial" w:hAnsi="Arial" w:cs="Arial"/>
                <w:sz w:val="18"/>
                <w:szCs w:val="18"/>
              </w:rPr>
              <w:t xml:space="preserve"> powstałych zaległości.</w:t>
            </w:r>
            <w:r w:rsidR="00537A0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Zostały także odebrane etapy zarządcze w poszczególnych zadaniach projektu. Aktualnie występujące opóźnienia dotyczą pojedynczych produktów nie mają większego wpływu na prawidłową realizację całości zadania. </w:t>
            </w:r>
          </w:p>
          <w:p w14:paraId="0412200A" w14:textId="77777777" w:rsidR="002E0B27" w:rsidRDefault="002E0B27" w:rsidP="002E0B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57AD15" w14:textId="1AFEAC20" w:rsidR="00BC7583" w:rsidRPr="004A1964" w:rsidRDefault="00BC7583" w:rsidP="002E0B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c) 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hAnsi="Arial" w:cs="Arial"/>
                <w:sz w:val="18"/>
                <w:szCs w:val="18"/>
              </w:rPr>
              <w:t>stosunku do poprzedniego okresu sprawozdawczego nastąpiła zmiana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 polegająca na </w:t>
            </w:r>
            <w:r w:rsidR="0037216A">
              <w:rPr>
                <w:rFonts w:ascii="Arial" w:hAnsi="Arial" w:cs="Arial"/>
                <w:sz w:val="18"/>
                <w:szCs w:val="18"/>
              </w:rPr>
              <w:t xml:space="preserve">realizacji </w:t>
            </w:r>
            <w:r w:rsidR="006E3B6C">
              <w:rPr>
                <w:rFonts w:ascii="Arial" w:hAnsi="Arial" w:cs="Arial"/>
                <w:sz w:val="18"/>
                <w:szCs w:val="18"/>
              </w:rPr>
              <w:t xml:space="preserve">kolejnych </w:t>
            </w:r>
            <w:r w:rsidR="0037216A">
              <w:rPr>
                <w:rFonts w:ascii="Arial" w:hAnsi="Arial" w:cs="Arial"/>
                <w:sz w:val="18"/>
                <w:szCs w:val="18"/>
              </w:rPr>
              <w:t>wskaźników KPI 2 oraz KPI 3  w 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2E0B27">
              <w:rPr>
                <w:rFonts w:ascii="Arial" w:hAnsi="Arial" w:cs="Arial"/>
                <w:sz w:val="18"/>
                <w:szCs w:val="18"/>
              </w:rPr>
              <w:t xml:space="preserve"> Aktualnie większość zadań realizowanych przez Partnerów jest zgodna z harmonogramem. </w:t>
            </w:r>
            <w:r w:rsidR="0037216A">
              <w:rPr>
                <w:rFonts w:ascii="Arial" w:hAnsi="Arial" w:cs="Arial"/>
                <w:sz w:val="18"/>
                <w:szCs w:val="18"/>
              </w:rPr>
              <w:t>Niemniej, z uwagi na rozpoczęcie realizacji szkoleń od lipca br. nastąpiło opóźnienie w wykonaniu wskaźników na poziomie wskazanym we wniosku do KRMC</w:t>
            </w:r>
          </w:p>
        </w:tc>
      </w:tr>
      <w:tr w:rsidR="00486F7B" w:rsidRPr="002B50C0" w14:paraId="1EC87C6F" w14:textId="77777777" w:rsidTr="002E49E9">
        <w:tc>
          <w:tcPr>
            <w:tcW w:w="2127" w:type="dxa"/>
          </w:tcPr>
          <w:p w14:paraId="117AF709" w14:textId="3EBE9E2D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Opóźnienia w przebiegu postępowania przetargowego </w:t>
            </w:r>
          </w:p>
        </w:tc>
        <w:tc>
          <w:tcPr>
            <w:tcW w:w="1984" w:type="dxa"/>
          </w:tcPr>
          <w:p w14:paraId="3563E02C" w14:textId="31C6F0ED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47DC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1985" w:type="dxa"/>
          </w:tcPr>
          <w:p w14:paraId="539BD1E6" w14:textId="4D828BF8" w:rsidR="00486F7B" w:rsidRPr="000D47DC" w:rsidRDefault="00056B75" w:rsidP="00486F7B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402" w:type="dxa"/>
          </w:tcPr>
          <w:p w14:paraId="22FB9D54" w14:textId="14840B5C" w:rsidR="002E49E9" w:rsidRDefault="002E49E9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a</w:t>
            </w:r>
            <w:r>
              <w:rPr>
                <w:rFonts w:eastAsiaTheme="minorHAnsi"/>
                <w:sz w:val="18"/>
                <w:szCs w:val="18"/>
              </w:rPr>
              <w:t xml:space="preserve">) </w:t>
            </w:r>
            <w:r w:rsidRPr="00023DD7">
              <w:rPr>
                <w:rFonts w:ascii="Arial" w:eastAsiaTheme="minorHAnsi" w:hAnsi="Arial" w:cs="Arial"/>
                <w:b w:val="0"/>
                <w:bCs w:val="0"/>
                <w:sz w:val="18"/>
                <w:szCs w:val="18"/>
              </w:rPr>
              <w:t>podejmowane ryzyka zarządcze:</w:t>
            </w:r>
          </w:p>
          <w:p w14:paraId="3F723EA6" w14:textId="5D145CA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1.Bieżący nadzór nad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Przebiegiem postępowania przetargowego.</w:t>
            </w:r>
          </w:p>
          <w:p w14:paraId="1CDA3B93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2. Bieżące reagowanie i</w:t>
            </w:r>
          </w:p>
          <w:p w14:paraId="3267364B" w14:textId="28A4B87A" w:rsidR="00486F7B" w:rsidRPr="002E49E9" w:rsidRDefault="00486F7B" w:rsidP="002E49E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podejmowanie decyzji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 przypadkach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występujących</w:t>
            </w:r>
            <w:r w:rsidR="002E49E9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 w:rsidRPr="002E49E9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opóźnień.</w:t>
            </w:r>
          </w:p>
          <w:p w14:paraId="531F48CC" w14:textId="77777777" w:rsidR="002A783A" w:rsidRDefault="002A783A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D75C0" w14:textId="244080FD" w:rsidR="002E49E9" w:rsidRDefault="002E49E9" w:rsidP="00486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spodziewane lub faktyczne efekty tych działań: brak opóźnień w projekcie.</w:t>
            </w:r>
          </w:p>
          <w:p w14:paraId="59A11FDB" w14:textId="3EB77D3A" w:rsidR="00056B75" w:rsidRDefault="00056B75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4BE4B3" w14:textId="13C449EA" w:rsidR="00056B75" w:rsidRDefault="00056B75" w:rsidP="00056B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056B75">
              <w:rPr>
                <w:rFonts w:ascii="Arial" w:hAnsi="Arial" w:cs="Arial"/>
                <w:sz w:val="18"/>
                <w:szCs w:val="18"/>
              </w:rPr>
              <w:t>trakcie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</w:t>
            </w:r>
            <w:r w:rsidRPr="00056B75">
              <w:rPr>
                <w:rFonts w:ascii="Arial" w:hAnsi="Arial" w:cs="Arial"/>
                <w:sz w:val="18"/>
                <w:szCs w:val="18"/>
              </w:rPr>
              <w:t xml:space="preserve"> zostały zweryfikowane potencjalne rozwiązania dające możliwość skróceni</w:t>
            </w:r>
            <w:r>
              <w:rPr>
                <w:rFonts w:ascii="Arial" w:hAnsi="Arial" w:cs="Arial"/>
                <w:sz w:val="18"/>
                <w:szCs w:val="18"/>
              </w:rPr>
              <w:t>a czasu</w:t>
            </w:r>
            <w:r w:rsidRPr="00056B75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56B75">
              <w:rPr>
                <w:rFonts w:ascii="Arial" w:hAnsi="Arial" w:cs="Arial"/>
                <w:sz w:val="18"/>
                <w:szCs w:val="18"/>
              </w:rPr>
              <w:t>zadania a tym samym, na znaczące zniwelowanie powstałych opóźnień</w:t>
            </w:r>
            <w:r>
              <w:rPr>
                <w:rFonts w:ascii="Arial" w:hAnsi="Arial" w:cs="Arial"/>
                <w:sz w:val="18"/>
                <w:szCs w:val="18"/>
              </w:rPr>
              <w:t xml:space="preserve">. Tym samym, powstałe opóźnienia nie zagrażają realizacji zadania. Prowadzone są czynności mające na celu niwelowania powstałych opóźnień. </w:t>
            </w:r>
          </w:p>
          <w:p w14:paraId="3AF75CFF" w14:textId="77777777" w:rsidR="00056B75" w:rsidRDefault="00056B75" w:rsidP="00486F7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9E4CF5" w14:textId="77777777" w:rsidR="006E3B6C" w:rsidRDefault="00BC7583" w:rsidP="00486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 stosunku do poprzedniego okresu sprawozdawczego nastąpiła zmiana.</w:t>
            </w:r>
            <w:r w:rsidR="0037216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BD03D33" w14:textId="4B072D45" w:rsidR="001929FF" w:rsidRPr="001929FF" w:rsidRDefault="006E3B6C" w:rsidP="00486F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Komitet Sterujący zatwierdził zmiany formy realizacji zadania z wykonawcy zewnętrznego na wewnętrznego. Opracowano formularz zmian we wniosku o dofinansowanie oraz fiszki projektowej, gdzie Instytucja Zarządzająca wyraziła zgodę na zmiany w projekcie. Obecnie Lider Projektu oczekuje na zaakceptowanie zmian we wniosku o dofinansowanie przez Instytucję Pośredniczącą. Prowadzone są także prace nad porozumieniem z SA Wrocław który będzie wewnętrznym wykonawcą systemu. </w:t>
            </w:r>
            <w:r w:rsidR="001929F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984"/>
        <w:gridCol w:w="1985"/>
        <w:gridCol w:w="3684"/>
      </w:tblGrid>
      <w:tr w:rsidR="0091332C" w:rsidRPr="006334BF" w14:paraId="061EEDF1" w14:textId="77777777" w:rsidTr="002E49E9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5E55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5E55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684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5E55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86F7B" w:rsidRPr="001B6667" w14:paraId="6DCB94C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6B9ADC89" w14:textId="28D6A101" w:rsidR="00486F7B" w:rsidRPr="000D47DC" w:rsidRDefault="00486F7B" w:rsidP="00486F7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Wdrożenie zmian legislacyjnych w obszarze Mediacji</w:t>
            </w:r>
          </w:p>
        </w:tc>
        <w:tc>
          <w:tcPr>
            <w:tcW w:w="1984" w:type="dxa"/>
            <w:shd w:val="clear" w:color="auto" w:fill="FFFFFF"/>
          </w:tcPr>
          <w:p w14:paraId="2F0B777F" w14:textId="010107A3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65F40333" w14:textId="3DAE4A60" w:rsidR="00486F7B" w:rsidRPr="000D47DC" w:rsidRDefault="00486F7B" w:rsidP="00486F7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06560D1F" w14:textId="45D0F699" w:rsidR="00CB247D" w:rsidRPr="001929FF" w:rsidRDefault="00486F7B" w:rsidP="001929F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Śledzenie projektów zmian ustawy, kontakt z przedstawicielem MS, gdyż zmiany dotyczące działania KRM, mają podstawowe znaczenie dla projektu.</w:t>
            </w:r>
          </w:p>
          <w:p w14:paraId="5D2BA0FB" w14:textId="40D22EBB" w:rsidR="004A1964" w:rsidRPr="002E49E9" w:rsidRDefault="00D15573" w:rsidP="00D15573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8B65916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1E0E138" w14:textId="26845080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Brak wydajności systemu przy równoległej pracy wielu użytkowników</w:t>
            </w:r>
          </w:p>
        </w:tc>
        <w:tc>
          <w:tcPr>
            <w:tcW w:w="1984" w:type="dxa"/>
            <w:shd w:val="clear" w:color="auto" w:fill="FFFFFF"/>
          </w:tcPr>
          <w:p w14:paraId="5B2D1EE3" w14:textId="3D10F81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D06BE28" w14:textId="4F0B8AE3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1D495BC0" w14:textId="2251A839" w:rsidR="001929FF" w:rsidRPr="001929FF" w:rsidRDefault="00486F7B" w:rsidP="001929FF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System informatyczny KRM powinien mieć zdolność obsługi 100.000  użytkowników oraz umożliwiać jednoczesną pracę 40.000 użytkowników. Starannie  przygotować i przeprowadzić testy wydajnościowe, ciągle monitorować krytyczne parametry.</w:t>
            </w:r>
          </w:p>
          <w:p w14:paraId="36BA009D" w14:textId="11EFD651" w:rsidR="004A1964" w:rsidRPr="002E49E9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BA506A8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74BFA80" w14:textId="24FD1E52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Niski poziom bezpieczeństwa systemu informatycznego KRM</w:t>
            </w:r>
          </w:p>
        </w:tc>
        <w:tc>
          <w:tcPr>
            <w:tcW w:w="1984" w:type="dxa"/>
            <w:shd w:val="clear" w:color="auto" w:fill="FFFFFF"/>
          </w:tcPr>
          <w:p w14:paraId="58D5CE46" w14:textId="1D80E79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5" w:type="dxa"/>
            <w:shd w:val="clear" w:color="auto" w:fill="FFFFFF"/>
          </w:tcPr>
          <w:p w14:paraId="1D57421A" w14:textId="754231D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4" w:type="dxa"/>
            <w:shd w:val="clear" w:color="auto" w:fill="FFFFFF"/>
          </w:tcPr>
          <w:p w14:paraId="574B4EC0" w14:textId="73ECEC16" w:rsidR="0090030F" w:rsidRDefault="00486F7B" w:rsidP="002E49E9">
            <w:pPr>
              <w:pStyle w:val="Legenda"/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b w:val="0"/>
                <w:bCs w:val="0"/>
                <w:sz w:val="18"/>
                <w:szCs w:val="18"/>
                <w:lang w:eastAsia="pl-PL"/>
              </w:rPr>
              <w:t>Wdrożyć i monitorować działanie elementów zapobiegających  nieuprawnionemu dostępowi do danych i funkcjonalności systemu. Starannie zdefiniować politykę certyfikacji i politykę bezpieczeństwa KRM</w:t>
            </w:r>
          </w:p>
          <w:p w14:paraId="6329FEE7" w14:textId="77777777" w:rsidR="002E49E9" w:rsidRPr="002E49E9" w:rsidRDefault="002E49E9" w:rsidP="002E49E9">
            <w:pPr>
              <w:rPr>
                <w:lang w:eastAsia="pl-PL"/>
              </w:rPr>
            </w:pPr>
          </w:p>
          <w:p w14:paraId="378F9DC9" w14:textId="5D24C7F2" w:rsidR="004A1964" w:rsidRPr="004A1964" w:rsidRDefault="00A102E6" w:rsidP="002E49E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4E038D49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19D5B2C4" w14:textId="794FFE43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lub niewystarczające środki finansowe na utrzymanie i rozwój Systemu </w:t>
            </w: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br/>
              <w:t>teleinformatycznego KRM</w:t>
            </w:r>
          </w:p>
        </w:tc>
        <w:tc>
          <w:tcPr>
            <w:tcW w:w="1984" w:type="dxa"/>
            <w:shd w:val="clear" w:color="auto" w:fill="FFFFFF"/>
          </w:tcPr>
          <w:p w14:paraId="3637CF43" w14:textId="0CDA3AE4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161710D0" w14:textId="2B11FBB2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Niskie </w:t>
            </w:r>
          </w:p>
        </w:tc>
        <w:tc>
          <w:tcPr>
            <w:tcW w:w="3684" w:type="dxa"/>
            <w:shd w:val="clear" w:color="auto" w:fill="FFFFFF"/>
          </w:tcPr>
          <w:p w14:paraId="7A9E1E84" w14:textId="0FB84B40" w:rsidR="0090030F" w:rsidRDefault="00486F7B" w:rsidP="00B84BC0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Zagwarantowanie w budżecie państwa odpowiednich środków finansowych.</w:t>
            </w:r>
          </w:p>
          <w:p w14:paraId="2C2B8A67" w14:textId="77777777" w:rsidR="00B84BC0" w:rsidRPr="00B84BC0" w:rsidRDefault="00B84BC0" w:rsidP="00B84BC0">
            <w:pPr>
              <w:rPr>
                <w:lang w:eastAsia="pl-PL"/>
              </w:rPr>
            </w:pPr>
          </w:p>
          <w:p w14:paraId="0DECBC61" w14:textId="77B5A9EF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19E29243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0BF7479F" w14:textId="2411C0ED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Brak bądź niewystarczające zasoby ludzkie do obsługi Rejestru</w:t>
            </w:r>
          </w:p>
        </w:tc>
        <w:tc>
          <w:tcPr>
            <w:tcW w:w="1984" w:type="dxa"/>
            <w:shd w:val="clear" w:color="auto" w:fill="FFFFFF"/>
          </w:tcPr>
          <w:p w14:paraId="2883596F" w14:textId="5822FA7F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520AB36A" w14:textId="50F0AF08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4" w:type="dxa"/>
            <w:shd w:val="clear" w:color="auto" w:fill="FFFFFF"/>
          </w:tcPr>
          <w:p w14:paraId="3C779807" w14:textId="77777777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ciągłości</w:t>
            </w:r>
          </w:p>
          <w:p w14:paraId="5F07FF24" w14:textId="6F2C5C66" w:rsidR="00C362B3" w:rsidRPr="00C362B3" w:rsidRDefault="00486F7B" w:rsidP="00C362B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zatrudnienia, monitorowanie obciążenia pracą zatrudnionych osób.</w:t>
            </w:r>
            <w:r w:rsidR="00C362B3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br/>
            </w:r>
          </w:p>
          <w:p w14:paraId="7F91DD45" w14:textId="517E1E8E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  <w:tr w:rsidR="00486F7B" w:rsidRPr="001B6667" w14:paraId="415E974E" w14:textId="77777777" w:rsidTr="002E49E9">
        <w:trPr>
          <w:trHeight w:val="724"/>
        </w:trPr>
        <w:tc>
          <w:tcPr>
            <w:tcW w:w="2127" w:type="dxa"/>
            <w:shd w:val="clear" w:color="auto" w:fill="auto"/>
          </w:tcPr>
          <w:p w14:paraId="722E81FC" w14:textId="64DF695F" w:rsidR="00486F7B" w:rsidRPr="000D47DC" w:rsidRDefault="00486F7B" w:rsidP="00486F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D47DC">
              <w:rPr>
                <w:rFonts w:ascii="Arial" w:hAnsi="Arial" w:cs="Arial"/>
                <w:sz w:val="18"/>
                <w:szCs w:val="18"/>
                <w:lang w:eastAsia="pl-PL"/>
              </w:rPr>
              <w:t>Dynamicznie zmieniające się otoczenie prawne</w:t>
            </w:r>
          </w:p>
        </w:tc>
        <w:tc>
          <w:tcPr>
            <w:tcW w:w="1984" w:type="dxa"/>
            <w:shd w:val="clear" w:color="auto" w:fill="FFFFFF"/>
          </w:tcPr>
          <w:p w14:paraId="7D3DA5FE" w14:textId="69DA453D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985" w:type="dxa"/>
            <w:shd w:val="clear" w:color="auto" w:fill="FFFFFF"/>
          </w:tcPr>
          <w:p w14:paraId="4115EE72" w14:textId="759F2C4B" w:rsidR="00486F7B" w:rsidRPr="000D47DC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3684" w:type="dxa"/>
            <w:shd w:val="clear" w:color="auto" w:fill="FFFFFF"/>
          </w:tcPr>
          <w:p w14:paraId="38A17512" w14:textId="77777777" w:rsidR="00486F7B" w:rsidRDefault="00486F7B" w:rsidP="00486F7B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D47DC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Bieżące monitorowanie i dostosowanie przepisów prawa regulujących funkcjonowanie Rejestru </w:t>
            </w:r>
          </w:p>
          <w:p w14:paraId="0712B8D9" w14:textId="77777777" w:rsidR="0090030F" w:rsidRDefault="0090030F" w:rsidP="00A102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16957EC" w14:textId="085AE629" w:rsidR="004A1964" w:rsidRPr="00C362B3" w:rsidRDefault="00A102E6" w:rsidP="00A102E6">
            <w:pPr>
              <w:rPr>
                <w:rFonts w:ascii="Arial" w:hAnsi="Arial" w:cs="Arial"/>
                <w:sz w:val="18"/>
                <w:szCs w:val="18"/>
              </w:rPr>
            </w:pPr>
            <w:r w:rsidRPr="0090030F">
              <w:rPr>
                <w:rFonts w:ascii="Arial" w:hAnsi="Arial" w:cs="Arial"/>
                <w:sz w:val="18"/>
                <w:szCs w:val="18"/>
              </w:rPr>
              <w:t>W okresie sprawozdawczym ryzyko nie wystąpiło.</w:t>
            </w:r>
          </w:p>
        </w:tc>
      </w:tr>
    </w:tbl>
    <w:p w14:paraId="16543D2E" w14:textId="5948CD82" w:rsidR="00486F7B" w:rsidRPr="0047153A" w:rsidRDefault="00805178" w:rsidP="00B13AD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b/>
          <w:sz w:val="24"/>
          <w:szCs w:val="24"/>
        </w:rPr>
      </w:pPr>
      <w:r w:rsidRPr="0047153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5A266D3" w14:textId="5AA340D7" w:rsidR="00486F7B" w:rsidRPr="00F8764E" w:rsidRDefault="00486F7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8764E">
        <w:rPr>
          <w:rFonts w:ascii="Arial" w:eastAsia="Times New Roman" w:hAnsi="Arial" w:cs="Arial"/>
          <w:sz w:val="18"/>
          <w:szCs w:val="18"/>
          <w:lang w:eastAsia="pl-PL"/>
        </w:rPr>
        <w:t xml:space="preserve">Nie dotyczy. </w:t>
      </w:r>
    </w:p>
    <w:p w14:paraId="5ACC80B6" w14:textId="59A56347" w:rsidR="00A92887" w:rsidRPr="00BC7583" w:rsidRDefault="00BB059E" w:rsidP="00BC758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2E6BF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2E6BF6" w:rsidRPr="003A5085">
        <w:rPr>
          <w:rStyle w:val="Nagwek2Znak"/>
          <w:rFonts w:ascii="Arial" w:hAnsi="Arial" w:cs="Arial"/>
          <w:bCs/>
          <w:color w:val="auto"/>
          <w:sz w:val="18"/>
          <w:szCs w:val="18"/>
        </w:rPr>
        <w:t xml:space="preserve">Marcin Smalcerz – Wydział ds. Mediacji w Departamencie Strategii i Funduszy Europejskich w Ministerstwie Sprawiedliwości, tel. (22)239-03-49 mail: </w:t>
      </w:r>
      <w:hyperlink r:id="rId8" w:history="1">
        <w:r w:rsidR="002E6BF6" w:rsidRPr="003A5085">
          <w:rPr>
            <w:rStyle w:val="Hipercze"/>
            <w:rFonts w:ascii="Arial" w:eastAsiaTheme="majorEastAsia" w:hAnsi="Arial" w:cs="Arial"/>
            <w:bCs/>
            <w:sz w:val="18"/>
            <w:szCs w:val="18"/>
          </w:rPr>
          <w:t>marcin.smalcerz@ms.gov.pl</w:t>
        </w:r>
      </w:hyperlink>
      <w:r w:rsidR="002E6BF6">
        <w:rPr>
          <w:rStyle w:val="Nagwek2Znak"/>
          <w:rFonts w:ascii="Arial" w:hAnsi="Arial" w:cs="Arial"/>
          <w:bCs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</w:rPr>
        <w:t xml:space="preserve"> </w:t>
      </w:r>
    </w:p>
    <w:sectPr w:rsidR="00A92887" w:rsidRPr="00BC7583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CF1FA" w14:textId="77777777" w:rsidR="00025EE7" w:rsidRDefault="00025EE7" w:rsidP="00BB2420">
      <w:pPr>
        <w:spacing w:after="0" w:line="240" w:lineRule="auto"/>
      </w:pPr>
      <w:r>
        <w:separator/>
      </w:r>
    </w:p>
  </w:endnote>
  <w:endnote w:type="continuationSeparator" w:id="0">
    <w:p w14:paraId="6C2F1F35" w14:textId="77777777" w:rsidR="00025EE7" w:rsidRDefault="00025EE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EF4C9" w14:textId="7B78B72C" w:rsidR="003046E3" w:rsidRDefault="003046E3">
    <w:pPr>
      <w:pStyle w:val="Stopka"/>
      <w:jc w:val="right"/>
    </w:pPr>
  </w:p>
  <w:p w14:paraId="402AEB21" w14:textId="77777777" w:rsidR="003046E3" w:rsidRDefault="00304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1F0DA" w14:textId="77777777" w:rsidR="00025EE7" w:rsidRDefault="00025EE7" w:rsidP="00BB2420">
      <w:pPr>
        <w:spacing w:after="0" w:line="240" w:lineRule="auto"/>
      </w:pPr>
      <w:r>
        <w:separator/>
      </w:r>
    </w:p>
  </w:footnote>
  <w:footnote w:type="continuationSeparator" w:id="0">
    <w:p w14:paraId="64495172" w14:textId="77777777" w:rsidR="00025EE7" w:rsidRDefault="00025EE7" w:rsidP="00BB2420">
      <w:pPr>
        <w:spacing w:after="0" w:line="240" w:lineRule="auto"/>
      </w:pPr>
      <w:r>
        <w:continuationSeparator/>
      </w:r>
    </w:p>
  </w:footnote>
  <w:footnote w:id="1">
    <w:p w14:paraId="7B4DD9D7" w14:textId="77777777" w:rsidR="003046E3" w:rsidRDefault="003046E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3372"/>
    <w:multiLevelType w:val="hybridMultilevel"/>
    <w:tmpl w:val="02109990"/>
    <w:lvl w:ilvl="0" w:tplc="ADD443C4">
      <w:start w:val="1"/>
      <w:numFmt w:val="decimal"/>
      <w:lvlText w:val="%1."/>
      <w:lvlJc w:val="left"/>
      <w:pPr>
        <w:ind w:left="367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" w15:restartNumberingAfterBreak="0">
    <w:nsid w:val="02C61925"/>
    <w:multiLevelType w:val="hybridMultilevel"/>
    <w:tmpl w:val="97B451F2"/>
    <w:lvl w:ilvl="0" w:tplc="23E437C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66D6"/>
    <w:multiLevelType w:val="hybridMultilevel"/>
    <w:tmpl w:val="8D36B638"/>
    <w:lvl w:ilvl="0" w:tplc="33E08AAC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D812DD1"/>
    <w:multiLevelType w:val="hybridMultilevel"/>
    <w:tmpl w:val="5CBC004A"/>
    <w:lvl w:ilvl="0" w:tplc="9662C40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D36AD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B4747"/>
    <w:multiLevelType w:val="hybridMultilevel"/>
    <w:tmpl w:val="677C8F2A"/>
    <w:lvl w:ilvl="0" w:tplc="8DC07126">
      <w:start w:val="6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720DC"/>
    <w:multiLevelType w:val="hybridMultilevel"/>
    <w:tmpl w:val="D9120E66"/>
    <w:lvl w:ilvl="0" w:tplc="8370FEDA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71CF"/>
    <w:multiLevelType w:val="hybridMultilevel"/>
    <w:tmpl w:val="41EC72B2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B73BE"/>
    <w:multiLevelType w:val="hybridMultilevel"/>
    <w:tmpl w:val="3BF69924"/>
    <w:lvl w:ilvl="0" w:tplc="5418AC80">
      <w:start w:val="1"/>
      <w:numFmt w:val="decimal"/>
      <w:lvlText w:val="%1."/>
      <w:lvlJc w:val="left"/>
      <w:pPr>
        <w:ind w:left="36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E1AD2"/>
    <w:multiLevelType w:val="hybridMultilevel"/>
    <w:tmpl w:val="2ED2BC28"/>
    <w:lvl w:ilvl="0" w:tplc="5B2C2228">
      <w:start w:val="1"/>
      <w:numFmt w:val="decimal"/>
      <w:suff w:val="space"/>
      <w:lvlText w:val="%1."/>
      <w:lvlJc w:val="left"/>
      <w:pPr>
        <w:ind w:left="5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C1FD0"/>
    <w:multiLevelType w:val="hybridMultilevel"/>
    <w:tmpl w:val="5300A8D8"/>
    <w:lvl w:ilvl="0" w:tplc="909AE0A4">
      <w:start w:val="5"/>
      <w:numFmt w:val="decimal"/>
      <w:suff w:val="space"/>
      <w:lvlText w:val="%1."/>
      <w:lvlJc w:val="left"/>
      <w:pPr>
        <w:ind w:left="57" w:hanging="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413BB"/>
    <w:multiLevelType w:val="hybridMultilevel"/>
    <w:tmpl w:val="56881D4A"/>
    <w:lvl w:ilvl="0" w:tplc="F31876B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22388635">
    <w:abstractNumId w:val="23"/>
  </w:num>
  <w:num w:numId="2" w16cid:durableId="1735467830">
    <w:abstractNumId w:val="5"/>
  </w:num>
  <w:num w:numId="3" w16cid:durableId="722755667">
    <w:abstractNumId w:val="31"/>
  </w:num>
  <w:num w:numId="4" w16cid:durableId="780296459">
    <w:abstractNumId w:val="19"/>
  </w:num>
  <w:num w:numId="5" w16cid:durableId="806095234">
    <w:abstractNumId w:val="28"/>
  </w:num>
  <w:num w:numId="6" w16cid:durableId="1918855996">
    <w:abstractNumId w:val="10"/>
  </w:num>
  <w:num w:numId="7" w16cid:durableId="1014962269">
    <w:abstractNumId w:val="25"/>
  </w:num>
  <w:num w:numId="8" w16cid:durableId="1981569606">
    <w:abstractNumId w:val="2"/>
  </w:num>
  <w:num w:numId="9" w16cid:durableId="1193496081">
    <w:abstractNumId w:val="15"/>
  </w:num>
  <w:num w:numId="10" w16cid:durableId="1351687172">
    <w:abstractNumId w:val="11"/>
  </w:num>
  <w:num w:numId="11" w16cid:durableId="590091797">
    <w:abstractNumId w:val="13"/>
  </w:num>
  <w:num w:numId="12" w16cid:durableId="1780249842">
    <w:abstractNumId w:val="27"/>
  </w:num>
  <w:num w:numId="13" w16cid:durableId="1824738602">
    <w:abstractNumId w:val="24"/>
  </w:num>
  <w:num w:numId="14" w16cid:durableId="1893077774">
    <w:abstractNumId w:val="4"/>
  </w:num>
  <w:num w:numId="15" w16cid:durableId="2102141587">
    <w:abstractNumId w:val="29"/>
  </w:num>
  <w:num w:numId="16" w16cid:durableId="1601723017">
    <w:abstractNumId w:val="17"/>
  </w:num>
  <w:num w:numId="17" w16cid:durableId="1349058865">
    <w:abstractNumId w:val="22"/>
  </w:num>
  <w:num w:numId="18" w16cid:durableId="673193956">
    <w:abstractNumId w:val="20"/>
  </w:num>
  <w:num w:numId="19" w16cid:durableId="176428282">
    <w:abstractNumId w:val="18"/>
  </w:num>
  <w:num w:numId="20" w16cid:durableId="1377196909">
    <w:abstractNumId w:val="30"/>
  </w:num>
  <w:num w:numId="21" w16cid:durableId="514617933">
    <w:abstractNumId w:val="7"/>
  </w:num>
  <w:num w:numId="22" w16cid:durableId="1868447044">
    <w:abstractNumId w:val="16"/>
  </w:num>
  <w:num w:numId="23" w16cid:durableId="944381098">
    <w:abstractNumId w:val="1"/>
  </w:num>
  <w:num w:numId="24" w16cid:durableId="1649896090">
    <w:abstractNumId w:val="6"/>
  </w:num>
  <w:num w:numId="25" w16cid:durableId="1815174069">
    <w:abstractNumId w:val="26"/>
  </w:num>
  <w:num w:numId="26" w16cid:durableId="1361514241">
    <w:abstractNumId w:val="0"/>
  </w:num>
  <w:num w:numId="27" w16cid:durableId="1011178122">
    <w:abstractNumId w:val="3"/>
  </w:num>
  <w:num w:numId="28" w16cid:durableId="581380973">
    <w:abstractNumId w:val="14"/>
  </w:num>
  <w:num w:numId="29" w16cid:durableId="1543327678">
    <w:abstractNumId w:val="9"/>
  </w:num>
  <w:num w:numId="30" w16cid:durableId="970598653">
    <w:abstractNumId w:val="21"/>
  </w:num>
  <w:num w:numId="31" w16cid:durableId="1599631188">
    <w:abstractNumId w:val="8"/>
  </w:num>
  <w:num w:numId="32" w16cid:durableId="11067321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5F20"/>
    <w:rsid w:val="00006E59"/>
    <w:rsid w:val="00011673"/>
    <w:rsid w:val="0002302A"/>
    <w:rsid w:val="00023DD7"/>
    <w:rsid w:val="00025EE7"/>
    <w:rsid w:val="00043DD9"/>
    <w:rsid w:val="00044D68"/>
    <w:rsid w:val="00047D9D"/>
    <w:rsid w:val="00056B75"/>
    <w:rsid w:val="0006403E"/>
    <w:rsid w:val="00070663"/>
    <w:rsid w:val="00071880"/>
    <w:rsid w:val="00073C57"/>
    <w:rsid w:val="0008153C"/>
    <w:rsid w:val="00084E5B"/>
    <w:rsid w:val="00087231"/>
    <w:rsid w:val="00094110"/>
    <w:rsid w:val="00095944"/>
    <w:rsid w:val="000A1DFB"/>
    <w:rsid w:val="000A2F32"/>
    <w:rsid w:val="000A3938"/>
    <w:rsid w:val="000A4EAC"/>
    <w:rsid w:val="000B059E"/>
    <w:rsid w:val="000B3E49"/>
    <w:rsid w:val="000B5004"/>
    <w:rsid w:val="000B7BFE"/>
    <w:rsid w:val="000C13FF"/>
    <w:rsid w:val="000D47DC"/>
    <w:rsid w:val="000E0060"/>
    <w:rsid w:val="000E1828"/>
    <w:rsid w:val="000E4BF8"/>
    <w:rsid w:val="000E7EFF"/>
    <w:rsid w:val="000F20A9"/>
    <w:rsid w:val="000F307B"/>
    <w:rsid w:val="000F30B9"/>
    <w:rsid w:val="00112780"/>
    <w:rsid w:val="00113D90"/>
    <w:rsid w:val="0011693F"/>
    <w:rsid w:val="001208A6"/>
    <w:rsid w:val="00122388"/>
    <w:rsid w:val="00124C3D"/>
    <w:rsid w:val="001309CA"/>
    <w:rsid w:val="00132F7E"/>
    <w:rsid w:val="00141A92"/>
    <w:rsid w:val="001441D4"/>
    <w:rsid w:val="00145E84"/>
    <w:rsid w:val="001500CB"/>
    <w:rsid w:val="0015102C"/>
    <w:rsid w:val="00153381"/>
    <w:rsid w:val="00166340"/>
    <w:rsid w:val="00176FBB"/>
    <w:rsid w:val="00181E97"/>
    <w:rsid w:val="00182A08"/>
    <w:rsid w:val="001929FF"/>
    <w:rsid w:val="001A2EF2"/>
    <w:rsid w:val="001B1456"/>
    <w:rsid w:val="001B1AC8"/>
    <w:rsid w:val="001B7B0D"/>
    <w:rsid w:val="001C2D74"/>
    <w:rsid w:val="001C377E"/>
    <w:rsid w:val="001C7FAC"/>
    <w:rsid w:val="001D167C"/>
    <w:rsid w:val="001E0CAC"/>
    <w:rsid w:val="001E16A3"/>
    <w:rsid w:val="001E182F"/>
    <w:rsid w:val="001E1DEA"/>
    <w:rsid w:val="001E3C4E"/>
    <w:rsid w:val="001E6637"/>
    <w:rsid w:val="001E7199"/>
    <w:rsid w:val="001E7809"/>
    <w:rsid w:val="001F1DDC"/>
    <w:rsid w:val="001F24A0"/>
    <w:rsid w:val="001F67EC"/>
    <w:rsid w:val="0020330A"/>
    <w:rsid w:val="00220BEB"/>
    <w:rsid w:val="00237279"/>
    <w:rsid w:val="00240D69"/>
    <w:rsid w:val="00241B5E"/>
    <w:rsid w:val="00252087"/>
    <w:rsid w:val="00263392"/>
    <w:rsid w:val="00265194"/>
    <w:rsid w:val="00276C00"/>
    <w:rsid w:val="002825F1"/>
    <w:rsid w:val="00290FA7"/>
    <w:rsid w:val="00293351"/>
    <w:rsid w:val="00294349"/>
    <w:rsid w:val="002A3C02"/>
    <w:rsid w:val="002A5452"/>
    <w:rsid w:val="002A6B6C"/>
    <w:rsid w:val="002A783A"/>
    <w:rsid w:val="002B4889"/>
    <w:rsid w:val="002B50C0"/>
    <w:rsid w:val="002B6F21"/>
    <w:rsid w:val="002D3D4A"/>
    <w:rsid w:val="002D7ADA"/>
    <w:rsid w:val="002E0B27"/>
    <w:rsid w:val="002E2FAF"/>
    <w:rsid w:val="002E49E9"/>
    <w:rsid w:val="002E6BF6"/>
    <w:rsid w:val="002F29A3"/>
    <w:rsid w:val="002F44C4"/>
    <w:rsid w:val="0030196F"/>
    <w:rsid w:val="00302775"/>
    <w:rsid w:val="003046E3"/>
    <w:rsid w:val="00304D04"/>
    <w:rsid w:val="00310D8E"/>
    <w:rsid w:val="00314321"/>
    <w:rsid w:val="003221F2"/>
    <w:rsid w:val="00322614"/>
    <w:rsid w:val="003305B2"/>
    <w:rsid w:val="00334A24"/>
    <w:rsid w:val="003410FE"/>
    <w:rsid w:val="003449D2"/>
    <w:rsid w:val="003508E7"/>
    <w:rsid w:val="003542F1"/>
    <w:rsid w:val="00356A3E"/>
    <w:rsid w:val="003642B8"/>
    <w:rsid w:val="0037216A"/>
    <w:rsid w:val="00392919"/>
    <w:rsid w:val="003A4115"/>
    <w:rsid w:val="003A5085"/>
    <w:rsid w:val="003B5B7A"/>
    <w:rsid w:val="003C7325"/>
    <w:rsid w:val="003D7DD0"/>
    <w:rsid w:val="003E3144"/>
    <w:rsid w:val="003F1809"/>
    <w:rsid w:val="003F2D98"/>
    <w:rsid w:val="00405859"/>
    <w:rsid w:val="00405EA4"/>
    <w:rsid w:val="004066D4"/>
    <w:rsid w:val="0041034F"/>
    <w:rsid w:val="004118A3"/>
    <w:rsid w:val="00423A26"/>
    <w:rsid w:val="00425046"/>
    <w:rsid w:val="004350B8"/>
    <w:rsid w:val="00443938"/>
    <w:rsid w:val="00444AAB"/>
    <w:rsid w:val="00450089"/>
    <w:rsid w:val="00463765"/>
    <w:rsid w:val="004658C5"/>
    <w:rsid w:val="0047153A"/>
    <w:rsid w:val="004729D1"/>
    <w:rsid w:val="00486F7B"/>
    <w:rsid w:val="004A1964"/>
    <w:rsid w:val="004A1BBA"/>
    <w:rsid w:val="004B3882"/>
    <w:rsid w:val="004B4F1A"/>
    <w:rsid w:val="004C1D48"/>
    <w:rsid w:val="004C2383"/>
    <w:rsid w:val="004D65CA"/>
    <w:rsid w:val="004E4014"/>
    <w:rsid w:val="004F059D"/>
    <w:rsid w:val="004F6E89"/>
    <w:rsid w:val="00501756"/>
    <w:rsid w:val="00504B06"/>
    <w:rsid w:val="005076A1"/>
    <w:rsid w:val="00512D3E"/>
    <w:rsid w:val="00513213"/>
    <w:rsid w:val="00517F12"/>
    <w:rsid w:val="0052102C"/>
    <w:rsid w:val="005212C8"/>
    <w:rsid w:val="00521C52"/>
    <w:rsid w:val="00524E6C"/>
    <w:rsid w:val="005332D6"/>
    <w:rsid w:val="00535B89"/>
    <w:rsid w:val="00537A05"/>
    <w:rsid w:val="00544DFE"/>
    <w:rsid w:val="005548F2"/>
    <w:rsid w:val="005734CE"/>
    <w:rsid w:val="005840AB"/>
    <w:rsid w:val="00586664"/>
    <w:rsid w:val="00593290"/>
    <w:rsid w:val="00597E9F"/>
    <w:rsid w:val="005A0E33"/>
    <w:rsid w:val="005A12F7"/>
    <w:rsid w:val="005A1B30"/>
    <w:rsid w:val="005B1A32"/>
    <w:rsid w:val="005C0469"/>
    <w:rsid w:val="005C6116"/>
    <w:rsid w:val="005C77BB"/>
    <w:rsid w:val="005D11EE"/>
    <w:rsid w:val="005D17CF"/>
    <w:rsid w:val="005D24AF"/>
    <w:rsid w:val="005D3946"/>
    <w:rsid w:val="005D5AAB"/>
    <w:rsid w:val="005D6E12"/>
    <w:rsid w:val="005E0ED8"/>
    <w:rsid w:val="005E553F"/>
    <w:rsid w:val="005E6ABD"/>
    <w:rsid w:val="005F41FA"/>
    <w:rsid w:val="00600AE4"/>
    <w:rsid w:val="00601DAB"/>
    <w:rsid w:val="00601E13"/>
    <w:rsid w:val="006054AA"/>
    <w:rsid w:val="00611C40"/>
    <w:rsid w:val="0061534A"/>
    <w:rsid w:val="0062054D"/>
    <w:rsid w:val="006334BF"/>
    <w:rsid w:val="00635A54"/>
    <w:rsid w:val="00661A62"/>
    <w:rsid w:val="00663315"/>
    <w:rsid w:val="00671EDC"/>
    <w:rsid w:val="006731D9"/>
    <w:rsid w:val="006822BC"/>
    <w:rsid w:val="0069183B"/>
    <w:rsid w:val="006948D3"/>
    <w:rsid w:val="006A14C1"/>
    <w:rsid w:val="006A60AA"/>
    <w:rsid w:val="006A64DD"/>
    <w:rsid w:val="006B034F"/>
    <w:rsid w:val="006B5117"/>
    <w:rsid w:val="006B76AB"/>
    <w:rsid w:val="006C0F7E"/>
    <w:rsid w:val="006C78AE"/>
    <w:rsid w:val="006C7967"/>
    <w:rsid w:val="006E0CFA"/>
    <w:rsid w:val="006E3B6C"/>
    <w:rsid w:val="006E6205"/>
    <w:rsid w:val="00701800"/>
    <w:rsid w:val="00715E24"/>
    <w:rsid w:val="00725708"/>
    <w:rsid w:val="00740A47"/>
    <w:rsid w:val="00746ABD"/>
    <w:rsid w:val="0077418F"/>
    <w:rsid w:val="00775C44"/>
    <w:rsid w:val="00776802"/>
    <w:rsid w:val="0078594B"/>
    <w:rsid w:val="007859F8"/>
    <w:rsid w:val="007924CE"/>
    <w:rsid w:val="00795AFA"/>
    <w:rsid w:val="007A4742"/>
    <w:rsid w:val="007A5EEF"/>
    <w:rsid w:val="007B0251"/>
    <w:rsid w:val="007C2F7E"/>
    <w:rsid w:val="007C6235"/>
    <w:rsid w:val="007C70D1"/>
    <w:rsid w:val="007C73A4"/>
    <w:rsid w:val="007D1990"/>
    <w:rsid w:val="007D2C34"/>
    <w:rsid w:val="007D38BD"/>
    <w:rsid w:val="007D3F21"/>
    <w:rsid w:val="007D65A3"/>
    <w:rsid w:val="007E0317"/>
    <w:rsid w:val="007E341A"/>
    <w:rsid w:val="007F03BB"/>
    <w:rsid w:val="007F126F"/>
    <w:rsid w:val="007F432F"/>
    <w:rsid w:val="007F712C"/>
    <w:rsid w:val="00800F62"/>
    <w:rsid w:val="00803FBE"/>
    <w:rsid w:val="00805178"/>
    <w:rsid w:val="00806134"/>
    <w:rsid w:val="008213D4"/>
    <w:rsid w:val="00830B70"/>
    <w:rsid w:val="00840749"/>
    <w:rsid w:val="0087452F"/>
    <w:rsid w:val="00875528"/>
    <w:rsid w:val="00877211"/>
    <w:rsid w:val="00881E5F"/>
    <w:rsid w:val="00884686"/>
    <w:rsid w:val="00892F8E"/>
    <w:rsid w:val="008A332F"/>
    <w:rsid w:val="008A52F6"/>
    <w:rsid w:val="008C247E"/>
    <w:rsid w:val="008C3473"/>
    <w:rsid w:val="008C4BCD"/>
    <w:rsid w:val="008C6721"/>
    <w:rsid w:val="008D3826"/>
    <w:rsid w:val="008E6A39"/>
    <w:rsid w:val="008F2D9B"/>
    <w:rsid w:val="008F67EE"/>
    <w:rsid w:val="0090030F"/>
    <w:rsid w:val="00907F6D"/>
    <w:rsid w:val="00911190"/>
    <w:rsid w:val="0091332C"/>
    <w:rsid w:val="00921EA6"/>
    <w:rsid w:val="00922296"/>
    <w:rsid w:val="009256F2"/>
    <w:rsid w:val="00933BEC"/>
    <w:rsid w:val="009347B8"/>
    <w:rsid w:val="00935238"/>
    <w:rsid w:val="009365DC"/>
    <w:rsid w:val="00936729"/>
    <w:rsid w:val="0095183B"/>
    <w:rsid w:val="00952126"/>
    <w:rsid w:val="00952617"/>
    <w:rsid w:val="00956608"/>
    <w:rsid w:val="009663A6"/>
    <w:rsid w:val="00971A40"/>
    <w:rsid w:val="00974CA7"/>
    <w:rsid w:val="00975895"/>
    <w:rsid w:val="00976434"/>
    <w:rsid w:val="00992EA3"/>
    <w:rsid w:val="009967CA"/>
    <w:rsid w:val="009A17FF"/>
    <w:rsid w:val="009A573C"/>
    <w:rsid w:val="009B43B9"/>
    <w:rsid w:val="009B4423"/>
    <w:rsid w:val="009C6140"/>
    <w:rsid w:val="009D28CB"/>
    <w:rsid w:val="009D2FA4"/>
    <w:rsid w:val="009D703C"/>
    <w:rsid w:val="009D7D8A"/>
    <w:rsid w:val="009E4C67"/>
    <w:rsid w:val="009F09BF"/>
    <w:rsid w:val="009F1DC8"/>
    <w:rsid w:val="009F437E"/>
    <w:rsid w:val="00A064D4"/>
    <w:rsid w:val="00A102E6"/>
    <w:rsid w:val="00A11788"/>
    <w:rsid w:val="00A21F71"/>
    <w:rsid w:val="00A248C0"/>
    <w:rsid w:val="00A30847"/>
    <w:rsid w:val="00A33151"/>
    <w:rsid w:val="00A36AE2"/>
    <w:rsid w:val="00A42166"/>
    <w:rsid w:val="00A432AA"/>
    <w:rsid w:val="00A43E49"/>
    <w:rsid w:val="00A44EA2"/>
    <w:rsid w:val="00A45758"/>
    <w:rsid w:val="00A55215"/>
    <w:rsid w:val="00A56D63"/>
    <w:rsid w:val="00A67685"/>
    <w:rsid w:val="00A728AE"/>
    <w:rsid w:val="00A7500E"/>
    <w:rsid w:val="00A804AE"/>
    <w:rsid w:val="00A86449"/>
    <w:rsid w:val="00A8755D"/>
    <w:rsid w:val="00A87C1C"/>
    <w:rsid w:val="00A92887"/>
    <w:rsid w:val="00A97D66"/>
    <w:rsid w:val="00AA1559"/>
    <w:rsid w:val="00AA4CAB"/>
    <w:rsid w:val="00AA51AD"/>
    <w:rsid w:val="00AA730D"/>
    <w:rsid w:val="00AB1118"/>
    <w:rsid w:val="00AB2E01"/>
    <w:rsid w:val="00AC7E26"/>
    <w:rsid w:val="00AD45BB"/>
    <w:rsid w:val="00AD5E56"/>
    <w:rsid w:val="00AD642B"/>
    <w:rsid w:val="00AE1643"/>
    <w:rsid w:val="00AE3A6C"/>
    <w:rsid w:val="00AF09B8"/>
    <w:rsid w:val="00AF567D"/>
    <w:rsid w:val="00B122F6"/>
    <w:rsid w:val="00B1331D"/>
    <w:rsid w:val="00B13AD0"/>
    <w:rsid w:val="00B17539"/>
    <w:rsid w:val="00B17709"/>
    <w:rsid w:val="00B23828"/>
    <w:rsid w:val="00B2544D"/>
    <w:rsid w:val="00B27EE9"/>
    <w:rsid w:val="00B41415"/>
    <w:rsid w:val="00B440C3"/>
    <w:rsid w:val="00B46B7D"/>
    <w:rsid w:val="00B50560"/>
    <w:rsid w:val="00B5532F"/>
    <w:rsid w:val="00B62470"/>
    <w:rsid w:val="00B64B3C"/>
    <w:rsid w:val="00B663D8"/>
    <w:rsid w:val="00B673C6"/>
    <w:rsid w:val="00B74859"/>
    <w:rsid w:val="00B84BC0"/>
    <w:rsid w:val="00B87D3D"/>
    <w:rsid w:val="00B905B9"/>
    <w:rsid w:val="00B91243"/>
    <w:rsid w:val="00BA481C"/>
    <w:rsid w:val="00BA7258"/>
    <w:rsid w:val="00BB059E"/>
    <w:rsid w:val="00BB18FD"/>
    <w:rsid w:val="00BB2420"/>
    <w:rsid w:val="00BB49AC"/>
    <w:rsid w:val="00BB5ACE"/>
    <w:rsid w:val="00BC1BD2"/>
    <w:rsid w:val="00BC38D2"/>
    <w:rsid w:val="00BC5DB2"/>
    <w:rsid w:val="00BC6BE4"/>
    <w:rsid w:val="00BC7583"/>
    <w:rsid w:val="00BD674E"/>
    <w:rsid w:val="00BE423D"/>
    <w:rsid w:val="00BE4617"/>
    <w:rsid w:val="00BE47CD"/>
    <w:rsid w:val="00BE5BF9"/>
    <w:rsid w:val="00C01337"/>
    <w:rsid w:val="00C1106C"/>
    <w:rsid w:val="00C24F44"/>
    <w:rsid w:val="00C26361"/>
    <w:rsid w:val="00C302F1"/>
    <w:rsid w:val="00C33B05"/>
    <w:rsid w:val="00C3575F"/>
    <w:rsid w:val="00C362B3"/>
    <w:rsid w:val="00C42AEA"/>
    <w:rsid w:val="00C52110"/>
    <w:rsid w:val="00C57985"/>
    <w:rsid w:val="00C6751B"/>
    <w:rsid w:val="00C83911"/>
    <w:rsid w:val="00CA516B"/>
    <w:rsid w:val="00CA7BD2"/>
    <w:rsid w:val="00CB247D"/>
    <w:rsid w:val="00CB3D5C"/>
    <w:rsid w:val="00CC7E21"/>
    <w:rsid w:val="00CE1A9D"/>
    <w:rsid w:val="00CE2424"/>
    <w:rsid w:val="00CE74F9"/>
    <w:rsid w:val="00CE7777"/>
    <w:rsid w:val="00CF14BF"/>
    <w:rsid w:val="00CF2E64"/>
    <w:rsid w:val="00D02F6D"/>
    <w:rsid w:val="00D142EB"/>
    <w:rsid w:val="00D15573"/>
    <w:rsid w:val="00D20EEC"/>
    <w:rsid w:val="00D21A37"/>
    <w:rsid w:val="00D22C21"/>
    <w:rsid w:val="00D25CFE"/>
    <w:rsid w:val="00D4607F"/>
    <w:rsid w:val="00D57025"/>
    <w:rsid w:val="00D57765"/>
    <w:rsid w:val="00D57F63"/>
    <w:rsid w:val="00D601F3"/>
    <w:rsid w:val="00D63116"/>
    <w:rsid w:val="00D73B0B"/>
    <w:rsid w:val="00D77F50"/>
    <w:rsid w:val="00D859F4"/>
    <w:rsid w:val="00D85A52"/>
    <w:rsid w:val="00D86FEC"/>
    <w:rsid w:val="00DA34DF"/>
    <w:rsid w:val="00DA49AA"/>
    <w:rsid w:val="00DB69FD"/>
    <w:rsid w:val="00DC0A8A"/>
    <w:rsid w:val="00DC1705"/>
    <w:rsid w:val="00DC2CF7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11C0"/>
    <w:rsid w:val="00E2334D"/>
    <w:rsid w:val="00E2389A"/>
    <w:rsid w:val="00E26FEB"/>
    <w:rsid w:val="00E35401"/>
    <w:rsid w:val="00E375DB"/>
    <w:rsid w:val="00E42938"/>
    <w:rsid w:val="00E47508"/>
    <w:rsid w:val="00E51A1C"/>
    <w:rsid w:val="00E51FB3"/>
    <w:rsid w:val="00E55EB0"/>
    <w:rsid w:val="00E56239"/>
    <w:rsid w:val="00E56701"/>
    <w:rsid w:val="00E57BB7"/>
    <w:rsid w:val="00E61CB0"/>
    <w:rsid w:val="00E6363C"/>
    <w:rsid w:val="00E701C6"/>
    <w:rsid w:val="00E71256"/>
    <w:rsid w:val="00E71BCF"/>
    <w:rsid w:val="00E74D94"/>
    <w:rsid w:val="00E802F1"/>
    <w:rsid w:val="00E81D7C"/>
    <w:rsid w:val="00E83FA4"/>
    <w:rsid w:val="00E86020"/>
    <w:rsid w:val="00E9196B"/>
    <w:rsid w:val="00EA01BC"/>
    <w:rsid w:val="00EA0B4F"/>
    <w:rsid w:val="00EB00AB"/>
    <w:rsid w:val="00EB24C4"/>
    <w:rsid w:val="00EC2AFC"/>
    <w:rsid w:val="00ED0D46"/>
    <w:rsid w:val="00EE1A0C"/>
    <w:rsid w:val="00EF1B22"/>
    <w:rsid w:val="00EF2DB6"/>
    <w:rsid w:val="00EF4487"/>
    <w:rsid w:val="00EF5CC7"/>
    <w:rsid w:val="00EF62DD"/>
    <w:rsid w:val="00F12CED"/>
    <w:rsid w:val="00F138E7"/>
    <w:rsid w:val="00F138F7"/>
    <w:rsid w:val="00F2008A"/>
    <w:rsid w:val="00F21D9E"/>
    <w:rsid w:val="00F25348"/>
    <w:rsid w:val="00F26E8F"/>
    <w:rsid w:val="00F45506"/>
    <w:rsid w:val="00F60062"/>
    <w:rsid w:val="00F613CC"/>
    <w:rsid w:val="00F76777"/>
    <w:rsid w:val="00F83F2F"/>
    <w:rsid w:val="00F86555"/>
    <w:rsid w:val="00F86C58"/>
    <w:rsid w:val="00F8764E"/>
    <w:rsid w:val="00F9679E"/>
    <w:rsid w:val="00FA439E"/>
    <w:rsid w:val="00FB7353"/>
    <w:rsid w:val="00FC30C7"/>
    <w:rsid w:val="00FC3B03"/>
    <w:rsid w:val="00FE66BB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D9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E6BF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6BF6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 1.1 Znak"/>
    <w:basedOn w:val="Domylnaczcionkaakapitu"/>
    <w:link w:val="Akapitzlist"/>
    <w:uiPriority w:val="34"/>
    <w:locked/>
    <w:rsid w:val="00AA155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8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8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8D2"/>
    <w:rPr>
      <w:vertAlign w:val="superscript"/>
    </w:rPr>
  </w:style>
  <w:style w:type="paragraph" w:styleId="Poprawka">
    <w:name w:val="Revision"/>
    <w:hidden/>
    <w:uiPriority w:val="99"/>
    <w:semiHidden/>
    <w:rsid w:val="007E03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2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smalcerz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74DF3-04CB-4E65-B112-52C5267B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3001</Words>
  <Characters>18009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2022-07-14T08:08:00Z</dcterms:created>
  <dcterms:modified xsi:type="dcterms:W3CDTF">2022-07-14T08:08:00Z</dcterms:modified>
</cp:coreProperties>
</file>