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0"/>
        <w:gridCol w:w="5160"/>
      </w:tblGrid>
      <w:tr w:rsidR="00060224" w14:paraId="2FA217FD" w14:textId="77777777" w:rsidTr="00B92243"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797E" w14:textId="77777777" w:rsidR="00060224" w:rsidRDefault="00060224" w:rsidP="00B92243">
            <w:pPr>
              <w:snapToGrid w:val="0"/>
              <w:jc w:val="center"/>
            </w:pPr>
            <w:r>
              <w:rPr>
                <w:rFonts w:cs="Times New Roman"/>
                <w:noProof/>
              </w:rPr>
              <w:drawing>
                <wp:inline distT="0" distB="0" distL="0" distR="0" wp14:anchorId="787F1C63" wp14:editId="3F70F17F">
                  <wp:extent cx="904871" cy="885825"/>
                  <wp:effectExtent l="0" t="0" r="0" b="9525"/>
                  <wp:docPr id="176454118" name="Obraz 1" descr="Obraz zawierający godło, herb, symbol, odznak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54118" name="Obraz 1" descr="Obraz zawierający godło, herb, symbol, odznaka&#10;&#10;Opis wygenerowany automatycznie"/>
                          <pic:cNvPicPr/>
                        </pic:nvPicPr>
                        <pic:blipFill>
                          <a:blip r:embed="rId4"/>
                          <a:srcRect l="-385" t="-345" r="-385" b="-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5CBE4" w14:textId="77777777" w:rsidR="00060224" w:rsidRDefault="00060224" w:rsidP="00B9224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14:paraId="428B99B5" w14:textId="77777777" w:rsidR="00060224" w:rsidRDefault="00060224" w:rsidP="00B9224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0" w:name="_Hlk128133685"/>
            <w:r>
              <w:rPr>
                <w:rFonts w:cs="Times New Roman"/>
                <w:b/>
                <w:sz w:val="22"/>
                <w:szCs w:val="22"/>
              </w:rPr>
              <w:t>Powiatowa Stacja Sanitarno-</w:t>
            </w:r>
          </w:p>
          <w:p w14:paraId="00949138" w14:textId="77777777" w:rsidR="00060224" w:rsidRDefault="00060224" w:rsidP="00B9224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Epidemiologiczna w Przeworsku, </w:t>
            </w:r>
          </w:p>
          <w:p w14:paraId="5E93CA5D" w14:textId="77777777" w:rsidR="00060224" w:rsidRDefault="00060224" w:rsidP="00B9224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bookmarkStart w:id="1" w:name="_Hlk134508674"/>
            <w:r>
              <w:rPr>
                <w:rFonts w:cs="Times New Roman"/>
                <w:b/>
                <w:sz w:val="22"/>
                <w:szCs w:val="22"/>
              </w:rPr>
              <w:t>ul. Rynek 1, 37-200 Przeworsk</w:t>
            </w:r>
          </w:p>
          <w:bookmarkEnd w:id="0"/>
          <w:bookmarkEnd w:id="1"/>
          <w:p w14:paraId="66C73464" w14:textId="77777777" w:rsidR="00060224" w:rsidRDefault="00060224" w:rsidP="00B92243">
            <w:pPr>
              <w:jc w:val="center"/>
              <w:rPr>
                <w:rFonts w:cs="Times New Roman"/>
              </w:rPr>
            </w:pPr>
          </w:p>
          <w:p w14:paraId="0331C722" w14:textId="77777777" w:rsidR="00060224" w:rsidRDefault="00060224" w:rsidP="00B92243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1EEC" w14:textId="77777777" w:rsidR="00060224" w:rsidRDefault="00060224" w:rsidP="00B92243">
            <w:pPr>
              <w:snapToGrid w:val="0"/>
              <w:jc w:val="right"/>
              <w:rPr>
                <w:rFonts w:cs="Times New Roman"/>
              </w:rPr>
            </w:pPr>
          </w:p>
          <w:p w14:paraId="50FC06B9" w14:textId="77777777" w:rsidR="00060224" w:rsidRDefault="00060224" w:rsidP="00B92243">
            <w:pPr>
              <w:jc w:val="right"/>
              <w:rPr>
                <w:rFonts w:cs="Times New Roman"/>
              </w:rPr>
            </w:pPr>
          </w:p>
          <w:p w14:paraId="6F9AC085" w14:textId="77777777" w:rsidR="00060224" w:rsidRDefault="00060224" w:rsidP="00B92243">
            <w:pPr>
              <w:jc w:val="right"/>
              <w:rPr>
                <w:rFonts w:cs="Times New Roman"/>
              </w:rPr>
            </w:pPr>
          </w:p>
          <w:p w14:paraId="1ED89BF0" w14:textId="77777777" w:rsidR="00060224" w:rsidRDefault="00060224" w:rsidP="00B92243">
            <w:pPr>
              <w:jc w:val="right"/>
              <w:rPr>
                <w:rFonts w:cs="Times New Roman"/>
              </w:rPr>
            </w:pPr>
          </w:p>
          <w:p w14:paraId="76E31622" w14:textId="77777777" w:rsidR="00060224" w:rsidRDefault="00060224" w:rsidP="00B92243">
            <w:pPr>
              <w:jc w:val="right"/>
              <w:rPr>
                <w:rFonts w:cs="Times New Roman"/>
              </w:rPr>
            </w:pPr>
          </w:p>
          <w:p w14:paraId="00D50F4A" w14:textId="77777777" w:rsidR="00060224" w:rsidRDefault="00060224" w:rsidP="00B92243">
            <w:pPr>
              <w:jc w:val="right"/>
              <w:rPr>
                <w:rFonts w:cs="Times New Roman"/>
              </w:rPr>
            </w:pPr>
          </w:p>
          <w:p w14:paraId="08B843F5" w14:textId="77777777" w:rsidR="00060224" w:rsidRDefault="00060224" w:rsidP="00B92243">
            <w:pPr>
              <w:keepNext/>
              <w:shd w:val="clear" w:color="auto" w:fill="FFFFFF"/>
              <w:tabs>
                <w:tab w:val="left" w:pos="2683"/>
              </w:tabs>
              <w:spacing w:before="240" w:after="60" w:line="360" w:lineRule="auto"/>
              <w:ind w:left="2098" w:hanging="454"/>
              <w:jc w:val="right"/>
              <w:outlineLvl w:val="0"/>
              <w:rPr>
                <w:rFonts w:eastAsia="Liberation Serif" w:cs="Times New Roman"/>
              </w:rPr>
            </w:pPr>
            <w:r>
              <w:rPr>
                <w:rFonts w:eastAsia="Liberation Serif" w:cs="Times New Roman"/>
              </w:rPr>
              <w:t xml:space="preserve"> </w:t>
            </w:r>
          </w:p>
          <w:p w14:paraId="2013B8B7" w14:textId="77777777" w:rsidR="00060224" w:rsidRDefault="00060224" w:rsidP="00B92243">
            <w:pPr>
              <w:pStyle w:val="Standard"/>
              <w:jc w:val="right"/>
            </w:pPr>
            <w:r>
              <w:rPr>
                <w:rFonts w:eastAsia="Times New Roman" w:cs="Times New Roman"/>
                <w:bCs/>
              </w:rPr>
              <w:t xml:space="preserve">         </w:t>
            </w:r>
            <w:r>
              <w:rPr>
                <w:rFonts w:eastAsia="Microsoft YaHei" w:cs="Times New Roman"/>
                <w:bCs/>
              </w:rPr>
              <w:t xml:space="preserve">Przeworsk, dnia </w:t>
            </w:r>
            <w:r>
              <w:rPr>
                <w:rFonts w:eastAsia="Microsoft YaHei" w:cs="Times New Roman"/>
                <w:bCs/>
                <w:shd w:val="clear" w:color="auto" w:fill="FFFFFF"/>
              </w:rPr>
              <w:t>12.06.2024</w:t>
            </w:r>
            <w:r>
              <w:rPr>
                <w:rFonts w:eastAsia="Microsoft YaHei" w:cs="Times New Roman"/>
                <w:bCs/>
              </w:rPr>
              <w:t xml:space="preserve"> r.</w:t>
            </w:r>
          </w:p>
        </w:tc>
      </w:tr>
    </w:tbl>
    <w:p w14:paraId="1EEF2939" w14:textId="4883693F" w:rsidR="00B94D42" w:rsidRDefault="00060224">
      <w:pPr>
        <w:rPr>
          <w:rFonts w:cs="Times New Roman"/>
        </w:rPr>
      </w:pPr>
      <w:r>
        <w:rPr>
          <w:rFonts w:cs="Times New Roman"/>
        </w:rPr>
        <w:t>Nr sprawy: PSA.272.1.2024</w:t>
      </w:r>
    </w:p>
    <w:p w14:paraId="0D9F30D9" w14:textId="77777777" w:rsidR="00060224" w:rsidRDefault="00060224">
      <w:pPr>
        <w:rPr>
          <w:rFonts w:cs="Times New Roman"/>
        </w:rPr>
      </w:pPr>
    </w:p>
    <w:p w14:paraId="388AB8A6" w14:textId="77777777" w:rsidR="00060224" w:rsidRDefault="00060224">
      <w:pPr>
        <w:rPr>
          <w:rFonts w:cs="Times New Roman"/>
        </w:rPr>
      </w:pPr>
    </w:p>
    <w:p w14:paraId="275C302B" w14:textId="77777777" w:rsidR="00060224" w:rsidRDefault="00060224">
      <w:pPr>
        <w:rPr>
          <w:rFonts w:cs="Times New Roman"/>
        </w:rPr>
      </w:pPr>
    </w:p>
    <w:p w14:paraId="7DEEEEF7" w14:textId="77777777" w:rsidR="00060224" w:rsidRPr="000A445C" w:rsidRDefault="00060224" w:rsidP="00060224">
      <w:pPr>
        <w:pStyle w:val="Standard"/>
        <w:tabs>
          <w:tab w:val="left" w:pos="1440"/>
        </w:tabs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Ocena ofert i i</w:t>
      </w:r>
      <w:r w:rsidRPr="000A445C">
        <w:rPr>
          <w:rFonts w:eastAsia="Times New Roman" w:cs="Times New Roman"/>
          <w:b/>
          <w:bCs/>
          <w:color w:val="000000"/>
          <w:sz w:val="26"/>
          <w:szCs w:val="26"/>
        </w:rPr>
        <w:t>nformacja o wyborze najkorzystniejszej oferty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52527AE8" w14:textId="77777777" w:rsidR="00060224" w:rsidRDefault="00060224" w:rsidP="00060224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000000"/>
          <w:u w:val="single"/>
          <w:shd w:val="clear" w:color="auto" w:fill="FFFF00"/>
        </w:rPr>
      </w:pPr>
    </w:p>
    <w:p w14:paraId="4141F5D1" w14:textId="77777777" w:rsidR="00060224" w:rsidRDefault="00060224" w:rsidP="00060224">
      <w:pPr>
        <w:pStyle w:val="NormalnyWeb"/>
        <w:widowControl w:val="0"/>
        <w:tabs>
          <w:tab w:val="left" w:pos="1860"/>
        </w:tabs>
        <w:spacing w:line="360" w:lineRule="auto"/>
        <w:jc w:val="both"/>
      </w:pPr>
      <w:bookmarkStart w:id="2" w:name="_Hlk69902304"/>
      <w:bookmarkStart w:id="3" w:name="_Hlk72223263"/>
      <w:r w:rsidRPr="00826113">
        <w:rPr>
          <w:rFonts w:cs="Times New Roman"/>
          <w:b/>
          <w:i/>
          <w:iCs/>
        </w:rPr>
        <w:t>Dotyczy:</w:t>
      </w:r>
      <w:r>
        <w:rPr>
          <w:rFonts w:cs="Times New Roman"/>
          <w:b/>
        </w:rPr>
        <w:t xml:space="preserve"> </w:t>
      </w:r>
      <w:r w:rsidRPr="00826113">
        <w:rPr>
          <w:rFonts w:cs="Times New Roman"/>
          <w:b/>
          <w:bCs/>
          <w:i/>
          <w:iCs/>
        </w:rPr>
        <w:t>zapytania ofertowego pn</w:t>
      </w:r>
      <w:r>
        <w:rPr>
          <w:rFonts w:cs="Times New Roman"/>
          <w:b/>
          <w:bCs/>
          <w:i/>
          <w:iCs/>
        </w:rPr>
        <w:t>.</w:t>
      </w:r>
      <w:r w:rsidRPr="00826113">
        <w:rPr>
          <w:rFonts w:cs="Times New Roman"/>
          <w:b/>
          <w:bCs/>
          <w:i/>
          <w:iCs/>
        </w:rPr>
        <w:t>:</w:t>
      </w:r>
      <w:r w:rsidRPr="00826113">
        <w:rPr>
          <w:rFonts w:cs="Times New Roman"/>
          <w:i/>
          <w:iCs/>
        </w:rPr>
        <w:t xml:space="preserve"> </w:t>
      </w:r>
      <w:r w:rsidRPr="00826113">
        <w:rPr>
          <w:rFonts w:eastAsia="Times New Roman" w:cs="Times New Roman"/>
          <w:i/>
          <w:iCs/>
          <w:color w:val="000000"/>
        </w:rPr>
        <w:t>„</w:t>
      </w:r>
      <w:r w:rsidRPr="00826113">
        <w:rPr>
          <w:rFonts w:eastAsia="Times New Roman" w:cs="Times New Roman"/>
          <w:b/>
          <w:bCs/>
          <w:i/>
          <w:iCs/>
          <w:color w:val="000000"/>
        </w:rPr>
        <w:t>Dostawa autoklawu pionowego dla Powiatowej Stacji Sanitarno-Epidemiologicznej w Przeworsku</w:t>
      </w:r>
      <w:r w:rsidRPr="00826113">
        <w:rPr>
          <w:rFonts w:eastAsia="Times New Roman" w:cs="Times New Roman"/>
          <w:i/>
          <w:iCs/>
          <w:color w:val="000000"/>
        </w:rPr>
        <w:t>”.</w:t>
      </w:r>
    </w:p>
    <w:bookmarkEnd w:id="2"/>
    <w:bookmarkEnd w:id="3"/>
    <w:p w14:paraId="1A801D1B" w14:textId="77777777" w:rsidR="00060224" w:rsidRDefault="00060224" w:rsidP="00060224">
      <w:pPr>
        <w:pStyle w:val="NormalnyWeb"/>
        <w:widowControl w:val="0"/>
        <w:tabs>
          <w:tab w:val="left" w:pos="709"/>
        </w:tabs>
        <w:spacing w:line="360" w:lineRule="auto"/>
        <w:jc w:val="both"/>
        <w:rPr>
          <w:rFonts w:eastAsia="Times New Roman" w:cs="Times New Roman"/>
          <w:i/>
          <w:iCs/>
          <w:color w:val="000000"/>
        </w:rPr>
      </w:pPr>
      <w:r>
        <w:rPr>
          <w:rFonts w:cs="Times New Roman"/>
        </w:rPr>
        <w:tab/>
        <w:t xml:space="preserve">Zamawiający- Powiatowa Stacja Sanitarno- Epidemiologiczna w Przeworsku, zgodnie z pkt V zapytania ofertowego dokonał oceny złożonych ofert w ramach zapytania ofertowego pn.: </w:t>
      </w:r>
      <w:r w:rsidRPr="00826113">
        <w:rPr>
          <w:rFonts w:eastAsia="Times New Roman" w:cs="Times New Roman"/>
          <w:i/>
          <w:iCs/>
          <w:color w:val="000000"/>
        </w:rPr>
        <w:t>„</w:t>
      </w:r>
      <w:r w:rsidRPr="00A90FFF">
        <w:rPr>
          <w:rFonts w:eastAsia="Times New Roman" w:cs="Times New Roman"/>
          <w:i/>
          <w:iCs/>
          <w:color w:val="000000"/>
        </w:rPr>
        <w:t>Dostawa autoklawu pionowego dla Powiatowej Stacji Sanitarno-Epidemiologicznej w Przeworsku”</w:t>
      </w:r>
      <w:r>
        <w:rPr>
          <w:rFonts w:eastAsia="Times New Roman" w:cs="Times New Roman"/>
          <w:i/>
          <w:iCs/>
          <w:color w:val="000000"/>
        </w:rPr>
        <w:t xml:space="preserve"> (znak sprawy: PSA.272.1.2024) w oparciu o następujące kryteria i ich wagę: </w:t>
      </w:r>
    </w:p>
    <w:p w14:paraId="3FE967E8" w14:textId="77777777" w:rsidR="00060224" w:rsidRDefault="00060224" w:rsidP="00060224">
      <w:pPr>
        <w:pStyle w:val="Akapitzlist"/>
        <w:spacing w:after="2" w:line="276" w:lineRule="auto"/>
        <w:ind w:left="993" w:hanging="567"/>
        <w:rPr>
          <w:b/>
          <w:bCs/>
          <w:szCs w:val="24"/>
        </w:rPr>
      </w:pPr>
      <w:r>
        <w:rPr>
          <w:b/>
          <w:bCs/>
          <w:szCs w:val="24"/>
        </w:rPr>
        <w:t>a) Kryterium ”</w:t>
      </w:r>
      <w:r w:rsidRPr="00237E3C">
        <w:rPr>
          <w:b/>
          <w:bCs/>
          <w:szCs w:val="24"/>
        </w:rPr>
        <w:t>Cena oferty</w:t>
      </w:r>
      <w:r>
        <w:rPr>
          <w:b/>
          <w:bCs/>
          <w:szCs w:val="24"/>
        </w:rPr>
        <w:t>”</w:t>
      </w:r>
    </w:p>
    <w:p w14:paraId="7843F39D" w14:textId="77777777" w:rsidR="00060224" w:rsidRPr="00486599" w:rsidRDefault="00060224" w:rsidP="00060224">
      <w:pPr>
        <w:pStyle w:val="Akapitzlist"/>
        <w:spacing w:after="2" w:line="276" w:lineRule="auto"/>
        <w:ind w:left="993" w:hanging="567"/>
        <w:rPr>
          <w:sz w:val="16"/>
          <w:szCs w:val="16"/>
        </w:rPr>
      </w:pPr>
    </w:p>
    <w:p w14:paraId="61E5C10C" w14:textId="77777777" w:rsidR="00060224" w:rsidRDefault="00060224" w:rsidP="00060224">
      <w:pPr>
        <w:tabs>
          <w:tab w:val="left" w:pos="993"/>
        </w:tabs>
        <w:autoSpaceDE w:val="0"/>
        <w:adjustRightInd w:val="0"/>
        <w:spacing w:line="360" w:lineRule="auto"/>
        <w:ind w:left="993" w:hanging="567"/>
        <w:rPr>
          <w:bCs/>
        </w:rPr>
      </w:pPr>
      <w:r w:rsidRPr="0004627C">
        <w:rPr>
          <w:bCs/>
        </w:rPr>
        <w:t>Cena</w:t>
      </w:r>
      <w:r w:rsidRPr="0004627C">
        <w:rPr>
          <w:bCs/>
        </w:rPr>
        <w:tab/>
      </w:r>
      <w:r>
        <w:rPr>
          <w:bCs/>
        </w:rPr>
        <w:t>(C)- waga kryterium 60</w:t>
      </w:r>
      <w:r w:rsidRPr="0004627C">
        <w:rPr>
          <w:bCs/>
        </w:rPr>
        <w:t xml:space="preserve"> %</w:t>
      </w:r>
      <w:r>
        <w:rPr>
          <w:bCs/>
        </w:rPr>
        <w:t>, gdzie punkty wyliczone zostaną wg następującego wzoru:</w:t>
      </w:r>
    </w:p>
    <w:p w14:paraId="462BE2AB" w14:textId="77777777" w:rsidR="00060224" w:rsidRDefault="00060224" w:rsidP="00060224">
      <w:pPr>
        <w:tabs>
          <w:tab w:val="left" w:pos="993"/>
        </w:tabs>
        <w:autoSpaceDE w:val="0"/>
        <w:adjustRightInd w:val="0"/>
        <w:spacing w:line="360" w:lineRule="auto"/>
        <w:ind w:left="993" w:hanging="567"/>
        <w:rPr>
          <w:bCs/>
        </w:rPr>
      </w:pPr>
      <w:r>
        <w:rPr>
          <w:bCs/>
        </w:rPr>
        <w:t xml:space="preserve">C=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cena brutto oferty najtańszej</m:t>
            </m:r>
          </m:num>
          <m:den>
            <m:r>
              <w:rPr>
                <w:rFonts w:ascii="Cambria Math" w:hAnsi="Cambria Math"/>
              </w:rPr>
              <m:t>cena brutto oferty badanej</m:t>
            </m:r>
          </m:den>
        </m:f>
        <m:r>
          <w:rPr>
            <w:rFonts w:ascii="Cambria Math" w:hAnsi="Cambria Math"/>
          </w:rPr>
          <m:t>x 60 pkt</m:t>
        </m:r>
      </m:oMath>
    </w:p>
    <w:p w14:paraId="1CA396E3" w14:textId="77777777" w:rsidR="00060224" w:rsidRDefault="00060224" w:rsidP="00060224">
      <w:pPr>
        <w:tabs>
          <w:tab w:val="left" w:pos="993"/>
        </w:tabs>
        <w:autoSpaceDE w:val="0"/>
        <w:adjustRightInd w:val="0"/>
        <w:spacing w:line="360" w:lineRule="auto"/>
        <w:ind w:left="993" w:hanging="567"/>
        <w:rPr>
          <w:bCs/>
        </w:rPr>
      </w:pPr>
      <w:r>
        <w:rPr>
          <w:bCs/>
        </w:rPr>
        <w:t>Maksymalna ilość punktów , jaka może zostać przyznana w ramach kryterium: 60 pkt</w:t>
      </w:r>
    </w:p>
    <w:p w14:paraId="4AE030FF" w14:textId="77777777" w:rsidR="00060224" w:rsidRDefault="00060224" w:rsidP="00060224">
      <w:pPr>
        <w:tabs>
          <w:tab w:val="left" w:pos="993"/>
        </w:tabs>
        <w:autoSpaceDE w:val="0"/>
        <w:adjustRightInd w:val="0"/>
        <w:spacing w:line="360" w:lineRule="auto"/>
        <w:ind w:left="993" w:hanging="567"/>
        <w:rPr>
          <w:b/>
        </w:rPr>
      </w:pPr>
      <w:bookmarkStart w:id="4" w:name="_Hlk167177272"/>
    </w:p>
    <w:p w14:paraId="15C478C3" w14:textId="77777777" w:rsidR="00060224" w:rsidRPr="0088684A" w:rsidRDefault="00060224" w:rsidP="00060224">
      <w:pPr>
        <w:tabs>
          <w:tab w:val="left" w:pos="993"/>
        </w:tabs>
        <w:autoSpaceDE w:val="0"/>
        <w:adjustRightInd w:val="0"/>
        <w:spacing w:line="360" w:lineRule="auto"/>
        <w:ind w:left="993" w:hanging="567"/>
        <w:rPr>
          <w:b/>
        </w:rPr>
      </w:pPr>
      <w:r>
        <w:rPr>
          <w:b/>
        </w:rPr>
        <w:t xml:space="preserve">b) Kryterium </w:t>
      </w:r>
      <w:bookmarkEnd w:id="4"/>
      <w:r>
        <w:rPr>
          <w:b/>
        </w:rPr>
        <w:t>„</w:t>
      </w:r>
      <w:r w:rsidRPr="00237E3C">
        <w:rPr>
          <w:b/>
          <w:bCs/>
        </w:rPr>
        <w:t xml:space="preserve">Reakcja serwisu na zgłoszenie awarii </w:t>
      </w:r>
      <w:r>
        <w:rPr>
          <w:b/>
          <w:bCs/>
        </w:rPr>
        <w:t>”</w:t>
      </w:r>
    </w:p>
    <w:p w14:paraId="2D598750" w14:textId="77777777" w:rsidR="00060224" w:rsidRPr="00237E3C" w:rsidRDefault="00060224" w:rsidP="00060224">
      <w:pPr>
        <w:tabs>
          <w:tab w:val="left" w:pos="426"/>
        </w:tabs>
        <w:autoSpaceDE w:val="0"/>
        <w:adjustRightInd w:val="0"/>
        <w:spacing w:line="360" w:lineRule="auto"/>
        <w:ind w:left="426"/>
      </w:pPr>
      <w:r w:rsidRPr="00581086">
        <w:t>Reakcja serwisu na zgłoszenie awarii</w:t>
      </w:r>
      <w:r w:rsidRPr="00237E3C">
        <w:rPr>
          <w:b/>
          <w:bCs/>
        </w:rPr>
        <w:t xml:space="preserve"> S – </w:t>
      </w:r>
      <w:r w:rsidRPr="00581086">
        <w:t>waga 20%,</w:t>
      </w:r>
      <w:r w:rsidRPr="00237E3C">
        <w:rPr>
          <w:b/>
          <w:bCs/>
        </w:rPr>
        <w:t xml:space="preserve"> </w:t>
      </w:r>
      <w:r w:rsidRPr="00237E3C">
        <w:t>gdzie punkty będą przyznawane wg następujących zasad:</w:t>
      </w:r>
    </w:p>
    <w:p w14:paraId="5EA8E3EC" w14:textId="77777777" w:rsidR="00060224" w:rsidRPr="00237E3C" w:rsidRDefault="00060224" w:rsidP="00060224">
      <w:pPr>
        <w:spacing w:line="252" w:lineRule="auto"/>
        <w:ind w:left="567" w:hanging="141"/>
        <w:contextualSpacing/>
      </w:pPr>
      <w:r w:rsidRPr="00237E3C">
        <w:t>- reakcja serwisu na zgłoszenie awarii w ciągu 24 godz.</w:t>
      </w:r>
      <w:r>
        <w:t xml:space="preserve"> </w:t>
      </w:r>
      <w:r w:rsidRPr="00237E3C">
        <w:t>- 20 pkt</w:t>
      </w:r>
    </w:p>
    <w:p w14:paraId="103CC91A" w14:textId="77777777" w:rsidR="00060224" w:rsidRPr="00237E3C" w:rsidRDefault="00060224" w:rsidP="00060224">
      <w:pPr>
        <w:spacing w:line="252" w:lineRule="auto"/>
        <w:ind w:left="567" w:hanging="141"/>
        <w:contextualSpacing/>
      </w:pPr>
      <w:r w:rsidRPr="00237E3C">
        <w:t>- reakcja serwisu na zgłoszenie awarii w ciągu 48 godz.</w:t>
      </w:r>
      <w:r>
        <w:t xml:space="preserve"> </w:t>
      </w:r>
      <w:r w:rsidRPr="00237E3C">
        <w:t>- 10 pkt</w:t>
      </w:r>
    </w:p>
    <w:p w14:paraId="06FBA14C" w14:textId="77777777" w:rsidR="00060224" w:rsidRPr="00237E3C" w:rsidRDefault="00060224" w:rsidP="00060224">
      <w:pPr>
        <w:spacing w:line="252" w:lineRule="auto"/>
        <w:ind w:left="567" w:hanging="141"/>
        <w:contextualSpacing/>
      </w:pPr>
      <w:r w:rsidRPr="00237E3C">
        <w:t>- reakcja serwisu na zgłoszenie awarii w ciągu 72 godz.</w:t>
      </w:r>
      <w:r>
        <w:t xml:space="preserve"> </w:t>
      </w:r>
      <w:r w:rsidRPr="00237E3C">
        <w:t xml:space="preserve">- 0 pkt </w:t>
      </w:r>
    </w:p>
    <w:p w14:paraId="7E679295" w14:textId="77777777" w:rsidR="00060224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hanging="567"/>
        <w:rPr>
          <w:color w:val="FF0000"/>
        </w:rPr>
      </w:pPr>
      <w:r>
        <w:rPr>
          <w:color w:val="FF0000"/>
        </w:rPr>
        <w:t xml:space="preserve">   </w:t>
      </w:r>
    </w:p>
    <w:p w14:paraId="666F6440" w14:textId="77777777" w:rsidR="00060224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firstLine="426"/>
        <w:rPr>
          <w:color w:val="FF0000"/>
        </w:rPr>
      </w:pPr>
      <w:r>
        <w:rPr>
          <w:b/>
        </w:rPr>
        <w:t>c) Kryterium „Okres gwarancji”</w:t>
      </w:r>
    </w:p>
    <w:p w14:paraId="5A65CA7C" w14:textId="77777777" w:rsidR="00060224" w:rsidRPr="00C13734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left="426"/>
      </w:pPr>
      <w:r w:rsidRPr="00C13734">
        <w:t>Okres gwarancji (G)- waga kryterium 20%, gdzie punkty wyliczane zostaną wg następującego wzoru:</w:t>
      </w:r>
    </w:p>
    <w:p w14:paraId="1DD58441" w14:textId="77777777" w:rsidR="00060224" w:rsidRPr="00C13734" w:rsidRDefault="00060224" w:rsidP="00060224">
      <w:pPr>
        <w:tabs>
          <w:tab w:val="left" w:pos="851"/>
        </w:tabs>
        <w:autoSpaceDE w:val="0"/>
        <w:adjustRightInd w:val="0"/>
        <w:rPr>
          <w:vertAlign w:val="subscript"/>
        </w:rPr>
      </w:pPr>
    </w:p>
    <w:p w14:paraId="233F81B7" w14:textId="77777777" w:rsidR="00060224" w:rsidRPr="00C13734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firstLine="567"/>
        <w:rPr>
          <w:vertAlign w:val="subscript"/>
        </w:rPr>
      </w:pPr>
      <w:r w:rsidRPr="00C13734">
        <w:t xml:space="preserve">G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den>
        </m:f>
        <m:r>
          <w:rPr>
            <w:rFonts w:ascii="Cambria Math" w:hAnsi="Cambria Math"/>
          </w:rPr>
          <m:t>x20 pkt</m:t>
        </m:r>
      </m:oMath>
      <w:r w:rsidRPr="00C13734">
        <w:t xml:space="preserve">         </w:t>
      </w:r>
    </w:p>
    <w:p w14:paraId="566003A0" w14:textId="77777777" w:rsidR="00060224" w:rsidRPr="00CB0B97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left="851" w:hanging="284"/>
        <w:rPr>
          <w:sz w:val="22"/>
        </w:rPr>
      </w:pPr>
      <w:r w:rsidRPr="00CB0B97">
        <w:rPr>
          <w:sz w:val="22"/>
        </w:rPr>
        <w:t>gdzie:</w:t>
      </w:r>
    </w:p>
    <w:p w14:paraId="3C77E92B" w14:textId="77777777" w:rsidR="00060224" w:rsidRPr="00CB0B97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left="851" w:hanging="142"/>
        <w:rPr>
          <w:sz w:val="22"/>
        </w:rPr>
      </w:pPr>
      <w:r w:rsidRPr="00CB0B97">
        <w:rPr>
          <w:sz w:val="22"/>
        </w:rPr>
        <w:t xml:space="preserve">G- liczba punktów uzyskanych przez ofertę badaną, w kryterium „Okres gwarancji”, </w:t>
      </w:r>
    </w:p>
    <w:p w14:paraId="5F38DA81" w14:textId="77777777" w:rsidR="00060224" w:rsidRPr="00CB0B97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left="851" w:hanging="142"/>
        <w:rPr>
          <w:sz w:val="22"/>
        </w:rPr>
      </w:pPr>
      <w:proofErr w:type="spellStart"/>
      <w:r w:rsidRPr="00CB0B97">
        <w:rPr>
          <w:sz w:val="22"/>
        </w:rPr>
        <w:t>G</w:t>
      </w:r>
      <w:r w:rsidRPr="00CB0B97">
        <w:rPr>
          <w:sz w:val="22"/>
          <w:vertAlign w:val="subscript"/>
        </w:rPr>
        <w:t>max</w:t>
      </w:r>
      <w:proofErr w:type="spellEnd"/>
      <w:r w:rsidRPr="00CB0B97">
        <w:rPr>
          <w:sz w:val="22"/>
        </w:rPr>
        <w:t>- najdłuższy zaproponowany okres gwarancji wśród ofert niepodlegających odrzuceniu,</w:t>
      </w:r>
    </w:p>
    <w:p w14:paraId="2323766F" w14:textId="77777777" w:rsidR="00060224" w:rsidRDefault="00060224" w:rsidP="00060224">
      <w:pPr>
        <w:tabs>
          <w:tab w:val="left" w:pos="851"/>
        </w:tabs>
        <w:autoSpaceDE w:val="0"/>
        <w:adjustRightInd w:val="0"/>
        <w:spacing w:line="360" w:lineRule="auto"/>
        <w:ind w:left="851" w:hanging="142"/>
        <w:rPr>
          <w:sz w:val="22"/>
        </w:rPr>
      </w:pPr>
      <w:proofErr w:type="spellStart"/>
      <w:r w:rsidRPr="00CB0B97">
        <w:rPr>
          <w:sz w:val="22"/>
        </w:rPr>
        <w:t>G</w:t>
      </w:r>
      <w:r w:rsidRPr="00CB0B97">
        <w:rPr>
          <w:sz w:val="22"/>
          <w:vertAlign w:val="subscript"/>
        </w:rPr>
        <w:t>b</w:t>
      </w:r>
      <w:proofErr w:type="spellEnd"/>
      <w:r w:rsidRPr="00CB0B97">
        <w:rPr>
          <w:sz w:val="22"/>
          <w:vertAlign w:val="subscript"/>
        </w:rPr>
        <w:t xml:space="preserve"> </w:t>
      </w:r>
      <w:r w:rsidRPr="00CB0B97">
        <w:rPr>
          <w:sz w:val="22"/>
        </w:rPr>
        <w:t>-zaproponowany okres gwarancji oferty badanej</w:t>
      </w:r>
    </w:p>
    <w:p w14:paraId="2283458F" w14:textId="77777777" w:rsidR="00060224" w:rsidRPr="00CB0B97" w:rsidRDefault="00060224" w:rsidP="00060224">
      <w:pPr>
        <w:tabs>
          <w:tab w:val="left" w:pos="851"/>
        </w:tabs>
        <w:autoSpaceDE w:val="0"/>
        <w:adjustRightInd w:val="0"/>
        <w:ind w:left="851" w:hanging="142"/>
        <w:rPr>
          <w:sz w:val="22"/>
        </w:rPr>
      </w:pPr>
    </w:p>
    <w:p w14:paraId="2110527F" w14:textId="77777777" w:rsidR="00060224" w:rsidRPr="00CD2218" w:rsidRDefault="00060224" w:rsidP="00060224">
      <w:pPr>
        <w:tabs>
          <w:tab w:val="left" w:pos="851"/>
        </w:tabs>
        <w:autoSpaceDE w:val="0"/>
        <w:adjustRightInd w:val="0"/>
        <w:spacing w:line="360" w:lineRule="auto"/>
      </w:pPr>
      <w:r w:rsidRPr="00CD2218">
        <w:t>Maksymalna ilość punktów, jaka może zostać przyznana w ramach kryterium: 20 pkt.</w:t>
      </w:r>
    </w:p>
    <w:p w14:paraId="0A3999EC" w14:textId="77777777" w:rsidR="00060224" w:rsidRDefault="00060224" w:rsidP="00060224">
      <w:pPr>
        <w:tabs>
          <w:tab w:val="left" w:pos="851"/>
        </w:tabs>
        <w:autoSpaceDE w:val="0"/>
        <w:adjustRightInd w:val="0"/>
        <w:spacing w:line="360" w:lineRule="auto"/>
        <w:rPr>
          <w:color w:val="000000" w:themeColor="text1"/>
        </w:rPr>
      </w:pPr>
      <w:r w:rsidRPr="00CD2218">
        <w:t xml:space="preserve">Minimalny wymagany okres gwarancji wynosi </w:t>
      </w:r>
      <w:r w:rsidRPr="0068779B">
        <w:rPr>
          <w:color w:val="000000" w:themeColor="text1"/>
        </w:rPr>
        <w:t>24 miesiące.</w:t>
      </w:r>
    </w:p>
    <w:p w14:paraId="5ED2A6A8" w14:textId="77777777" w:rsidR="00060224" w:rsidRPr="00CD2218" w:rsidRDefault="00060224" w:rsidP="00060224">
      <w:pPr>
        <w:tabs>
          <w:tab w:val="left" w:pos="851"/>
        </w:tabs>
        <w:autoSpaceDE w:val="0"/>
        <w:adjustRightInd w:val="0"/>
        <w:spacing w:line="360" w:lineRule="auto"/>
      </w:pPr>
    </w:p>
    <w:p w14:paraId="52507683" w14:textId="77777777" w:rsidR="00060224" w:rsidRDefault="00060224" w:rsidP="00060224">
      <w:pPr>
        <w:tabs>
          <w:tab w:val="left" w:pos="851"/>
        </w:tabs>
        <w:autoSpaceDE w:val="0"/>
        <w:adjustRightInd w:val="0"/>
        <w:spacing w:line="360" w:lineRule="auto"/>
      </w:pPr>
      <w:r w:rsidRPr="00CD2218">
        <w:t>Za najkorzystniejszą uznana zostanie oferta, która uzyska największą łączną liczbę punktów w</w:t>
      </w:r>
      <w:r>
        <w:t> </w:t>
      </w:r>
      <w:r w:rsidRPr="00CD2218">
        <w:t>kryterium „Cena”, „Reakcja serwisu” oraz „</w:t>
      </w:r>
      <w:r>
        <w:t>O</w:t>
      </w:r>
      <w:r w:rsidRPr="00CD2218">
        <w:t>kres gwarancji”. Punkty będą przyznawane do dwóch miejsc po przecinku.</w:t>
      </w:r>
    </w:p>
    <w:p w14:paraId="73DF669D" w14:textId="77777777" w:rsidR="00060224" w:rsidRPr="00A230B6" w:rsidRDefault="00060224" w:rsidP="00060224">
      <w:pPr>
        <w:tabs>
          <w:tab w:val="left" w:pos="851"/>
        </w:tabs>
        <w:autoSpaceDE w:val="0"/>
        <w:adjustRightInd w:val="0"/>
        <w:spacing w:line="360" w:lineRule="auto"/>
      </w:pPr>
    </w:p>
    <w:p w14:paraId="5C708BDF" w14:textId="77777777" w:rsidR="00060224" w:rsidRDefault="00060224" w:rsidP="00060224">
      <w:pPr>
        <w:widowControl w:val="0"/>
        <w:spacing w:line="360" w:lineRule="auto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>
        <w:rPr>
          <w:rFonts w:cs="Times New Roman"/>
        </w:rPr>
        <w:t xml:space="preserve">W przedmiotowym postępowaniu, w terminie składania ofert, do Zamawiającego wpłynęła jedna oferta, złożona przez: </w:t>
      </w:r>
      <w:r w:rsidRPr="00F80813">
        <w:rPr>
          <w:rFonts w:eastAsia="Times New Roman" w:cs="Times New Roman"/>
          <w:kern w:val="0"/>
          <w:lang w:val="en-US" w:bidi="ar-SA"/>
        </w:rPr>
        <w:t xml:space="preserve">SMS sp. z </w:t>
      </w:r>
      <w:proofErr w:type="spellStart"/>
      <w:r w:rsidRPr="00F80813">
        <w:rPr>
          <w:rFonts w:eastAsia="Times New Roman" w:cs="Times New Roman"/>
          <w:kern w:val="0"/>
          <w:lang w:val="en-US" w:bidi="ar-SA"/>
        </w:rPr>
        <w:t>o.o.</w:t>
      </w:r>
      <w:proofErr w:type="spellEnd"/>
      <w:r w:rsidRPr="00F80813">
        <w:rPr>
          <w:rFonts w:eastAsia="Times New Roman" w:cs="Times New Roman"/>
          <w:kern w:val="0"/>
          <w:lang w:val="en-US" w:bidi="ar-SA"/>
        </w:rPr>
        <w:t xml:space="preserve">, </w:t>
      </w:r>
      <w:proofErr w:type="spellStart"/>
      <w:r w:rsidRPr="00F80813">
        <w:rPr>
          <w:rFonts w:eastAsia="Times New Roman" w:cs="Times New Roman"/>
          <w:kern w:val="0"/>
          <w:lang w:val="en-US" w:bidi="ar-SA"/>
        </w:rPr>
        <w:t>ul</w:t>
      </w:r>
      <w:proofErr w:type="spellEnd"/>
      <w:r w:rsidRPr="00F80813">
        <w:rPr>
          <w:rFonts w:eastAsia="Times New Roman" w:cs="Times New Roman"/>
          <w:kern w:val="0"/>
          <w:lang w:val="en-US" w:bidi="ar-SA"/>
        </w:rPr>
        <w:t xml:space="preserve">. Norberta </w:t>
      </w:r>
      <w:proofErr w:type="spellStart"/>
      <w:r w:rsidRPr="00F80813">
        <w:rPr>
          <w:rFonts w:eastAsia="Times New Roman" w:cs="Times New Roman"/>
          <w:kern w:val="0"/>
          <w:lang w:val="en-US" w:bidi="ar-SA"/>
        </w:rPr>
        <w:t>Adamowicza</w:t>
      </w:r>
      <w:proofErr w:type="spellEnd"/>
      <w:r w:rsidRPr="00F80813">
        <w:rPr>
          <w:rFonts w:eastAsia="Times New Roman" w:cs="Times New Roman"/>
          <w:kern w:val="0"/>
          <w:lang w:val="en-US" w:bidi="ar-SA"/>
        </w:rPr>
        <w:t xml:space="preserve"> 8, 05-530 Góra </w:t>
      </w:r>
      <w:proofErr w:type="spellStart"/>
      <w:r w:rsidRPr="00F80813">
        <w:rPr>
          <w:rFonts w:eastAsia="Times New Roman" w:cs="Times New Roman"/>
          <w:kern w:val="0"/>
          <w:lang w:val="en-US" w:bidi="ar-SA"/>
        </w:rPr>
        <w:t>Kalwaria</w:t>
      </w:r>
      <w:proofErr w:type="spellEnd"/>
      <w:r>
        <w:rPr>
          <w:rFonts w:eastAsia="Times New Roman" w:cs="Times New Roman"/>
          <w:b/>
          <w:bCs/>
          <w:kern w:val="0"/>
          <w:lang w:bidi="ar-SA"/>
        </w:rPr>
        <w:t>.</w:t>
      </w:r>
    </w:p>
    <w:p w14:paraId="64B2C725" w14:textId="77777777" w:rsidR="00060224" w:rsidRPr="00F80813" w:rsidRDefault="00060224" w:rsidP="00060224">
      <w:pPr>
        <w:widowControl w:val="0"/>
        <w:spacing w:line="36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80813">
        <w:rPr>
          <w:rFonts w:eastAsia="Times New Roman" w:cs="Times New Roman"/>
          <w:kern w:val="0"/>
          <w:lang w:bidi="ar-SA"/>
        </w:rPr>
        <w:t xml:space="preserve">W wyniku </w:t>
      </w:r>
      <w:r>
        <w:rPr>
          <w:rFonts w:eastAsia="Times New Roman" w:cs="Times New Roman"/>
          <w:kern w:val="0"/>
          <w:lang w:bidi="ar-SA"/>
        </w:rPr>
        <w:t>przeprowadzonej oceny ofert przyznano następującą punktację:</w:t>
      </w:r>
    </w:p>
    <w:p w14:paraId="398ECE2D" w14:textId="77777777" w:rsidR="00060224" w:rsidRDefault="00060224" w:rsidP="00060224">
      <w:pPr>
        <w:widowControl w:val="0"/>
        <w:spacing w:line="36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3688783A" w14:textId="77777777" w:rsidR="00060224" w:rsidRDefault="00060224" w:rsidP="00060224">
      <w:pPr>
        <w:widowControl w:val="0"/>
        <w:spacing w:line="360" w:lineRule="auto"/>
        <w:jc w:val="both"/>
        <w:textAlignment w:val="auto"/>
        <w:rPr>
          <w:rFonts w:eastAsia="Times New Roman" w:cs="Times New Roman"/>
          <w:kern w:val="0"/>
          <w:lang w:bidi="ar-SA"/>
        </w:rPr>
      </w:pPr>
    </w:p>
    <w:tbl>
      <w:tblPr>
        <w:tblW w:w="103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3018"/>
        <w:gridCol w:w="1139"/>
        <w:gridCol w:w="1554"/>
        <w:gridCol w:w="1559"/>
        <w:gridCol w:w="1418"/>
        <w:gridCol w:w="774"/>
        <w:gridCol w:w="60"/>
        <w:gridCol w:w="60"/>
        <w:gridCol w:w="79"/>
      </w:tblGrid>
      <w:tr w:rsidR="00060224" w:rsidRPr="00742A81" w14:paraId="44795FA1" w14:textId="77777777" w:rsidTr="00B92243">
        <w:trPr>
          <w:gridAfter w:val="2"/>
          <w:wAfter w:w="139" w:type="dxa"/>
          <w:trHeight w:val="741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927C8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EDE9" w14:textId="77777777" w:rsidR="00060224" w:rsidRPr="00E77D32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bidi="ar-SA"/>
              </w:rPr>
            </w:pPr>
          </w:p>
          <w:p w14:paraId="486EDDB5" w14:textId="77777777" w:rsidR="00060224" w:rsidRPr="00742A81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Punktacja ofert</w:t>
            </w:r>
          </w:p>
        </w:tc>
        <w:tc>
          <w:tcPr>
            <w:tcW w:w="7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C4F54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C3CE9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</w:tr>
      <w:tr w:rsidR="00060224" w:rsidRPr="00742A81" w14:paraId="79C11446" w14:textId="77777777" w:rsidTr="00B92243">
        <w:trPr>
          <w:trHeight w:val="15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8B09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Lp</w:t>
            </w:r>
            <w:r>
              <w:rPr>
                <w:rFonts w:eastAsia="Times New Roman" w:cs="Times New Roman"/>
                <w:b/>
                <w:bCs/>
                <w:kern w:val="0"/>
                <w:lang w:bidi="ar-SA"/>
              </w:rPr>
              <w:t>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D986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Nazwa i adres Wykonawcy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A9E5" w14:textId="77777777" w:rsidR="00060224" w:rsidRPr="00742A81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Cena oferty 60%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8337" w14:textId="77777777" w:rsidR="00060224" w:rsidRPr="00742A81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Reakcja serwisu na zgłoszenie awarii  20%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CAB1" w14:textId="77777777" w:rsidR="00060224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bidi="ar-SA"/>
              </w:rPr>
              <w:t>Okres gwarancji</w:t>
            </w:r>
          </w:p>
          <w:p w14:paraId="0BF5CFEE" w14:textId="77777777" w:rsidR="00060224" w:rsidRPr="00742A81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698F4" w14:textId="77777777" w:rsidR="00060224" w:rsidRPr="00742A81" w:rsidRDefault="00060224" w:rsidP="00B92243">
            <w:pPr>
              <w:widowControl w:val="0"/>
              <w:spacing w:line="360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>Łączna liczba punktów</w:t>
            </w:r>
          </w:p>
        </w:tc>
        <w:tc>
          <w:tcPr>
            <w:tcW w:w="7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6AB05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CBB0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60" w:type="dxa"/>
          </w:tcPr>
          <w:p w14:paraId="3F31F5EE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  <w:tc>
          <w:tcPr>
            <w:tcW w:w="79" w:type="dxa"/>
          </w:tcPr>
          <w:p w14:paraId="7AB480E0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</w:p>
        </w:tc>
      </w:tr>
      <w:tr w:rsidR="00060224" w:rsidRPr="00742A81" w14:paraId="42B08EEA" w14:textId="77777777" w:rsidTr="00B92243">
        <w:trPr>
          <w:trHeight w:val="10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A7DA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Cs/>
                <w:kern w:val="0"/>
                <w:lang w:bidi="ar-SA"/>
              </w:rPr>
              <w:t>1.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215" w14:textId="77777777" w:rsidR="00060224" w:rsidRPr="00A230B6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en-US" w:bidi="ar-SA"/>
              </w:rPr>
            </w:pPr>
            <w:r w:rsidRPr="00A230B6">
              <w:rPr>
                <w:rFonts w:eastAsia="Times New Roman" w:cs="Times New Roman"/>
                <w:kern w:val="0"/>
                <w:lang w:val="en-US" w:bidi="ar-SA"/>
              </w:rPr>
              <w:t xml:space="preserve">SMS sp. z </w:t>
            </w:r>
            <w:proofErr w:type="spellStart"/>
            <w:r w:rsidRPr="00A230B6">
              <w:rPr>
                <w:rFonts w:eastAsia="Times New Roman" w:cs="Times New Roman"/>
                <w:kern w:val="0"/>
                <w:lang w:val="en-US" w:bidi="ar-SA"/>
              </w:rPr>
              <w:t>o.o.</w:t>
            </w:r>
            <w:proofErr w:type="spellEnd"/>
            <w:r w:rsidRPr="00A230B6">
              <w:rPr>
                <w:rFonts w:eastAsia="Times New Roman" w:cs="Times New Roman"/>
                <w:kern w:val="0"/>
                <w:lang w:val="en-US" w:bidi="ar-SA"/>
              </w:rPr>
              <w:t xml:space="preserve">, </w:t>
            </w:r>
          </w:p>
          <w:p w14:paraId="5EAEC4A0" w14:textId="77777777" w:rsidR="00060224" w:rsidRPr="00A230B6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kern w:val="0"/>
                <w:lang w:val="en-US" w:bidi="ar-SA"/>
              </w:rPr>
            </w:pPr>
            <w:proofErr w:type="spellStart"/>
            <w:r w:rsidRPr="00A230B6">
              <w:rPr>
                <w:rFonts w:eastAsia="Times New Roman" w:cs="Times New Roman"/>
                <w:kern w:val="0"/>
                <w:lang w:val="en-US" w:bidi="ar-SA"/>
              </w:rPr>
              <w:t>ul</w:t>
            </w:r>
            <w:proofErr w:type="spellEnd"/>
            <w:r w:rsidRPr="00A230B6">
              <w:rPr>
                <w:rFonts w:eastAsia="Times New Roman" w:cs="Times New Roman"/>
                <w:kern w:val="0"/>
                <w:lang w:val="en-US" w:bidi="ar-SA"/>
              </w:rPr>
              <w:t xml:space="preserve">. Norberta </w:t>
            </w:r>
            <w:proofErr w:type="spellStart"/>
            <w:r w:rsidRPr="00A230B6">
              <w:rPr>
                <w:rFonts w:eastAsia="Times New Roman" w:cs="Times New Roman"/>
                <w:kern w:val="0"/>
                <w:lang w:val="en-US" w:bidi="ar-SA"/>
              </w:rPr>
              <w:t>Adamowicza</w:t>
            </w:r>
            <w:proofErr w:type="spellEnd"/>
            <w:r w:rsidRPr="00A230B6">
              <w:rPr>
                <w:rFonts w:eastAsia="Times New Roman" w:cs="Times New Roman"/>
                <w:kern w:val="0"/>
                <w:lang w:val="en-US" w:bidi="ar-SA"/>
              </w:rPr>
              <w:t xml:space="preserve"> 8, </w:t>
            </w:r>
          </w:p>
          <w:p w14:paraId="71BA17D9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A230B6">
              <w:rPr>
                <w:rFonts w:eastAsia="Times New Roman" w:cs="Times New Roman"/>
                <w:kern w:val="0"/>
                <w:lang w:val="en-US" w:bidi="ar-SA"/>
              </w:rPr>
              <w:t xml:space="preserve">05-530 Góra </w:t>
            </w:r>
            <w:proofErr w:type="spellStart"/>
            <w:r w:rsidRPr="00A230B6">
              <w:rPr>
                <w:rFonts w:eastAsia="Times New Roman" w:cs="Times New Roman"/>
                <w:kern w:val="0"/>
                <w:lang w:val="en-US" w:bidi="ar-SA"/>
              </w:rPr>
              <w:t>Kalwaria</w:t>
            </w:r>
            <w:proofErr w:type="spellEnd"/>
            <w:r w:rsidRPr="00742A81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C4FD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  <w:r w:rsidRPr="00742A81">
              <w:rPr>
                <w:rFonts w:eastAsia="Times New Roman" w:cs="Times New Roman"/>
                <w:bCs/>
                <w:kern w:val="0"/>
                <w:lang w:bidi="ar-SA"/>
              </w:rPr>
              <w:t>60,00 pkt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D9C8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  <w:r>
              <w:rPr>
                <w:rFonts w:eastAsia="Times New Roman" w:cs="Times New Roman"/>
                <w:bCs/>
                <w:kern w:val="0"/>
                <w:lang w:bidi="ar-SA"/>
              </w:rPr>
              <w:t>2</w:t>
            </w:r>
            <w:r w:rsidRPr="00742A81">
              <w:rPr>
                <w:rFonts w:eastAsia="Times New Roman" w:cs="Times New Roman"/>
                <w:bCs/>
                <w:kern w:val="0"/>
                <w:lang w:bidi="ar-SA"/>
              </w:rPr>
              <w:t>0,00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8627" w14:textId="2C0C3AEE" w:rsidR="00060224" w:rsidRPr="00742A81" w:rsidRDefault="0099058E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bidi="ar-SA"/>
              </w:rPr>
            </w:pPr>
            <w:r>
              <w:rPr>
                <w:rFonts w:eastAsia="Times New Roman" w:cs="Times New Roman"/>
                <w:bCs/>
                <w:kern w:val="0"/>
                <w:lang w:bidi="ar-SA"/>
              </w:rPr>
              <w:t>1</w:t>
            </w:r>
            <w:r w:rsidR="00060224" w:rsidRPr="00742A81">
              <w:rPr>
                <w:rFonts w:eastAsia="Times New Roman" w:cs="Times New Roman"/>
                <w:bCs/>
                <w:kern w:val="0"/>
                <w:lang w:bidi="ar-SA"/>
              </w:rPr>
              <w:t>0,00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85E5C" w14:textId="124ACEEB" w:rsidR="00060224" w:rsidRPr="00742A81" w:rsidRDefault="0099058E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kern w:val="0"/>
                <w:lang w:bidi="ar-SA"/>
              </w:rPr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9</w:t>
            </w:r>
            <w:r w:rsidR="00060224" w:rsidRPr="00742A81">
              <w:rPr>
                <w:rFonts w:eastAsia="Times New Roman" w:cs="Times New Roman"/>
                <w:b/>
                <w:kern w:val="0"/>
                <w:lang w:bidi="ar-SA"/>
              </w:rPr>
              <w:t>0,00 pkt</w:t>
            </w:r>
          </w:p>
        </w:tc>
        <w:tc>
          <w:tcPr>
            <w:tcW w:w="7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8C13E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</w:p>
        </w:tc>
        <w:tc>
          <w:tcPr>
            <w:tcW w:w="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A4ED9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</w:p>
        </w:tc>
        <w:tc>
          <w:tcPr>
            <w:tcW w:w="60" w:type="dxa"/>
          </w:tcPr>
          <w:p w14:paraId="5AEFC72D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</w:p>
        </w:tc>
        <w:tc>
          <w:tcPr>
            <w:tcW w:w="79" w:type="dxa"/>
          </w:tcPr>
          <w:p w14:paraId="3BB8FC37" w14:textId="77777777" w:rsidR="00060224" w:rsidRPr="00742A81" w:rsidRDefault="00060224" w:rsidP="00B92243">
            <w:pPr>
              <w:widowControl w:val="0"/>
              <w:spacing w:line="360" w:lineRule="auto"/>
              <w:jc w:val="both"/>
              <w:textAlignment w:val="auto"/>
              <w:rPr>
                <w:rFonts w:eastAsia="Times New Roman" w:cs="Times New Roman"/>
                <w:bCs/>
                <w:kern w:val="0"/>
                <w:lang w:bidi="ar-SA"/>
              </w:rPr>
            </w:pPr>
          </w:p>
        </w:tc>
      </w:tr>
    </w:tbl>
    <w:p w14:paraId="12401022" w14:textId="77777777" w:rsidR="00060224" w:rsidRDefault="00060224"/>
    <w:p w14:paraId="3F9811D2" w14:textId="77777777" w:rsidR="00060224" w:rsidRDefault="00060224"/>
    <w:p w14:paraId="6969F1B7" w14:textId="77777777" w:rsidR="00060224" w:rsidRDefault="00060224"/>
    <w:p w14:paraId="3DA6FD8C" w14:textId="77777777" w:rsidR="00060224" w:rsidRDefault="00060224"/>
    <w:p w14:paraId="2D5F521F" w14:textId="77777777" w:rsidR="00060224" w:rsidRDefault="00060224" w:rsidP="00060224">
      <w:pPr>
        <w:pStyle w:val="Standard"/>
        <w:spacing w:line="360" w:lineRule="auto"/>
        <w:ind w:firstLine="708"/>
        <w:jc w:val="both"/>
      </w:pPr>
      <w:r>
        <w:t>W wyniku przeprowadzonej oceny ofert za najkorzystniejszą uznano:</w:t>
      </w:r>
    </w:p>
    <w:p w14:paraId="3CDE2CA1" w14:textId="77777777" w:rsidR="00060224" w:rsidRDefault="00060224" w:rsidP="00060224">
      <w:pPr>
        <w:pStyle w:val="Standard"/>
        <w:spacing w:line="360" w:lineRule="auto"/>
        <w:ind w:firstLine="708"/>
        <w:jc w:val="both"/>
        <w:rPr>
          <w:b/>
          <w:bCs/>
        </w:rPr>
      </w:pPr>
      <w:r w:rsidRPr="007C28B2">
        <w:rPr>
          <w:b/>
          <w:bCs/>
        </w:rPr>
        <w:t>Ofertę:</w:t>
      </w:r>
    </w:p>
    <w:p w14:paraId="3262ED43" w14:textId="77777777" w:rsidR="00060224" w:rsidRPr="007C28B2" w:rsidRDefault="00060224" w:rsidP="00060224">
      <w:pPr>
        <w:pStyle w:val="Standard"/>
        <w:spacing w:line="360" w:lineRule="auto"/>
        <w:ind w:firstLine="708"/>
        <w:jc w:val="both"/>
        <w:rPr>
          <w:rFonts w:eastAsia="Times New Roman" w:cs="Times New Roman"/>
          <w:b/>
          <w:bCs/>
          <w:kern w:val="0"/>
          <w:lang w:val="en-US" w:bidi="ar-SA"/>
        </w:rPr>
      </w:pPr>
      <w:r w:rsidRPr="007C28B2">
        <w:rPr>
          <w:rFonts w:eastAsia="Times New Roman" w:cs="Times New Roman"/>
          <w:b/>
          <w:bCs/>
          <w:kern w:val="0"/>
          <w:lang w:val="en-US" w:bidi="ar-SA"/>
        </w:rPr>
        <w:t xml:space="preserve">SMS sp. z </w:t>
      </w:r>
      <w:proofErr w:type="spellStart"/>
      <w:r w:rsidRPr="007C28B2">
        <w:rPr>
          <w:rFonts w:eastAsia="Times New Roman" w:cs="Times New Roman"/>
          <w:b/>
          <w:bCs/>
          <w:kern w:val="0"/>
          <w:lang w:val="en-US" w:bidi="ar-SA"/>
        </w:rPr>
        <w:t>o.o.</w:t>
      </w:r>
      <w:proofErr w:type="spellEnd"/>
      <w:r w:rsidRPr="007C28B2">
        <w:rPr>
          <w:rFonts w:eastAsia="Times New Roman" w:cs="Times New Roman"/>
          <w:b/>
          <w:bCs/>
          <w:kern w:val="0"/>
          <w:lang w:val="en-US" w:bidi="ar-SA"/>
        </w:rPr>
        <w:t xml:space="preserve"> </w:t>
      </w:r>
    </w:p>
    <w:p w14:paraId="1834F5D7" w14:textId="77777777" w:rsidR="00060224" w:rsidRPr="007C28B2" w:rsidRDefault="00060224" w:rsidP="00060224">
      <w:pPr>
        <w:pStyle w:val="Standard"/>
        <w:spacing w:line="360" w:lineRule="auto"/>
        <w:ind w:firstLine="708"/>
        <w:jc w:val="both"/>
        <w:rPr>
          <w:rFonts w:eastAsia="Times New Roman" w:cs="Times New Roman"/>
          <w:b/>
          <w:bCs/>
          <w:kern w:val="0"/>
          <w:lang w:val="en-US" w:bidi="ar-SA"/>
        </w:rPr>
      </w:pPr>
      <w:proofErr w:type="spellStart"/>
      <w:r w:rsidRPr="007C28B2">
        <w:rPr>
          <w:rFonts w:eastAsia="Times New Roman" w:cs="Times New Roman"/>
          <w:b/>
          <w:bCs/>
          <w:kern w:val="0"/>
          <w:lang w:val="en-US" w:bidi="ar-SA"/>
        </w:rPr>
        <w:t>ul</w:t>
      </w:r>
      <w:proofErr w:type="spellEnd"/>
      <w:r w:rsidRPr="007C28B2">
        <w:rPr>
          <w:rFonts w:eastAsia="Times New Roman" w:cs="Times New Roman"/>
          <w:b/>
          <w:bCs/>
          <w:kern w:val="0"/>
          <w:lang w:val="en-US" w:bidi="ar-SA"/>
        </w:rPr>
        <w:t xml:space="preserve">. Norberta </w:t>
      </w:r>
      <w:proofErr w:type="spellStart"/>
      <w:r w:rsidRPr="007C28B2">
        <w:rPr>
          <w:rFonts w:eastAsia="Times New Roman" w:cs="Times New Roman"/>
          <w:b/>
          <w:bCs/>
          <w:kern w:val="0"/>
          <w:lang w:val="en-US" w:bidi="ar-SA"/>
        </w:rPr>
        <w:t>Adamowicza</w:t>
      </w:r>
      <w:proofErr w:type="spellEnd"/>
      <w:r w:rsidRPr="007C28B2">
        <w:rPr>
          <w:rFonts w:eastAsia="Times New Roman" w:cs="Times New Roman"/>
          <w:b/>
          <w:bCs/>
          <w:kern w:val="0"/>
          <w:lang w:val="en-US" w:bidi="ar-SA"/>
        </w:rPr>
        <w:t xml:space="preserve"> 8</w:t>
      </w:r>
    </w:p>
    <w:p w14:paraId="42C7EC0F" w14:textId="77777777" w:rsidR="00060224" w:rsidRDefault="00060224" w:rsidP="00060224">
      <w:pPr>
        <w:pStyle w:val="Standard"/>
        <w:spacing w:line="360" w:lineRule="auto"/>
        <w:ind w:firstLine="708"/>
        <w:jc w:val="both"/>
        <w:rPr>
          <w:b/>
          <w:bCs/>
        </w:rPr>
      </w:pPr>
      <w:r w:rsidRPr="007C28B2">
        <w:rPr>
          <w:rFonts w:eastAsia="Times New Roman" w:cs="Times New Roman"/>
          <w:b/>
          <w:bCs/>
          <w:kern w:val="0"/>
          <w:lang w:val="en-US" w:bidi="ar-SA"/>
        </w:rPr>
        <w:t xml:space="preserve"> 05-530 Góra </w:t>
      </w:r>
      <w:proofErr w:type="spellStart"/>
      <w:r w:rsidRPr="007C28B2">
        <w:rPr>
          <w:rFonts w:eastAsia="Times New Roman" w:cs="Times New Roman"/>
          <w:b/>
          <w:bCs/>
          <w:kern w:val="0"/>
          <w:lang w:val="en-US" w:bidi="ar-SA"/>
        </w:rPr>
        <w:t>Kalwaria</w:t>
      </w:r>
      <w:proofErr w:type="spellEnd"/>
    </w:p>
    <w:p w14:paraId="0AB7C2B6" w14:textId="77777777" w:rsidR="00060224" w:rsidRPr="007C28B2" w:rsidRDefault="00060224" w:rsidP="00060224">
      <w:pPr>
        <w:pStyle w:val="Standard"/>
        <w:spacing w:line="360" w:lineRule="auto"/>
        <w:ind w:firstLine="708"/>
        <w:jc w:val="both"/>
        <w:rPr>
          <w:b/>
          <w:bCs/>
        </w:rPr>
      </w:pPr>
    </w:p>
    <w:p w14:paraId="46B569A1" w14:textId="77777777" w:rsidR="00060224" w:rsidRPr="007C28B2" w:rsidRDefault="00060224" w:rsidP="00060224">
      <w:pPr>
        <w:widowControl w:val="0"/>
        <w:tabs>
          <w:tab w:val="left" w:pos="0"/>
        </w:tabs>
        <w:autoSpaceDE w:val="0"/>
        <w:spacing w:line="360" w:lineRule="auto"/>
        <w:ind w:left="284" w:hanging="284"/>
        <w:jc w:val="both"/>
        <w:rPr>
          <w:rFonts w:ascii="Liberation Serif" w:eastAsia="Segoe UI" w:hAnsi="Liberation Serif" w:cs="Tahoma"/>
          <w:color w:val="000000"/>
        </w:rPr>
      </w:pPr>
      <w:r>
        <w:rPr>
          <w:rFonts w:eastAsia="Segoe UI" w:cs="Tahoma"/>
          <w:b/>
          <w:bCs/>
          <w:color w:val="000000"/>
        </w:rPr>
        <w:tab/>
      </w:r>
      <w:r w:rsidRPr="007C28B2">
        <w:rPr>
          <w:rFonts w:eastAsia="Segoe UI" w:cs="Tahoma"/>
          <w:color w:val="000000"/>
        </w:rPr>
        <w:t xml:space="preserve">Wybrana przez </w:t>
      </w:r>
      <w:r>
        <w:rPr>
          <w:rFonts w:eastAsia="Segoe UI" w:cs="Tahoma"/>
          <w:color w:val="000000"/>
        </w:rPr>
        <w:t>Z</w:t>
      </w:r>
      <w:r w:rsidRPr="007C28B2">
        <w:rPr>
          <w:rFonts w:eastAsia="Segoe UI" w:cs="Tahoma"/>
          <w:color w:val="000000"/>
        </w:rPr>
        <w:t>amawiającego oferta</w:t>
      </w:r>
      <w:r>
        <w:rPr>
          <w:rFonts w:eastAsia="Segoe UI" w:cs="Tahoma"/>
          <w:color w:val="000000"/>
        </w:rPr>
        <w:t xml:space="preserve"> spełnia wszystkie warunki formalne i merytoryczne dotyczące przedmiotu zamówienia oraz warunków udziału w postępowaniu.</w:t>
      </w:r>
    </w:p>
    <w:p w14:paraId="6D7B46FD" w14:textId="6974FF3D" w:rsidR="00060224" w:rsidRDefault="008A51D5">
      <w:r>
        <w:t xml:space="preserve">  </w:t>
      </w:r>
    </w:p>
    <w:p w14:paraId="24927D87" w14:textId="77777777" w:rsidR="008A51D5" w:rsidRDefault="008A51D5"/>
    <w:p w14:paraId="1933457E" w14:textId="77777777" w:rsidR="008A51D5" w:rsidRDefault="008A51D5" w:rsidP="008A51D5">
      <w:pPr>
        <w:spacing w:line="276" w:lineRule="auto"/>
        <w:ind w:left="2832" w:right="53" w:firstLine="708"/>
        <w:jc w:val="center"/>
        <w:rPr>
          <w:rFonts w:eastAsia="Times New Roman" w:cs="Times New Roman"/>
          <w:kern w:val="2"/>
          <w:szCs w:val="22"/>
          <w:lang w:eastAsia="pl-PL" w:bidi="ar-SA"/>
        </w:rPr>
      </w:pPr>
      <w:r>
        <w:t>ZATWIERDZIŁ:</w:t>
      </w:r>
    </w:p>
    <w:p w14:paraId="5EFDC232" w14:textId="77777777" w:rsidR="008A51D5" w:rsidRDefault="008A51D5" w:rsidP="008A51D5">
      <w:pPr>
        <w:spacing w:line="256" w:lineRule="auto"/>
        <w:ind w:left="4956" w:right="-91" w:firstLine="708"/>
      </w:pPr>
    </w:p>
    <w:p w14:paraId="480FE6AF" w14:textId="77777777" w:rsidR="008A51D5" w:rsidRDefault="008A51D5" w:rsidP="008A51D5">
      <w:pPr>
        <w:spacing w:line="256" w:lineRule="auto"/>
        <w:ind w:left="4956" w:right="-91" w:firstLine="708"/>
      </w:pPr>
      <w:r>
        <w:t>Ryszard Trelka</w:t>
      </w:r>
    </w:p>
    <w:p w14:paraId="25119E58" w14:textId="77777777" w:rsidR="008A51D5" w:rsidRDefault="008A51D5" w:rsidP="008A51D5">
      <w:pPr>
        <w:spacing w:line="256" w:lineRule="auto"/>
        <w:ind w:left="4956" w:right="-91" w:firstLine="708"/>
      </w:pPr>
      <w:r>
        <w:t>Dyrektor PSSE w Przeworsku</w:t>
      </w:r>
    </w:p>
    <w:p w14:paraId="2FF4567C" w14:textId="77777777" w:rsidR="008A51D5" w:rsidRDefault="008A51D5" w:rsidP="008A51D5">
      <w:pPr>
        <w:spacing w:line="256" w:lineRule="auto"/>
        <w:ind w:left="4956" w:right="-91" w:firstLine="708"/>
        <w:rPr>
          <w:sz w:val="20"/>
          <w:szCs w:val="20"/>
        </w:rPr>
      </w:pPr>
      <w:r>
        <w:rPr>
          <w:sz w:val="20"/>
          <w:szCs w:val="20"/>
        </w:rPr>
        <w:t>(podpisano elektronicznie)</w:t>
      </w:r>
    </w:p>
    <w:p w14:paraId="7F6119CE" w14:textId="77777777" w:rsidR="008A51D5" w:rsidRDefault="008A51D5" w:rsidP="008A51D5">
      <w:pPr>
        <w:jc w:val="right"/>
      </w:pPr>
    </w:p>
    <w:sectPr w:rsidR="008A51D5" w:rsidSect="000D0EEC">
      <w:pgSz w:w="11905" w:h="16837" w:code="9"/>
      <w:pgMar w:top="719" w:right="1418" w:bottom="1418" w:left="1418" w:header="0" w:footer="0" w:gutter="0"/>
      <w:cols w:space="708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24"/>
    <w:rsid w:val="00060224"/>
    <w:rsid w:val="000D0EEC"/>
    <w:rsid w:val="004A75D2"/>
    <w:rsid w:val="00510420"/>
    <w:rsid w:val="005B08A5"/>
    <w:rsid w:val="00856080"/>
    <w:rsid w:val="008A51D5"/>
    <w:rsid w:val="0099058E"/>
    <w:rsid w:val="00AE5520"/>
    <w:rsid w:val="00B94D42"/>
    <w:rsid w:val="00CC0587"/>
    <w:rsid w:val="00E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E7EB"/>
  <w15:chartTrackingRefBased/>
  <w15:docId w15:val="{8C97CF70-F40E-4E00-81E7-9EB125B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22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224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224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224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224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224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224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224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224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224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2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2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2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2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2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2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224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224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224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02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22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02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2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22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6022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06022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Edyta Curzytek</dc:creator>
  <cp:keywords/>
  <dc:description/>
  <cp:lastModifiedBy>PSSE Przeworsk - Magdalena Rogala</cp:lastModifiedBy>
  <cp:revision>4</cp:revision>
  <dcterms:created xsi:type="dcterms:W3CDTF">2024-06-11T11:45:00Z</dcterms:created>
  <dcterms:modified xsi:type="dcterms:W3CDTF">2024-06-12T11:08:00Z</dcterms:modified>
</cp:coreProperties>
</file>