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EA25" w14:textId="77777777" w:rsidR="00AE2D9E" w:rsidRDefault="00AE2D9E" w:rsidP="00AE2D9E">
      <w:pPr>
        <w:pStyle w:val="Teksttreci0"/>
        <w:pBdr>
          <w:bottom w:val="single" w:sz="4" w:space="0" w:color="auto"/>
        </w:pBdr>
        <w:shd w:val="clear" w:color="auto" w:fill="auto"/>
        <w:spacing w:after="120"/>
        <w:jc w:val="center"/>
        <w:rPr>
          <w:b/>
          <w:bCs/>
          <w:color w:val="1C1E21"/>
          <w:sz w:val="20"/>
          <w:szCs w:val="20"/>
        </w:rPr>
      </w:pPr>
    </w:p>
    <w:p w14:paraId="727E45DC" w14:textId="77777777" w:rsidR="00AE2D9E" w:rsidRPr="009F7BEF" w:rsidRDefault="00AE2D9E" w:rsidP="00AE2D9E">
      <w:pPr>
        <w:pStyle w:val="Teksttreci0"/>
        <w:pBdr>
          <w:bottom w:val="single" w:sz="4" w:space="0" w:color="auto"/>
        </w:pBdr>
        <w:shd w:val="clear" w:color="auto" w:fill="auto"/>
        <w:spacing w:after="120"/>
        <w:jc w:val="center"/>
        <w:rPr>
          <w:sz w:val="20"/>
          <w:szCs w:val="20"/>
        </w:rPr>
      </w:pPr>
      <w:r w:rsidRPr="009F7BEF">
        <w:rPr>
          <w:b/>
          <w:bCs/>
          <w:color w:val="1C1E21"/>
          <w:sz w:val="20"/>
          <w:szCs w:val="20"/>
        </w:rPr>
        <w:t>Załącznik nr 3</w:t>
      </w:r>
      <w:r w:rsidRPr="009F7BEF">
        <w:rPr>
          <w:b/>
          <w:bCs/>
          <w:color w:val="1C1E21"/>
          <w:sz w:val="20"/>
          <w:szCs w:val="20"/>
        </w:rPr>
        <w:br/>
        <w:t>KLAUZULA INFORMACYJNA</w:t>
      </w:r>
    </w:p>
    <w:p w14:paraId="714B0081" w14:textId="77777777" w:rsidR="00AE2D9E" w:rsidRPr="00EC2910" w:rsidRDefault="00AE2D9E" w:rsidP="00AE2D9E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jc w:val="both"/>
        <w:rPr>
          <w:sz w:val="20"/>
          <w:szCs w:val="20"/>
        </w:rPr>
      </w:pPr>
      <w:r w:rsidRPr="009F7BEF">
        <w:rPr>
          <w:sz w:val="20"/>
          <w:szCs w:val="20"/>
        </w:rPr>
        <w:t>W związku z obowiązywaniem od dnia 25 maja 2018 r. rozporządzenia Parlamentu Europejskiego i Rady (UE) 2016/</w:t>
      </w:r>
      <w:r w:rsidRPr="00EC2910">
        <w:rPr>
          <w:sz w:val="20"/>
          <w:szCs w:val="20"/>
        </w:rPr>
        <w:t>679 z dnia 27 kwietnia 2016 r. w sprawie ochrony osób fizycznych w związku z przetwarzaniem danych osobowych i w sprawie swobodnego przepływu takich danych oraz uchylenia dyrektywy 95/46/WE (Dz. Urz. UE L 119, str. 1), zwanego dalej „rozporządzeniem RODO”, informuję, że:</w:t>
      </w:r>
    </w:p>
    <w:p w14:paraId="655F512B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administratorem Państwa danych osobowych jest Generalny Dyrektor Ochrony Środowiska z siedzibą w Warszawie ul. Wawelskiej 52/54, 00-922 Warszawa, tel.</w:t>
      </w:r>
      <w:r w:rsidRPr="00A52268">
        <w:rPr>
          <w:sz w:val="20"/>
          <w:szCs w:val="20"/>
        </w:rPr>
        <w:t xml:space="preserve">: </w:t>
      </w:r>
      <w:r w:rsidRPr="00EC2910">
        <w:rPr>
          <w:sz w:val="20"/>
          <w:szCs w:val="20"/>
        </w:rPr>
        <w:t>223 692 900, fax: 223 692 120, e-mail: kancelaria@gdos.gov.pl. Szczegółowe dane kontaktowe podane są na stronie internetowej GDOŚ: http://www.gdos.gov.pl/kontakt.</w:t>
      </w:r>
    </w:p>
    <w:p w14:paraId="14B9C5A7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 xml:space="preserve">kontakt z inspektorem ochrony danych w Generalnej Dyrekcji Ochrony Środowiska następuje za pomocą adresu e-mail: </w:t>
      </w:r>
      <w:hyperlink r:id="rId5" w:history="1">
        <w:r w:rsidRPr="00EC2910">
          <w:rPr>
            <w:sz w:val="20"/>
            <w:szCs w:val="20"/>
          </w:rPr>
          <w:t>inspektor.ochrony.danych@gdos.gov.pl</w:t>
        </w:r>
      </w:hyperlink>
      <w:r w:rsidRPr="00EC2910">
        <w:rPr>
          <w:sz w:val="20"/>
          <w:szCs w:val="20"/>
        </w:rPr>
        <w:t>;</w:t>
      </w:r>
    </w:p>
    <w:p w14:paraId="35E041C7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Państwa dane osobowe przetwarzane będą w celu niezbędnym do realizacji i rozstrzygnięcia Konkursu</w:t>
      </w:r>
      <w:r w:rsidRPr="00A52268">
        <w:rPr>
          <w:sz w:val="20"/>
          <w:szCs w:val="20"/>
        </w:rPr>
        <w:t xml:space="preserve"> oraz </w:t>
      </w:r>
      <w:r w:rsidRPr="00EC2910">
        <w:rPr>
          <w:sz w:val="20"/>
          <w:szCs w:val="20"/>
        </w:rPr>
        <w:t xml:space="preserve">zgłoszenia zwycięzcy Konkursu do Nagrody Krajobrazowej Rady Europy, na podstawie zgody (art. 6 ust 1 lit. a rozporządzenia RODO), którą w każdym czasie można wycofać przesyłając stosowną informację na adres e-mail wskazany w pkt 1 powyżej. </w:t>
      </w:r>
      <w:r>
        <w:rPr>
          <w:sz w:val="20"/>
          <w:szCs w:val="20"/>
        </w:rPr>
        <w:br/>
      </w:r>
      <w:r w:rsidRPr="00EC2910">
        <w:rPr>
          <w:sz w:val="20"/>
          <w:szCs w:val="20"/>
        </w:rPr>
        <w:t>Cofnięcie zgody pozostaje bez wpływu na zgodność z prawem przetwarzania danych, którego dokonano na podstawie zgody przed jej cofnięciem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>K</w:t>
      </w:r>
      <w:r w:rsidRPr="00EC2910">
        <w:rPr>
          <w:sz w:val="20"/>
          <w:szCs w:val="20"/>
        </w:rPr>
        <w:t>orzystanie z Państwa danych osobowych, o których mowa w pkt 1, po zakończeniu Konkursu opierać się będzie także na przesłance uzasadnionego interesu administratora (art. 6 ust 1 lit. f rozporządzenia RODO) – w</w:t>
      </w:r>
      <w:r>
        <w:rPr>
          <w:sz w:val="20"/>
          <w:szCs w:val="20"/>
        </w:rPr>
        <w:t xml:space="preserve"> </w:t>
      </w:r>
      <w:r w:rsidRPr="00EC2910">
        <w:rPr>
          <w:sz w:val="20"/>
          <w:szCs w:val="20"/>
        </w:rPr>
        <w:t>celu wykazania przez Organizatora praw do korzystania z utworów, do których Uczestnik Konkursu udzielił licencji</w:t>
      </w:r>
      <w:r>
        <w:rPr>
          <w:sz w:val="20"/>
          <w:szCs w:val="20"/>
        </w:rPr>
        <w:t xml:space="preserve"> przesyłając zgłoszenie</w:t>
      </w:r>
      <w:r w:rsidRPr="00EC2910">
        <w:rPr>
          <w:sz w:val="20"/>
          <w:szCs w:val="20"/>
        </w:rPr>
        <w:t>;</w:t>
      </w:r>
    </w:p>
    <w:p w14:paraId="77484C47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dane Państwa mogą być udostępniane przez Generalnego Dyrektora Ochrony Środowiska podmiotom upoważnionym do uzyskania informacji na podstawie powszechnie obowiązujących przepisów prawa, a także mogą zostać przekazane organizatorom Nagrody Krajobrazowej Rady Europy, o których mowa w artykule 11 Europejskiej Konwencji Krajobrazowej, sporządzonej we Florencji dnia 20 października 2000 r.;</w:t>
      </w:r>
    </w:p>
    <w:p w14:paraId="2BA32998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Państwa dane osobowe nie będą przekazywane przez Generalnego Dyrektora Ochrony Środowiska do państwa trzeciego/organizacji międzynarodowej, za wyjątkiem ewentualnego przekazania ich do organizatorów Europejskiej Konwencji Krajobrazowej;</w:t>
      </w:r>
    </w:p>
    <w:p w14:paraId="2D7F71FA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podane przez Państwa dane osobowe będą przechowywane przez okres korzystania z pracy konkursowej przez Generalną Dyrekcję Ochrony Środowiska (w związku z korzystaniem utworów, do których uczestnik Konkursu udzielił licencji, organizator konkursu musi być w stanie wykazać wobec podmiotów trzecich fakt posiadania praw do tych utworów)</w:t>
      </w:r>
      <w:r>
        <w:rPr>
          <w:sz w:val="20"/>
          <w:szCs w:val="20"/>
        </w:rPr>
        <w:t>;</w:t>
      </w:r>
    </w:p>
    <w:p w14:paraId="0D4461C9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posiadają Państwo prawo dostępu do treści swoich danych osobowych oraz prawo ich sprostowania, usunięcia, ograniczenia przetwarzania, prawo do przenoszenia danych, prawo do cofnięcia zgody na przetwarzanie danych osobowych w dowolnym momencie bez wpływu na zgodność z prawem przetwarzania, którego dokonano na podstawie zgody przed jej cofnięciem;</w:t>
      </w:r>
    </w:p>
    <w:p w14:paraId="136806F5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mają Państwo prawo wniesienia skargi do Prezesa Urzędu Ochrony Danych Osobowych (PUODO), gdy uznają Państwo, iż przetwarzanie danych osobowych Państwa dotyczących narusza przepisy rozporządzenia RODO;</w:t>
      </w:r>
    </w:p>
    <w:p w14:paraId="18DF9B8E" w14:textId="77777777" w:rsidR="00AE2D9E" w:rsidRPr="00EC2910" w:rsidRDefault="00AE2D9E" w:rsidP="00AE2D9E">
      <w:pPr>
        <w:pStyle w:val="Teksttreci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dane udostępnione przez Państwa nie będą podlegały profilowaniu</w:t>
      </w:r>
      <w:r w:rsidRPr="00EC2910">
        <w:rPr>
          <w:i/>
          <w:iCs/>
          <w:sz w:val="20"/>
          <w:szCs w:val="20"/>
        </w:rPr>
        <w:t>.</w:t>
      </w:r>
    </w:p>
    <w:p w14:paraId="46B65E41" w14:textId="77777777" w:rsidR="005B0CEA" w:rsidRDefault="00AE2D9E"/>
    <w:sectPr w:rsidR="005B0CEA">
      <w:footerReference w:type="even" r:id="rId6"/>
      <w:footerReference w:type="default" r:id="rId7"/>
      <w:pgSz w:w="11900" w:h="16840"/>
      <w:pgMar w:top="1412" w:right="1583" w:bottom="1596" w:left="13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2650" w14:textId="77777777" w:rsidR="00CC7318" w:rsidRDefault="00AE2D9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2A0B" w14:textId="77777777" w:rsidR="00CC7318" w:rsidRDefault="00AE2D9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585657" wp14:editId="09F53F7F">
              <wp:simplePos x="0" y="0"/>
              <wp:positionH relativeFrom="page">
                <wp:posOffset>6586855</wp:posOffset>
              </wp:positionH>
              <wp:positionV relativeFrom="page">
                <wp:posOffset>9945370</wp:posOffset>
              </wp:positionV>
              <wp:extent cx="73025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5F530D" w14:textId="77777777" w:rsidR="00CC7318" w:rsidRDefault="00AE2D9E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52268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85657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18.65pt;margin-top:783.1pt;width:5.7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" filled="f" stroked="f">
              <v:textbox style="mso-fit-shape-to-text:t" inset="0,0,0,0">
                <w:txbxContent>
                  <w:p w14:paraId="555F530D" w14:textId="77777777" w:rsidR="00CC7318" w:rsidRDefault="00AE2D9E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52268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79C"/>
    <w:multiLevelType w:val="multilevel"/>
    <w:tmpl w:val="76B8D5B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9E"/>
    <w:rsid w:val="00130AF6"/>
    <w:rsid w:val="00824B1C"/>
    <w:rsid w:val="008C50FB"/>
    <w:rsid w:val="00A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607E"/>
  <w15:chartTrackingRefBased/>
  <w15:docId w15:val="{8ED3F564-BDDA-449C-8AF1-56834BF5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E2D9E"/>
    <w:rPr>
      <w:rFonts w:ascii="Arial" w:eastAsia="Arial" w:hAnsi="Arial" w:cs="Arial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AE2D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2D9E"/>
    <w:pPr>
      <w:shd w:val="clear" w:color="auto" w:fill="FFFFFF"/>
      <w:spacing w:line="276" w:lineRule="auto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AE2D9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nspektor.ochrony.danych@gdo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Opęchowska</dc:creator>
  <cp:keywords/>
  <dc:description/>
  <cp:lastModifiedBy>Małgorzata Opęchowska</cp:lastModifiedBy>
  <cp:revision>1</cp:revision>
  <dcterms:created xsi:type="dcterms:W3CDTF">2022-02-17T08:02:00Z</dcterms:created>
  <dcterms:modified xsi:type="dcterms:W3CDTF">2022-02-17T08:02:00Z</dcterms:modified>
</cp:coreProperties>
</file>